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49568" w14:textId="77777777" w:rsidR="003737CC" w:rsidRPr="00FD7154" w:rsidRDefault="007D5730" w:rsidP="003737CC">
      <w:pPr>
        <w:pStyle w:val="Heading1"/>
        <w:spacing w:before="480"/>
        <w:ind w:left="-142"/>
        <w:rPr>
          <w:rFonts w:asciiTheme="minorHAnsi" w:hAnsiTheme="minorHAnsi"/>
          <w:sz w:val="36"/>
          <w:szCs w:val="22"/>
          <w:lang w:val="en-US"/>
        </w:rPr>
      </w:pPr>
      <w:bookmarkStart w:id="0" w:name="_GoBack"/>
      <w:bookmarkEnd w:id="0"/>
      <w:r>
        <w:rPr>
          <w:rFonts w:asciiTheme="minorHAnsi" w:hAnsiTheme="minorHAnsi"/>
          <w:sz w:val="36"/>
          <w:szCs w:val="22"/>
          <w:lang w:val="en-US"/>
        </w:rPr>
        <w:t>Research Scientist/Engineer – CSOF5</w:t>
      </w:r>
    </w:p>
    <w:p w14:paraId="08B479C5" w14:textId="77777777"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14:paraId="4BD1B8DD" w14:textId="77777777" w:rsidTr="00CB68A2">
        <w:trPr>
          <w:trHeight w:val="488"/>
        </w:trPr>
        <w:tc>
          <w:tcPr>
            <w:tcW w:w="2766" w:type="dxa"/>
            <w:shd w:val="clear" w:color="auto" w:fill="F2F2F2"/>
            <w:vAlign w:val="center"/>
          </w:tcPr>
          <w:p w14:paraId="0EB03CE2"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14:paraId="1A1C5410" w14:textId="77777777" w:rsidR="003737CC" w:rsidRPr="00FD7154" w:rsidRDefault="005A7ECA" w:rsidP="00FD7154">
            <w:pPr>
              <w:tabs>
                <w:tab w:val="left" w:pos="6093"/>
              </w:tabs>
              <w:spacing w:before="120" w:after="60"/>
              <w:rPr>
                <w:rFonts w:asciiTheme="minorHAnsi" w:hAnsiTheme="minorHAnsi"/>
                <w:szCs w:val="22"/>
              </w:rPr>
            </w:pPr>
            <w:r>
              <w:rPr>
                <w:rFonts w:asciiTheme="minorHAnsi" w:hAnsiTheme="minorHAnsi"/>
                <w:szCs w:val="22"/>
              </w:rPr>
              <w:t>Research Scientist – Software Systems</w:t>
            </w:r>
          </w:p>
        </w:tc>
      </w:tr>
      <w:tr w:rsidR="003737CC" w:rsidRPr="00FD7154" w14:paraId="6DD868A9" w14:textId="77777777" w:rsidTr="00CB68A2">
        <w:trPr>
          <w:trHeight w:val="423"/>
        </w:trPr>
        <w:tc>
          <w:tcPr>
            <w:tcW w:w="2766" w:type="dxa"/>
            <w:shd w:val="clear" w:color="auto" w:fill="F2F2F2"/>
            <w:vAlign w:val="center"/>
          </w:tcPr>
          <w:p w14:paraId="47ADC1F6"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14:paraId="6FF6E5BD" w14:textId="77777777" w:rsidR="003737CC" w:rsidRPr="00FD7154" w:rsidRDefault="005A7ECA" w:rsidP="00CB68A2">
            <w:pPr>
              <w:rPr>
                <w:rFonts w:asciiTheme="minorHAnsi" w:hAnsiTheme="minorHAnsi"/>
                <w:szCs w:val="22"/>
              </w:rPr>
            </w:pPr>
            <w:r>
              <w:rPr>
                <w:rFonts w:asciiTheme="minorHAnsi" w:hAnsiTheme="minorHAnsi"/>
                <w:szCs w:val="22"/>
              </w:rPr>
              <w:t>43890</w:t>
            </w:r>
          </w:p>
        </w:tc>
      </w:tr>
      <w:tr w:rsidR="003737CC" w:rsidRPr="00FD7154" w14:paraId="00609D30" w14:textId="77777777" w:rsidTr="00CB68A2">
        <w:trPr>
          <w:trHeight w:val="415"/>
        </w:trPr>
        <w:tc>
          <w:tcPr>
            <w:tcW w:w="2766" w:type="dxa"/>
            <w:shd w:val="clear" w:color="auto" w:fill="F2F2F2"/>
            <w:vAlign w:val="center"/>
          </w:tcPr>
          <w:p w14:paraId="223415E8"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14:paraId="43391828" w14:textId="77777777" w:rsidR="003737CC" w:rsidRPr="00FD7154" w:rsidRDefault="005A7ECA" w:rsidP="00CB68A2">
            <w:pPr>
              <w:rPr>
                <w:rFonts w:asciiTheme="minorHAnsi" w:hAnsiTheme="minorHAnsi"/>
                <w:szCs w:val="22"/>
              </w:rPr>
            </w:pPr>
            <w:r>
              <w:rPr>
                <w:rFonts w:asciiTheme="minorHAnsi" w:hAnsiTheme="minorHAnsi"/>
                <w:szCs w:val="22"/>
              </w:rPr>
              <w:t>CSOF5</w:t>
            </w:r>
          </w:p>
        </w:tc>
      </w:tr>
      <w:tr w:rsidR="003737CC" w:rsidRPr="00FD7154" w14:paraId="6F20E67E" w14:textId="77777777" w:rsidTr="00CB68A2">
        <w:trPr>
          <w:trHeight w:val="407"/>
        </w:trPr>
        <w:tc>
          <w:tcPr>
            <w:tcW w:w="2766" w:type="dxa"/>
            <w:shd w:val="clear" w:color="auto" w:fill="F2F2F2"/>
            <w:vAlign w:val="center"/>
          </w:tcPr>
          <w:p w14:paraId="157AE812" w14:textId="77777777"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14:paraId="2725C5C5" w14:textId="530CDF2A" w:rsidR="003737CC" w:rsidRPr="00FD7154" w:rsidRDefault="003737CC" w:rsidP="00426114">
            <w:pPr>
              <w:rPr>
                <w:rFonts w:asciiTheme="minorHAnsi" w:hAnsiTheme="minorHAnsi"/>
                <w:szCs w:val="22"/>
              </w:rPr>
            </w:pPr>
            <w:bookmarkStart w:id="1" w:name="SalaryRange"/>
            <w:r w:rsidRPr="00FD7154">
              <w:rPr>
                <w:rFonts w:asciiTheme="minorHAnsi" w:hAnsiTheme="minorHAnsi"/>
                <w:szCs w:val="22"/>
              </w:rPr>
              <w:t xml:space="preserve">AU </w:t>
            </w:r>
            <w:r w:rsidR="00426114">
              <w:rPr>
                <w:rFonts w:asciiTheme="minorHAnsi" w:hAnsiTheme="minorHAnsi"/>
                <w:szCs w:val="22"/>
              </w:rPr>
              <w:t xml:space="preserve">$95,369 – AU$103,205 </w:t>
            </w:r>
            <w:r w:rsidR="00FD7154">
              <w:rPr>
                <w:rFonts w:asciiTheme="minorHAnsi" w:hAnsiTheme="minorHAnsi"/>
                <w:szCs w:val="22"/>
              </w:rPr>
              <w:t xml:space="preserve"> </w:t>
            </w:r>
            <w:r w:rsidRPr="00FD7154">
              <w:rPr>
                <w:rFonts w:asciiTheme="minorHAnsi" w:hAnsiTheme="minorHAnsi"/>
                <w:szCs w:val="22"/>
              </w:rPr>
              <w:t>plus up to 15.4% superannuation</w:t>
            </w:r>
            <w:bookmarkEnd w:id="1"/>
            <w:r w:rsidR="00962CAF">
              <w:rPr>
                <w:rFonts w:asciiTheme="minorHAnsi" w:hAnsiTheme="minorHAnsi"/>
                <w:szCs w:val="22"/>
              </w:rPr>
              <w:t xml:space="preserve">  </w:t>
            </w:r>
          </w:p>
        </w:tc>
      </w:tr>
      <w:tr w:rsidR="003737CC" w:rsidRPr="00FD7154" w14:paraId="0AC3392A" w14:textId="77777777" w:rsidTr="00CB68A2">
        <w:trPr>
          <w:trHeight w:val="433"/>
        </w:trPr>
        <w:tc>
          <w:tcPr>
            <w:tcW w:w="2766" w:type="dxa"/>
            <w:shd w:val="clear" w:color="auto" w:fill="F2F2F2"/>
            <w:vAlign w:val="center"/>
          </w:tcPr>
          <w:p w14:paraId="5C377093" w14:textId="77777777" w:rsidR="003737CC" w:rsidRPr="00FD7154" w:rsidRDefault="003737CC" w:rsidP="00CB68A2">
            <w:pPr>
              <w:rPr>
                <w:rFonts w:asciiTheme="minorHAnsi" w:hAnsiTheme="minorHAnsi"/>
                <w:b/>
                <w:bCs/>
                <w:szCs w:val="22"/>
              </w:rPr>
            </w:pPr>
            <w:r w:rsidRPr="00FD7154">
              <w:rPr>
                <w:rStyle w:val="BlindHyperlink"/>
                <w:rFonts w:asciiTheme="minorHAnsi" w:hAnsiTheme="minorHAnsi"/>
              </w:rPr>
              <w:t>Location</w:t>
            </w:r>
            <w:r w:rsidRPr="00FD7154">
              <w:rPr>
                <w:rFonts w:asciiTheme="minorHAnsi" w:hAnsiTheme="minorHAnsi"/>
                <w:b/>
                <w:bCs/>
                <w:szCs w:val="22"/>
              </w:rPr>
              <w:t>:</w:t>
            </w:r>
          </w:p>
        </w:tc>
        <w:tc>
          <w:tcPr>
            <w:tcW w:w="6804" w:type="dxa"/>
            <w:vAlign w:val="center"/>
          </w:tcPr>
          <w:p w14:paraId="55E69A88" w14:textId="77777777" w:rsidR="003737CC" w:rsidRPr="00FD7154" w:rsidRDefault="005A7ECA" w:rsidP="00CB68A2">
            <w:pPr>
              <w:tabs>
                <w:tab w:val="left" w:pos="6093"/>
              </w:tabs>
              <w:rPr>
                <w:rFonts w:asciiTheme="minorHAnsi" w:hAnsiTheme="minorHAnsi"/>
                <w:szCs w:val="22"/>
              </w:rPr>
            </w:pPr>
            <w:r>
              <w:rPr>
                <w:rFonts w:asciiTheme="minorHAnsi" w:hAnsiTheme="minorHAnsi"/>
                <w:szCs w:val="22"/>
              </w:rPr>
              <w:t>Eveleigh, NSW</w:t>
            </w:r>
          </w:p>
        </w:tc>
      </w:tr>
      <w:tr w:rsidR="003737CC" w:rsidRPr="00FD7154" w14:paraId="52A92612" w14:textId="77777777" w:rsidTr="00CB68A2">
        <w:trPr>
          <w:trHeight w:val="405"/>
        </w:trPr>
        <w:tc>
          <w:tcPr>
            <w:tcW w:w="2766" w:type="dxa"/>
            <w:shd w:val="clear" w:color="auto" w:fill="F2F2F2"/>
            <w:vAlign w:val="center"/>
          </w:tcPr>
          <w:p w14:paraId="7E74A6FE" w14:textId="77777777"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14:paraId="5C375AF4" w14:textId="77777777" w:rsidR="003737CC" w:rsidRPr="00FD7154" w:rsidRDefault="005A7ECA" w:rsidP="00FD7154">
            <w:pPr>
              <w:rPr>
                <w:rFonts w:asciiTheme="minorHAnsi" w:hAnsiTheme="minorHAnsi"/>
                <w:szCs w:val="22"/>
              </w:rPr>
            </w:pPr>
            <w:r>
              <w:rPr>
                <w:rFonts w:asciiTheme="minorHAnsi" w:hAnsiTheme="minorHAnsi"/>
                <w:szCs w:val="22"/>
              </w:rPr>
              <w:t>Indefinite</w:t>
            </w:r>
          </w:p>
        </w:tc>
      </w:tr>
      <w:tr w:rsidR="003737CC" w:rsidRPr="00FD7154" w14:paraId="7543FBF4" w14:textId="77777777" w:rsidTr="00CB68A2">
        <w:trPr>
          <w:trHeight w:val="429"/>
        </w:trPr>
        <w:tc>
          <w:tcPr>
            <w:tcW w:w="2766" w:type="dxa"/>
            <w:shd w:val="clear" w:color="auto" w:fill="F2F2F2"/>
            <w:vAlign w:val="center"/>
          </w:tcPr>
          <w:p w14:paraId="3E265BCD" w14:textId="77777777" w:rsidR="003737CC" w:rsidRPr="00FD7154" w:rsidRDefault="003737CC" w:rsidP="00CB68A2">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14:paraId="609CAA74" w14:textId="77777777"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Will be provided to the successful candidate if required.</w:t>
            </w:r>
          </w:p>
        </w:tc>
      </w:tr>
      <w:tr w:rsidR="003737CC" w:rsidRPr="00FD7154" w14:paraId="7FC4B3E5" w14:textId="77777777" w:rsidTr="005A7ECA">
        <w:trPr>
          <w:trHeight w:val="473"/>
        </w:trPr>
        <w:tc>
          <w:tcPr>
            <w:tcW w:w="2766" w:type="dxa"/>
            <w:shd w:val="clear" w:color="auto" w:fill="F2F2F2"/>
            <w:vAlign w:val="center"/>
          </w:tcPr>
          <w:p w14:paraId="4C25BB59" w14:textId="77777777" w:rsidR="003737CC" w:rsidRPr="00FD7154" w:rsidRDefault="003737CC" w:rsidP="005A7ECA">
            <w:pPr>
              <w:rPr>
                <w:rStyle w:val="BlindHyperlink"/>
                <w:rFonts w:asciiTheme="minorHAnsi" w:hAnsiTheme="minorHAnsi"/>
              </w:rPr>
            </w:pPr>
            <w:r w:rsidRPr="00FD7154">
              <w:rPr>
                <w:rStyle w:val="BlindHyperlink"/>
                <w:rFonts w:asciiTheme="minorHAnsi" w:hAnsiTheme="minorHAnsi"/>
              </w:rPr>
              <w:t>Applications are open to:</w:t>
            </w:r>
          </w:p>
        </w:tc>
        <w:tc>
          <w:tcPr>
            <w:tcW w:w="6804" w:type="dxa"/>
            <w:vAlign w:val="center"/>
          </w:tcPr>
          <w:p w14:paraId="5E911AF9" w14:textId="6AE6EA32" w:rsidR="003737CC" w:rsidRPr="00FD7154" w:rsidRDefault="0089500E" w:rsidP="00426114">
            <w:pPr>
              <w:pStyle w:val="ListParagraph"/>
              <w:numPr>
                <w:ilvl w:val="0"/>
                <w:numId w:val="24"/>
              </w:numPr>
              <w:ind w:left="0"/>
              <w:contextualSpacing w:val="0"/>
              <w:rPr>
                <w:rFonts w:asciiTheme="minorHAnsi" w:hAnsiTheme="minorHAnsi"/>
                <w:szCs w:val="22"/>
              </w:rPr>
            </w:pPr>
            <w:r>
              <w:rPr>
                <w:rFonts w:asciiTheme="minorHAnsi" w:hAnsiTheme="minorHAnsi"/>
                <w:szCs w:val="22"/>
              </w:rPr>
              <w:t xml:space="preserve">All </w:t>
            </w:r>
            <w:r w:rsidR="00272867">
              <w:rPr>
                <w:rFonts w:asciiTheme="minorHAnsi" w:hAnsiTheme="minorHAnsi"/>
                <w:szCs w:val="22"/>
              </w:rPr>
              <w:t>Candidates</w:t>
            </w:r>
          </w:p>
        </w:tc>
      </w:tr>
      <w:tr w:rsidR="003737CC" w:rsidRPr="00FD7154" w14:paraId="60AD38D3" w14:textId="77777777" w:rsidTr="00CB68A2">
        <w:trPr>
          <w:trHeight w:val="429"/>
        </w:trPr>
        <w:tc>
          <w:tcPr>
            <w:tcW w:w="2766" w:type="dxa"/>
            <w:shd w:val="clear" w:color="auto" w:fill="F2F2F2"/>
            <w:vAlign w:val="center"/>
          </w:tcPr>
          <w:p w14:paraId="3836588B" w14:textId="77777777" w:rsidR="003737CC" w:rsidRPr="00FD7154" w:rsidRDefault="003737CC" w:rsidP="00CB68A2">
            <w:pPr>
              <w:rPr>
                <w:rFonts w:asciiTheme="minorHAnsi" w:hAnsiTheme="minorHAnsi"/>
                <w:b/>
                <w:szCs w:val="22"/>
              </w:rPr>
            </w:pPr>
            <w:r w:rsidRPr="00FD7154">
              <w:rPr>
                <w:rStyle w:val="BlindHyperlink"/>
                <w:rFonts w:asciiTheme="minorHAnsi" w:hAnsiTheme="minorHAnsi"/>
              </w:rPr>
              <w:t>Functional Area</w:t>
            </w:r>
            <w:r w:rsidRPr="00FD7154">
              <w:rPr>
                <w:rFonts w:asciiTheme="minorHAnsi" w:hAnsiTheme="minorHAnsi"/>
                <w:b/>
                <w:szCs w:val="22"/>
              </w:rPr>
              <w:t>:</w:t>
            </w:r>
          </w:p>
        </w:tc>
        <w:tc>
          <w:tcPr>
            <w:tcW w:w="6804" w:type="dxa"/>
            <w:vAlign w:val="center"/>
          </w:tcPr>
          <w:p w14:paraId="17EFAC2F" w14:textId="77777777" w:rsidR="003737CC" w:rsidRPr="00FD7154" w:rsidRDefault="00204829" w:rsidP="00CB68A2">
            <w:pPr>
              <w:pStyle w:val="ListParagraph"/>
              <w:ind w:left="0"/>
              <w:rPr>
                <w:rFonts w:asciiTheme="minorHAnsi" w:hAnsiTheme="minorHAnsi"/>
                <w:szCs w:val="22"/>
              </w:rPr>
            </w:pPr>
            <w:r>
              <w:rPr>
                <w:rFonts w:asciiTheme="minorHAnsi" w:hAnsiTheme="minorHAnsi"/>
                <w:szCs w:val="22"/>
              </w:rPr>
              <w:t>Research Scientist / Engineer</w:t>
            </w:r>
          </w:p>
        </w:tc>
      </w:tr>
      <w:tr w:rsidR="003737CC" w:rsidRPr="00FD7154" w14:paraId="21A953D8" w14:textId="77777777" w:rsidTr="00CB68A2">
        <w:trPr>
          <w:trHeight w:val="421"/>
        </w:trPr>
        <w:tc>
          <w:tcPr>
            <w:tcW w:w="2766" w:type="dxa"/>
            <w:shd w:val="clear" w:color="auto" w:fill="F2F2F2"/>
            <w:vAlign w:val="center"/>
          </w:tcPr>
          <w:p w14:paraId="7069E7DE" w14:textId="77777777" w:rsidR="003737CC" w:rsidRPr="00426114" w:rsidRDefault="003737CC" w:rsidP="00CB68A2">
            <w:pPr>
              <w:rPr>
                <w:rStyle w:val="BlindHyperlink"/>
                <w:rFonts w:asciiTheme="minorHAnsi" w:hAnsiTheme="minorHAnsi"/>
              </w:rPr>
            </w:pPr>
            <w:r w:rsidRPr="00426114">
              <w:rPr>
                <w:rStyle w:val="BlindHyperlink"/>
                <w:rFonts w:asciiTheme="minorHAnsi" w:hAnsiTheme="minorHAnsi"/>
              </w:rPr>
              <w:t>% Client Focus - Internal:</w:t>
            </w:r>
          </w:p>
        </w:tc>
        <w:tc>
          <w:tcPr>
            <w:tcW w:w="6804" w:type="dxa"/>
            <w:vAlign w:val="center"/>
          </w:tcPr>
          <w:p w14:paraId="29F11B19" w14:textId="77777777" w:rsidR="003737CC" w:rsidRPr="00426114" w:rsidRDefault="00B939D2" w:rsidP="00CB68A2">
            <w:pPr>
              <w:pStyle w:val="ListParagraph"/>
              <w:ind w:left="0"/>
              <w:rPr>
                <w:rFonts w:asciiTheme="minorHAnsi" w:hAnsiTheme="minorHAnsi"/>
                <w:szCs w:val="22"/>
              </w:rPr>
            </w:pPr>
            <w:r w:rsidRPr="00426114">
              <w:rPr>
                <w:rFonts w:asciiTheme="minorHAnsi" w:hAnsiTheme="minorHAnsi"/>
                <w:szCs w:val="22"/>
              </w:rPr>
              <w:t>20</w:t>
            </w:r>
          </w:p>
        </w:tc>
      </w:tr>
      <w:tr w:rsidR="003737CC" w:rsidRPr="00FD7154" w14:paraId="1B4CACF2" w14:textId="77777777" w:rsidTr="00CB68A2">
        <w:trPr>
          <w:trHeight w:val="413"/>
        </w:trPr>
        <w:tc>
          <w:tcPr>
            <w:tcW w:w="2766" w:type="dxa"/>
            <w:shd w:val="clear" w:color="auto" w:fill="F2F2F2"/>
            <w:vAlign w:val="center"/>
          </w:tcPr>
          <w:p w14:paraId="78023D10" w14:textId="77777777" w:rsidR="003737CC" w:rsidRPr="00426114" w:rsidRDefault="003737CC" w:rsidP="00CB68A2">
            <w:pPr>
              <w:rPr>
                <w:rStyle w:val="BlindHyperlink"/>
                <w:rFonts w:asciiTheme="minorHAnsi" w:hAnsiTheme="minorHAnsi"/>
              </w:rPr>
            </w:pPr>
            <w:r w:rsidRPr="00426114">
              <w:rPr>
                <w:rStyle w:val="BlindHyperlink"/>
                <w:rFonts w:asciiTheme="minorHAnsi" w:hAnsiTheme="minorHAnsi"/>
              </w:rPr>
              <w:t>% Client Focus - External:</w:t>
            </w:r>
          </w:p>
        </w:tc>
        <w:tc>
          <w:tcPr>
            <w:tcW w:w="6804" w:type="dxa"/>
            <w:vAlign w:val="center"/>
          </w:tcPr>
          <w:p w14:paraId="08ED867A" w14:textId="77777777" w:rsidR="003737CC" w:rsidRPr="00426114" w:rsidRDefault="00B939D2" w:rsidP="00CB68A2">
            <w:pPr>
              <w:pStyle w:val="ListParagraph"/>
              <w:ind w:left="0"/>
              <w:rPr>
                <w:rFonts w:asciiTheme="minorHAnsi" w:hAnsiTheme="minorHAnsi"/>
                <w:szCs w:val="22"/>
              </w:rPr>
            </w:pPr>
            <w:r w:rsidRPr="00426114">
              <w:rPr>
                <w:rFonts w:asciiTheme="minorHAnsi" w:hAnsiTheme="minorHAnsi"/>
                <w:szCs w:val="22"/>
              </w:rPr>
              <w:t>40</w:t>
            </w:r>
          </w:p>
        </w:tc>
      </w:tr>
      <w:tr w:rsidR="003737CC" w:rsidRPr="00FD7154" w14:paraId="50FD151A" w14:textId="77777777" w:rsidTr="00CB68A2">
        <w:trPr>
          <w:trHeight w:val="420"/>
        </w:trPr>
        <w:tc>
          <w:tcPr>
            <w:tcW w:w="2766" w:type="dxa"/>
            <w:shd w:val="clear" w:color="auto" w:fill="F2F2F2"/>
            <w:vAlign w:val="center"/>
          </w:tcPr>
          <w:p w14:paraId="67938359" w14:textId="77777777" w:rsidR="003737CC" w:rsidRPr="00426114" w:rsidRDefault="003737CC" w:rsidP="00CB68A2">
            <w:pPr>
              <w:rPr>
                <w:rStyle w:val="BlindHyperlink"/>
                <w:rFonts w:asciiTheme="minorHAnsi" w:hAnsiTheme="minorHAnsi"/>
                <w:color w:val="FF0000"/>
              </w:rPr>
            </w:pPr>
            <w:r w:rsidRPr="00426114">
              <w:rPr>
                <w:rStyle w:val="BlindHyperlink"/>
                <w:rFonts w:asciiTheme="minorHAnsi" w:hAnsiTheme="minorHAnsi"/>
              </w:rPr>
              <w:t>Reports to the:</w:t>
            </w:r>
          </w:p>
        </w:tc>
        <w:tc>
          <w:tcPr>
            <w:tcW w:w="6804" w:type="dxa"/>
            <w:vAlign w:val="center"/>
          </w:tcPr>
          <w:p w14:paraId="2122D975" w14:textId="77777777" w:rsidR="003737CC" w:rsidRPr="00426114" w:rsidRDefault="00B939D2" w:rsidP="00CB68A2">
            <w:pPr>
              <w:pStyle w:val="ListParagraph"/>
              <w:ind w:left="0"/>
              <w:rPr>
                <w:rFonts w:asciiTheme="minorHAnsi" w:hAnsiTheme="minorHAnsi"/>
                <w:szCs w:val="22"/>
              </w:rPr>
            </w:pPr>
            <w:r w:rsidRPr="00426114">
              <w:rPr>
                <w:rFonts w:asciiTheme="minorHAnsi" w:hAnsiTheme="minorHAnsi"/>
                <w:szCs w:val="22"/>
              </w:rPr>
              <w:t xml:space="preserve">Principal </w:t>
            </w:r>
            <w:r w:rsidR="0031228D" w:rsidRPr="00426114">
              <w:rPr>
                <w:rFonts w:asciiTheme="minorHAnsi" w:hAnsiTheme="minorHAnsi"/>
                <w:szCs w:val="22"/>
              </w:rPr>
              <w:t>Research Scientist (Ingo Weber)</w:t>
            </w:r>
          </w:p>
        </w:tc>
      </w:tr>
      <w:tr w:rsidR="003737CC" w:rsidRPr="00FD7154" w14:paraId="18A8E3A8" w14:textId="77777777" w:rsidTr="00CB68A2">
        <w:trPr>
          <w:trHeight w:val="411"/>
        </w:trPr>
        <w:tc>
          <w:tcPr>
            <w:tcW w:w="2766" w:type="dxa"/>
            <w:shd w:val="clear" w:color="auto" w:fill="F2F2F2"/>
            <w:vAlign w:val="center"/>
          </w:tcPr>
          <w:p w14:paraId="181F57BF" w14:textId="77777777" w:rsidR="003737CC" w:rsidRPr="00426114" w:rsidRDefault="003737CC" w:rsidP="00CB68A2">
            <w:pPr>
              <w:rPr>
                <w:rStyle w:val="BlindHyperlink"/>
                <w:rFonts w:asciiTheme="minorHAnsi" w:hAnsiTheme="minorHAnsi"/>
              </w:rPr>
            </w:pPr>
            <w:r w:rsidRPr="00426114">
              <w:rPr>
                <w:rStyle w:val="BlindHyperlink"/>
                <w:rFonts w:asciiTheme="minorHAnsi" w:hAnsiTheme="minorHAnsi"/>
              </w:rPr>
              <w:t>Number of Direct Reports:</w:t>
            </w:r>
          </w:p>
        </w:tc>
        <w:tc>
          <w:tcPr>
            <w:tcW w:w="6804" w:type="dxa"/>
            <w:vAlign w:val="center"/>
          </w:tcPr>
          <w:p w14:paraId="0575F0F0" w14:textId="77777777" w:rsidR="003737CC" w:rsidRPr="00426114" w:rsidRDefault="00B939D2" w:rsidP="00CB68A2">
            <w:pPr>
              <w:pStyle w:val="ListParagraph"/>
              <w:ind w:left="0"/>
              <w:rPr>
                <w:rFonts w:asciiTheme="minorHAnsi" w:hAnsiTheme="minorHAnsi"/>
                <w:szCs w:val="22"/>
              </w:rPr>
            </w:pPr>
            <w:r w:rsidRPr="00426114">
              <w:rPr>
                <w:rFonts w:asciiTheme="minorHAnsi" w:hAnsiTheme="minorHAnsi"/>
                <w:szCs w:val="22"/>
              </w:rPr>
              <w:t>0</w:t>
            </w:r>
          </w:p>
        </w:tc>
      </w:tr>
    </w:tbl>
    <w:p w14:paraId="22326DEA" w14:textId="77777777" w:rsidR="002320A7" w:rsidRPr="00FD7154" w:rsidRDefault="002320A7" w:rsidP="002320A7">
      <w:pPr>
        <w:rPr>
          <w:rFonts w:asciiTheme="minorHAnsi" w:hAnsiTheme="minorHAnsi"/>
        </w:rPr>
      </w:pPr>
    </w:p>
    <w:p w14:paraId="03AF613C" w14:textId="77777777" w:rsidR="002320A7" w:rsidRPr="00FD7154" w:rsidRDefault="002320A7" w:rsidP="002320A7">
      <w:pPr>
        <w:rPr>
          <w:rFonts w:asciiTheme="minorHAnsi" w:hAnsiTheme="minorHAnsi"/>
        </w:rPr>
      </w:pPr>
    </w:p>
    <w:p w14:paraId="7A31E940"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14:paraId="6BBE993C" w14:textId="77777777" w:rsidTr="00FD609E">
        <w:trPr>
          <w:trHeight w:val="619"/>
        </w:trPr>
        <w:tc>
          <w:tcPr>
            <w:tcW w:w="9574" w:type="dxa"/>
            <w:shd w:val="clear" w:color="auto" w:fill="F2F2F2"/>
            <w:vAlign w:val="center"/>
          </w:tcPr>
          <w:p w14:paraId="67CE2DC4"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FD7154" w14:paraId="21834C57" w14:textId="77777777" w:rsidTr="00204829">
        <w:trPr>
          <w:trHeight w:val="1270"/>
        </w:trPr>
        <w:tc>
          <w:tcPr>
            <w:tcW w:w="9574" w:type="dxa"/>
          </w:tcPr>
          <w:p w14:paraId="0A097542" w14:textId="77777777" w:rsidR="005A7ECA" w:rsidRPr="00BE2D3C" w:rsidRDefault="005A7ECA" w:rsidP="005A7ECA">
            <w:pPr>
              <w:spacing w:before="180" w:after="120"/>
              <w:jc w:val="both"/>
              <w:rPr>
                <w:szCs w:val="22"/>
              </w:rPr>
            </w:pPr>
            <w:r w:rsidRPr="00634F90">
              <w:rPr>
                <w:szCs w:val="22"/>
              </w:rPr>
              <w:t xml:space="preserve">The role of </w:t>
            </w:r>
            <w:r w:rsidRPr="003C439F">
              <w:rPr>
                <w:szCs w:val="22"/>
              </w:rPr>
              <w:t>Research Scientist</w:t>
            </w:r>
            <w:r w:rsidRPr="00634F90">
              <w:rPr>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27E40C2A" w14:textId="77777777" w:rsidR="00204829" w:rsidRDefault="00204829" w:rsidP="00204829">
            <w:pPr>
              <w:spacing w:before="180" w:after="120"/>
              <w:jc w:val="both"/>
              <w:rPr>
                <w:szCs w:val="22"/>
              </w:rPr>
            </w:pPr>
            <w:r>
              <w:rPr>
                <w:szCs w:val="22"/>
              </w:rPr>
              <w:t xml:space="preserve">This position </w:t>
            </w:r>
            <w:r w:rsidR="005778B6">
              <w:rPr>
                <w:szCs w:val="22"/>
              </w:rPr>
              <w:t xml:space="preserve">sits within </w:t>
            </w:r>
            <w:r>
              <w:rPr>
                <w:szCs w:val="22"/>
              </w:rPr>
              <w:t xml:space="preserve">the Architecture &amp; Analytics Platform team at based Eveleigh, NSW. </w:t>
            </w:r>
            <w:r w:rsidR="005778B6">
              <w:rPr>
                <w:szCs w:val="22"/>
              </w:rPr>
              <w:t xml:space="preserve">  </w:t>
            </w:r>
            <w:r w:rsidR="005778B6" w:rsidRPr="005778B6">
              <w:rPr>
                <w:szCs w:val="22"/>
              </w:rPr>
              <w:t>The Architecture and Analytics Platforms team tackles major challenges in software architecture,</w:t>
            </w:r>
            <w:r w:rsidR="00B939D2">
              <w:rPr>
                <w:szCs w:val="22"/>
              </w:rPr>
              <w:t xml:space="preserve"> </w:t>
            </w:r>
            <w:proofErr w:type="spellStart"/>
            <w:r w:rsidR="00B939D2">
              <w:rPr>
                <w:szCs w:val="22"/>
              </w:rPr>
              <w:t>blockchain</w:t>
            </w:r>
            <w:proofErr w:type="spellEnd"/>
            <w:r w:rsidR="00B939D2">
              <w:rPr>
                <w:szCs w:val="22"/>
              </w:rPr>
              <w:t xml:space="preserve"> and distributed ledger technologies,</w:t>
            </w:r>
            <w:r w:rsidR="005778B6" w:rsidRPr="005778B6">
              <w:rPr>
                <w:szCs w:val="22"/>
              </w:rPr>
              <w:t xml:space="preserve"> data analytics, computing infrastructure, </w:t>
            </w:r>
            <w:r w:rsidR="00B939D2">
              <w:rPr>
                <w:szCs w:val="22"/>
              </w:rPr>
              <w:t>business process management</w:t>
            </w:r>
            <w:r w:rsidR="005778B6" w:rsidRPr="005778B6">
              <w:rPr>
                <w:szCs w:val="22"/>
              </w:rPr>
              <w:t xml:space="preserve">, and dependability. </w:t>
            </w:r>
            <w:r w:rsidR="00A004A0">
              <w:rPr>
                <w:szCs w:val="22"/>
              </w:rPr>
              <w:t xml:space="preserve"> </w:t>
            </w:r>
            <w:r w:rsidRPr="00426114">
              <w:rPr>
                <w:szCs w:val="22"/>
              </w:rPr>
              <w:t xml:space="preserve">The Research Scientist </w:t>
            </w:r>
            <w:r w:rsidR="00A004A0" w:rsidRPr="00426114">
              <w:rPr>
                <w:szCs w:val="22"/>
              </w:rPr>
              <w:t xml:space="preserve">will </w:t>
            </w:r>
            <w:r w:rsidR="00B939D2" w:rsidRPr="00426114">
              <w:rPr>
                <w:szCs w:val="22"/>
              </w:rPr>
              <w:t xml:space="preserve">lead individual research efforts, contribute to the acquisition and execution of external projects, </w:t>
            </w:r>
            <w:r w:rsidR="00A004A0" w:rsidRPr="00426114">
              <w:rPr>
                <w:szCs w:val="22"/>
              </w:rPr>
              <w:t xml:space="preserve">and </w:t>
            </w:r>
            <w:r w:rsidRPr="00426114">
              <w:rPr>
                <w:szCs w:val="22"/>
              </w:rPr>
              <w:t>is</w:t>
            </w:r>
            <w:r>
              <w:rPr>
                <w:szCs w:val="22"/>
              </w:rPr>
              <w:t xml:space="preserve"> expected to have a strong background, </w:t>
            </w:r>
            <w:bookmarkStart w:id="2" w:name="_Hlk456633416"/>
            <w:r>
              <w:rPr>
                <w:szCs w:val="22"/>
              </w:rPr>
              <w:t xml:space="preserve">including publications at top-tier </w:t>
            </w:r>
            <w:bookmarkEnd w:id="2"/>
            <w:r>
              <w:rPr>
                <w:szCs w:val="22"/>
              </w:rPr>
              <w:t>venues, in more than one of the specific research areas targeted by this team, i</w:t>
            </w:r>
            <w:r w:rsidR="004766A6">
              <w:rPr>
                <w:szCs w:val="22"/>
              </w:rPr>
              <w:t>.</w:t>
            </w:r>
            <w:r>
              <w:rPr>
                <w:szCs w:val="22"/>
              </w:rPr>
              <w:t>e</w:t>
            </w:r>
            <w:r w:rsidR="004766A6">
              <w:rPr>
                <w:szCs w:val="22"/>
              </w:rPr>
              <w:t>.</w:t>
            </w:r>
            <w:r>
              <w:rPr>
                <w:szCs w:val="22"/>
              </w:rPr>
              <w:t>:</w:t>
            </w:r>
          </w:p>
          <w:p w14:paraId="72B38105" w14:textId="77777777" w:rsidR="00204829" w:rsidRDefault="00204829" w:rsidP="00204829">
            <w:pPr>
              <w:numPr>
                <w:ilvl w:val="0"/>
                <w:numId w:val="30"/>
              </w:numPr>
              <w:jc w:val="both"/>
              <w:rPr>
                <w:szCs w:val="22"/>
              </w:rPr>
            </w:pPr>
            <w:r>
              <w:rPr>
                <w:szCs w:val="22"/>
              </w:rPr>
              <w:lastRenderedPageBreak/>
              <w:t xml:space="preserve">Distributed ledgers in general or </w:t>
            </w:r>
            <w:proofErr w:type="spellStart"/>
            <w:r>
              <w:rPr>
                <w:szCs w:val="22"/>
              </w:rPr>
              <w:t>Blockchain</w:t>
            </w:r>
            <w:proofErr w:type="spellEnd"/>
            <w:r>
              <w:rPr>
                <w:szCs w:val="22"/>
              </w:rPr>
              <w:t xml:space="preserve"> technology in particular, and applications building on those technologies</w:t>
            </w:r>
          </w:p>
          <w:p w14:paraId="6B698DE2" w14:textId="77777777" w:rsidR="00204829" w:rsidRDefault="00204829" w:rsidP="00204829">
            <w:pPr>
              <w:numPr>
                <w:ilvl w:val="0"/>
                <w:numId w:val="30"/>
              </w:numPr>
              <w:jc w:val="both"/>
              <w:rPr>
                <w:szCs w:val="22"/>
              </w:rPr>
            </w:pPr>
            <w:r>
              <w:rPr>
                <w:szCs w:val="22"/>
              </w:rPr>
              <w:t>Data analytics platforms and cloud platforms</w:t>
            </w:r>
          </w:p>
          <w:p w14:paraId="4B74F4B0" w14:textId="77777777" w:rsidR="00204829" w:rsidRDefault="00204829" w:rsidP="00204829">
            <w:pPr>
              <w:numPr>
                <w:ilvl w:val="0"/>
                <w:numId w:val="30"/>
              </w:numPr>
              <w:jc w:val="both"/>
              <w:rPr>
                <w:szCs w:val="22"/>
              </w:rPr>
            </w:pPr>
            <w:r>
              <w:rPr>
                <w:szCs w:val="22"/>
              </w:rPr>
              <w:t xml:space="preserve">Business process management, including process </w:t>
            </w:r>
            <w:r w:rsidR="00B939D2">
              <w:rPr>
                <w:szCs w:val="22"/>
              </w:rPr>
              <w:t xml:space="preserve">mining, </w:t>
            </w:r>
            <w:r>
              <w:rPr>
                <w:szCs w:val="22"/>
              </w:rPr>
              <w:t>modelling</w:t>
            </w:r>
            <w:r w:rsidR="00B939D2">
              <w:rPr>
                <w:szCs w:val="22"/>
              </w:rPr>
              <w:t>,</w:t>
            </w:r>
            <w:r>
              <w:rPr>
                <w:szCs w:val="22"/>
              </w:rPr>
              <w:t xml:space="preserve"> and execution</w:t>
            </w:r>
          </w:p>
          <w:p w14:paraId="60DBD8D4" w14:textId="77777777" w:rsidR="00204829" w:rsidRDefault="00204829" w:rsidP="00204829">
            <w:pPr>
              <w:numPr>
                <w:ilvl w:val="0"/>
                <w:numId w:val="30"/>
              </w:numPr>
              <w:jc w:val="both"/>
              <w:rPr>
                <w:szCs w:val="22"/>
              </w:rPr>
            </w:pPr>
            <w:r>
              <w:rPr>
                <w:szCs w:val="22"/>
              </w:rPr>
              <w:t>Enhancing dependability and security of computer systems, among others through model synthesis / discovery from execution traces and runtime verification of system behaviour</w:t>
            </w:r>
          </w:p>
          <w:p w14:paraId="6D1A357F" w14:textId="77777777" w:rsidR="002320A7" w:rsidRPr="00204829" w:rsidRDefault="00204829" w:rsidP="00204829">
            <w:pPr>
              <w:numPr>
                <w:ilvl w:val="0"/>
                <w:numId w:val="30"/>
              </w:numPr>
              <w:jc w:val="both"/>
              <w:rPr>
                <w:szCs w:val="22"/>
              </w:rPr>
            </w:pPr>
            <w:r w:rsidRPr="00204829">
              <w:rPr>
                <w:szCs w:val="22"/>
              </w:rPr>
              <w:t>Software Architecture and Engineering</w:t>
            </w:r>
          </w:p>
        </w:tc>
      </w:tr>
    </w:tbl>
    <w:p w14:paraId="45145B2E"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14:paraId="07F1944E" w14:textId="77777777" w:rsidTr="00FD609E">
        <w:trPr>
          <w:trHeight w:val="647"/>
        </w:trPr>
        <w:tc>
          <w:tcPr>
            <w:tcW w:w="9574" w:type="dxa"/>
            <w:shd w:val="clear" w:color="auto" w:fill="F2F2F2"/>
            <w:vAlign w:val="center"/>
          </w:tcPr>
          <w:p w14:paraId="38FAC8AE"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Duties and Key Result Areas:</w:t>
            </w:r>
          </w:p>
        </w:tc>
      </w:tr>
      <w:tr w:rsidR="002320A7" w:rsidRPr="00FD7154" w14:paraId="1EE36E40" w14:textId="77777777" w:rsidTr="00FD609E">
        <w:trPr>
          <w:trHeight w:val="1188"/>
        </w:trPr>
        <w:tc>
          <w:tcPr>
            <w:tcW w:w="9574" w:type="dxa"/>
          </w:tcPr>
          <w:p w14:paraId="59D326B0" w14:textId="77777777" w:rsidR="00D34E1D" w:rsidRDefault="00D34E1D" w:rsidP="00D34E1D">
            <w:pPr>
              <w:pStyle w:val="ListParagraph"/>
              <w:numPr>
                <w:ilvl w:val="0"/>
                <w:numId w:val="44"/>
              </w:numPr>
              <w:spacing w:before="120" w:after="60"/>
              <w:jc w:val="both"/>
              <w:rPr>
                <w:szCs w:val="22"/>
              </w:rPr>
            </w:pPr>
            <w:r w:rsidRPr="00D34E1D">
              <w:rPr>
                <w:szCs w:val="22"/>
              </w:rPr>
              <w:t>Under the direction of senior research scientists, carry out innovative, impactful research of strategic importance to CSIRO that will, where possible, lead to novel and important scientific outcomes.</w:t>
            </w:r>
          </w:p>
          <w:p w14:paraId="14800A2D" w14:textId="77777777" w:rsidR="00204829" w:rsidRPr="00D34E1D" w:rsidRDefault="00204829" w:rsidP="00D34E1D">
            <w:pPr>
              <w:pStyle w:val="ListParagraph"/>
              <w:numPr>
                <w:ilvl w:val="0"/>
                <w:numId w:val="44"/>
              </w:numPr>
              <w:spacing w:before="120" w:after="60"/>
              <w:jc w:val="both"/>
              <w:rPr>
                <w:szCs w:val="22"/>
              </w:rPr>
            </w:pPr>
            <w:r w:rsidRPr="00D34E1D">
              <w:rPr>
                <w:szCs w:val="22"/>
              </w:rPr>
              <w:t>Contribute expertise to scientific research undertaken by the Architecture &amp; Analytics Platform team.</w:t>
            </w:r>
          </w:p>
          <w:p w14:paraId="0F132AD4" w14:textId="77777777" w:rsidR="00D34E1D" w:rsidRPr="00D34E1D" w:rsidRDefault="00D34E1D" w:rsidP="00D34E1D">
            <w:pPr>
              <w:pStyle w:val="ListParagraph"/>
              <w:numPr>
                <w:ilvl w:val="0"/>
                <w:numId w:val="44"/>
              </w:numPr>
              <w:spacing w:before="120" w:after="60"/>
              <w:contextualSpacing w:val="0"/>
              <w:jc w:val="both"/>
              <w:rPr>
                <w:szCs w:val="22"/>
              </w:rPr>
            </w:pPr>
            <w:r w:rsidRPr="002E5F60">
              <w:rPr>
                <w:szCs w:val="22"/>
              </w:rPr>
              <w:t xml:space="preserve">Incorporate novel approaches to scientific investigations by adapting and/or developing original concepts and ideas for </w:t>
            </w:r>
            <w:r w:rsidRPr="00E626F7">
              <w:rPr>
                <w:szCs w:val="22"/>
              </w:rPr>
              <w:t>new</w:t>
            </w:r>
            <w:r>
              <w:rPr>
                <w:szCs w:val="22"/>
              </w:rPr>
              <w:t xml:space="preserve">, </w:t>
            </w:r>
            <w:r w:rsidRPr="002E5F60">
              <w:rPr>
                <w:szCs w:val="22"/>
              </w:rPr>
              <w:t>existing and further research.</w:t>
            </w:r>
            <w:r w:rsidRPr="00BC28A7">
              <w:rPr>
                <w:szCs w:val="22"/>
              </w:rPr>
              <w:t xml:space="preserve"> </w:t>
            </w:r>
          </w:p>
          <w:p w14:paraId="6D5ECF9E" w14:textId="77777777" w:rsidR="00204829" w:rsidRPr="00204829" w:rsidRDefault="00204829" w:rsidP="00D34E1D">
            <w:pPr>
              <w:pStyle w:val="ListParagraph"/>
              <w:numPr>
                <w:ilvl w:val="0"/>
                <w:numId w:val="44"/>
              </w:numPr>
              <w:spacing w:after="60"/>
              <w:contextualSpacing w:val="0"/>
              <w:jc w:val="both"/>
              <w:rPr>
                <w:szCs w:val="22"/>
                <w:lang w:eastAsia="ja-JP"/>
              </w:rPr>
            </w:pPr>
            <w:r>
              <w:rPr>
                <w:szCs w:val="22"/>
              </w:rPr>
              <w:t xml:space="preserve">Undertake regular reviews of relevant literature and patents. </w:t>
            </w:r>
          </w:p>
          <w:p w14:paraId="694FE0F9" w14:textId="77777777" w:rsidR="005A7ECA" w:rsidRPr="00D25D76" w:rsidRDefault="005A7ECA" w:rsidP="00D34E1D">
            <w:pPr>
              <w:pStyle w:val="ListParagraph"/>
              <w:numPr>
                <w:ilvl w:val="0"/>
                <w:numId w:val="44"/>
              </w:numPr>
              <w:spacing w:after="60"/>
              <w:contextualSpacing w:val="0"/>
              <w:jc w:val="both"/>
              <w:rPr>
                <w:szCs w:val="22"/>
              </w:rPr>
            </w:pPr>
            <w:r w:rsidRPr="00D25D76">
              <w:rPr>
                <w:szCs w:val="22"/>
              </w:rPr>
              <w:t>Produce high quality scientific and/or engineering papers suitable for publication in quality journals and for presentation at national and international conferences</w:t>
            </w:r>
            <w:r>
              <w:rPr>
                <w:szCs w:val="22"/>
              </w:rPr>
              <w:t>.</w:t>
            </w:r>
          </w:p>
          <w:p w14:paraId="3876A4F9" w14:textId="77777777" w:rsidR="005A7ECA" w:rsidRDefault="005A7ECA" w:rsidP="00D34E1D">
            <w:pPr>
              <w:pStyle w:val="ListParagraph"/>
              <w:numPr>
                <w:ilvl w:val="0"/>
                <w:numId w:val="44"/>
              </w:numPr>
              <w:spacing w:after="60"/>
              <w:contextualSpacing w:val="0"/>
              <w:jc w:val="both"/>
              <w:rPr>
                <w:szCs w:val="22"/>
              </w:rPr>
            </w:pPr>
            <w:r w:rsidRPr="00D25D76">
              <w:rPr>
                <w:szCs w:val="22"/>
              </w:rPr>
              <w:t>Work effectively as part of a multi-disciplinary, often regionally dispersed research team, to undertake independent scientific investigations and carry out associated tasks under the guidance of more senior Research Scientists/Engineers.</w:t>
            </w:r>
          </w:p>
          <w:p w14:paraId="3AA3A93E" w14:textId="77777777" w:rsidR="00D34E1D" w:rsidRPr="00D34E1D" w:rsidRDefault="00D34E1D" w:rsidP="00D34E1D">
            <w:pPr>
              <w:pStyle w:val="ListParagraph"/>
              <w:numPr>
                <w:ilvl w:val="0"/>
                <w:numId w:val="44"/>
              </w:numPr>
              <w:spacing w:after="60"/>
              <w:contextualSpacing w:val="0"/>
              <w:jc w:val="both"/>
              <w:rPr>
                <w:szCs w:val="22"/>
              </w:rPr>
            </w:pPr>
            <w:r w:rsidRPr="002E5F60">
              <w:rPr>
                <w:szCs w:val="22"/>
              </w:rPr>
              <w:t>Communicate effectively and respectfully in the interests of good business practice, collaboration and enhancement of CSIRO’s reputation</w:t>
            </w:r>
            <w:r>
              <w:rPr>
                <w:szCs w:val="22"/>
              </w:rPr>
              <w:t>.</w:t>
            </w:r>
          </w:p>
          <w:p w14:paraId="33A07F9F" w14:textId="77777777" w:rsidR="005A7ECA" w:rsidRPr="00D25D76" w:rsidRDefault="00D34E1D" w:rsidP="00D34E1D">
            <w:pPr>
              <w:pStyle w:val="ListParagraph"/>
              <w:numPr>
                <w:ilvl w:val="0"/>
                <w:numId w:val="44"/>
              </w:numPr>
              <w:spacing w:after="60"/>
              <w:contextualSpacing w:val="0"/>
              <w:jc w:val="both"/>
              <w:rPr>
                <w:szCs w:val="22"/>
              </w:rPr>
            </w:pPr>
            <w:r>
              <w:rPr>
                <w:szCs w:val="22"/>
              </w:rPr>
              <w:t>W</w:t>
            </w:r>
            <w:r w:rsidR="005A7ECA" w:rsidRPr="00D25D76">
              <w:rPr>
                <w:szCs w:val="22"/>
              </w:rPr>
              <w:t>ork collaboratively and honestly with internal and external colleagues, clients and partners to help define and satisfy objectives for small to medium research projects.</w:t>
            </w:r>
          </w:p>
          <w:p w14:paraId="2F4CD745" w14:textId="77777777" w:rsidR="005A7ECA" w:rsidRPr="00D25D76" w:rsidRDefault="005A7ECA" w:rsidP="00D34E1D">
            <w:pPr>
              <w:pStyle w:val="ListParagraph"/>
              <w:numPr>
                <w:ilvl w:val="0"/>
                <w:numId w:val="44"/>
              </w:numPr>
              <w:spacing w:after="60"/>
              <w:contextualSpacing w:val="0"/>
              <w:jc w:val="both"/>
              <w:rPr>
                <w:szCs w:val="22"/>
              </w:rPr>
            </w:pPr>
            <w:r w:rsidRPr="00D25D76">
              <w:rPr>
                <w:szCs w:val="22"/>
              </w:rPr>
              <w:t>Assist in leading small research projects, including the negotiation of resource requirements.</w:t>
            </w:r>
          </w:p>
          <w:p w14:paraId="31EB4A1C" w14:textId="77777777" w:rsidR="005A7ECA" w:rsidRPr="00D25D76" w:rsidRDefault="005A7ECA" w:rsidP="00D34E1D">
            <w:pPr>
              <w:pStyle w:val="ListParagraph"/>
              <w:numPr>
                <w:ilvl w:val="0"/>
                <w:numId w:val="44"/>
              </w:numPr>
              <w:spacing w:after="60"/>
              <w:contextualSpacing w:val="0"/>
              <w:jc w:val="both"/>
              <w:rPr>
                <w:szCs w:val="22"/>
              </w:rPr>
            </w:pPr>
            <w:r w:rsidRPr="00D25D76">
              <w:rPr>
                <w:szCs w:val="22"/>
              </w:rPr>
              <w:t>Provide coaching and on-the-job training to technical staff and students to ensure experiments are established in accordance with research design.</w:t>
            </w:r>
          </w:p>
          <w:p w14:paraId="2A86D80F" w14:textId="77777777" w:rsidR="005A7ECA" w:rsidRPr="00452EFF" w:rsidRDefault="005A7ECA" w:rsidP="00D34E1D">
            <w:pPr>
              <w:pStyle w:val="ListParagraph"/>
              <w:numPr>
                <w:ilvl w:val="0"/>
                <w:numId w:val="44"/>
              </w:numPr>
              <w:spacing w:after="60"/>
              <w:contextualSpacing w:val="0"/>
              <w:jc w:val="both"/>
              <w:rPr>
                <w:szCs w:val="22"/>
              </w:rPr>
            </w:pPr>
            <w:r w:rsidRPr="00BC28A7">
              <w:rPr>
                <w:szCs w:val="22"/>
              </w:rPr>
              <w:t>Adhere to the spirit and practice of CSIRO’s Values, Health, Safety and Environment plans and policies, Diversity initiatives and Zero Harm goals.</w:t>
            </w:r>
          </w:p>
          <w:p w14:paraId="121B80A8" w14:textId="77777777" w:rsidR="003737CC" w:rsidRPr="00FD7154" w:rsidRDefault="005A7ECA" w:rsidP="00D34E1D">
            <w:pPr>
              <w:pStyle w:val="ListParagraph"/>
              <w:numPr>
                <w:ilvl w:val="0"/>
                <w:numId w:val="44"/>
              </w:numPr>
              <w:spacing w:after="180"/>
              <w:contextualSpacing w:val="0"/>
              <w:jc w:val="both"/>
              <w:rPr>
                <w:rFonts w:asciiTheme="minorHAnsi" w:hAnsiTheme="minorHAnsi"/>
                <w:b/>
              </w:rPr>
            </w:pPr>
            <w:r w:rsidRPr="00BC28A7">
              <w:rPr>
                <w:szCs w:val="22"/>
              </w:rPr>
              <w:t>Other duties as directed</w:t>
            </w:r>
            <w:r>
              <w:rPr>
                <w:szCs w:val="22"/>
              </w:rPr>
              <w:t>.</w:t>
            </w:r>
          </w:p>
          <w:p w14:paraId="44237244" w14:textId="77777777" w:rsidR="002320A7" w:rsidRPr="00FD7154" w:rsidRDefault="003737CC" w:rsidP="003737CC">
            <w:pPr>
              <w:pStyle w:val="ListParagraph"/>
              <w:spacing w:after="180"/>
              <w:ind w:left="102"/>
              <w:jc w:val="both"/>
              <w:rPr>
                <w:rFonts w:asciiTheme="minorHAnsi" w:hAnsiTheme="minorHAnsi"/>
                <w:b/>
              </w:rPr>
            </w:pPr>
            <w:r w:rsidRPr="00FD7154">
              <w:rPr>
                <w:rFonts w:asciiTheme="minorHAnsi" w:hAnsiTheme="minorHAnsi"/>
                <w:b/>
              </w:rPr>
              <w:t xml:space="preserve"> </w:t>
            </w:r>
          </w:p>
        </w:tc>
      </w:tr>
    </w:tbl>
    <w:p w14:paraId="16095509"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14:paraId="2131C949" w14:textId="77777777" w:rsidTr="00FD609E">
        <w:trPr>
          <w:trHeight w:val="703"/>
        </w:trPr>
        <w:tc>
          <w:tcPr>
            <w:tcW w:w="9574" w:type="dxa"/>
            <w:shd w:val="clear" w:color="auto" w:fill="F2F2F2"/>
            <w:vAlign w:val="center"/>
          </w:tcPr>
          <w:p w14:paraId="7F0FEE31"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14:paraId="08F85BCB" w14:textId="77777777" w:rsidTr="00FD609E">
        <w:trPr>
          <w:trHeight w:val="703"/>
        </w:trPr>
        <w:tc>
          <w:tcPr>
            <w:tcW w:w="9574" w:type="dxa"/>
            <w:shd w:val="clear" w:color="auto" w:fill="FFFFFF"/>
          </w:tcPr>
          <w:p w14:paraId="0E03B630" w14:textId="77777777" w:rsidR="003737CC" w:rsidRPr="00FD7154"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14:paraId="3F70F98C" w14:textId="77777777" w:rsidR="005A7ECA" w:rsidRPr="00520570" w:rsidRDefault="005A7ECA" w:rsidP="005A7ECA">
            <w:pPr>
              <w:spacing w:after="120"/>
              <w:jc w:val="both"/>
              <w:rPr>
                <w:bCs/>
                <w:i/>
                <w:iCs/>
                <w:szCs w:val="22"/>
              </w:rPr>
            </w:pPr>
            <w:r w:rsidRPr="00520570">
              <w:rPr>
                <w:b/>
                <w:bCs/>
                <w:i/>
                <w:iCs/>
                <w:szCs w:val="22"/>
              </w:rPr>
              <w:t>Pre-Requisites:</w:t>
            </w:r>
          </w:p>
          <w:p w14:paraId="6C224CD8" w14:textId="77777777" w:rsidR="005A7ECA" w:rsidRPr="00520570" w:rsidRDefault="005A7ECA" w:rsidP="00373EEA">
            <w:pPr>
              <w:pStyle w:val="ListParagraph"/>
              <w:numPr>
                <w:ilvl w:val="0"/>
                <w:numId w:val="42"/>
              </w:numPr>
              <w:spacing w:after="60"/>
              <w:contextualSpacing w:val="0"/>
              <w:jc w:val="both"/>
              <w:rPr>
                <w:szCs w:val="22"/>
              </w:rPr>
            </w:pPr>
            <w:r w:rsidRPr="00520570">
              <w:rPr>
                <w:b/>
                <w:szCs w:val="22"/>
              </w:rPr>
              <w:t xml:space="preserve">Education/Qualifications:  </w:t>
            </w:r>
            <w:r w:rsidRPr="00520570">
              <w:rPr>
                <w:szCs w:val="22"/>
              </w:rPr>
              <w:t>A doctorate or equivalent research experience in a relevant discipline area, such as</w:t>
            </w:r>
            <w:r w:rsidR="00204829">
              <w:rPr>
                <w:szCs w:val="22"/>
              </w:rPr>
              <w:t xml:space="preserve"> Computer Science / Engineering.</w:t>
            </w:r>
          </w:p>
          <w:p w14:paraId="7AEAE444" w14:textId="77777777" w:rsidR="005A7ECA" w:rsidRPr="005A2858" w:rsidRDefault="005A7ECA" w:rsidP="00373EEA">
            <w:pPr>
              <w:pStyle w:val="ListParagraph"/>
              <w:numPr>
                <w:ilvl w:val="0"/>
                <w:numId w:val="42"/>
              </w:numPr>
              <w:spacing w:after="60"/>
              <w:contextualSpacing w:val="0"/>
              <w:jc w:val="both"/>
              <w:rPr>
                <w:rStyle w:val="Strong"/>
                <w:b w:val="0"/>
                <w:szCs w:val="22"/>
              </w:rPr>
            </w:pPr>
            <w:r w:rsidRPr="005A2858">
              <w:rPr>
                <w:rStyle w:val="Strong"/>
                <w:szCs w:val="22"/>
              </w:rPr>
              <w:t xml:space="preserve">Communication:  </w:t>
            </w:r>
            <w:r w:rsidRPr="005A2858">
              <w:rPr>
                <w:szCs w:val="22"/>
              </w:rPr>
              <w:t>Strong written and oral communication skills including the ability to publish research results, prepare reports and present the results of scientific investigations at national and international conferences and stakeholder meetings.</w:t>
            </w:r>
          </w:p>
          <w:p w14:paraId="2043F0D4" w14:textId="77777777" w:rsidR="005A7ECA" w:rsidRPr="00F353AE" w:rsidRDefault="005A7ECA" w:rsidP="00373EEA">
            <w:pPr>
              <w:pStyle w:val="ListParagraph"/>
              <w:numPr>
                <w:ilvl w:val="0"/>
                <w:numId w:val="42"/>
              </w:numPr>
              <w:spacing w:after="120"/>
              <w:contextualSpacing w:val="0"/>
              <w:jc w:val="both"/>
              <w:rPr>
                <w:rStyle w:val="Strong"/>
                <w:b w:val="0"/>
                <w:szCs w:val="22"/>
              </w:rPr>
            </w:pPr>
            <w:r>
              <w:rPr>
                <w:rStyle w:val="Strong"/>
                <w:szCs w:val="22"/>
              </w:rPr>
              <w:lastRenderedPageBreak/>
              <w:t>Behaviours:</w:t>
            </w:r>
            <w:r w:rsidRPr="005A2858">
              <w:rPr>
                <w:rStyle w:val="Strong"/>
                <w:b w:val="0"/>
                <w:szCs w:val="22"/>
              </w:rPr>
              <w:t xml:space="preserve">  A history of professional and respectful behaviours and attitudes in a collaborative environment.</w:t>
            </w:r>
          </w:p>
          <w:p w14:paraId="697AACAF" w14:textId="77777777" w:rsidR="005A7ECA" w:rsidRPr="00520570" w:rsidRDefault="005A7ECA" w:rsidP="005A7ECA">
            <w:pPr>
              <w:spacing w:after="120"/>
              <w:jc w:val="both"/>
              <w:rPr>
                <w:b/>
                <w:bCs/>
                <w:i/>
                <w:iCs/>
                <w:szCs w:val="22"/>
              </w:rPr>
            </w:pPr>
            <w:r w:rsidRPr="00520570">
              <w:rPr>
                <w:b/>
                <w:bCs/>
                <w:i/>
                <w:iCs/>
                <w:szCs w:val="22"/>
              </w:rPr>
              <w:t>Essential Criteria:</w:t>
            </w:r>
          </w:p>
          <w:p w14:paraId="223FB435" w14:textId="77777777" w:rsidR="00373EEA" w:rsidRPr="00426114" w:rsidRDefault="00373EEA" w:rsidP="00373EEA">
            <w:pPr>
              <w:pStyle w:val="ListParagraph"/>
              <w:numPr>
                <w:ilvl w:val="0"/>
                <w:numId w:val="34"/>
              </w:numPr>
              <w:spacing w:after="60"/>
              <w:jc w:val="both"/>
              <w:rPr>
                <w:b/>
                <w:iCs/>
                <w:szCs w:val="22"/>
                <w:lang w:eastAsia="ja-JP"/>
              </w:rPr>
            </w:pPr>
            <w:r w:rsidRPr="00426114">
              <w:rPr>
                <w:szCs w:val="22"/>
              </w:rPr>
              <w:t>Est</w:t>
            </w:r>
            <w:r w:rsidR="00A004A0" w:rsidRPr="00426114">
              <w:rPr>
                <w:szCs w:val="22"/>
              </w:rPr>
              <w:t xml:space="preserve">ablished research track record, </w:t>
            </w:r>
            <w:r w:rsidRPr="00426114">
              <w:rPr>
                <w:szCs w:val="22"/>
              </w:rPr>
              <w:t>including publications in</w:t>
            </w:r>
            <w:r w:rsidR="00A004A0" w:rsidRPr="00426114">
              <w:rPr>
                <w:szCs w:val="22"/>
              </w:rPr>
              <w:t xml:space="preserve"> peer reviewed,</w:t>
            </w:r>
            <w:r w:rsidRPr="00426114">
              <w:rPr>
                <w:szCs w:val="22"/>
              </w:rPr>
              <w:t xml:space="preserve"> top-tier outlets</w:t>
            </w:r>
            <w:r w:rsidR="004703CF" w:rsidRPr="00426114">
              <w:rPr>
                <w:szCs w:val="22"/>
              </w:rPr>
              <w:t>.</w:t>
            </w:r>
          </w:p>
          <w:p w14:paraId="00F107AF" w14:textId="77777777" w:rsidR="005A7ECA" w:rsidRPr="00426114" w:rsidRDefault="004703CF" w:rsidP="004703CF">
            <w:pPr>
              <w:pStyle w:val="ListParagraph"/>
              <w:numPr>
                <w:ilvl w:val="0"/>
                <w:numId w:val="34"/>
              </w:numPr>
              <w:spacing w:after="60"/>
              <w:jc w:val="both"/>
              <w:rPr>
                <w:rFonts w:cs="Arial"/>
                <w:szCs w:val="22"/>
              </w:rPr>
            </w:pPr>
            <w:r w:rsidRPr="00426114">
              <w:t>Solid t</w:t>
            </w:r>
            <w:r w:rsidR="00AB1ABD" w:rsidRPr="00426114">
              <w:t>echnical expertise in at least two of the following specific research areas</w:t>
            </w:r>
            <w:r w:rsidRPr="00426114">
              <w:t>.</w:t>
            </w:r>
          </w:p>
          <w:p w14:paraId="39C0816B" w14:textId="77777777" w:rsidR="00AB1ABD" w:rsidRPr="00426114" w:rsidRDefault="00AB1ABD" w:rsidP="00AB1ABD">
            <w:pPr>
              <w:pStyle w:val="ListParagraph"/>
              <w:numPr>
                <w:ilvl w:val="0"/>
                <w:numId w:val="39"/>
              </w:numPr>
              <w:jc w:val="both"/>
              <w:rPr>
                <w:szCs w:val="22"/>
                <w:lang w:eastAsia="ja-JP"/>
              </w:rPr>
            </w:pPr>
            <w:r w:rsidRPr="00426114">
              <w:rPr>
                <w:szCs w:val="22"/>
              </w:rPr>
              <w:t xml:space="preserve">Distributed ledgers in general or </w:t>
            </w:r>
            <w:proofErr w:type="spellStart"/>
            <w:r w:rsidRPr="00426114">
              <w:rPr>
                <w:szCs w:val="22"/>
              </w:rPr>
              <w:t>Blockchain</w:t>
            </w:r>
            <w:proofErr w:type="spellEnd"/>
            <w:r w:rsidRPr="00426114">
              <w:rPr>
                <w:szCs w:val="22"/>
              </w:rPr>
              <w:t xml:space="preserve"> technology in particular, and applications</w:t>
            </w:r>
            <w:r w:rsidR="004703CF" w:rsidRPr="00426114">
              <w:rPr>
                <w:szCs w:val="22"/>
              </w:rPr>
              <w:t>;</w:t>
            </w:r>
            <w:r w:rsidRPr="00426114">
              <w:rPr>
                <w:szCs w:val="22"/>
              </w:rPr>
              <w:t xml:space="preserve"> building on those technologies</w:t>
            </w:r>
            <w:r w:rsidR="004703CF" w:rsidRPr="00426114">
              <w:rPr>
                <w:szCs w:val="22"/>
              </w:rPr>
              <w:t>;</w:t>
            </w:r>
          </w:p>
          <w:p w14:paraId="2931AC3B" w14:textId="77777777" w:rsidR="00AB1ABD" w:rsidRPr="00426114" w:rsidRDefault="00AB1ABD" w:rsidP="00AB1ABD">
            <w:pPr>
              <w:pStyle w:val="ListParagraph"/>
              <w:numPr>
                <w:ilvl w:val="0"/>
                <w:numId w:val="39"/>
              </w:numPr>
              <w:jc w:val="both"/>
              <w:rPr>
                <w:szCs w:val="22"/>
              </w:rPr>
            </w:pPr>
            <w:r w:rsidRPr="00426114">
              <w:rPr>
                <w:szCs w:val="22"/>
              </w:rPr>
              <w:t>Data analytics platforms and cloud platforms</w:t>
            </w:r>
            <w:r w:rsidR="004703CF" w:rsidRPr="00426114">
              <w:rPr>
                <w:szCs w:val="22"/>
              </w:rPr>
              <w:t>;</w:t>
            </w:r>
          </w:p>
          <w:p w14:paraId="71A927E0" w14:textId="77777777" w:rsidR="00AB1ABD" w:rsidRPr="00426114" w:rsidRDefault="00AB1ABD" w:rsidP="00AB1ABD">
            <w:pPr>
              <w:pStyle w:val="ListParagraph"/>
              <w:numPr>
                <w:ilvl w:val="0"/>
                <w:numId w:val="39"/>
              </w:numPr>
              <w:jc w:val="both"/>
              <w:rPr>
                <w:szCs w:val="22"/>
              </w:rPr>
            </w:pPr>
            <w:r w:rsidRPr="00426114">
              <w:rPr>
                <w:szCs w:val="22"/>
              </w:rPr>
              <w:t>Business process management, including process</w:t>
            </w:r>
            <w:r w:rsidR="00B939D2" w:rsidRPr="00426114">
              <w:rPr>
                <w:szCs w:val="22"/>
              </w:rPr>
              <w:t xml:space="preserve"> mining,</w:t>
            </w:r>
            <w:r w:rsidRPr="00426114">
              <w:rPr>
                <w:szCs w:val="22"/>
              </w:rPr>
              <w:t xml:space="preserve"> modelling</w:t>
            </w:r>
            <w:r w:rsidR="00B939D2" w:rsidRPr="00426114">
              <w:rPr>
                <w:szCs w:val="22"/>
              </w:rPr>
              <w:t>,</w:t>
            </w:r>
            <w:r w:rsidRPr="00426114">
              <w:rPr>
                <w:szCs w:val="22"/>
              </w:rPr>
              <w:t xml:space="preserve"> and execution</w:t>
            </w:r>
            <w:r w:rsidR="004703CF" w:rsidRPr="00426114">
              <w:rPr>
                <w:szCs w:val="22"/>
              </w:rPr>
              <w:t>;</w:t>
            </w:r>
          </w:p>
          <w:p w14:paraId="016BB16B" w14:textId="77777777" w:rsidR="00AB1ABD" w:rsidRPr="00426114" w:rsidRDefault="00AB1ABD" w:rsidP="00AB1ABD">
            <w:pPr>
              <w:pStyle w:val="ListParagraph"/>
              <w:numPr>
                <w:ilvl w:val="0"/>
                <w:numId w:val="39"/>
              </w:numPr>
              <w:jc w:val="both"/>
              <w:rPr>
                <w:szCs w:val="22"/>
              </w:rPr>
            </w:pPr>
            <w:r w:rsidRPr="00426114">
              <w:rPr>
                <w:szCs w:val="22"/>
              </w:rPr>
              <w:t>Enhancing dependability and security of computer systems, among others through model synthesis / discovery from execution traces and runtime verification of system behaviour</w:t>
            </w:r>
            <w:r w:rsidR="004703CF" w:rsidRPr="00426114">
              <w:rPr>
                <w:szCs w:val="22"/>
              </w:rPr>
              <w:t>;</w:t>
            </w:r>
          </w:p>
          <w:p w14:paraId="1B81FEDC" w14:textId="77777777" w:rsidR="00AB1ABD" w:rsidRPr="00426114" w:rsidRDefault="00AB1ABD" w:rsidP="00AB1ABD">
            <w:pPr>
              <w:pStyle w:val="ListParagraph"/>
              <w:numPr>
                <w:ilvl w:val="0"/>
                <w:numId w:val="39"/>
              </w:numPr>
              <w:jc w:val="both"/>
              <w:rPr>
                <w:rStyle w:val="Emphasis"/>
              </w:rPr>
            </w:pPr>
            <w:r w:rsidRPr="00426114">
              <w:rPr>
                <w:szCs w:val="22"/>
              </w:rPr>
              <w:t>Software Architecture and Engineering</w:t>
            </w:r>
            <w:r w:rsidR="004703CF" w:rsidRPr="00426114">
              <w:rPr>
                <w:szCs w:val="22"/>
              </w:rPr>
              <w:t>.</w:t>
            </w:r>
          </w:p>
          <w:p w14:paraId="651AFF1C" w14:textId="77777777" w:rsidR="005A7ECA" w:rsidRPr="00426114" w:rsidRDefault="005A7ECA" w:rsidP="00AB1ABD">
            <w:pPr>
              <w:pStyle w:val="ListParagraph"/>
              <w:numPr>
                <w:ilvl w:val="0"/>
                <w:numId w:val="34"/>
              </w:numPr>
              <w:spacing w:after="120"/>
              <w:jc w:val="both"/>
              <w:rPr>
                <w:rStyle w:val="Emphasis"/>
                <w:rFonts w:cs="Arial"/>
                <w:b/>
                <w:i w:val="0"/>
                <w:iCs w:val="0"/>
                <w:szCs w:val="22"/>
              </w:rPr>
            </w:pPr>
            <w:r w:rsidRPr="00426114">
              <w:rPr>
                <w:rStyle w:val="Emphasis"/>
                <w:i w:val="0"/>
                <w:szCs w:val="22"/>
              </w:rPr>
              <w:t>A record of science innovation and creativity plus the ability &amp; willingness to incorporate novel ideas and approaches into scientific investigations.</w:t>
            </w:r>
          </w:p>
          <w:p w14:paraId="57B9BB8F" w14:textId="77777777" w:rsidR="002A210E" w:rsidRPr="00426114" w:rsidRDefault="002A210E" w:rsidP="002A210E">
            <w:pPr>
              <w:pStyle w:val="ListParagraph"/>
              <w:numPr>
                <w:ilvl w:val="0"/>
                <w:numId w:val="34"/>
              </w:numPr>
              <w:spacing w:after="60"/>
              <w:jc w:val="both"/>
              <w:rPr>
                <w:rStyle w:val="Emphasis"/>
                <w:rFonts w:cs="Arial"/>
                <w:b/>
                <w:i w:val="0"/>
                <w:iCs w:val="0"/>
                <w:szCs w:val="22"/>
              </w:rPr>
            </w:pPr>
            <w:r w:rsidRPr="00426114">
              <w:rPr>
                <w:rStyle w:val="Strong"/>
                <w:b w:val="0"/>
                <w:szCs w:val="22"/>
              </w:rPr>
              <w:t xml:space="preserve">Demonstrated ability to work effectively as part of a research team, and carry out independent individual research, to achieve organisational goals. </w:t>
            </w:r>
          </w:p>
          <w:p w14:paraId="0B5D5224" w14:textId="77777777" w:rsidR="005A7ECA" w:rsidRPr="00426114" w:rsidRDefault="005A7ECA" w:rsidP="005A7ECA">
            <w:pPr>
              <w:spacing w:after="120"/>
              <w:jc w:val="both"/>
              <w:rPr>
                <w:rStyle w:val="Emphasis"/>
                <w:rFonts w:cs="Arial"/>
                <w:b/>
                <w:iCs w:val="0"/>
                <w:szCs w:val="22"/>
              </w:rPr>
            </w:pPr>
            <w:r w:rsidRPr="00426114">
              <w:rPr>
                <w:rStyle w:val="Emphasis"/>
                <w:rFonts w:cs="Arial"/>
                <w:b/>
                <w:iCs w:val="0"/>
                <w:szCs w:val="22"/>
              </w:rPr>
              <w:t>Desirable Criteria:</w:t>
            </w:r>
          </w:p>
          <w:p w14:paraId="1624E5DB" w14:textId="77777777" w:rsidR="004703CF" w:rsidRPr="00426114" w:rsidRDefault="004703CF" w:rsidP="004703CF">
            <w:pPr>
              <w:pStyle w:val="ListParagraph"/>
              <w:numPr>
                <w:ilvl w:val="0"/>
                <w:numId w:val="45"/>
              </w:numPr>
              <w:rPr>
                <w:rFonts w:asciiTheme="minorHAnsi" w:hAnsiTheme="minorHAnsi"/>
              </w:rPr>
            </w:pPr>
            <w:r w:rsidRPr="00426114">
              <w:rPr>
                <w:rFonts w:asciiTheme="minorHAnsi" w:hAnsiTheme="minorHAnsi"/>
              </w:rPr>
              <w:t>Strong programming skills, preferably from industry or industry projects</w:t>
            </w:r>
          </w:p>
          <w:p w14:paraId="2092AD92" w14:textId="77777777" w:rsidR="004703CF" w:rsidRPr="00426114" w:rsidRDefault="004703CF" w:rsidP="004703CF">
            <w:pPr>
              <w:pStyle w:val="ListParagraph"/>
              <w:numPr>
                <w:ilvl w:val="0"/>
                <w:numId w:val="45"/>
              </w:numPr>
              <w:rPr>
                <w:rFonts w:asciiTheme="minorHAnsi" w:hAnsiTheme="minorHAnsi"/>
              </w:rPr>
            </w:pPr>
            <w:r w:rsidRPr="00426114">
              <w:rPr>
                <w:rFonts w:asciiTheme="minorHAnsi" w:hAnsiTheme="minorHAnsi"/>
              </w:rPr>
              <w:t>Logical analysis, formal modelling</w:t>
            </w:r>
          </w:p>
          <w:p w14:paraId="3619778E" w14:textId="77777777" w:rsidR="00B939D2" w:rsidRPr="00426114" w:rsidRDefault="004703CF" w:rsidP="004703CF">
            <w:pPr>
              <w:pStyle w:val="ListParagraph"/>
              <w:numPr>
                <w:ilvl w:val="0"/>
                <w:numId w:val="45"/>
              </w:numPr>
              <w:rPr>
                <w:rFonts w:asciiTheme="minorHAnsi" w:hAnsiTheme="minorHAnsi"/>
              </w:rPr>
            </w:pPr>
            <w:r w:rsidRPr="00426114">
              <w:rPr>
                <w:rFonts w:asciiTheme="minorHAnsi" w:hAnsiTheme="minorHAnsi"/>
              </w:rPr>
              <w:t>Architecture design and simulation</w:t>
            </w:r>
          </w:p>
          <w:p w14:paraId="0A0C614D" w14:textId="77777777" w:rsidR="004703CF" w:rsidRPr="00426114" w:rsidRDefault="00B939D2" w:rsidP="004703CF">
            <w:pPr>
              <w:pStyle w:val="ListParagraph"/>
              <w:numPr>
                <w:ilvl w:val="0"/>
                <w:numId w:val="45"/>
              </w:numPr>
              <w:rPr>
                <w:rFonts w:asciiTheme="minorHAnsi" w:hAnsiTheme="minorHAnsi"/>
              </w:rPr>
            </w:pPr>
            <w:r w:rsidRPr="00426114">
              <w:rPr>
                <w:rFonts w:asciiTheme="minorHAnsi" w:hAnsiTheme="minorHAnsi"/>
              </w:rPr>
              <w:t>Business process management skills</w:t>
            </w:r>
          </w:p>
          <w:p w14:paraId="17FD6ADE" w14:textId="77777777" w:rsidR="004703CF" w:rsidRPr="00426114" w:rsidRDefault="004703CF" w:rsidP="004703CF">
            <w:pPr>
              <w:pStyle w:val="ListParagraph"/>
              <w:numPr>
                <w:ilvl w:val="0"/>
                <w:numId w:val="45"/>
              </w:numPr>
              <w:rPr>
                <w:rFonts w:asciiTheme="minorHAnsi" w:hAnsiTheme="minorHAnsi"/>
              </w:rPr>
            </w:pPr>
            <w:r w:rsidRPr="00426114">
              <w:rPr>
                <w:rFonts w:asciiTheme="minorHAnsi" w:hAnsiTheme="minorHAnsi"/>
              </w:rPr>
              <w:t>Proven applications of your research, e.g., in terms of industry / community uptake of research prototypes.</w:t>
            </w:r>
          </w:p>
          <w:p w14:paraId="6FF97A59" w14:textId="77777777" w:rsidR="00FD7154" w:rsidRPr="00426114" w:rsidRDefault="004703CF" w:rsidP="004703CF">
            <w:pPr>
              <w:pStyle w:val="ListParagraph"/>
              <w:numPr>
                <w:ilvl w:val="0"/>
                <w:numId w:val="45"/>
              </w:numPr>
              <w:rPr>
                <w:rFonts w:asciiTheme="minorHAnsi" w:hAnsiTheme="minorHAnsi"/>
              </w:rPr>
            </w:pPr>
            <w:r w:rsidRPr="00426114">
              <w:rPr>
                <w:rFonts w:asciiTheme="minorHAnsi" w:hAnsiTheme="minorHAnsi"/>
              </w:rPr>
              <w:t xml:space="preserve">Established collaborations (e.g., as evidenced by joint publications) with top researchers in the </w:t>
            </w:r>
            <w:r w:rsidR="00B939D2" w:rsidRPr="00426114">
              <w:rPr>
                <w:rFonts w:asciiTheme="minorHAnsi" w:hAnsiTheme="minorHAnsi"/>
              </w:rPr>
              <w:t xml:space="preserve">respective </w:t>
            </w:r>
            <w:r w:rsidRPr="00426114">
              <w:rPr>
                <w:rFonts w:asciiTheme="minorHAnsi" w:hAnsiTheme="minorHAnsi"/>
              </w:rPr>
              <w:t>field.</w:t>
            </w:r>
          </w:p>
          <w:p w14:paraId="50D78EE8" w14:textId="77777777" w:rsidR="004703CF" w:rsidRPr="004703CF" w:rsidRDefault="004703CF" w:rsidP="004703CF">
            <w:pPr>
              <w:pStyle w:val="ListParagraph"/>
              <w:rPr>
                <w:rFonts w:asciiTheme="minorHAnsi" w:hAnsiTheme="minorHAnsi"/>
                <w:b/>
              </w:rPr>
            </w:pPr>
          </w:p>
          <w:p w14:paraId="78924DBE" w14:textId="77777777" w:rsidR="00341463" w:rsidRPr="002B0E9D" w:rsidRDefault="00341463" w:rsidP="00341463">
            <w:pPr>
              <w:spacing w:after="60"/>
              <w:jc w:val="both"/>
              <w:rPr>
                <w:rFonts w:asciiTheme="minorHAnsi" w:hAnsiTheme="minorHAnsi"/>
                <w:b/>
                <w:szCs w:val="22"/>
                <w:lang w:eastAsia="en-AU"/>
              </w:rPr>
            </w:pPr>
            <w:r w:rsidRPr="002B0E9D">
              <w:rPr>
                <w:rFonts w:asciiTheme="minorHAnsi" w:hAnsiTheme="minorHAnsi"/>
                <w:b/>
                <w:szCs w:val="22"/>
                <w:lang w:eastAsia="en-AU"/>
              </w:rPr>
              <w:t>Other special requirements:</w:t>
            </w:r>
          </w:p>
          <w:p w14:paraId="1FBD6EB5" w14:textId="77777777" w:rsidR="00341463" w:rsidRPr="002B0E9D" w:rsidRDefault="00341463" w:rsidP="00341463">
            <w:pPr>
              <w:rPr>
                <w:rFonts w:asciiTheme="minorHAnsi" w:hAnsiTheme="minorHAnsi"/>
                <w:b/>
                <w:i/>
              </w:rPr>
            </w:pPr>
            <w:r w:rsidRPr="002B0E9D">
              <w:rPr>
                <w:rFonts w:asciiTheme="minorHAnsi" w:hAnsiTheme="minorHAnsi"/>
                <w:bCs/>
                <w:iCs/>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2B0E9D">
              <w:rPr>
                <w:rFonts w:asciiTheme="minorHAnsi" w:hAnsiTheme="minorHAnsi"/>
                <w:bCs/>
                <w:iCs/>
                <w:szCs w:val="22"/>
              </w:rPr>
              <w:tab/>
              <w:t xml:space="preserve"> </w:t>
            </w:r>
            <w:hyperlink r:id="rId7" w:history="1">
              <w:r w:rsidRPr="002B0E9D">
                <w:rPr>
                  <w:rStyle w:val="Hyperlink"/>
                  <w:rFonts w:asciiTheme="minorHAnsi" w:hAnsiTheme="minorHAnsi"/>
                  <w:bCs/>
                  <w:iCs/>
                  <w:color w:val="auto"/>
                  <w:szCs w:val="22"/>
                </w:rPr>
                <w:t>http://www.ielts.org/default.aspx</w:t>
              </w:r>
            </w:hyperlink>
          </w:p>
          <w:p w14:paraId="414CD2D2" w14:textId="77777777" w:rsidR="00341463" w:rsidRDefault="00341463" w:rsidP="00173CCC">
            <w:pPr>
              <w:rPr>
                <w:rFonts w:asciiTheme="minorHAnsi" w:hAnsiTheme="minorHAnsi"/>
                <w:b/>
                <w:i/>
              </w:rPr>
            </w:pPr>
          </w:p>
          <w:p w14:paraId="3B409D8D" w14:textId="77777777" w:rsidR="00173CCC" w:rsidRPr="00FD7154" w:rsidRDefault="00173CCC" w:rsidP="004703CF">
            <w:pPr>
              <w:jc w:val="both"/>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14:paraId="38E90D34" w14:textId="77777777" w:rsidR="00173CCC" w:rsidRPr="00FD7154" w:rsidRDefault="00173CCC" w:rsidP="002A210E">
            <w:pPr>
              <w:ind w:left="135"/>
              <w:jc w:val="both"/>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5FAC5BB4" w14:textId="77777777" w:rsidR="003737CC" w:rsidRPr="00FD7154" w:rsidRDefault="003737CC" w:rsidP="00173CCC">
            <w:pPr>
              <w:rPr>
                <w:rFonts w:asciiTheme="minorHAnsi" w:hAnsiTheme="minorHAnsi"/>
                <w:b/>
                <w:i/>
              </w:rPr>
            </w:pPr>
          </w:p>
          <w:p w14:paraId="72470418" w14:textId="77777777"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14:paraId="297508A7" w14:textId="77777777" w:rsidR="00341463" w:rsidRPr="00341463" w:rsidRDefault="00341463" w:rsidP="002A210E">
            <w:pPr>
              <w:ind w:left="135"/>
              <w:jc w:val="both"/>
              <w:rPr>
                <w:rFonts w:asciiTheme="minorHAnsi" w:hAnsiTheme="minorHAnsi"/>
                <w:iCs/>
                <w:lang w:eastAsia="en-AU"/>
              </w:rPr>
            </w:pPr>
            <w:r w:rsidRPr="00341463">
              <w:rPr>
                <w:rFonts w:asciiTheme="minorHAnsi" w:hAnsiTheme="minorHAnsi"/>
                <w:b/>
                <w:bCs/>
                <w:iCs/>
                <w:lang w:eastAsia="en-AU"/>
              </w:rPr>
              <w:t>Great Impact</w:t>
            </w:r>
            <w:r w:rsidRPr="00341463">
              <w:rPr>
                <w:rFonts w:asciiTheme="minorHAnsi" w:hAnsiTheme="minorHAnsi"/>
                <w:iCs/>
                <w:lang w:eastAsia="en-AU"/>
              </w:rPr>
              <w:t xml:space="preserve">: We focus our valuable resources on areas where we can lead globally and have large impact for Australia, to aid our future prosperity and independence. </w:t>
            </w:r>
            <w:r w:rsidRPr="00341463">
              <w:rPr>
                <w:rFonts w:ascii="MS Gothic" w:eastAsia="MS Gothic" w:hAnsi="MS Gothic" w:cs="MS Gothic" w:hint="eastAsia"/>
                <w:iCs/>
                <w:lang w:eastAsia="en-AU"/>
              </w:rPr>
              <w:t> </w:t>
            </w:r>
          </w:p>
          <w:p w14:paraId="09D9B2EE" w14:textId="77777777" w:rsidR="00341463" w:rsidRPr="00341463" w:rsidRDefault="00341463" w:rsidP="002A210E">
            <w:pPr>
              <w:ind w:left="135"/>
              <w:jc w:val="both"/>
              <w:rPr>
                <w:rFonts w:asciiTheme="minorHAnsi" w:hAnsiTheme="minorHAnsi"/>
                <w:iCs/>
                <w:lang w:eastAsia="en-AU"/>
              </w:rPr>
            </w:pPr>
            <w:r w:rsidRPr="00341463">
              <w:rPr>
                <w:rFonts w:asciiTheme="minorHAnsi" w:hAnsiTheme="minorHAnsi"/>
                <w:b/>
                <w:bCs/>
                <w:iCs/>
                <w:lang w:eastAsia="en-AU"/>
              </w:rPr>
              <w:t>Mastery</w:t>
            </w:r>
            <w:r w:rsidRPr="00341463">
              <w:rPr>
                <w:rFonts w:asciiTheme="minorHAnsi" w:hAnsiTheme="minorHAnsi"/>
                <w:iCs/>
                <w:lang w:eastAsia="en-AU"/>
              </w:rPr>
              <w:t xml:space="preserve">: We are fearless, curious and we improve every day. We strive to excel in research, technology and business, and to work with the best in the world. </w:t>
            </w:r>
            <w:r w:rsidRPr="00341463">
              <w:rPr>
                <w:rFonts w:ascii="MS Gothic" w:eastAsia="MS Gothic" w:hAnsi="MS Gothic" w:cs="MS Gothic" w:hint="eastAsia"/>
                <w:iCs/>
                <w:lang w:eastAsia="en-AU"/>
              </w:rPr>
              <w:t> </w:t>
            </w:r>
          </w:p>
          <w:p w14:paraId="7FB21A24" w14:textId="77777777" w:rsidR="00341463" w:rsidRPr="00341463" w:rsidRDefault="00341463" w:rsidP="002A210E">
            <w:pPr>
              <w:ind w:left="135"/>
              <w:jc w:val="both"/>
              <w:rPr>
                <w:rFonts w:asciiTheme="minorHAnsi" w:hAnsiTheme="minorHAnsi"/>
                <w:iCs/>
                <w:lang w:eastAsia="en-AU"/>
              </w:rPr>
            </w:pPr>
            <w:r w:rsidRPr="00341463">
              <w:rPr>
                <w:rFonts w:asciiTheme="minorHAnsi" w:hAnsiTheme="minorHAnsi"/>
                <w:b/>
                <w:bCs/>
                <w:iCs/>
                <w:lang w:eastAsia="en-AU"/>
              </w:rPr>
              <w:t>Co-Creation of Value</w:t>
            </w:r>
            <w:r w:rsidRPr="00341463">
              <w:rPr>
                <w:rFonts w:asciiTheme="minorHAnsi" w:hAnsiTheme="minorHAnsi"/>
                <w:iCs/>
                <w:lang w:eastAsia="en-AU"/>
              </w:rPr>
              <w:t xml:space="preserve">: Everything we do involves co-creation with our network: team, customers and partners. Generously empowering their success is central to our success. </w:t>
            </w:r>
            <w:r w:rsidRPr="00341463">
              <w:rPr>
                <w:rFonts w:ascii="MS Gothic" w:eastAsia="MS Gothic" w:hAnsi="MS Gothic" w:cs="MS Gothic" w:hint="eastAsia"/>
                <w:iCs/>
                <w:lang w:eastAsia="en-AU"/>
              </w:rPr>
              <w:t> </w:t>
            </w:r>
          </w:p>
          <w:p w14:paraId="6EA1D46E" w14:textId="77777777" w:rsidR="00341463" w:rsidRPr="00341463" w:rsidRDefault="00341463" w:rsidP="002A210E">
            <w:pPr>
              <w:ind w:left="135"/>
              <w:jc w:val="both"/>
              <w:rPr>
                <w:rFonts w:asciiTheme="minorHAnsi" w:hAnsiTheme="minorHAnsi"/>
                <w:iCs/>
                <w:lang w:eastAsia="en-AU"/>
              </w:rPr>
            </w:pPr>
            <w:r w:rsidRPr="00341463">
              <w:rPr>
                <w:rFonts w:asciiTheme="minorHAnsi" w:hAnsiTheme="minorHAnsi"/>
                <w:b/>
                <w:bCs/>
                <w:iCs/>
                <w:lang w:eastAsia="en-AU"/>
              </w:rPr>
              <w:t>Ownership of Results</w:t>
            </w:r>
            <w:r w:rsidRPr="00341463">
              <w:rPr>
                <w:rFonts w:asciiTheme="minorHAnsi" w:hAnsiTheme="minorHAnsi"/>
                <w:iCs/>
                <w:lang w:eastAsia="en-AU"/>
              </w:rPr>
              <w:t xml:space="preserve">: We jointly hold ourselves accountable for our actions. We do this via trust and commitment. </w:t>
            </w:r>
          </w:p>
          <w:p w14:paraId="515F7BD1" w14:textId="77777777" w:rsidR="00341463" w:rsidRPr="00341463" w:rsidRDefault="00341463" w:rsidP="002A210E">
            <w:pPr>
              <w:ind w:left="135"/>
              <w:jc w:val="both"/>
              <w:rPr>
                <w:rFonts w:asciiTheme="minorHAnsi" w:hAnsiTheme="minorHAnsi"/>
                <w:iCs/>
                <w:lang w:eastAsia="en-AU"/>
              </w:rPr>
            </w:pPr>
            <w:r w:rsidRPr="00341463">
              <w:rPr>
                <w:rFonts w:asciiTheme="minorHAnsi" w:hAnsiTheme="minorHAnsi"/>
                <w:b/>
                <w:bCs/>
                <w:iCs/>
                <w:lang w:eastAsia="en-AU"/>
              </w:rPr>
              <w:t>People and their Differences</w:t>
            </w:r>
            <w:r w:rsidRPr="00341463">
              <w:rPr>
                <w:rFonts w:asciiTheme="minorHAnsi" w:hAnsiTheme="minorHAnsi"/>
                <w:iCs/>
                <w:lang w:eastAsia="en-AU"/>
              </w:rPr>
              <w:t xml:space="preserve">: We embrace the creativity that comes from the diversity of our people. </w:t>
            </w:r>
          </w:p>
          <w:p w14:paraId="571DE481" w14:textId="77777777" w:rsidR="00341463" w:rsidRDefault="00341463" w:rsidP="002A210E">
            <w:pPr>
              <w:ind w:left="135"/>
              <w:jc w:val="both"/>
              <w:rPr>
                <w:rFonts w:asciiTheme="minorHAnsi" w:hAnsiTheme="minorHAnsi"/>
                <w:iCs/>
                <w:lang w:eastAsia="en-AU"/>
              </w:rPr>
            </w:pPr>
            <w:r w:rsidRPr="00341463">
              <w:rPr>
                <w:rFonts w:asciiTheme="minorHAnsi" w:hAnsiTheme="minorHAnsi"/>
                <w:b/>
                <w:bCs/>
                <w:iCs/>
                <w:lang w:eastAsia="en-AU"/>
              </w:rPr>
              <w:lastRenderedPageBreak/>
              <w:t>Agility and Flexibility</w:t>
            </w:r>
            <w:r w:rsidRPr="00341463">
              <w:rPr>
                <w:rFonts w:asciiTheme="minorHAnsi" w:hAnsiTheme="minorHAnsi"/>
                <w:iCs/>
                <w:lang w:eastAsia="en-AU"/>
              </w:rPr>
              <w:t xml:space="preserve">: We view the changing world as an opportunity. This requires agility and flexibility in everything we do; everything changes, except our constant desire to adapt. </w:t>
            </w:r>
          </w:p>
          <w:p w14:paraId="30D41210" w14:textId="77777777" w:rsidR="00341463" w:rsidRPr="00341463" w:rsidRDefault="00341463" w:rsidP="002A210E">
            <w:pPr>
              <w:ind w:left="135"/>
              <w:jc w:val="both"/>
              <w:rPr>
                <w:rFonts w:asciiTheme="minorHAnsi" w:hAnsiTheme="minorHAnsi"/>
                <w:iCs/>
                <w:lang w:eastAsia="en-AU"/>
              </w:rPr>
            </w:pPr>
            <w:r w:rsidRPr="00341463">
              <w:rPr>
                <w:rFonts w:asciiTheme="minorHAnsi" w:hAnsiTheme="minorHAnsi"/>
                <w:b/>
                <w:bCs/>
                <w:iCs/>
                <w:lang w:eastAsia="en-AU"/>
              </w:rPr>
              <w:t>Tell it Straight, with Respect: </w:t>
            </w:r>
            <w:r w:rsidRPr="00341463">
              <w:rPr>
                <w:rFonts w:asciiTheme="minorHAnsi" w:hAnsiTheme="minorHAnsi"/>
                <w:iCs/>
                <w:lang w:eastAsia="en-AU"/>
              </w:rPr>
              <w:t>We say what we mean, mean what we say, and do not mislead, obfuscate or spin. We're direct and always respectful.</w:t>
            </w:r>
          </w:p>
          <w:p w14:paraId="52C5CA8D" w14:textId="77777777" w:rsidR="002320A7" w:rsidRPr="00FD7154" w:rsidRDefault="002320A7" w:rsidP="003737CC">
            <w:pPr>
              <w:spacing w:after="120"/>
              <w:jc w:val="both"/>
              <w:rPr>
                <w:rFonts w:asciiTheme="minorHAnsi" w:hAnsiTheme="minorHAnsi"/>
                <w:b/>
                <w:szCs w:val="22"/>
              </w:rPr>
            </w:pPr>
          </w:p>
        </w:tc>
      </w:tr>
    </w:tbl>
    <w:p w14:paraId="3AE622AF" w14:textId="77777777"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14:paraId="47DA3977" w14:textId="77777777" w:rsidTr="00FD609E">
        <w:trPr>
          <w:trHeight w:val="703"/>
        </w:trPr>
        <w:tc>
          <w:tcPr>
            <w:tcW w:w="9574" w:type="dxa"/>
            <w:tcBorders>
              <w:bottom w:val="single" w:sz="4" w:space="0" w:color="auto"/>
            </w:tcBorders>
            <w:shd w:val="clear" w:color="auto" w:fill="F2F2F2"/>
            <w:vAlign w:val="center"/>
          </w:tcPr>
          <w:p w14:paraId="29CD664C" w14:textId="77777777"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14:paraId="7C8BE9E7" w14:textId="77777777" w:rsidTr="00FD609E">
        <w:trPr>
          <w:trHeight w:val="827"/>
        </w:trPr>
        <w:tc>
          <w:tcPr>
            <w:tcW w:w="9574" w:type="dxa"/>
            <w:shd w:val="clear" w:color="auto" w:fill="FFFFFF"/>
          </w:tcPr>
          <w:p w14:paraId="19DB6B7D" w14:textId="77777777" w:rsidR="003737CC" w:rsidRPr="00FD7154" w:rsidRDefault="003737CC" w:rsidP="003737CC">
            <w:pPr>
              <w:spacing w:before="180" w:after="120"/>
              <w:jc w:val="both"/>
              <w:rPr>
                <w:rFonts w:asciiTheme="minorHAnsi" w:hAnsiTheme="minorHAnsi"/>
                <w:b/>
                <w:bCs/>
                <w:szCs w:val="22"/>
              </w:rPr>
            </w:pPr>
            <w:r w:rsidRPr="00FD7154">
              <w:rPr>
                <w:rFonts w:asciiTheme="minorHAnsi" w:hAnsiTheme="minorHAnsi"/>
                <w:b/>
                <w:bCs/>
                <w:szCs w:val="22"/>
              </w:rPr>
              <w:t>How to Apply</w:t>
            </w:r>
          </w:p>
          <w:p w14:paraId="11B76B69" w14:textId="77777777"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apply for this position online at </w:t>
            </w:r>
            <w:hyperlink r:id="rId8"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44A05C2F" w14:textId="77777777"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9"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14:paraId="56FD4406" w14:textId="77777777" w:rsidR="003737CC" w:rsidRPr="00FD7154" w:rsidRDefault="003737CC" w:rsidP="003737CC">
            <w:pPr>
              <w:spacing w:after="120"/>
              <w:jc w:val="both"/>
              <w:rPr>
                <w:rFonts w:asciiTheme="minorHAnsi" w:hAnsiTheme="minorHAnsi"/>
                <w:bCs/>
                <w:szCs w:val="22"/>
              </w:rPr>
            </w:pPr>
            <w:r w:rsidRPr="00FD7154">
              <w:rPr>
                <w:rFonts w:asciiTheme="minorHAnsi" w:hAnsiTheme="minorHAnsi"/>
                <w:b/>
                <w:bCs/>
                <w:szCs w:val="22"/>
              </w:rPr>
              <w:t>Referees</w:t>
            </w:r>
            <w:r w:rsidRPr="00FD7154">
              <w:rPr>
                <w:rFonts w:asciiTheme="minorHAnsi" w:hAnsiTheme="minorHAnsi"/>
                <w:bCs/>
                <w:szCs w:val="22"/>
              </w:rPr>
              <w:t>:  If you do not already have the names and contact details of two previous supervisors or academic/ professional referees included in your resume/CV please add these before uploading your CV.</w:t>
            </w:r>
          </w:p>
          <w:p w14:paraId="4D2788EC" w14:textId="77777777" w:rsidR="003737CC" w:rsidRPr="00FD7154" w:rsidRDefault="003737CC" w:rsidP="003737CC">
            <w:pPr>
              <w:spacing w:after="60"/>
              <w:jc w:val="both"/>
              <w:rPr>
                <w:rFonts w:asciiTheme="minorHAnsi" w:hAnsiTheme="minorHAnsi"/>
                <w:bCs/>
                <w:szCs w:val="22"/>
              </w:rPr>
            </w:pPr>
            <w:r w:rsidRPr="00FD7154">
              <w:rPr>
                <w:rFonts w:asciiTheme="minorHAnsi" w:hAnsiTheme="minorHAnsi"/>
                <w:b/>
                <w:bCs/>
                <w:szCs w:val="22"/>
              </w:rPr>
              <w:t>Contact:</w:t>
            </w:r>
            <w:r w:rsidRPr="00FD7154">
              <w:rPr>
                <w:rFonts w:asciiTheme="minorHAnsi" w:hAnsiTheme="minorHAnsi"/>
                <w:bCs/>
                <w:szCs w:val="22"/>
              </w:rPr>
              <w:t xml:space="preserve">  If after reading the selection documentation you require further information please contact:</w:t>
            </w:r>
          </w:p>
          <w:p w14:paraId="00BCB169" w14:textId="77777777" w:rsidR="002A210E" w:rsidRPr="00A645C4" w:rsidRDefault="003737CC" w:rsidP="002A210E">
            <w:pPr>
              <w:spacing w:after="120"/>
              <w:ind w:right="-108"/>
              <w:jc w:val="both"/>
              <w:rPr>
                <w:bCs/>
                <w:szCs w:val="22"/>
              </w:rPr>
            </w:pPr>
            <w:r w:rsidRPr="00FD7154">
              <w:rPr>
                <w:rFonts w:asciiTheme="minorHAnsi" w:hAnsiTheme="minorHAnsi"/>
                <w:bCs/>
                <w:szCs w:val="22"/>
              </w:rPr>
              <w:tab/>
            </w:r>
            <w:r w:rsidR="002A210E" w:rsidRPr="00A645C4">
              <w:rPr>
                <w:bCs/>
                <w:szCs w:val="22"/>
              </w:rPr>
              <w:tab/>
            </w:r>
            <w:r w:rsidR="002A210E" w:rsidRPr="00A645C4">
              <w:rPr>
                <w:szCs w:val="22"/>
              </w:rPr>
              <w:t xml:space="preserve">Dr Ingo Weber </w:t>
            </w:r>
            <w:r w:rsidR="002A210E" w:rsidRPr="00A645C4">
              <w:rPr>
                <w:bCs/>
                <w:szCs w:val="22"/>
              </w:rPr>
              <w:t xml:space="preserve">via email: </w:t>
            </w:r>
            <w:hyperlink r:id="rId10" w:history="1">
              <w:r w:rsidR="002A210E" w:rsidRPr="00A645C4">
                <w:rPr>
                  <w:rStyle w:val="Hyperlink"/>
                  <w:rFonts w:cs="Arial"/>
                  <w:szCs w:val="22"/>
                </w:rPr>
                <w:t>Ingo.Weber@csiro.au</w:t>
              </w:r>
            </w:hyperlink>
            <w:r w:rsidR="002A210E" w:rsidRPr="00A645C4">
              <w:rPr>
                <w:szCs w:val="22"/>
              </w:rPr>
              <w:t>.</w:t>
            </w:r>
          </w:p>
          <w:p w14:paraId="61EEBD4B" w14:textId="77777777" w:rsidR="002A210E" w:rsidRDefault="002A210E" w:rsidP="002A210E">
            <w:pPr>
              <w:spacing w:after="60"/>
              <w:jc w:val="both"/>
              <w:rPr>
                <w:rFonts w:asciiTheme="minorHAnsi" w:hAnsiTheme="minorHAnsi"/>
                <w:b/>
                <w:bCs/>
                <w:szCs w:val="22"/>
              </w:rPr>
            </w:pPr>
            <w:r w:rsidRPr="00A645C4">
              <w:rPr>
                <w:bCs/>
                <w:szCs w:val="22"/>
              </w:rPr>
              <w:t xml:space="preserve">Please do not email your application directly to </w:t>
            </w:r>
            <w:r w:rsidRPr="00A645C4">
              <w:rPr>
                <w:szCs w:val="22"/>
              </w:rPr>
              <w:t xml:space="preserve">Dr Weber. </w:t>
            </w:r>
            <w:r w:rsidRPr="00A645C4">
              <w:rPr>
                <w:bCs/>
                <w:szCs w:val="22"/>
              </w:rPr>
              <w:t>Applications received via this method will not be considered</w:t>
            </w:r>
            <w:r>
              <w:rPr>
                <w:rFonts w:asciiTheme="minorHAnsi" w:hAnsiTheme="minorHAnsi"/>
                <w:b/>
                <w:bCs/>
                <w:szCs w:val="22"/>
              </w:rPr>
              <w:t>.</w:t>
            </w:r>
          </w:p>
          <w:p w14:paraId="1EE0D046" w14:textId="77777777" w:rsidR="002A210E" w:rsidRDefault="002A210E" w:rsidP="002A210E">
            <w:pPr>
              <w:spacing w:after="60"/>
              <w:jc w:val="both"/>
              <w:rPr>
                <w:rFonts w:asciiTheme="minorHAnsi" w:hAnsiTheme="minorHAnsi"/>
                <w:b/>
                <w:bCs/>
                <w:szCs w:val="22"/>
              </w:rPr>
            </w:pPr>
          </w:p>
          <w:p w14:paraId="31A2CD32" w14:textId="77777777" w:rsidR="003737CC" w:rsidRPr="00FD7154" w:rsidRDefault="003737CC" w:rsidP="002A210E">
            <w:pPr>
              <w:spacing w:after="60"/>
              <w:jc w:val="both"/>
              <w:rPr>
                <w:rFonts w:asciiTheme="minorHAnsi" w:hAnsiTheme="minorHAnsi"/>
                <w:b/>
                <w:bCs/>
                <w:szCs w:val="22"/>
              </w:rPr>
            </w:pPr>
            <w:r w:rsidRPr="00FD7154">
              <w:rPr>
                <w:rFonts w:asciiTheme="minorHAnsi" w:hAnsiTheme="minorHAnsi"/>
                <w:b/>
                <w:bCs/>
                <w:szCs w:val="22"/>
              </w:rPr>
              <w:t>About CSIRO</w:t>
            </w:r>
          </w:p>
          <w:p w14:paraId="4DA6C0BE" w14:textId="77777777"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75AF4A0" w14:textId="77777777" w:rsidR="00426114" w:rsidRDefault="003737CC" w:rsidP="00426114">
            <w:pPr>
              <w:jc w:val="both"/>
              <w:rPr>
                <w:rFonts w:asciiTheme="minorHAnsi" w:hAnsiTheme="minorHAnsi"/>
                <w:bCs/>
                <w:szCs w:val="22"/>
              </w:rPr>
            </w:pPr>
            <w:r w:rsidRPr="00FD7154">
              <w:rPr>
                <w:rFonts w:asciiTheme="minorHAnsi" w:hAnsiTheme="minorHAnsi"/>
                <w:bCs/>
                <w:szCs w:val="22"/>
              </w:rPr>
              <w:t xml:space="preserve">Find out more! </w:t>
            </w:r>
            <w:hyperlink r:id="rId11"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14:paraId="282FC7DE" w14:textId="77777777" w:rsidR="00426114" w:rsidRDefault="00426114" w:rsidP="00426114">
            <w:pPr>
              <w:jc w:val="both"/>
              <w:rPr>
                <w:rFonts w:asciiTheme="minorHAnsi" w:hAnsiTheme="minorHAnsi"/>
                <w:bCs/>
                <w:szCs w:val="22"/>
              </w:rPr>
            </w:pPr>
          </w:p>
          <w:p w14:paraId="1AF311B1" w14:textId="07677CEA" w:rsidR="00426114" w:rsidRPr="00426114" w:rsidRDefault="00426114" w:rsidP="00426114">
            <w:pPr>
              <w:jc w:val="both"/>
              <w:rPr>
                <w:rFonts w:asciiTheme="minorHAnsi" w:hAnsiTheme="minorHAnsi"/>
                <w:bCs/>
                <w:szCs w:val="22"/>
              </w:rPr>
            </w:pPr>
            <w:r w:rsidRPr="00426114">
              <w:rPr>
                <w:b/>
                <w:bCs/>
                <w:szCs w:val="22"/>
                <w:lang w:val="en-GB"/>
              </w:rPr>
              <w:t xml:space="preserve">CSIRO’s </w:t>
            </w:r>
            <w:hyperlink r:id="rId12" w:tgtFrame="_blank" w:history="1">
              <w:r w:rsidRPr="00426114">
                <w:rPr>
                  <w:rStyle w:val="Hyperlink"/>
                  <w:b/>
                  <w:bCs/>
                  <w:szCs w:val="22"/>
                  <w:lang w:val="en-GB"/>
                </w:rPr>
                <w:t>Data61</w:t>
              </w:r>
            </w:hyperlink>
            <w:r w:rsidRPr="00426114">
              <w:rPr>
                <w:b/>
                <w:bCs/>
                <w:szCs w:val="22"/>
                <w:lang w:val="en-GB"/>
              </w:rPr>
              <w:t xml:space="preserve"> </w:t>
            </w:r>
            <w:r w:rsidRPr="00426114">
              <w:rPr>
                <w:bCs/>
                <w:szCs w:val="22"/>
                <w:lang w:val="en-GB"/>
              </w:rPr>
              <w:t xml:space="preserve">business unit is the largest data innovation group in Australia, bringing together approximately 600 research and development staff working in digital technologies to create benefit for Australia. Data61 develops Australia's future leaders with its strong 300+ PhD student program in collaboration with our best universities across Australia. </w:t>
            </w:r>
          </w:p>
          <w:p w14:paraId="4F399B5C" w14:textId="77777777" w:rsidR="00426114" w:rsidRPr="00426114" w:rsidRDefault="00426114" w:rsidP="00426114">
            <w:pPr>
              <w:rPr>
                <w:bCs/>
                <w:szCs w:val="22"/>
              </w:rPr>
            </w:pPr>
          </w:p>
          <w:p w14:paraId="79FA7F33" w14:textId="77777777" w:rsidR="00426114" w:rsidRPr="00426114" w:rsidRDefault="00426114" w:rsidP="00426114">
            <w:pPr>
              <w:spacing w:after="120"/>
              <w:rPr>
                <w:bCs/>
                <w:szCs w:val="22"/>
              </w:rPr>
            </w:pPr>
            <w:r w:rsidRPr="00426114">
              <w:rPr>
                <w:b/>
                <w:bCs/>
                <w:szCs w:val="22"/>
                <w:lang w:val="en-GB"/>
              </w:rPr>
              <w:t>Our Commitment to you</w:t>
            </w:r>
            <w:proofErr w:type="gramStart"/>
            <w:r w:rsidRPr="00426114">
              <w:rPr>
                <w:b/>
                <w:bCs/>
                <w:szCs w:val="22"/>
                <w:lang w:val="en-GB"/>
              </w:rPr>
              <w:t>:</w:t>
            </w:r>
            <w:proofErr w:type="gramEnd"/>
            <w:r w:rsidRPr="00426114">
              <w:rPr>
                <w:bCs/>
                <w:szCs w:val="22"/>
                <w:lang w:val="en-GB"/>
              </w:rPr>
              <w:br/>
              <w:t>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CSIRO’s Data61 is committed to sourcing the brightest and best talent to become part of the Data61 family, and contribute to creating Australia’s data driven future</w:t>
            </w:r>
          </w:p>
          <w:p w14:paraId="3DE5C884" w14:textId="77777777" w:rsidR="002320A7" w:rsidRDefault="002A210E" w:rsidP="002A210E">
            <w:pPr>
              <w:spacing w:after="120"/>
              <w:jc w:val="both"/>
              <w:rPr>
                <w:rFonts w:asciiTheme="minorHAnsi" w:hAnsiTheme="minorHAnsi"/>
                <w:b/>
                <w:bCs/>
                <w:szCs w:val="22"/>
              </w:rPr>
            </w:pPr>
            <w:r w:rsidRPr="00A645C4">
              <w:rPr>
                <w:szCs w:val="22"/>
              </w:rPr>
              <w:t xml:space="preserve">More information about living in Sydney is available here:  </w:t>
            </w:r>
            <w:hyperlink r:id="rId13" w:history="1">
              <w:r w:rsidRPr="00A645C4">
                <w:rPr>
                  <w:rStyle w:val="Hyperlink"/>
                  <w:rFonts w:cs="Arial"/>
                  <w:szCs w:val="22"/>
                </w:rPr>
                <w:t>http://www.sydney.com/sydney-life/things-to-do/5-reasons-why-you-should-move-to-sydney/</w:t>
              </w:r>
            </w:hyperlink>
            <w:r w:rsidRPr="00A645C4">
              <w:rPr>
                <w:szCs w:val="22"/>
              </w:rPr>
              <w:t xml:space="preserve"> </w:t>
            </w:r>
          </w:p>
          <w:p w14:paraId="334A581B" w14:textId="77777777" w:rsidR="00D92E4F" w:rsidRDefault="00D92E4F" w:rsidP="00D92E4F">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w:t>
            </w:r>
            <w:r>
              <w:lastRenderedPageBreak/>
              <w:t xml:space="preserve">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4622C9B7" w14:textId="77777777" w:rsidR="00D92E4F" w:rsidRDefault="00D92E4F" w:rsidP="00D92E4F">
            <w:pPr>
              <w:pStyle w:val="PlainText"/>
            </w:pPr>
          </w:p>
          <w:p w14:paraId="3FA15D61" w14:textId="77777777" w:rsidR="00D92E4F" w:rsidRDefault="00D92E4F" w:rsidP="00D92E4F">
            <w:pPr>
              <w:pStyle w:val="PlainText"/>
            </w:pPr>
            <w:r>
              <w:t>CSIRO’s Data61 is committed to sourcing the brightest and best talent to become part of the Data61 family, which contributes to creating Australia’s data driven future.</w:t>
            </w:r>
          </w:p>
          <w:p w14:paraId="2C881B4B" w14:textId="77777777" w:rsidR="00D92E4F" w:rsidRPr="00D92E4F" w:rsidRDefault="00D92E4F" w:rsidP="00D92E4F">
            <w:pPr>
              <w:spacing w:after="120"/>
              <w:rPr>
                <w:rFonts w:asciiTheme="minorHAnsi" w:hAnsiTheme="minorHAnsi"/>
                <w:b/>
                <w:bCs/>
                <w:szCs w:val="22"/>
              </w:rPr>
            </w:pPr>
          </w:p>
        </w:tc>
      </w:tr>
    </w:tbl>
    <w:p w14:paraId="1E994512" w14:textId="77777777" w:rsidR="001A0737" w:rsidRPr="00FD7154" w:rsidRDefault="001A0737" w:rsidP="002320A7">
      <w:pPr>
        <w:rPr>
          <w:rFonts w:asciiTheme="minorHAnsi" w:hAnsiTheme="minorHAnsi"/>
        </w:rPr>
      </w:pPr>
      <w:r w:rsidRPr="00FD7154">
        <w:rPr>
          <w:rFonts w:asciiTheme="minorHAnsi" w:hAnsiTheme="minorHAnsi"/>
        </w:rPr>
        <w:lastRenderedPageBreak/>
        <w:t xml:space="preserve"> </w:t>
      </w:r>
    </w:p>
    <w:sectPr w:rsidR="001A0737" w:rsidRPr="00FD7154" w:rsidSect="004B6811">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2529" w14:textId="77777777" w:rsidR="00F6763A" w:rsidRDefault="00F6763A">
      <w:r>
        <w:separator/>
      </w:r>
    </w:p>
  </w:endnote>
  <w:endnote w:type="continuationSeparator" w:id="0">
    <w:p w14:paraId="68B83E66" w14:textId="77777777" w:rsidR="00F6763A" w:rsidRDefault="00F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62CFD" w14:textId="77777777" w:rsidR="00F6763A" w:rsidRDefault="00F6763A">
      <w:r>
        <w:separator/>
      </w:r>
    </w:p>
  </w:footnote>
  <w:footnote w:type="continuationSeparator" w:id="0">
    <w:p w14:paraId="6E6EFCAD" w14:textId="77777777" w:rsidR="00F6763A" w:rsidRDefault="00F6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6D92" w14:textId="77777777"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14:anchorId="6141CC76" wp14:editId="344DC1C8">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605C"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14:anchorId="260FD340" wp14:editId="4827FD90">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14:anchorId="413769CF" wp14:editId="05E304A4">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14:anchorId="7135C444" wp14:editId="36B769DA">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B703"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925D7F"/>
    <w:multiLevelType w:val="hybridMultilevel"/>
    <w:tmpl w:val="85B4C012"/>
    <w:lvl w:ilvl="0" w:tplc="3078C2B8">
      <w:numFmt w:val="bullet"/>
      <w:lvlText w:val="-"/>
      <w:lvlJc w:val="left"/>
      <w:pPr>
        <w:ind w:left="678" w:hanging="360"/>
      </w:pPr>
      <w:rPr>
        <w:rFonts w:ascii="Calibri" w:eastAsia="Times New Roman" w:hAnsi="Calibri" w:cs="Calibri"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3" w15:restartNumberingAfterBreak="0">
    <w:nsid w:val="05E84EB9"/>
    <w:multiLevelType w:val="hybridMultilevel"/>
    <w:tmpl w:val="9BC8F20E"/>
    <w:lvl w:ilvl="0" w:tplc="B7E2FE2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8"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1163237"/>
    <w:multiLevelType w:val="hybridMultilevel"/>
    <w:tmpl w:val="26CA85FE"/>
    <w:lvl w:ilvl="0" w:tplc="0C090001">
      <w:start w:val="1"/>
      <w:numFmt w:val="bullet"/>
      <w:lvlText w:val=""/>
      <w:lvlJc w:val="left"/>
      <w:pPr>
        <w:ind w:left="720" w:hanging="360"/>
      </w:pPr>
      <w:rPr>
        <w:rFonts w:ascii="Symbol" w:hAnsi="Symbol"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547CF0"/>
    <w:multiLevelType w:val="hybridMultilevel"/>
    <w:tmpl w:val="978C745E"/>
    <w:lvl w:ilvl="0" w:tplc="CD8A9FE8">
      <w:numFmt w:val="bullet"/>
      <w:lvlText w:val="-"/>
      <w:lvlJc w:val="left"/>
      <w:pPr>
        <w:ind w:left="1564" w:hanging="360"/>
      </w:pPr>
      <w:rPr>
        <w:rFonts w:ascii="Calibri" w:eastAsia="Times New Roman" w:hAnsi="Calibri" w:cs="Calibri" w:hint="default"/>
        <w:b w:val="0"/>
        <w:i/>
      </w:rPr>
    </w:lvl>
    <w:lvl w:ilvl="1" w:tplc="0C090003" w:tentative="1">
      <w:start w:val="1"/>
      <w:numFmt w:val="bullet"/>
      <w:lvlText w:val="o"/>
      <w:lvlJc w:val="left"/>
      <w:pPr>
        <w:ind w:left="1924" w:hanging="360"/>
      </w:pPr>
      <w:rPr>
        <w:rFonts w:ascii="Courier New" w:hAnsi="Courier New" w:cs="Courier New" w:hint="default"/>
      </w:rPr>
    </w:lvl>
    <w:lvl w:ilvl="2" w:tplc="0C090005" w:tentative="1">
      <w:start w:val="1"/>
      <w:numFmt w:val="bullet"/>
      <w:lvlText w:val=""/>
      <w:lvlJc w:val="left"/>
      <w:pPr>
        <w:ind w:left="2644" w:hanging="360"/>
      </w:pPr>
      <w:rPr>
        <w:rFonts w:ascii="Wingdings" w:hAnsi="Wingdings" w:hint="default"/>
      </w:rPr>
    </w:lvl>
    <w:lvl w:ilvl="3" w:tplc="0C090001" w:tentative="1">
      <w:start w:val="1"/>
      <w:numFmt w:val="bullet"/>
      <w:lvlText w:val=""/>
      <w:lvlJc w:val="left"/>
      <w:pPr>
        <w:ind w:left="3364" w:hanging="360"/>
      </w:pPr>
      <w:rPr>
        <w:rFonts w:ascii="Symbol" w:hAnsi="Symbol" w:hint="default"/>
      </w:rPr>
    </w:lvl>
    <w:lvl w:ilvl="4" w:tplc="0C090003" w:tentative="1">
      <w:start w:val="1"/>
      <w:numFmt w:val="bullet"/>
      <w:lvlText w:val="o"/>
      <w:lvlJc w:val="left"/>
      <w:pPr>
        <w:ind w:left="4084" w:hanging="360"/>
      </w:pPr>
      <w:rPr>
        <w:rFonts w:ascii="Courier New" w:hAnsi="Courier New" w:cs="Courier New" w:hint="default"/>
      </w:rPr>
    </w:lvl>
    <w:lvl w:ilvl="5" w:tplc="0C090005" w:tentative="1">
      <w:start w:val="1"/>
      <w:numFmt w:val="bullet"/>
      <w:lvlText w:val=""/>
      <w:lvlJc w:val="left"/>
      <w:pPr>
        <w:ind w:left="4804" w:hanging="360"/>
      </w:pPr>
      <w:rPr>
        <w:rFonts w:ascii="Wingdings" w:hAnsi="Wingdings" w:hint="default"/>
      </w:rPr>
    </w:lvl>
    <w:lvl w:ilvl="6" w:tplc="0C090001" w:tentative="1">
      <w:start w:val="1"/>
      <w:numFmt w:val="bullet"/>
      <w:lvlText w:val=""/>
      <w:lvlJc w:val="left"/>
      <w:pPr>
        <w:ind w:left="5524" w:hanging="360"/>
      </w:pPr>
      <w:rPr>
        <w:rFonts w:ascii="Symbol" w:hAnsi="Symbol" w:hint="default"/>
      </w:rPr>
    </w:lvl>
    <w:lvl w:ilvl="7" w:tplc="0C090003" w:tentative="1">
      <w:start w:val="1"/>
      <w:numFmt w:val="bullet"/>
      <w:lvlText w:val="o"/>
      <w:lvlJc w:val="left"/>
      <w:pPr>
        <w:ind w:left="6244" w:hanging="360"/>
      </w:pPr>
      <w:rPr>
        <w:rFonts w:ascii="Courier New" w:hAnsi="Courier New" w:cs="Courier New" w:hint="default"/>
      </w:rPr>
    </w:lvl>
    <w:lvl w:ilvl="8" w:tplc="0C090005" w:tentative="1">
      <w:start w:val="1"/>
      <w:numFmt w:val="bullet"/>
      <w:lvlText w:val=""/>
      <w:lvlJc w:val="left"/>
      <w:pPr>
        <w:ind w:left="6964" w:hanging="360"/>
      </w:pPr>
      <w:rPr>
        <w:rFonts w:ascii="Wingdings" w:hAnsi="Wingdings" w:hint="default"/>
      </w:rPr>
    </w:lvl>
  </w:abstractNum>
  <w:abstractNum w:abstractNumId="21" w15:restartNumberingAfterBreak="0">
    <w:nsid w:val="1AFC7112"/>
    <w:multiLevelType w:val="multilevel"/>
    <w:tmpl w:val="0C09001D"/>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DC71F6F"/>
    <w:multiLevelType w:val="hybridMultilevel"/>
    <w:tmpl w:val="F20A1570"/>
    <w:lvl w:ilvl="0" w:tplc="CD8A9FE8">
      <w:numFmt w:val="bullet"/>
      <w:lvlText w:val="-"/>
      <w:lvlJc w:val="left"/>
      <w:pPr>
        <w:ind w:left="1080" w:hanging="360"/>
      </w:pPr>
      <w:rPr>
        <w:rFonts w:ascii="Calibri" w:eastAsia="Times New Roman" w:hAnsi="Calibri" w:cs="Calibri" w:hint="default"/>
        <w:b w:val="0"/>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75D4B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8" w15:restartNumberingAfterBreak="0">
    <w:nsid w:val="2EE4272E"/>
    <w:multiLevelType w:val="hybridMultilevel"/>
    <w:tmpl w:val="9738D39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437CB3"/>
    <w:multiLevelType w:val="hybridMultilevel"/>
    <w:tmpl w:val="83305C30"/>
    <w:lvl w:ilvl="0" w:tplc="CD8A9FE8">
      <w:numFmt w:val="bullet"/>
      <w:lvlText w:val="-"/>
      <w:lvlJc w:val="left"/>
      <w:pPr>
        <w:ind w:left="720" w:hanging="360"/>
      </w:pPr>
      <w:rPr>
        <w:rFonts w:ascii="Calibri" w:eastAsia="Times New Roman" w:hAnsi="Calibri" w:cs="Calibri"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AA140D6"/>
    <w:multiLevelType w:val="hybridMultilevel"/>
    <w:tmpl w:val="49025584"/>
    <w:lvl w:ilvl="0" w:tplc="CD8A9FE8">
      <w:numFmt w:val="bullet"/>
      <w:lvlText w:val="-"/>
      <w:lvlJc w:val="left"/>
      <w:pPr>
        <w:ind w:left="720" w:hanging="360"/>
      </w:pPr>
      <w:rPr>
        <w:rFonts w:ascii="Calibri" w:eastAsia="Times New Roman" w:hAnsi="Calibri" w:cs="Calibri"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D70E35"/>
    <w:multiLevelType w:val="hybridMultilevel"/>
    <w:tmpl w:val="B232B266"/>
    <w:lvl w:ilvl="0" w:tplc="B7E2FE2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020258"/>
    <w:multiLevelType w:val="hybridMultilevel"/>
    <w:tmpl w:val="B06A5944"/>
    <w:lvl w:ilvl="0" w:tplc="8E0A849A">
      <w:start w:val="1"/>
      <w:numFmt w:val="bullet"/>
      <w:lvlText w:val=""/>
      <w:lvlJc w:val="left"/>
      <w:pPr>
        <w:ind w:left="826" w:hanging="360"/>
      </w:pPr>
      <w:rPr>
        <w:rFonts w:ascii="Symbol" w:hAnsi="Symbol" w:hint="default"/>
        <w:b w:val="0"/>
        <w:i w:val="0"/>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36" w15:restartNumberingAfterBreak="0">
    <w:nsid w:val="5C365246"/>
    <w:multiLevelType w:val="hybridMultilevel"/>
    <w:tmpl w:val="3EFA58D0"/>
    <w:lvl w:ilvl="0" w:tplc="0C09000F">
      <w:start w:val="1"/>
      <w:numFmt w:val="decimal"/>
      <w:lvlText w:val="%1."/>
      <w:lvlJc w:val="left"/>
      <w:pPr>
        <w:ind w:left="360" w:hanging="360"/>
      </w:pPr>
      <w:rPr>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7" w15:restartNumberingAfterBreak="0">
    <w:nsid w:val="5E411E10"/>
    <w:multiLevelType w:val="hybridMultilevel"/>
    <w:tmpl w:val="6110FAB4"/>
    <w:lvl w:ilvl="0" w:tplc="935CA65A">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0572D3C"/>
    <w:multiLevelType w:val="hybridMultilevel"/>
    <w:tmpl w:val="36BE7B8E"/>
    <w:lvl w:ilvl="0" w:tplc="CD8A9FE8">
      <w:numFmt w:val="bullet"/>
      <w:lvlText w:val="-"/>
      <w:lvlJc w:val="left"/>
      <w:pPr>
        <w:ind w:left="1564" w:hanging="360"/>
      </w:pPr>
      <w:rPr>
        <w:rFonts w:ascii="Calibri" w:eastAsia="Times New Roman" w:hAnsi="Calibri" w:cs="Calibri" w:hint="default"/>
        <w:b w:val="0"/>
        <w:i/>
      </w:rPr>
    </w:lvl>
    <w:lvl w:ilvl="1" w:tplc="0C090003" w:tentative="1">
      <w:start w:val="1"/>
      <w:numFmt w:val="bullet"/>
      <w:lvlText w:val="o"/>
      <w:lvlJc w:val="left"/>
      <w:pPr>
        <w:ind w:left="1924" w:hanging="360"/>
      </w:pPr>
      <w:rPr>
        <w:rFonts w:ascii="Courier New" w:hAnsi="Courier New" w:cs="Courier New" w:hint="default"/>
      </w:rPr>
    </w:lvl>
    <w:lvl w:ilvl="2" w:tplc="0C090005" w:tentative="1">
      <w:start w:val="1"/>
      <w:numFmt w:val="bullet"/>
      <w:lvlText w:val=""/>
      <w:lvlJc w:val="left"/>
      <w:pPr>
        <w:ind w:left="2644" w:hanging="360"/>
      </w:pPr>
      <w:rPr>
        <w:rFonts w:ascii="Wingdings" w:hAnsi="Wingdings" w:hint="default"/>
      </w:rPr>
    </w:lvl>
    <w:lvl w:ilvl="3" w:tplc="0C090001" w:tentative="1">
      <w:start w:val="1"/>
      <w:numFmt w:val="bullet"/>
      <w:lvlText w:val=""/>
      <w:lvlJc w:val="left"/>
      <w:pPr>
        <w:ind w:left="3364" w:hanging="360"/>
      </w:pPr>
      <w:rPr>
        <w:rFonts w:ascii="Symbol" w:hAnsi="Symbol" w:hint="default"/>
      </w:rPr>
    </w:lvl>
    <w:lvl w:ilvl="4" w:tplc="0C090003" w:tentative="1">
      <w:start w:val="1"/>
      <w:numFmt w:val="bullet"/>
      <w:lvlText w:val="o"/>
      <w:lvlJc w:val="left"/>
      <w:pPr>
        <w:ind w:left="4084" w:hanging="360"/>
      </w:pPr>
      <w:rPr>
        <w:rFonts w:ascii="Courier New" w:hAnsi="Courier New" w:cs="Courier New" w:hint="default"/>
      </w:rPr>
    </w:lvl>
    <w:lvl w:ilvl="5" w:tplc="0C090005" w:tentative="1">
      <w:start w:val="1"/>
      <w:numFmt w:val="bullet"/>
      <w:lvlText w:val=""/>
      <w:lvlJc w:val="left"/>
      <w:pPr>
        <w:ind w:left="4804" w:hanging="360"/>
      </w:pPr>
      <w:rPr>
        <w:rFonts w:ascii="Wingdings" w:hAnsi="Wingdings" w:hint="default"/>
      </w:rPr>
    </w:lvl>
    <w:lvl w:ilvl="6" w:tplc="0C090001" w:tentative="1">
      <w:start w:val="1"/>
      <w:numFmt w:val="bullet"/>
      <w:lvlText w:val=""/>
      <w:lvlJc w:val="left"/>
      <w:pPr>
        <w:ind w:left="5524" w:hanging="360"/>
      </w:pPr>
      <w:rPr>
        <w:rFonts w:ascii="Symbol" w:hAnsi="Symbol" w:hint="default"/>
      </w:rPr>
    </w:lvl>
    <w:lvl w:ilvl="7" w:tplc="0C090003" w:tentative="1">
      <w:start w:val="1"/>
      <w:numFmt w:val="bullet"/>
      <w:lvlText w:val="o"/>
      <w:lvlJc w:val="left"/>
      <w:pPr>
        <w:ind w:left="6244" w:hanging="360"/>
      </w:pPr>
      <w:rPr>
        <w:rFonts w:ascii="Courier New" w:hAnsi="Courier New" w:cs="Courier New" w:hint="default"/>
      </w:rPr>
    </w:lvl>
    <w:lvl w:ilvl="8" w:tplc="0C090005" w:tentative="1">
      <w:start w:val="1"/>
      <w:numFmt w:val="bullet"/>
      <w:lvlText w:val=""/>
      <w:lvlJc w:val="left"/>
      <w:pPr>
        <w:ind w:left="6964" w:hanging="360"/>
      </w:pPr>
      <w:rPr>
        <w:rFonts w:ascii="Wingdings" w:hAnsi="Wingdings" w:hint="default"/>
      </w:rPr>
    </w:lvl>
  </w:abstractNum>
  <w:abstractNum w:abstractNumId="39"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CF2458"/>
    <w:multiLevelType w:val="hybridMultilevel"/>
    <w:tmpl w:val="CD3ADA48"/>
    <w:lvl w:ilvl="0" w:tplc="8E0A849A">
      <w:start w:val="1"/>
      <w:numFmt w:val="bullet"/>
      <w:lvlText w:val=""/>
      <w:lvlJc w:val="left"/>
      <w:pPr>
        <w:ind w:left="720" w:hanging="360"/>
      </w:pPr>
      <w:rPr>
        <w:rFonts w:ascii="Symbol" w:hAnsi="Symbo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25"/>
  </w:num>
  <w:num w:numId="13">
    <w:abstractNumId w:val="40"/>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39"/>
  </w:num>
  <w:num w:numId="16">
    <w:abstractNumId w:val="42"/>
  </w:num>
  <w:num w:numId="17">
    <w:abstractNumId w:val="14"/>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9"/>
  </w:num>
  <w:num w:numId="20">
    <w:abstractNumId w:val="21"/>
  </w:num>
  <w:num w:numId="21">
    <w:abstractNumId w:val="24"/>
  </w:num>
  <w:num w:numId="22">
    <w:abstractNumId w:val="16"/>
  </w:num>
  <w:num w:numId="23">
    <w:abstractNumId w:val="11"/>
  </w:num>
  <w:num w:numId="24">
    <w:abstractNumId w:val="3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num>
  <w:num w:numId="28">
    <w:abstractNumId w:val="18"/>
  </w:num>
  <w:num w:numId="29">
    <w:abstractNumId w:val="23"/>
  </w:num>
  <w:num w:numId="30">
    <w:abstractNumId w:val="28"/>
  </w:num>
  <w:num w:numId="31">
    <w:abstractNumId w:val="11"/>
  </w:num>
  <w:num w:numId="32">
    <w:abstractNumId w:val="12"/>
  </w:num>
  <w:num w:numId="33">
    <w:abstractNumId w:val="26"/>
  </w:num>
  <w:num w:numId="34">
    <w:abstractNumId w:val="34"/>
  </w:num>
  <w:num w:numId="35">
    <w:abstractNumId w:val="22"/>
  </w:num>
  <w:num w:numId="36">
    <w:abstractNumId w:val="37"/>
  </w:num>
  <w:num w:numId="37">
    <w:abstractNumId w:val="31"/>
  </w:num>
  <w:num w:numId="38">
    <w:abstractNumId w:val="20"/>
  </w:num>
  <w:num w:numId="39">
    <w:abstractNumId w:val="38"/>
  </w:num>
  <w:num w:numId="40">
    <w:abstractNumId w:val="33"/>
  </w:num>
  <w:num w:numId="41">
    <w:abstractNumId w:val="19"/>
  </w:num>
  <w:num w:numId="42">
    <w:abstractNumId w:val="4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UDJjfi8S+WtJ4yPqzbj6K03dh7luPrzks7FUDov0BgZVLcNSeBRjmGM9hJAj1VscbtRD4zCdXqeOt8MNLRnL0A==" w:salt="eXknv9AuepB3LsJW7XmL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67D5F"/>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32BF"/>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47FC"/>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200191"/>
    <w:rsid w:val="002009C7"/>
    <w:rsid w:val="00201B1F"/>
    <w:rsid w:val="00202090"/>
    <w:rsid w:val="00204716"/>
    <w:rsid w:val="00204829"/>
    <w:rsid w:val="002052D3"/>
    <w:rsid w:val="00206763"/>
    <w:rsid w:val="0020747E"/>
    <w:rsid w:val="00210066"/>
    <w:rsid w:val="00211F8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867"/>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10E"/>
    <w:rsid w:val="002A4CEA"/>
    <w:rsid w:val="002A636B"/>
    <w:rsid w:val="002B0E10"/>
    <w:rsid w:val="002B0E9D"/>
    <w:rsid w:val="002B5FB8"/>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228D"/>
    <w:rsid w:val="003130B1"/>
    <w:rsid w:val="003161B3"/>
    <w:rsid w:val="00323510"/>
    <w:rsid w:val="00324CBE"/>
    <w:rsid w:val="0032678A"/>
    <w:rsid w:val="00326E7A"/>
    <w:rsid w:val="0032738E"/>
    <w:rsid w:val="00332431"/>
    <w:rsid w:val="003336B6"/>
    <w:rsid w:val="0033439B"/>
    <w:rsid w:val="00337F2D"/>
    <w:rsid w:val="00340491"/>
    <w:rsid w:val="00341463"/>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3EEA"/>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097E"/>
    <w:rsid w:val="004118E7"/>
    <w:rsid w:val="00412533"/>
    <w:rsid w:val="00412784"/>
    <w:rsid w:val="00416406"/>
    <w:rsid w:val="0041724C"/>
    <w:rsid w:val="004216DE"/>
    <w:rsid w:val="00422A28"/>
    <w:rsid w:val="00423D26"/>
    <w:rsid w:val="0042401F"/>
    <w:rsid w:val="00426114"/>
    <w:rsid w:val="00427B56"/>
    <w:rsid w:val="00433F84"/>
    <w:rsid w:val="00434B6B"/>
    <w:rsid w:val="00434C9B"/>
    <w:rsid w:val="004355C0"/>
    <w:rsid w:val="00436639"/>
    <w:rsid w:val="00450665"/>
    <w:rsid w:val="00452AD5"/>
    <w:rsid w:val="004532E1"/>
    <w:rsid w:val="00457D8D"/>
    <w:rsid w:val="004703CF"/>
    <w:rsid w:val="00471C6C"/>
    <w:rsid w:val="004766A6"/>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8B6"/>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A7ECA"/>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5310"/>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250D"/>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F0091"/>
    <w:rsid w:val="006F1309"/>
    <w:rsid w:val="006F1C5B"/>
    <w:rsid w:val="006F1CD0"/>
    <w:rsid w:val="006F1FF6"/>
    <w:rsid w:val="006F5B28"/>
    <w:rsid w:val="00701531"/>
    <w:rsid w:val="00702DF5"/>
    <w:rsid w:val="00704622"/>
    <w:rsid w:val="007049D5"/>
    <w:rsid w:val="00707B66"/>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730"/>
    <w:rsid w:val="007D5A24"/>
    <w:rsid w:val="007D5A60"/>
    <w:rsid w:val="007E296E"/>
    <w:rsid w:val="007E60A9"/>
    <w:rsid w:val="007F13F4"/>
    <w:rsid w:val="007F1969"/>
    <w:rsid w:val="007F29D2"/>
    <w:rsid w:val="007F3DFD"/>
    <w:rsid w:val="007F49D5"/>
    <w:rsid w:val="007F6FE1"/>
    <w:rsid w:val="007F765D"/>
    <w:rsid w:val="00802774"/>
    <w:rsid w:val="00803574"/>
    <w:rsid w:val="00803C5C"/>
    <w:rsid w:val="00803FDF"/>
    <w:rsid w:val="0080563E"/>
    <w:rsid w:val="00811453"/>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378D"/>
    <w:rsid w:val="0089500E"/>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C42"/>
    <w:rsid w:val="008D668E"/>
    <w:rsid w:val="008D6FC3"/>
    <w:rsid w:val="008E614D"/>
    <w:rsid w:val="008E6846"/>
    <w:rsid w:val="008E7CD5"/>
    <w:rsid w:val="008F1264"/>
    <w:rsid w:val="008F28C0"/>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10F0"/>
    <w:rsid w:val="009621D0"/>
    <w:rsid w:val="00962259"/>
    <w:rsid w:val="00962CAF"/>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04A0"/>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474B9"/>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B62"/>
    <w:rsid w:val="00A9388F"/>
    <w:rsid w:val="00A97373"/>
    <w:rsid w:val="00AA31C4"/>
    <w:rsid w:val="00AA49B5"/>
    <w:rsid w:val="00AA624B"/>
    <w:rsid w:val="00AB05E4"/>
    <w:rsid w:val="00AB0982"/>
    <w:rsid w:val="00AB11EF"/>
    <w:rsid w:val="00AB1ABD"/>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39D2"/>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BD8"/>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6E0C"/>
    <w:rsid w:val="00D22432"/>
    <w:rsid w:val="00D23943"/>
    <w:rsid w:val="00D31094"/>
    <w:rsid w:val="00D31A90"/>
    <w:rsid w:val="00D32F74"/>
    <w:rsid w:val="00D334EA"/>
    <w:rsid w:val="00D34E1D"/>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E4F"/>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583A"/>
    <w:rsid w:val="00DC5CB2"/>
    <w:rsid w:val="00DC5DB4"/>
    <w:rsid w:val="00DC77CA"/>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DD9"/>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63A"/>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4627"/>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28B69"/>
  <w15:docId w15:val="{D9383EC3-420C-40D8-8687-EC9307E8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paragraph" w:styleId="PlainText">
    <w:name w:val="Plain Text"/>
    <w:basedOn w:val="Normal"/>
    <w:link w:val="PlainTextChar"/>
    <w:uiPriority w:val="99"/>
    <w:semiHidden/>
    <w:unhideWhenUsed/>
    <w:rsid w:val="00D92E4F"/>
    <w:rPr>
      <w:rFonts w:eastAsiaTheme="minorHAnsi" w:cstheme="minorBidi"/>
      <w:szCs w:val="21"/>
    </w:rPr>
  </w:style>
  <w:style w:type="character" w:customStyle="1" w:styleId="PlainTextChar">
    <w:name w:val="Plain Text Char"/>
    <w:basedOn w:val="DefaultParagraphFont"/>
    <w:link w:val="PlainText"/>
    <w:uiPriority w:val="99"/>
    <w:semiHidden/>
    <w:rsid w:val="00D92E4F"/>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rsid w:val="00B939D2"/>
    <w:rPr>
      <w:sz w:val="16"/>
      <w:szCs w:val="16"/>
    </w:rPr>
  </w:style>
  <w:style w:type="paragraph" w:styleId="CommentText">
    <w:name w:val="annotation text"/>
    <w:basedOn w:val="Normal"/>
    <w:link w:val="CommentTextChar"/>
    <w:semiHidden/>
    <w:unhideWhenUsed/>
    <w:rsid w:val="00B939D2"/>
    <w:rPr>
      <w:sz w:val="20"/>
      <w:szCs w:val="20"/>
    </w:rPr>
  </w:style>
  <w:style w:type="character" w:customStyle="1" w:styleId="CommentTextChar">
    <w:name w:val="Comment Text Char"/>
    <w:basedOn w:val="DefaultParagraphFont"/>
    <w:link w:val="CommentText"/>
    <w:semiHidden/>
    <w:rsid w:val="00B939D2"/>
    <w:rPr>
      <w:rFonts w:ascii="Calibri" w:hAnsi="Calibri"/>
      <w:lang w:eastAsia="en-US"/>
    </w:rPr>
  </w:style>
  <w:style w:type="paragraph" w:styleId="CommentSubject">
    <w:name w:val="annotation subject"/>
    <w:basedOn w:val="CommentText"/>
    <w:next w:val="CommentText"/>
    <w:link w:val="CommentSubjectChar"/>
    <w:semiHidden/>
    <w:unhideWhenUsed/>
    <w:rsid w:val="00B939D2"/>
    <w:rPr>
      <w:b/>
      <w:bCs/>
    </w:rPr>
  </w:style>
  <w:style w:type="character" w:customStyle="1" w:styleId="CommentSubjectChar">
    <w:name w:val="Comment Subject Char"/>
    <w:basedOn w:val="CommentTextChar"/>
    <w:link w:val="CommentSubject"/>
    <w:semiHidden/>
    <w:rsid w:val="00B939D2"/>
    <w:rPr>
      <w:rFonts w:ascii="Calibri" w:hAnsi="Calibri"/>
      <w:b/>
      <w:bCs/>
      <w:lang w:eastAsia="en-US"/>
    </w:rPr>
  </w:style>
  <w:style w:type="paragraph" w:styleId="BalloonText">
    <w:name w:val="Balloon Text"/>
    <w:basedOn w:val="Normal"/>
    <w:link w:val="BalloonTextChar"/>
    <w:semiHidden/>
    <w:unhideWhenUsed/>
    <w:rsid w:val="00B939D2"/>
    <w:rPr>
      <w:rFonts w:ascii="Segoe UI" w:hAnsi="Segoe UI" w:cs="Segoe UI"/>
      <w:sz w:val="18"/>
      <w:szCs w:val="18"/>
    </w:rPr>
  </w:style>
  <w:style w:type="character" w:customStyle="1" w:styleId="BalloonTextChar">
    <w:name w:val="Balloon Text Char"/>
    <w:basedOn w:val="DefaultParagraphFont"/>
    <w:link w:val="BalloonText"/>
    <w:semiHidden/>
    <w:rsid w:val="00B939D2"/>
    <w:rPr>
      <w:rFonts w:ascii="Segoe UI" w:hAnsi="Segoe UI" w:cs="Segoe UI"/>
      <w:sz w:val="18"/>
      <w:szCs w:val="18"/>
      <w:lang w:eastAsia="en-US"/>
    </w:rPr>
  </w:style>
  <w:style w:type="paragraph" w:styleId="Revision">
    <w:name w:val="Revision"/>
    <w:hidden/>
    <w:uiPriority w:val="99"/>
    <w:semiHidden/>
    <w:rsid w:val="00962CAF"/>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645">
      <w:bodyDiv w:val="1"/>
      <w:marLeft w:val="0"/>
      <w:marRight w:val="0"/>
      <w:marTop w:val="0"/>
      <w:marBottom w:val="0"/>
      <w:divBdr>
        <w:top w:val="none" w:sz="0" w:space="0" w:color="auto"/>
        <w:left w:val="none" w:sz="0" w:space="0" w:color="auto"/>
        <w:bottom w:val="none" w:sz="0" w:space="0" w:color="auto"/>
        <w:right w:val="none" w:sz="0" w:space="0" w:color="auto"/>
      </w:divBdr>
    </w:div>
    <w:div w:id="244262410">
      <w:bodyDiv w:val="1"/>
      <w:marLeft w:val="0"/>
      <w:marRight w:val="0"/>
      <w:marTop w:val="0"/>
      <w:marBottom w:val="0"/>
      <w:divBdr>
        <w:top w:val="none" w:sz="0" w:space="0" w:color="auto"/>
        <w:left w:val="none" w:sz="0" w:space="0" w:color="auto"/>
        <w:bottom w:val="none" w:sz="0" w:space="0" w:color="auto"/>
        <w:right w:val="none" w:sz="0" w:space="0" w:color="auto"/>
      </w:divBdr>
      <w:divsChild>
        <w:div w:id="1093011327">
          <w:marLeft w:val="0"/>
          <w:marRight w:val="0"/>
          <w:marTop w:val="0"/>
          <w:marBottom w:val="0"/>
          <w:divBdr>
            <w:top w:val="none" w:sz="0" w:space="0" w:color="auto"/>
            <w:left w:val="none" w:sz="0" w:space="0" w:color="auto"/>
            <w:bottom w:val="none" w:sz="0" w:space="0" w:color="auto"/>
            <w:right w:val="none" w:sz="0" w:space="0" w:color="auto"/>
          </w:divBdr>
          <w:divsChild>
            <w:div w:id="252662501">
              <w:marLeft w:val="0"/>
              <w:marRight w:val="0"/>
              <w:marTop w:val="0"/>
              <w:marBottom w:val="0"/>
              <w:divBdr>
                <w:top w:val="none" w:sz="0" w:space="0" w:color="auto"/>
                <w:left w:val="none" w:sz="0" w:space="0" w:color="auto"/>
                <w:bottom w:val="none" w:sz="0" w:space="0" w:color="auto"/>
                <w:right w:val="none" w:sz="0" w:space="0" w:color="auto"/>
              </w:divBdr>
              <w:divsChild>
                <w:div w:id="899822336">
                  <w:marLeft w:val="0"/>
                  <w:marRight w:val="0"/>
                  <w:marTop w:val="0"/>
                  <w:marBottom w:val="0"/>
                  <w:divBdr>
                    <w:top w:val="none" w:sz="0" w:space="0" w:color="auto"/>
                    <w:left w:val="none" w:sz="0" w:space="0" w:color="auto"/>
                    <w:bottom w:val="none" w:sz="0" w:space="0" w:color="auto"/>
                    <w:right w:val="none" w:sz="0" w:space="0" w:color="auto"/>
                  </w:divBdr>
                  <w:divsChild>
                    <w:div w:id="241915611">
                      <w:marLeft w:val="0"/>
                      <w:marRight w:val="0"/>
                      <w:marTop w:val="0"/>
                      <w:marBottom w:val="0"/>
                      <w:divBdr>
                        <w:top w:val="none" w:sz="0" w:space="0" w:color="auto"/>
                        <w:left w:val="none" w:sz="0" w:space="0" w:color="auto"/>
                        <w:bottom w:val="none" w:sz="0" w:space="0" w:color="auto"/>
                        <w:right w:val="none" w:sz="0" w:space="0" w:color="auto"/>
                      </w:divBdr>
                      <w:divsChild>
                        <w:div w:id="1113282670">
                          <w:marLeft w:val="0"/>
                          <w:marRight w:val="0"/>
                          <w:marTop w:val="0"/>
                          <w:marBottom w:val="0"/>
                          <w:divBdr>
                            <w:top w:val="none" w:sz="0" w:space="0" w:color="auto"/>
                            <w:left w:val="none" w:sz="0" w:space="0" w:color="auto"/>
                            <w:bottom w:val="none" w:sz="0" w:space="0" w:color="auto"/>
                            <w:right w:val="none" w:sz="0" w:space="0" w:color="auto"/>
                          </w:divBdr>
                          <w:divsChild>
                            <w:div w:id="1172381016">
                              <w:marLeft w:val="0"/>
                              <w:marRight w:val="0"/>
                              <w:marTop w:val="0"/>
                              <w:marBottom w:val="0"/>
                              <w:divBdr>
                                <w:top w:val="none" w:sz="0" w:space="0" w:color="auto"/>
                                <w:left w:val="none" w:sz="0" w:space="0" w:color="auto"/>
                                <w:bottom w:val="none" w:sz="0" w:space="0" w:color="auto"/>
                                <w:right w:val="none" w:sz="0" w:space="0" w:color="auto"/>
                              </w:divBdr>
                              <w:divsChild>
                                <w:div w:id="13001697">
                                  <w:marLeft w:val="0"/>
                                  <w:marRight w:val="0"/>
                                  <w:marTop w:val="0"/>
                                  <w:marBottom w:val="0"/>
                                  <w:divBdr>
                                    <w:top w:val="none" w:sz="0" w:space="0" w:color="auto"/>
                                    <w:left w:val="none" w:sz="0" w:space="0" w:color="auto"/>
                                    <w:bottom w:val="none" w:sz="0" w:space="0" w:color="auto"/>
                                    <w:right w:val="none" w:sz="0" w:space="0" w:color="auto"/>
                                  </w:divBdr>
                                  <w:divsChild>
                                    <w:div w:id="1835533295">
                                      <w:marLeft w:val="0"/>
                                      <w:marRight w:val="0"/>
                                      <w:marTop w:val="0"/>
                                      <w:marBottom w:val="0"/>
                                      <w:divBdr>
                                        <w:top w:val="none" w:sz="0" w:space="0" w:color="auto"/>
                                        <w:left w:val="none" w:sz="0" w:space="0" w:color="auto"/>
                                        <w:bottom w:val="none" w:sz="0" w:space="0" w:color="auto"/>
                                        <w:right w:val="none" w:sz="0" w:space="0" w:color="auto"/>
                                      </w:divBdr>
                                      <w:divsChild>
                                        <w:div w:id="2144960030">
                                          <w:marLeft w:val="0"/>
                                          <w:marRight w:val="0"/>
                                          <w:marTop w:val="0"/>
                                          <w:marBottom w:val="0"/>
                                          <w:divBdr>
                                            <w:top w:val="none" w:sz="0" w:space="0" w:color="auto"/>
                                            <w:left w:val="none" w:sz="0" w:space="0" w:color="auto"/>
                                            <w:bottom w:val="none" w:sz="0" w:space="0" w:color="auto"/>
                                            <w:right w:val="none" w:sz="0" w:space="0" w:color="auto"/>
                                          </w:divBdr>
                                          <w:divsChild>
                                            <w:div w:id="316417827">
                                              <w:marLeft w:val="0"/>
                                              <w:marRight w:val="0"/>
                                              <w:marTop w:val="0"/>
                                              <w:marBottom w:val="0"/>
                                              <w:divBdr>
                                                <w:top w:val="none" w:sz="0" w:space="0" w:color="auto"/>
                                                <w:left w:val="none" w:sz="0" w:space="0" w:color="auto"/>
                                                <w:bottom w:val="none" w:sz="0" w:space="0" w:color="auto"/>
                                                <w:right w:val="none" w:sz="0" w:space="0" w:color="auto"/>
                                              </w:divBdr>
                                              <w:divsChild>
                                                <w:div w:id="887841726">
                                                  <w:marLeft w:val="0"/>
                                                  <w:marRight w:val="0"/>
                                                  <w:marTop w:val="0"/>
                                                  <w:marBottom w:val="0"/>
                                                  <w:divBdr>
                                                    <w:top w:val="none" w:sz="0" w:space="0" w:color="auto"/>
                                                    <w:left w:val="none" w:sz="0" w:space="0" w:color="auto"/>
                                                    <w:bottom w:val="none" w:sz="0" w:space="0" w:color="auto"/>
                                                    <w:right w:val="none" w:sz="0" w:space="0" w:color="auto"/>
                                                  </w:divBdr>
                                                  <w:divsChild>
                                                    <w:div w:id="1513911589">
                                                      <w:marLeft w:val="0"/>
                                                      <w:marRight w:val="0"/>
                                                      <w:marTop w:val="0"/>
                                                      <w:marBottom w:val="0"/>
                                                      <w:divBdr>
                                                        <w:top w:val="none" w:sz="0" w:space="0" w:color="auto"/>
                                                        <w:left w:val="none" w:sz="0" w:space="0" w:color="auto"/>
                                                        <w:bottom w:val="none" w:sz="0" w:space="0" w:color="auto"/>
                                                        <w:right w:val="none" w:sz="0" w:space="0" w:color="auto"/>
                                                      </w:divBdr>
                                                      <w:divsChild>
                                                        <w:div w:id="1452632817">
                                                          <w:marLeft w:val="0"/>
                                                          <w:marRight w:val="0"/>
                                                          <w:marTop w:val="0"/>
                                                          <w:marBottom w:val="0"/>
                                                          <w:divBdr>
                                                            <w:top w:val="none" w:sz="0" w:space="0" w:color="auto"/>
                                                            <w:left w:val="none" w:sz="0" w:space="0" w:color="auto"/>
                                                            <w:bottom w:val="none" w:sz="0" w:space="0" w:color="auto"/>
                                                            <w:right w:val="none" w:sz="0" w:space="0" w:color="auto"/>
                                                          </w:divBdr>
                                                          <w:divsChild>
                                                            <w:div w:id="739985876">
                                                              <w:marLeft w:val="0"/>
                                                              <w:marRight w:val="0"/>
                                                              <w:marTop w:val="0"/>
                                                              <w:marBottom w:val="0"/>
                                                              <w:divBdr>
                                                                <w:top w:val="none" w:sz="0" w:space="0" w:color="auto"/>
                                                                <w:left w:val="none" w:sz="0" w:space="0" w:color="auto"/>
                                                                <w:bottom w:val="none" w:sz="0" w:space="0" w:color="auto"/>
                                                                <w:right w:val="none" w:sz="0" w:space="0" w:color="auto"/>
                                                              </w:divBdr>
                                                              <w:divsChild>
                                                                <w:div w:id="3860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 w:id="1004819731">
      <w:bodyDiv w:val="1"/>
      <w:marLeft w:val="0"/>
      <w:marRight w:val="0"/>
      <w:marTop w:val="0"/>
      <w:marBottom w:val="0"/>
      <w:divBdr>
        <w:top w:val="none" w:sz="0" w:space="0" w:color="auto"/>
        <w:left w:val="none" w:sz="0" w:space="0" w:color="auto"/>
        <w:bottom w:val="none" w:sz="0" w:space="0" w:color="auto"/>
        <w:right w:val="none" w:sz="0" w:space="0" w:color="auto"/>
      </w:divBdr>
    </w:div>
    <w:div w:id="1109086293">
      <w:bodyDiv w:val="1"/>
      <w:marLeft w:val="0"/>
      <w:marRight w:val="0"/>
      <w:marTop w:val="0"/>
      <w:marBottom w:val="0"/>
      <w:divBdr>
        <w:top w:val="none" w:sz="0" w:space="0" w:color="auto"/>
        <w:left w:val="none" w:sz="0" w:space="0" w:color="auto"/>
        <w:bottom w:val="none" w:sz="0" w:space="0" w:color="auto"/>
        <w:right w:val="none" w:sz="0" w:space="0" w:color="auto"/>
      </w:divBdr>
    </w:div>
    <w:div w:id="1381174735">
      <w:bodyDiv w:val="1"/>
      <w:marLeft w:val="0"/>
      <w:marRight w:val="0"/>
      <w:marTop w:val="0"/>
      <w:marBottom w:val="0"/>
      <w:divBdr>
        <w:top w:val="none" w:sz="0" w:space="0" w:color="auto"/>
        <w:left w:val="none" w:sz="0" w:space="0" w:color="auto"/>
        <w:bottom w:val="none" w:sz="0" w:space="0" w:color="auto"/>
        <w:right w:val="none" w:sz="0" w:space="0" w:color="auto"/>
      </w:divBdr>
    </w:div>
    <w:div w:id="1806504079">
      <w:bodyDiv w:val="1"/>
      <w:marLeft w:val="0"/>
      <w:marRight w:val="0"/>
      <w:marTop w:val="0"/>
      <w:marBottom w:val="0"/>
      <w:divBdr>
        <w:top w:val="none" w:sz="0" w:space="0" w:color="auto"/>
        <w:left w:val="none" w:sz="0" w:space="0" w:color="auto"/>
        <w:bottom w:val="none" w:sz="0" w:space="0" w:color="auto"/>
        <w:right w:val="none" w:sz="0" w:space="0" w:color="auto"/>
      </w:divBdr>
    </w:div>
    <w:div w:id="1825514051">
      <w:bodyDiv w:val="1"/>
      <w:marLeft w:val="0"/>
      <w:marRight w:val="0"/>
      <w:marTop w:val="0"/>
      <w:marBottom w:val="0"/>
      <w:divBdr>
        <w:top w:val="none" w:sz="0" w:space="0" w:color="auto"/>
        <w:left w:val="none" w:sz="0" w:space="0" w:color="auto"/>
        <w:bottom w:val="none" w:sz="0" w:space="0" w:color="auto"/>
        <w:right w:val="none" w:sz="0" w:space="0" w:color="auto"/>
      </w:divBdr>
    </w:div>
    <w:div w:id="20226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yperlink" Target="http://www.sydney.com/sydney-life/things-to-do/5-reasons-why-you-should-move-to-sydney/" TargetMode="External"/><Relationship Id="rId3" Type="http://schemas.openxmlformats.org/officeDocument/2006/relationships/settings" Target="settings.xml"/><Relationship Id="rId7" Type="http://schemas.openxmlformats.org/officeDocument/2006/relationships/hyperlink" Target="http://www.ielts.org/default.aspx" TargetMode="External"/><Relationship Id="rId12" Type="http://schemas.openxmlformats.org/officeDocument/2006/relationships/hyperlink" Target="https://www.data61.csir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go.Weber@csiro.au" TargetMode="External"/><Relationship Id="rId4" Type="http://schemas.openxmlformats.org/officeDocument/2006/relationships/webSettings" Target="webSettings.xml"/><Relationship Id="rId9" Type="http://schemas.openxmlformats.org/officeDocument/2006/relationships/hyperlink" Target="mailto:csiro-career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145</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11166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11</cp:revision>
  <cp:lastPrinted>2012-02-01T05:32:00Z</cp:lastPrinted>
  <dcterms:created xsi:type="dcterms:W3CDTF">2017-09-13T02:24:00Z</dcterms:created>
  <dcterms:modified xsi:type="dcterms:W3CDTF">2017-09-13T08:42:00Z</dcterms:modified>
</cp:coreProperties>
</file>