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904684" w:rsidRDefault="00B56C0F" w:rsidP="00BE6C9E">
      <w:pPr>
        <w:pStyle w:val="Heading1"/>
        <w:spacing w:before="120"/>
        <w:ind w:left="-142"/>
        <w:rPr>
          <w:rFonts w:ascii="Calibri" w:hAnsi="Calibri"/>
          <w:sz w:val="36"/>
          <w:szCs w:val="22"/>
          <w:lang w:val="en-AU"/>
        </w:rPr>
      </w:pPr>
      <w:r w:rsidRPr="00B56C0F">
        <w:rPr>
          <w:rFonts w:ascii="Calibri" w:hAnsi="Calibri"/>
          <w:sz w:val="40"/>
          <w:szCs w:val="40"/>
          <w:lang w:val="en-AU"/>
        </w:rPr>
        <w:t>POSITION DESCRIPTION</w:t>
      </w:r>
      <w:r>
        <w:rPr>
          <w:rFonts w:ascii="Calibri" w:hAnsi="Calibri"/>
          <w:sz w:val="36"/>
          <w:szCs w:val="22"/>
        </w:rPr>
        <w:br/>
      </w:r>
      <w:r w:rsidR="000D38D3">
        <w:rPr>
          <w:rFonts w:ascii="Calibri" w:hAnsi="Calibri"/>
          <w:sz w:val="36"/>
          <w:szCs w:val="22"/>
          <w:lang w:val="en-AU"/>
        </w:rPr>
        <w:t>Information Security Lead, Consumer Data Standards</w:t>
      </w:r>
    </w:p>
    <w:p w:rsidR="003D59C3" w:rsidRPr="00080A73" w:rsidRDefault="003D59C3" w:rsidP="00BE6C9E">
      <w:pPr>
        <w:tabs>
          <w:tab w:val="right" w:pos="9923"/>
        </w:tabs>
        <w:spacing w:after="120"/>
        <w:ind w:left="-142"/>
        <w:rPr>
          <w:rFonts w:ascii="Calibri" w:hAnsi="Calibri" w:cs="Calibri"/>
          <w:sz w:val="22"/>
          <w:szCs w:val="22"/>
          <w:lang w:eastAsia="en-AU"/>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8D582D" w:rsidRPr="00080A73" w:rsidTr="008D582D">
        <w:trPr>
          <w:trHeight w:val="488"/>
        </w:trPr>
        <w:tc>
          <w:tcPr>
            <w:tcW w:w="2766" w:type="dxa"/>
            <w:shd w:val="clear" w:color="auto" w:fill="F2F2F2"/>
            <w:vAlign w:val="center"/>
          </w:tcPr>
          <w:p w:rsidR="008D582D" w:rsidRPr="00080A73" w:rsidRDefault="008D582D" w:rsidP="00BE6C9E">
            <w:pPr>
              <w:rPr>
                <w:rFonts w:ascii="Calibri" w:hAnsi="Calibri" w:cs="Calibri"/>
                <w:b/>
                <w:bCs/>
                <w:sz w:val="22"/>
                <w:szCs w:val="22"/>
              </w:rPr>
            </w:pPr>
            <w:r w:rsidRPr="00080A73">
              <w:rPr>
                <w:rStyle w:val="BlindHyperlink"/>
                <w:rFonts w:ascii="Calibri" w:hAnsi="Calibri" w:cs="Calibri"/>
                <w:sz w:val="22"/>
                <w:szCs w:val="22"/>
              </w:rPr>
              <w:t>Advertised Job Title</w:t>
            </w:r>
            <w:r w:rsidRPr="00080A73">
              <w:rPr>
                <w:rFonts w:ascii="Calibri" w:hAnsi="Calibri" w:cs="Calibri"/>
                <w:b/>
                <w:bCs/>
                <w:sz w:val="22"/>
                <w:szCs w:val="22"/>
              </w:rPr>
              <w:t>:</w:t>
            </w:r>
          </w:p>
        </w:tc>
        <w:tc>
          <w:tcPr>
            <w:tcW w:w="6804" w:type="dxa"/>
          </w:tcPr>
          <w:p w:rsidR="008D582D" w:rsidRPr="00080A73" w:rsidRDefault="000D38D3" w:rsidP="00BE6C9E">
            <w:pPr>
              <w:tabs>
                <w:tab w:val="left" w:pos="6093"/>
              </w:tabs>
              <w:spacing w:before="120" w:after="60"/>
              <w:rPr>
                <w:rFonts w:ascii="Calibri" w:hAnsi="Calibri" w:cs="Calibri"/>
                <w:sz w:val="22"/>
                <w:szCs w:val="22"/>
              </w:rPr>
            </w:pPr>
            <w:r>
              <w:rPr>
                <w:rFonts w:ascii="Calibri" w:hAnsi="Calibri" w:cs="Calibri"/>
                <w:sz w:val="22"/>
                <w:szCs w:val="22"/>
              </w:rPr>
              <w:t>Information Security Lead</w:t>
            </w:r>
            <w:r w:rsidR="00106D6D">
              <w:rPr>
                <w:rFonts w:ascii="Calibri" w:hAnsi="Calibri" w:cs="Calibri"/>
                <w:sz w:val="22"/>
                <w:szCs w:val="22"/>
              </w:rPr>
              <w:t xml:space="preserve"> – Consumer Data Standards</w:t>
            </w:r>
          </w:p>
        </w:tc>
      </w:tr>
      <w:tr w:rsidR="008D582D" w:rsidRPr="00080A73" w:rsidTr="008D582D">
        <w:trPr>
          <w:trHeight w:val="423"/>
        </w:trPr>
        <w:tc>
          <w:tcPr>
            <w:tcW w:w="2766" w:type="dxa"/>
            <w:shd w:val="clear" w:color="auto" w:fill="F2F2F2"/>
            <w:vAlign w:val="center"/>
          </w:tcPr>
          <w:p w:rsidR="008D582D" w:rsidRPr="00080A73" w:rsidRDefault="008D582D" w:rsidP="00BE6C9E">
            <w:pPr>
              <w:rPr>
                <w:rFonts w:ascii="Calibri" w:hAnsi="Calibri" w:cs="Calibri"/>
                <w:b/>
                <w:bCs/>
                <w:sz w:val="22"/>
                <w:szCs w:val="22"/>
              </w:rPr>
            </w:pPr>
            <w:r w:rsidRPr="00080A73">
              <w:rPr>
                <w:rStyle w:val="BlindHyperlink"/>
                <w:rFonts w:ascii="Calibri" w:hAnsi="Calibri" w:cs="Calibri"/>
                <w:sz w:val="22"/>
                <w:szCs w:val="22"/>
              </w:rPr>
              <w:t>Reference Number</w:t>
            </w:r>
            <w:r w:rsidRPr="00080A73">
              <w:rPr>
                <w:rFonts w:ascii="Calibri" w:hAnsi="Calibri" w:cs="Calibri"/>
                <w:b/>
                <w:bCs/>
                <w:sz w:val="22"/>
                <w:szCs w:val="22"/>
              </w:rPr>
              <w:t>:</w:t>
            </w:r>
          </w:p>
        </w:tc>
        <w:tc>
          <w:tcPr>
            <w:tcW w:w="6804" w:type="dxa"/>
            <w:vAlign w:val="center"/>
          </w:tcPr>
          <w:p w:rsidR="008D582D" w:rsidRPr="00080A73" w:rsidRDefault="00861A43" w:rsidP="00BE6C9E">
            <w:pPr>
              <w:rPr>
                <w:rFonts w:ascii="Calibri" w:hAnsi="Calibri" w:cs="Calibri"/>
                <w:sz w:val="22"/>
                <w:szCs w:val="22"/>
              </w:rPr>
            </w:pPr>
            <w:r>
              <w:rPr>
                <w:rFonts w:ascii="Calibri" w:hAnsi="Calibri" w:cs="Calibri"/>
                <w:sz w:val="22"/>
                <w:szCs w:val="22"/>
              </w:rPr>
              <w:t>58129</w:t>
            </w:r>
          </w:p>
        </w:tc>
      </w:tr>
      <w:tr w:rsidR="008D582D" w:rsidRPr="00080A73" w:rsidTr="008D582D">
        <w:trPr>
          <w:trHeight w:val="415"/>
        </w:trPr>
        <w:tc>
          <w:tcPr>
            <w:tcW w:w="2766" w:type="dxa"/>
            <w:shd w:val="clear" w:color="auto" w:fill="F2F2F2"/>
            <w:vAlign w:val="center"/>
          </w:tcPr>
          <w:p w:rsidR="008D582D" w:rsidRPr="00080A73" w:rsidRDefault="008D582D" w:rsidP="00BE6C9E">
            <w:pPr>
              <w:rPr>
                <w:rFonts w:ascii="Calibri" w:hAnsi="Calibri" w:cs="Calibri"/>
                <w:b/>
                <w:bCs/>
                <w:sz w:val="22"/>
                <w:szCs w:val="22"/>
              </w:rPr>
            </w:pPr>
            <w:r w:rsidRPr="00080A73">
              <w:rPr>
                <w:rStyle w:val="BlindHyperlink"/>
                <w:rFonts w:ascii="Calibri" w:hAnsi="Calibri" w:cs="Calibri"/>
                <w:sz w:val="22"/>
                <w:szCs w:val="22"/>
              </w:rPr>
              <w:t>Classification</w:t>
            </w:r>
            <w:r w:rsidRPr="00080A73">
              <w:rPr>
                <w:rFonts w:ascii="Calibri" w:hAnsi="Calibri" w:cs="Calibri"/>
                <w:b/>
                <w:bCs/>
                <w:sz w:val="22"/>
                <w:szCs w:val="22"/>
              </w:rPr>
              <w:t>:</w:t>
            </w:r>
          </w:p>
        </w:tc>
        <w:tc>
          <w:tcPr>
            <w:tcW w:w="6804" w:type="dxa"/>
            <w:vAlign w:val="center"/>
          </w:tcPr>
          <w:p w:rsidR="008D582D" w:rsidRPr="00080A73" w:rsidRDefault="00A6580D" w:rsidP="00BE6C9E">
            <w:pPr>
              <w:rPr>
                <w:rFonts w:ascii="Calibri" w:hAnsi="Calibri" w:cs="Calibri"/>
                <w:sz w:val="22"/>
                <w:szCs w:val="22"/>
              </w:rPr>
            </w:pPr>
            <w:r>
              <w:rPr>
                <w:rFonts w:ascii="Calibri" w:hAnsi="Calibri" w:cs="Calibri"/>
                <w:sz w:val="22"/>
                <w:szCs w:val="22"/>
              </w:rPr>
              <w:t>CSOF6</w:t>
            </w:r>
          </w:p>
        </w:tc>
      </w:tr>
      <w:tr w:rsidR="008D582D" w:rsidRPr="00080A73" w:rsidTr="008D582D">
        <w:trPr>
          <w:trHeight w:val="407"/>
        </w:trPr>
        <w:tc>
          <w:tcPr>
            <w:tcW w:w="2766" w:type="dxa"/>
            <w:shd w:val="clear" w:color="auto" w:fill="F2F2F2"/>
            <w:vAlign w:val="center"/>
          </w:tcPr>
          <w:p w:rsidR="008D582D" w:rsidRPr="00080A73" w:rsidRDefault="008D582D" w:rsidP="00BE6C9E">
            <w:pPr>
              <w:rPr>
                <w:rStyle w:val="BlindHyperlink"/>
                <w:rFonts w:ascii="Calibri" w:hAnsi="Calibri" w:cs="Calibri"/>
                <w:sz w:val="22"/>
                <w:szCs w:val="22"/>
              </w:rPr>
            </w:pPr>
            <w:r w:rsidRPr="00080A73">
              <w:rPr>
                <w:rStyle w:val="BlindHyperlink"/>
                <w:rFonts w:ascii="Calibri" w:hAnsi="Calibri" w:cs="Calibri"/>
                <w:sz w:val="22"/>
                <w:szCs w:val="22"/>
              </w:rPr>
              <w:t>Salary Range:</w:t>
            </w:r>
          </w:p>
        </w:tc>
        <w:tc>
          <w:tcPr>
            <w:tcW w:w="6804" w:type="dxa"/>
            <w:vAlign w:val="center"/>
          </w:tcPr>
          <w:p w:rsidR="008D582D" w:rsidRPr="00080A73" w:rsidRDefault="00556E94" w:rsidP="00BE6C9E">
            <w:pPr>
              <w:rPr>
                <w:rFonts w:ascii="Calibri" w:hAnsi="Calibri" w:cs="Calibri"/>
                <w:sz w:val="22"/>
                <w:szCs w:val="22"/>
              </w:rPr>
            </w:pPr>
            <w:bookmarkStart w:id="0" w:name="SalaryRange"/>
            <w:r>
              <w:rPr>
                <w:rFonts w:ascii="Calibri" w:hAnsi="Calibri" w:cs="Calibri"/>
                <w:sz w:val="22"/>
                <w:szCs w:val="22"/>
              </w:rPr>
              <w:t>An attractive remuneration package is negotiable</w:t>
            </w:r>
            <w:bookmarkEnd w:id="0"/>
          </w:p>
        </w:tc>
      </w:tr>
      <w:tr w:rsidR="008D582D" w:rsidRPr="00080A73" w:rsidTr="008D582D">
        <w:trPr>
          <w:trHeight w:val="433"/>
        </w:trPr>
        <w:tc>
          <w:tcPr>
            <w:tcW w:w="2766" w:type="dxa"/>
            <w:shd w:val="clear" w:color="auto" w:fill="F2F2F2"/>
            <w:vAlign w:val="center"/>
          </w:tcPr>
          <w:p w:rsidR="008D582D" w:rsidRPr="00080A73" w:rsidRDefault="008D582D" w:rsidP="00BE6C9E">
            <w:pPr>
              <w:rPr>
                <w:rFonts w:ascii="Calibri" w:hAnsi="Calibri" w:cs="Calibri"/>
                <w:b/>
                <w:bCs/>
                <w:sz w:val="22"/>
                <w:szCs w:val="22"/>
              </w:rPr>
            </w:pPr>
            <w:r w:rsidRPr="00080A73">
              <w:rPr>
                <w:rStyle w:val="BlindHyperlink"/>
                <w:rFonts w:ascii="Calibri" w:hAnsi="Calibri" w:cs="Calibri"/>
                <w:sz w:val="22"/>
                <w:szCs w:val="22"/>
              </w:rPr>
              <w:t>Location</w:t>
            </w:r>
            <w:r w:rsidRPr="00080A73">
              <w:rPr>
                <w:rFonts w:ascii="Calibri" w:hAnsi="Calibri" w:cs="Calibri"/>
                <w:b/>
                <w:bCs/>
                <w:sz w:val="22"/>
                <w:szCs w:val="22"/>
              </w:rPr>
              <w:t>:</w:t>
            </w:r>
          </w:p>
        </w:tc>
        <w:tc>
          <w:tcPr>
            <w:tcW w:w="6804" w:type="dxa"/>
            <w:vAlign w:val="center"/>
          </w:tcPr>
          <w:p w:rsidR="008D582D" w:rsidRPr="00080A73" w:rsidRDefault="004D4A76" w:rsidP="00BE6C9E">
            <w:pPr>
              <w:tabs>
                <w:tab w:val="left" w:pos="6093"/>
              </w:tabs>
              <w:rPr>
                <w:rFonts w:ascii="Calibri" w:hAnsi="Calibri" w:cs="Calibri"/>
                <w:sz w:val="22"/>
                <w:szCs w:val="22"/>
              </w:rPr>
            </w:pPr>
            <w:r>
              <w:rPr>
                <w:rFonts w:ascii="Calibri" w:hAnsi="Calibri" w:cs="Calibri"/>
                <w:sz w:val="22"/>
                <w:szCs w:val="22"/>
              </w:rPr>
              <w:t>Melbourne, Sydney, Canberra Data61 sites</w:t>
            </w:r>
          </w:p>
        </w:tc>
      </w:tr>
      <w:tr w:rsidR="008D582D" w:rsidRPr="00080A73" w:rsidTr="008D582D">
        <w:trPr>
          <w:trHeight w:val="405"/>
        </w:trPr>
        <w:tc>
          <w:tcPr>
            <w:tcW w:w="2766" w:type="dxa"/>
            <w:shd w:val="clear" w:color="auto" w:fill="F2F2F2"/>
            <w:vAlign w:val="center"/>
          </w:tcPr>
          <w:p w:rsidR="008D582D" w:rsidRPr="00080A73" w:rsidRDefault="008D582D" w:rsidP="00BE6C9E">
            <w:pPr>
              <w:rPr>
                <w:rStyle w:val="BlindHyperlink"/>
                <w:rFonts w:ascii="Calibri" w:hAnsi="Calibri" w:cs="Calibri"/>
                <w:sz w:val="22"/>
                <w:szCs w:val="22"/>
              </w:rPr>
            </w:pPr>
            <w:r w:rsidRPr="00080A73">
              <w:rPr>
                <w:rStyle w:val="BlindHyperlink"/>
                <w:rFonts w:ascii="Calibri" w:hAnsi="Calibri" w:cs="Calibri"/>
                <w:sz w:val="22"/>
                <w:szCs w:val="22"/>
              </w:rPr>
              <w:t>Tenure:</w:t>
            </w:r>
          </w:p>
        </w:tc>
        <w:tc>
          <w:tcPr>
            <w:tcW w:w="6804" w:type="dxa"/>
            <w:vAlign w:val="center"/>
          </w:tcPr>
          <w:p w:rsidR="008D582D" w:rsidRPr="00080A73" w:rsidRDefault="00556E94" w:rsidP="00BE6C9E">
            <w:pPr>
              <w:rPr>
                <w:rFonts w:ascii="Calibri" w:hAnsi="Calibri" w:cs="Calibri"/>
                <w:sz w:val="22"/>
                <w:szCs w:val="22"/>
              </w:rPr>
            </w:pPr>
            <w:r>
              <w:rPr>
                <w:rFonts w:ascii="Calibri" w:hAnsi="Calibri" w:cs="Calibri"/>
                <w:sz w:val="22"/>
                <w:szCs w:val="22"/>
              </w:rPr>
              <w:t>Specified term of 2 years</w:t>
            </w:r>
          </w:p>
        </w:tc>
      </w:tr>
      <w:tr w:rsidR="008D582D" w:rsidRPr="00080A73" w:rsidTr="008D582D">
        <w:trPr>
          <w:trHeight w:val="429"/>
        </w:trPr>
        <w:tc>
          <w:tcPr>
            <w:tcW w:w="2766" w:type="dxa"/>
            <w:shd w:val="clear" w:color="auto" w:fill="F2F2F2"/>
            <w:vAlign w:val="center"/>
          </w:tcPr>
          <w:p w:rsidR="008D582D" w:rsidRPr="00080A73" w:rsidRDefault="008D582D" w:rsidP="00BE6C9E">
            <w:pPr>
              <w:rPr>
                <w:rFonts w:ascii="Calibri" w:hAnsi="Calibri" w:cs="Calibri"/>
                <w:b/>
                <w:sz w:val="22"/>
                <w:szCs w:val="22"/>
              </w:rPr>
            </w:pPr>
            <w:r w:rsidRPr="00080A73">
              <w:rPr>
                <w:rStyle w:val="BlindHyperlink"/>
                <w:rFonts w:ascii="Calibri" w:hAnsi="Calibri" w:cs="Calibri"/>
                <w:sz w:val="22"/>
                <w:szCs w:val="22"/>
              </w:rPr>
              <w:t>Relocation assistance</w:t>
            </w:r>
            <w:r w:rsidRPr="00080A73">
              <w:rPr>
                <w:rFonts w:ascii="Calibri" w:hAnsi="Calibri" w:cs="Calibri"/>
                <w:b/>
                <w:sz w:val="22"/>
                <w:szCs w:val="22"/>
              </w:rPr>
              <w:t>:</w:t>
            </w:r>
          </w:p>
        </w:tc>
        <w:tc>
          <w:tcPr>
            <w:tcW w:w="6804" w:type="dxa"/>
            <w:vAlign w:val="center"/>
          </w:tcPr>
          <w:p w:rsidR="008D582D" w:rsidRPr="00080A73" w:rsidRDefault="008D582D" w:rsidP="00BE6C9E">
            <w:pPr>
              <w:pStyle w:val="ColorfulList-Accent11"/>
              <w:ind w:left="0"/>
              <w:rPr>
                <w:rFonts w:ascii="Calibri" w:hAnsi="Calibri" w:cs="Calibri"/>
                <w:sz w:val="22"/>
                <w:szCs w:val="22"/>
              </w:rPr>
            </w:pPr>
            <w:r w:rsidRPr="004D4A76">
              <w:rPr>
                <w:rFonts w:ascii="Calibri" w:hAnsi="Calibri" w:cs="Calibri"/>
                <w:sz w:val="22"/>
                <w:szCs w:val="22"/>
              </w:rPr>
              <w:t>Will be provided to the successful candidate if required.</w:t>
            </w:r>
          </w:p>
        </w:tc>
      </w:tr>
      <w:tr w:rsidR="008D582D" w:rsidRPr="00080A73" w:rsidTr="00556E94">
        <w:trPr>
          <w:trHeight w:val="491"/>
        </w:trPr>
        <w:tc>
          <w:tcPr>
            <w:tcW w:w="2766" w:type="dxa"/>
            <w:shd w:val="clear" w:color="auto" w:fill="F2F2F2"/>
            <w:vAlign w:val="center"/>
          </w:tcPr>
          <w:p w:rsidR="008D582D" w:rsidRPr="00080A73" w:rsidRDefault="008D582D" w:rsidP="00BE6C9E">
            <w:pPr>
              <w:rPr>
                <w:rStyle w:val="BlindHyperlink"/>
                <w:rFonts w:ascii="Calibri" w:hAnsi="Calibri" w:cs="Calibri"/>
                <w:sz w:val="22"/>
                <w:szCs w:val="22"/>
              </w:rPr>
            </w:pPr>
            <w:r w:rsidRPr="00080A73">
              <w:rPr>
                <w:rStyle w:val="BlindHyperlink"/>
                <w:rFonts w:ascii="Calibri" w:hAnsi="Calibri" w:cs="Calibri"/>
                <w:sz w:val="22"/>
                <w:szCs w:val="22"/>
              </w:rPr>
              <w:t>Applications are open to:</w:t>
            </w:r>
          </w:p>
        </w:tc>
        <w:tc>
          <w:tcPr>
            <w:tcW w:w="6804" w:type="dxa"/>
            <w:vAlign w:val="center"/>
          </w:tcPr>
          <w:p w:rsidR="008D582D" w:rsidRPr="00080A73" w:rsidRDefault="00556E94" w:rsidP="00683A2D">
            <w:pPr>
              <w:pStyle w:val="ColorfulList-Accent11"/>
              <w:ind w:left="0"/>
              <w:rPr>
                <w:rFonts w:ascii="Calibri" w:hAnsi="Calibri" w:cs="Calibri"/>
                <w:sz w:val="22"/>
                <w:szCs w:val="22"/>
              </w:rPr>
            </w:pPr>
            <w:r>
              <w:rPr>
                <w:rFonts w:ascii="Calibri" w:hAnsi="Calibri" w:cs="Calibri"/>
                <w:sz w:val="22"/>
                <w:szCs w:val="22"/>
              </w:rPr>
              <w:t xml:space="preserve">Australian </w:t>
            </w:r>
            <w:r w:rsidR="00683A2D">
              <w:rPr>
                <w:rFonts w:ascii="Calibri" w:hAnsi="Calibri" w:cs="Calibri"/>
                <w:sz w:val="22"/>
                <w:szCs w:val="22"/>
              </w:rPr>
              <w:t>and NZ Citizens and Australian Permanent Residents</w:t>
            </w:r>
            <w:r>
              <w:rPr>
                <w:rFonts w:ascii="Calibri" w:hAnsi="Calibri" w:cs="Calibri"/>
                <w:sz w:val="22"/>
                <w:szCs w:val="22"/>
              </w:rPr>
              <w:t>.</w:t>
            </w:r>
          </w:p>
        </w:tc>
      </w:tr>
      <w:tr w:rsidR="008D582D" w:rsidRPr="00080A73" w:rsidTr="008D582D">
        <w:trPr>
          <w:trHeight w:val="429"/>
        </w:trPr>
        <w:tc>
          <w:tcPr>
            <w:tcW w:w="2766" w:type="dxa"/>
            <w:shd w:val="clear" w:color="auto" w:fill="F2F2F2"/>
            <w:vAlign w:val="center"/>
          </w:tcPr>
          <w:p w:rsidR="008D582D" w:rsidRPr="00080A73" w:rsidRDefault="008D582D" w:rsidP="00BE6C9E">
            <w:pPr>
              <w:rPr>
                <w:rFonts w:ascii="Calibri" w:hAnsi="Calibri" w:cs="Calibri"/>
                <w:b/>
                <w:sz w:val="22"/>
                <w:szCs w:val="22"/>
              </w:rPr>
            </w:pPr>
            <w:r w:rsidRPr="00080A73">
              <w:rPr>
                <w:rStyle w:val="BlindHyperlink"/>
                <w:rFonts w:ascii="Calibri" w:hAnsi="Calibri" w:cs="Calibri"/>
                <w:sz w:val="22"/>
                <w:szCs w:val="22"/>
              </w:rPr>
              <w:t>Functional Area</w:t>
            </w:r>
            <w:r w:rsidRPr="00080A73">
              <w:rPr>
                <w:rFonts w:ascii="Calibri" w:hAnsi="Calibri" w:cs="Calibri"/>
                <w:b/>
                <w:sz w:val="22"/>
                <w:szCs w:val="22"/>
              </w:rPr>
              <w:t>:</w:t>
            </w:r>
          </w:p>
        </w:tc>
        <w:tc>
          <w:tcPr>
            <w:tcW w:w="6804" w:type="dxa"/>
            <w:vAlign w:val="center"/>
          </w:tcPr>
          <w:p w:rsidR="008D582D" w:rsidRPr="00080A73" w:rsidRDefault="00683A2D" w:rsidP="00BE6C9E">
            <w:pPr>
              <w:pStyle w:val="ColorfulList-Accent11"/>
              <w:ind w:left="0"/>
              <w:rPr>
                <w:rFonts w:ascii="Calibri" w:hAnsi="Calibri" w:cs="Calibri"/>
                <w:sz w:val="22"/>
                <w:szCs w:val="22"/>
              </w:rPr>
            </w:pPr>
            <w:r>
              <w:rPr>
                <w:rFonts w:ascii="Calibri" w:hAnsi="Calibri" w:cs="Calibri"/>
                <w:sz w:val="22"/>
                <w:szCs w:val="22"/>
              </w:rPr>
              <w:t>Research Projects</w:t>
            </w:r>
            <w:r w:rsidR="00904684">
              <w:rPr>
                <w:rFonts w:ascii="Calibri" w:hAnsi="Calibri" w:cs="Calibri"/>
                <w:sz w:val="22"/>
                <w:szCs w:val="22"/>
              </w:rPr>
              <w:t xml:space="preserve"> </w:t>
            </w:r>
          </w:p>
        </w:tc>
      </w:tr>
      <w:tr w:rsidR="008D582D" w:rsidRPr="00080A73" w:rsidTr="008D582D">
        <w:trPr>
          <w:trHeight w:val="421"/>
        </w:trPr>
        <w:tc>
          <w:tcPr>
            <w:tcW w:w="2766" w:type="dxa"/>
            <w:shd w:val="clear" w:color="auto" w:fill="F2F2F2"/>
            <w:vAlign w:val="center"/>
          </w:tcPr>
          <w:p w:rsidR="008D582D" w:rsidRPr="00080A73" w:rsidRDefault="008D582D" w:rsidP="00BE6C9E">
            <w:pPr>
              <w:rPr>
                <w:rStyle w:val="BlindHyperlink"/>
                <w:rFonts w:ascii="Calibri" w:hAnsi="Calibri" w:cs="Calibri"/>
                <w:sz w:val="22"/>
                <w:szCs w:val="22"/>
              </w:rPr>
            </w:pPr>
            <w:r w:rsidRPr="00080A73">
              <w:rPr>
                <w:rStyle w:val="BlindHyperlink"/>
                <w:rFonts w:ascii="Calibri" w:hAnsi="Calibri" w:cs="Calibri"/>
                <w:sz w:val="22"/>
                <w:szCs w:val="22"/>
              </w:rPr>
              <w:t>% Client Focus - Internal:</w:t>
            </w:r>
          </w:p>
        </w:tc>
        <w:bookmarkStart w:id="1" w:name="InternalFocus"/>
        <w:tc>
          <w:tcPr>
            <w:tcW w:w="6804" w:type="dxa"/>
            <w:vAlign w:val="center"/>
          </w:tcPr>
          <w:p w:rsidR="008D582D" w:rsidRPr="00080A73" w:rsidRDefault="008D582D" w:rsidP="00BE6C9E">
            <w:pPr>
              <w:pStyle w:val="ColorfulList-Accent11"/>
              <w:ind w:left="0"/>
              <w:rPr>
                <w:rFonts w:ascii="Calibri" w:hAnsi="Calibri" w:cs="Calibri"/>
                <w:sz w:val="22"/>
                <w:szCs w:val="22"/>
              </w:rPr>
            </w:pPr>
            <w:r w:rsidRPr="00080A73">
              <w:rPr>
                <w:rFonts w:ascii="Calibri" w:hAnsi="Calibri" w:cs="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Pr="00080A73">
              <w:rPr>
                <w:rFonts w:ascii="Calibri" w:hAnsi="Calibri" w:cs="Calibri"/>
                <w:sz w:val="22"/>
                <w:szCs w:val="22"/>
              </w:rPr>
              <w:instrText xml:space="preserve"> FORMTEXT </w:instrText>
            </w:r>
            <w:r w:rsidRPr="00080A73">
              <w:rPr>
                <w:rFonts w:ascii="Calibri" w:hAnsi="Calibri" w:cs="Calibri"/>
                <w:sz w:val="22"/>
                <w:szCs w:val="22"/>
              </w:rPr>
            </w:r>
            <w:r w:rsidRPr="00080A73">
              <w:rPr>
                <w:rFonts w:ascii="Calibri" w:hAnsi="Calibri" w:cs="Calibri"/>
                <w:sz w:val="22"/>
                <w:szCs w:val="22"/>
              </w:rPr>
              <w:fldChar w:fldCharType="separate"/>
            </w:r>
            <w:r w:rsidRPr="00080A73">
              <w:rPr>
                <w:rFonts w:ascii="Calibri" w:hAnsi="Calibri" w:cs="Calibri"/>
                <w:noProof/>
                <w:sz w:val="22"/>
                <w:szCs w:val="22"/>
              </w:rPr>
              <w:t>0%</w:t>
            </w:r>
            <w:r w:rsidRPr="00080A73">
              <w:rPr>
                <w:rFonts w:ascii="Calibri" w:hAnsi="Calibri" w:cs="Calibri"/>
                <w:sz w:val="22"/>
                <w:szCs w:val="22"/>
              </w:rPr>
              <w:fldChar w:fldCharType="end"/>
            </w:r>
            <w:bookmarkEnd w:id="1"/>
          </w:p>
        </w:tc>
      </w:tr>
      <w:tr w:rsidR="008D582D" w:rsidRPr="00080A73" w:rsidTr="008D582D">
        <w:trPr>
          <w:trHeight w:val="413"/>
        </w:trPr>
        <w:tc>
          <w:tcPr>
            <w:tcW w:w="2766" w:type="dxa"/>
            <w:shd w:val="clear" w:color="auto" w:fill="F2F2F2"/>
            <w:vAlign w:val="center"/>
          </w:tcPr>
          <w:p w:rsidR="008D582D" w:rsidRPr="00080A73" w:rsidRDefault="008D582D" w:rsidP="00BE6C9E">
            <w:pPr>
              <w:rPr>
                <w:rStyle w:val="BlindHyperlink"/>
                <w:rFonts w:ascii="Calibri" w:hAnsi="Calibri" w:cs="Calibri"/>
                <w:sz w:val="22"/>
                <w:szCs w:val="22"/>
              </w:rPr>
            </w:pPr>
            <w:r w:rsidRPr="00080A73">
              <w:rPr>
                <w:rStyle w:val="BlindHyperlink"/>
                <w:rFonts w:ascii="Calibri" w:hAnsi="Calibri" w:cs="Calibri"/>
                <w:sz w:val="22"/>
                <w:szCs w:val="22"/>
              </w:rPr>
              <w:t>% Client Focus - External:</w:t>
            </w:r>
          </w:p>
        </w:tc>
        <w:tc>
          <w:tcPr>
            <w:tcW w:w="6804" w:type="dxa"/>
            <w:vAlign w:val="center"/>
          </w:tcPr>
          <w:p w:rsidR="008D582D" w:rsidRPr="00080A73" w:rsidRDefault="00113930" w:rsidP="00BE6C9E">
            <w:pPr>
              <w:pStyle w:val="ColorfulList-Accent11"/>
              <w:ind w:left="0"/>
              <w:rPr>
                <w:rFonts w:ascii="Calibri" w:hAnsi="Calibri" w:cs="Calibri"/>
                <w:sz w:val="22"/>
                <w:szCs w:val="22"/>
              </w:rPr>
            </w:pPr>
            <w:r w:rsidRPr="00080A73">
              <w:rPr>
                <w:rFonts w:ascii="Calibri" w:hAnsi="Calibri" w:cs="Calibri"/>
                <w:sz w:val="22"/>
                <w:szCs w:val="22"/>
              </w:rPr>
              <w:t>100%</w:t>
            </w:r>
          </w:p>
        </w:tc>
      </w:tr>
      <w:tr w:rsidR="008D582D" w:rsidRPr="00080A73" w:rsidTr="008D582D">
        <w:trPr>
          <w:trHeight w:val="420"/>
        </w:trPr>
        <w:tc>
          <w:tcPr>
            <w:tcW w:w="2766" w:type="dxa"/>
            <w:shd w:val="clear" w:color="auto" w:fill="F2F2F2"/>
            <w:vAlign w:val="center"/>
          </w:tcPr>
          <w:p w:rsidR="008D582D" w:rsidRPr="00080A73" w:rsidRDefault="008D582D" w:rsidP="00BE6C9E">
            <w:pPr>
              <w:rPr>
                <w:rStyle w:val="BlindHyperlink"/>
                <w:rFonts w:ascii="Calibri" w:hAnsi="Calibri" w:cs="Calibri"/>
                <w:sz w:val="22"/>
                <w:szCs w:val="22"/>
              </w:rPr>
            </w:pPr>
            <w:r w:rsidRPr="00080A73">
              <w:rPr>
                <w:rStyle w:val="BlindHyperlink"/>
                <w:rFonts w:ascii="Calibri" w:hAnsi="Calibri" w:cs="Calibri"/>
                <w:sz w:val="22"/>
                <w:szCs w:val="22"/>
              </w:rPr>
              <w:t>Reports to the:</w:t>
            </w:r>
          </w:p>
        </w:tc>
        <w:tc>
          <w:tcPr>
            <w:tcW w:w="6804" w:type="dxa"/>
            <w:vAlign w:val="center"/>
          </w:tcPr>
          <w:p w:rsidR="008D582D" w:rsidRPr="00080A73" w:rsidRDefault="000D38D3" w:rsidP="00BE6C9E">
            <w:pPr>
              <w:pStyle w:val="ColorfulList-Accent11"/>
              <w:ind w:left="0"/>
              <w:rPr>
                <w:rFonts w:ascii="Calibri" w:hAnsi="Calibri" w:cs="Calibri"/>
                <w:sz w:val="22"/>
                <w:szCs w:val="22"/>
              </w:rPr>
            </w:pPr>
            <w:r>
              <w:rPr>
                <w:rFonts w:ascii="Calibri" w:hAnsi="Calibri" w:cs="Calibri"/>
                <w:sz w:val="22"/>
                <w:szCs w:val="22"/>
              </w:rPr>
              <w:t>Head of Technical Delivery</w:t>
            </w:r>
          </w:p>
        </w:tc>
      </w:tr>
      <w:tr w:rsidR="008D582D" w:rsidRPr="00080A73" w:rsidTr="008D582D">
        <w:trPr>
          <w:trHeight w:val="411"/>
        </w:trPr>
        <w:tc>
          <w:tcPr>
            <w:tcW w:w="2766" w:type="dxa"/>
            <w:shd w:val="clear" w:color="auto" w:fill="F2F2F2"/>
            <w:vAlign w:val="center"/>
          </w:tcPr>
          <w:p w:rsidR="008D582D" w:rsidRPr="00080A73" w:rsidRDefault="008D582D" w:rsidP="00BE6C9E">
            <w:pPr>
              <w:rPr>
                <w:rStyle w:val="BlindHyperlink"/>
                <w:rFonts w:ascii="Calibri" w:hAnsi="Calibri" w:cs="Calibri"/>
                <w:sz w:val="22"/>
                <w:szCs w:val="22"/>
              </w:rPr>
            </w:pPr>
            <w:r w:rsidRPr="00080A73">
              <w:rPr>
                <w:rStyle w:val="BlindHyperlink"/>
                <w:rFonts w:ascii="Calibri" w:hAnsi="Calibri" w:cs="Calibri"/>
                <w:sz w:val="22"/>
                <w:szCs w:val="22"/>
              </w:rPr>
              <w:t>Number of Direct Reports:</w:t>
            </w:r>
          </w:p>
        </w:tc>
        <w:tc>
          <w:tcPr>
            <w:tcW w:w="6804" w:type="dxa"/>
            <w:vAlign w:val="center"/>
          </w:tcPr>
          <w:p w:rsidR="008D582D" w:rsidRPr="00080A73" w:rsidRDefault="005A36CF" w:rsidP="00BE6C9E">
            <w:pPr>
              <w:pStyle w:val="ColorfulList-Accent11"/>
              <w:ind w:left="0"/>
              <w:rPr>
                <w:rFonts w:ascii="Calibri" w:hAnsi="Calibri" w:cs="Calibri"/>
                <w:sz w:val="22"/>
                <w:szCs w:val="22"/>
              </w:rPr>
            </w:pPr>
            <w:r>
              <w:rPr>
                <w:rFonts w:ascii="Calibri" w:hAnsi="Calibri" w:cs="Calibri"/>
                <w:sz w:val="22"/>
                <w:szCs w:val="22"/>
              </w:rPr>
              <w:t>0</w:t>
            </w:r>
          </w:p>
        </w:tc>
      </w:tr>
    </w:tbl>
    <w:p w:rsidR="00502363" w:rsidRPr="00080A73" w:rsidRDefault="00502363" w:rsidP="00BE6C9E">
      <w:pPr>
        <w:rPr>
          <w:rFonts w:ascii="Calibri" w:hAnsi="Calibri" w:cs="Calibri"/>
          <w:sz w:val="22"/>
          <w:szCs w:val="22"/>
        </w:rPr>
        <w:sectPr w:rsidR="00502363" w:rsidRPr="00080A73" w:rsidSect="001E495E">
          <w:headerReference w:type="first" r:id="rId8"/>
          <w:type w:val="continuous"/>
          <w:pgSz w:w="11906" w:h="16838" w:code="9"/>
          <w:pgMar w:top="1198" w:right="1418" w:bottom="1135" w:left="1134" w:header="709" w:footer="709" w:gutter="0"/>
          <w:cols w:space="708"/>
          <w:titlePg/>
          <w:docGrid w:linePitch="360"/>
        </w:sectPr>
      </w:pPr>
    </w:p>
    <w:p w:rsidR="00502363" w:rsidRPr="00080A73" w:rsidRDefault="00502363" w:rsidP="00BE6C9E">
      <w:pPr>
        <w:rPr>
          <w:rFonts w:ascii="Calibri" w:hAnsi="Calibri" w:cs="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080A73" w:rsidTr="00CB7CA4">
        <w:trPr>
          <w:trHeight w:val="619"/>
        </w:trPr>
        <w:tc>
          <w:tcPr>
            <w:tcW w:w="9574" w:type="dxa"/>
            <w:shd w:val="clear" w:color="auto" w:fill="F2F2F2"/>
            <w:vAlign w:val="center"/>
          </w:tcPr>
          <w:p w:rsidR="00502363" w:rsidRPr="00080A73" w:rsidRDefault="00502363" w:rsidP="00BE6C9E">
            <w:pPr>
              <w:rPr>
                <w:rFonts w:ascii="Calibri" w:hAnsi="Calibri" w:cs="Calibri"/>
                <w:b/>
                <w:bCs/>
                <w:sz w:val="22"/>
                <w:szCs w:val="22"/>
              </w:rPr>
            </w:pPr>
            <w:r w:rsidRPr="00080A73">
              <w:rPr>
                <w:rFonts w:ascii="Calibri" w:hAnsi="Calibri" w:cs="Calibri"/>
                <w:b/>
                <w:bCs/>
                <w:sz w:val="22"/>
                <w:szCs w:val="22"/>
              </w:rPr>
              <w:t>Role Overview:</w:t>
            </w:r>
          </w:p>
        </w:tc>
      </w:tr>
      <w:tr w:rsidR="00502363" w:rsidRPr="00080A73" w:rsidTr="00CB7CA4">
        <w:trPr>
          <w:trHeight w:val="1572"/>
        </w:trPr>
        <w:tc>
          <w:tcPr>
            <w:tcW w:w="9574" w:type="dxa"/>
          </w:tcPr>
          <w:p w:rsidR="00800F14" w:rsidRDefault="00904684" w:rsidP="00BE6C9E">
            <w:pPr>
              <w:spacing w:before="180" w:after="120"/>
              <w:rPr>
                <w:rFonts w:ascii="Calibri" w:hAnsi="Calibri" w:cs="Calibri"/>
                <w:sz w:val="22"/>
                <w:szCs w:val="22"/>
              </w:rPr>
            </w:pPr>
            <w:r>
              <w:rPr>
                <w:rFonts w:ascii="Calibri" w:hAnsi="Calibri" w:cs="Calibri"/>
                <w:sz w:val="22"/>
                <w:szCs w:val="22"/>
              </w:rPr>
              <w:t>Data61 has been appointed</w:t>
            </w:r>
            <w:r w:rsidR="000D38D3">
              <w:rPr>
                <w:rFonts w:ascii="Calibri" w:hAnsi="Calibri" w:cs="Calibri"/>
                <w:sz w:val="22"/>
                <w:szCs w:val="22"/>
              </w:rPr>
              <w:t xml:space="preserve"> technical advisor to the interim</w:t>
            </w:r>
            <w:r>
              <w:rPr>
                <w:rFonts w:ascii="Calibri" w:hAnsi="Calibri" w:cs="Calibri"/>
                <w:sz w:val="22"/>
                <w:szCs w:val="22"/>
              </w:rPr>
              <w:t xml:space="preserve"> Data Standards Body by the Australian</w:t>
            </w:r>
            <w:r w:rsidR="000D38D3">
              <w:rPr>
                <w:rFonts w:ascii="Calibri" w:hAnsi="Calibri" w:cs="Calibri"/>
                <w:sz w:val="22"/>
                <w:szCs w:val="22"/>
              </w:rPr>
              <w:t xml:space="preserve"> government</w:t>
            </w:r>
            <w:r>
              <w:rPr>
                <w:rFonts w:ascii="Calibri" w:hAnsi="Calibri" w:cs="Calibri"/>
                <w:sz w:val="22"/>
                <w:szCs w:val="22"/>
              </w:rPr>
              <w:t xml:space="preserve"> to deliver open technical standards that empower Australian consumers to share their data simply and safely with organisations of their choosing, starting in the banking sector. </w:t>
            </w:r>
            <w:r w:rsidR="00800F14">
              <w:rPr>
                <w:rFonts w:ascii="Calibri" w:hAnsi="Calibri" w:cs="Calibri"/>
                <w:sz w:val="22"/>
                <w:szCs w:val="22"/>
              </w:rPr>
              <w:t>As part of the</w:t>
            </w:r>
            <w:r>
              <w:rPr>
                <w:rFonts w:ascii="Calibri" w:hAnsi="Calibri" w:cs="Calibri"/>
                <w:sz w:val="22"/>
                <w:szCs w:val="22"/>
              </w:rPr>
              <w:t xml:space="preserve"> newly formed team developing and helping organisations to implement open standards, you</w:t>
            </w:r>
            <w:r w:rsidR="00800F14">
              <w:rPr>
                <w:rFonts w:ascii="Calibri" w:hAnsi="Calibri" w:cs="Calibri"/>
                <w:sz w:val="22"/>
                <w:szCs w:val="22"/>
              </w:rPr>
              <w:t xml:space="preserve"> will </w:t>
            </w:r>
            <w:r w:rsidR="000D38D3">
              <w:rPr>
                <w:rFonts w:ascii="Calibri" w:hAnsi="Calibri" w:cs="Calibri"/>
                <w:sz w:val="22"/>
                <w:szCs w:val="22"/>
              </w:rPr>
              <w:t>develop and lead information security advice on best practice, and recommend solutions in an open banking context</w:t>
            </w:r>
          </w:p>
          <w:p w:rsidR="00800F14" w:rsidRDefault="00800F14" w:rsidP="00BE6C9E">
            <w:pPr>
              <w:spacing w:before="180" w:after="120"/>
              <w:rPr>
                <w:rFonts w:ascii="Calibri" w:hAnsi="Calibri" w:cs="Calibri"/>
                <w:sz w:val="22"/>
                <w:szCs w:val="22"/>
              </w:rPr>
            </w:pPr>
            <w:r>
              <w:rPr>
                <w:rFonts w:ascii="Calibri" w:hAnsi="Calibri" w:cs="Calibri"/>
                <w:sz w:val="22"/>
                <w:szCs w:val="22"/>
              </w:rPr>
              <w:t xml:space="preserve">At Data61 we bring together exceptional people from research and industry to work at the cutting edge of ICT, data analytics and artificial intelligence research. The </w:t>
            </w:r>
            <w:r w:rsidR="000D38D3">
              <w:rPr>
                <w:rFonts w:ascii="Calibri" w:hAnsi="Calibri" w:cs="Calibri"/>
                <w:sz w:val="22"/>
                <w:szCs w:val="22"/>
              </w:rPr>
              <w:t>Consumer Data Standards group</w:t>
            </w:r>
            <w:r>
              <w:rPr>
                <w:rFonts w:ascii="Calibri" w:hAnsi="Calibri" w:cs="Calibri"/>
                <w:sz w:val="22"/>
                <w:szCs w:val="22"/>
              </w:rPr>
              <w:t xml:space="preserve"> acting as </w:t>
            </w:r>
            <w:r w:rsidR="000D38D3">
              <w:rPr>
                <w:rFonts w:ascii="Calibri" w:hAnsi="Calibri" w:cs="Calibri"/>
                <w:sz w:val="22"/>
                <w:szCs w:val="22"/>
              </w:rPr>
              <w:t xml:space="preserve">technical advisor to the </w:t>
            </w:r>
            <w:r>
              <w:rPr>
                <w:rFonts w:ascii="Calibri" w:hAnsi="Calibri" w:cs="Calibri"/>
                <w:sz w:val="22"/>
                <w:szCs w:val="22"/>
              </w:rPr>
              <w:t xml:space="preserve">interim Data Standards Body, sits within the </w:t>
            </w:r>
            <w:r w:rsidR="000D38D3">
              <w:rPr>
                <w:rFonts w:ascii="Calibri" w:hAnsi="Calibri" w:cs="Calibri"/>
                <w:sz w:val="22"/>
                <w:szCs w:val="22"/>
              </w:rPr>
              <w:t xml:space="preserve">Computational and Software Systems </w:t>
            </w:r>
            <w:r>
              <w:rPr>
                <w:rFonts w:ascii="Calibri" w:hAnsi="Calibri" w:cs="Calibri"/>
                <w:sz w:val="22"/>
                <w:szCs w:val="22"/>
              </w:rPr>
              <w:t>Program at Data61</w:t>
            </w:r>
            <w:r w:rsidR="007F0924">
              <w:rPr>
                <w:rFonts w:ascii="Calibri" w:hAnsi="Calibri" w:cs="Calibri"/>
                <w:sz w:val="22"/>
                <w:szCs w:val="22"/>
              </w:rPr>
              <w:t xml:space="preserve">. The </w:t>
            </w:r>
            <w:r w:rsidR="000D38D3">
              <w:rPr>
                <w:rFonts w:ascii="Calibri" w:hAnsi="Calibri" w:cs="Calibri"/>
                <w:sz w:val="22"/>
                <w:szCs w:val="22"/>
              </w:rPr>
              <w:t>Consumer Data Standards Group</w:t>
            </w:r>
            <w:r w:rsidR="007F0924">
              <w:rPr>
                <w:rFonts w:ascii="Calibri" w:hAnsi="Calibri" w:cs="Calibri"/>
                <w:sz w:val="22"/>
                <w:szCs w:val="22"/>
              </w:rPr>
              <w:t xml:space="preserve"> is set up to develop open standards – beginning in banking, before moving into energy and telecommunications – for a period of three years, with funding from the Australian Treasury.</w:t>
            </w:r>
          </w:p>
          <w:p w:rsidR="000D38D3" w:rsidRDefault="000D38D3" w:rsidP="00BE6C9E">
            <w:pPr>
              <w:spacing w:before="180" w:after="120"/>
              <w:rPr>
                <w:rFonts w:ascii="Calibri" w:hAnsi="Calibri" w:cs="Calibri"/>
                <w:sz w:val="22"/>
                <w:szCs w:val="22"/>
              </w:rPr>
            </w:pPr>
            <w:r>
              <w:rPr>
                <w:rFonts w:ascii="Calibri" w:hAnsi="Calibri" w:cs="Calibri"/>
                <w:sz w:val="22"/>
                <w:szCs w:val="22"/>
              </w:rPr>
              <w:lastRenderedPageBreak/>
              <w:t>As information security Lead, you will develop and lead the information security working group tasked with delivering open standards in the banking sector. The work you do will impact the future of API-driven banking in Australia, and require a deep level of expertise in API security, authentication and authorisation, as well as broader information security challenges. As leader of the information security working group, you will be required to demonstrate strong communication, deductive and evaluative skills to manage feedback from a diverse group of stakeholders. You will provide pragmatic advice on information security requirements that safeguard the privacy of customer data while ensuring services can be developed that are easy for customers to access and benefit from.</w:t>
            </w:r>
          </w:p>
          <w:p w:rsidR="00904684" w:rsidRDefault="000D38D3" w:rsidP="00BE6C9E">
            <w:pPr>
              <w:spacing w:before="180" w:after="120"/>
              <w:rPr>
                <w:rFonts w:ascii="Calibri" w:hAnsi="Calibri" w:cs="Calibri"/>
                <w:sz w:val="22"/>
                <w:szCs w:val="22"/>
              </w:rPr>
            </w:pPr>
            <w:r>
              <w:rPr>
                <w:rFonts w:ascii="Calibri" w:hAnsi="Calibri" w:cs="Calibri"/>
                <w:sz w:val="22"/>
                <w:szCs w:val="22"/>
              </w:rPr>
              <w:t>You will work alongside the</w:t>
            </w:r>
            <w:r w:rsidR="008C0B9D">
              <w:rPr>
                <w:rFonts w:ascii="Calibri" w:hAnsi="Calibri" w:cs="Calibri"/>
                <w:sz w:val="22"/>
                <w:szCs w:val="22"/>
              </w:rPr>
              <w:t xml:space="preserve"> Standards Lead</w:t>
            </w:r>
            <w:r>
              <w:rPr>
                <w:rFonts w:ascii="Calibri" w:hAnsi="Calibri" w:cs="Calibri"/>
                <w:sz w:val="22"/>
                <w:szCs w:val="22"/>
              </w:rPr>
              <w:t xml:space="preserve"> and Head of Technical Delivery</w:t>
            </w:r>
            <w:r w:rsidR="007F0924">
              <w:rPr>
                <w:rFonts w:ascii="Calibri" w:hAnsi="Calibri" w:cs="Calibri"/>
                <w:sz w:val="22"/>
                <w:szCs w:val="22"/>
              </w:rPr>
              <w:t xml:space="preserve"> to define the overall framework for open banking APIs in the Australian context, within the criteria set by the Australian Government in its response to the Open Banking Review. </w:t>
            </w:r>
            <w:r w:rsidR="008C0B9D">
              <w:rPr>
                <w:rFonts w:ascii="Calibri" w:hAnsi="Calibri" w:cs="Calibri"/>
                <w:sz w:val="22"/>
                <w:szCs w:val="22"/>
              </w:rPr>
              <w:t xml:space="preserve">You will collaborate closely with Australian government entities developing infrastructure to support accredited entities in open banking, and </w:t>
            </w:r>
            <w:proofErr w:type="gramStart"/>
            <w:r w:rsidR="008C0B9D">
              <w:rPr>
                <w:rFonts w:ascii="Calibri" w:hAnsi="Calibri" w:cs="Calibri"/>
                <w:sz w:val="22"/>
                <w:szCs w:val="22"/>
              </w:rPr>
              <w:t>advise</w:t>
            </w:r>
            <w:proofErr w:type="gramEnd"/>
            <w:r w:rsidR="008C0B9D">
              <w:rPr>
                <w:rFonts w:ascii="Calibri" w:hAnsi="Calibri" w:cs="Calibri"/>
                <w:sz w:val="22"/>
                <w:szCs w:val="22"/>
              </w:rPr>
              <w:t xml:space="preserve"> on matters relating to authentication and authorisation for data sharing. </w:t>
            </w:r>
          </w:p>
          <w:p w:rsidR="0092335D" w:rsidRPr="00080A73" w:rsidRDefault="008C0B9D" w:rsidP="00BE6C9E">
            <w:pPr>
              <w:spacing w:before="180" w:after="120"/>
              <w:rPr>
                <w:rFonts w:ascii="Calibri" w:hAnsi="Calibri" w:cs="Calibri"/>
                <w:sz w:val="22"/>
                <w:szCs w:val="22"/>
              </w:rPr>
            </w:pPr>
            <w:r>
              <w:rPr>
                <w:rFonts w:ascii="Calibri" w:hAnsi="Calibri" w:cs="Calibri"/>
                <w:sz w:val="22"/>
                <w:szCs w:val="22"/>
              </w:rPr>
              <w:t>You will be mindful of the ways in which decisions made in an open banking context might be applied in energy and telecommunications sectors</w:t>
            </w:r>
            <w:r w:rsidR="007F0924">
              <w:rPr>
                <w:rFonts w:ascii="Calibri" w:hAnsi="Calibri" w:cs="Calibri"/>
                <w:sz w:val="22"/>
                <w:szCs w:val="22"/>
              </w:rPr>
              <w:t>. The ideal candidate must have the ability to engage, manage and influence stakeholders</w:t>
            </w:r>
            <w:r>
              <w:rPr>
                <w:rFonts w:ascii="Calibri" w:hAnsi="Calibri" w:cs="Calibri"/>
                <w:sz w:val="22"/>
                <w:szCs w:val="22"/>
              </w:rPr>
              <w:t xml:space="preserve"> within a </w:t>
            </w:r>
            <w:r w:rsidR="007F0924">
              <w:rPr>
                <w:rFonts w:ascii="Calibri" w:hAnsi="Calibri" w:cs="Calibri"/>
                <w:sz w:val="22"/>
                <w:szCs w:val="22"/>
              </w:rPr>
              <w:t xml:space="preserve">large, complex ecosystem to ensure buy-in of the </w:t>
            </w:r>
            <w:r w:rsidR="00132C00">
              <w:rPr>
                <w:rFonts w:ascii="Calibri" w:hAnsi="Calibri" w:cs="Calibri"/>
                <w:sz w:val="22"/>
                <w:szCs w:val="22"/>
              </w:rPr>
              <w:t xml:space="preserve">standards, and be comfortable working in an open, collaborative way. </w:t>
            </w:r>
          </w:p>
        </w:tc>
      </w:tr>
    </w:tbl>
    <w:p w:rsidR="00502363" w:rsidRPr="00080A73" w:rsidRDefault="00502363" w:rsidP="00BE6C9E">
      <w:pPr>
        <w:rPr>
          <w:rFonts w:ascii="Calibri" w:hAnsi="Calibri" w:cs="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080A73" w:rsidTr="00CB7CA4">
        <w:trPr>
          <w:trHeight w:val="647"/>
        </w:trPr>
        <w:tc>
          <w:tcPr>
            <w:tcW w:w="9574" w:type="dxa"/>
            <w:shd w:val="clear" w:color="auto" w:fill="F2F2F2"/>
            <w:vAlign w:val="center"/>
          </w:tcPr>
          <w:p w:rsidR="00502363" w:rsidRPr="00080A73" w:rsidRDefault="00502363" w:rsidP="00BE6C9E">
            <w:pPr>
              <w:rPr>
                <w:rFonts w:ascii="Calibri" w:hAnsi="Calibri" w:cs="Calibri"/>
                <w:b/>
                <w:bCs/>
                <w:sz w:val="22"/>
                <w:szCs w:val="22"/>
              </w:rPr>
            </w:pPr>
            <w:r w:rsidRPr="00080A73">
              <w:rPr>
                <w:rFonts w:ascii="Calibri" w:hAnsi="Calibri" w:cs="Calibri"/>
                <w:b/>
                <w:bCs/>
                <w:sz w:val="22"/>
                <w:szCs w:val="22"/>
              </w:rPr>
              <w:t>Duties and Key Result Areas:</w:t>
            </w:r>
          </w:p>
        </w:tc>
      </w:tr>
      <w:tr w:rsidR="00502363" w:rsidRPr="00080A73" w:rsidTr="00CB7CA4">
        <w:trPr>
          <w:trHeight w:val="1188"/>
        </w:trPr>
        <w:tc>
          <w:tcPr>
            <w:tcW w:w="9574" w:type="dxa"/>
          </w:tcPr>
          <w:p w:rsidR="0092335D" w:rsidRPr="00080A73" w:rsidRDefault="000D38D3" w:rsidP="00BE6C9E">
            <w:pPr>
              <w:pStyle w:val="ColorfulList-Accent11"/>
              <w:numPr>
                <w:ilvl w:val="0"/>
                <w:numId w:val="42"/>
              </w:numPr>
              <w:spacing w:before="120" w:after="60"/>
              <w:rPr>
                <w:rFonts w:ascii="Calibri" w:hAnsi="Calibri" w:cs="Calibri"/>
                <w:sz w:val="22"/>
                <w:szCs w:val="22"/>
              </w:rPr>
            </w:pPr>
            <w:r>
              <w:rPr>
                <w:rFonts w:ascii="Calibri" w:hAnsi="Calibri" w:cs="Calibri"/>
                <w:sz w:val="22"/>
                <w:szCs w:val="22"/>
              </w:rPr>
              <w:t>Develop and lead information security working group for the Consumer Data Standards, focused on authentication, authorisation and broader information security requirements.</w:t>
            </w:r>
          </w:p>
          <w:p w:rsidR="008C0B9D" w:rsidRDefault="008C0B9D" w:rsidP="00BE6C9E">
            <w:pPr>
              <w:pStyle w:val="ColorfulList-Accent11"/>
              <w:numPr>
                <w:ilvl w:val="0"/>
                <w:numId w:val="42"/>
              </w:numPr>
              <w:spacing w:before="120" w:after="60"/>
              <w:rPr>
                <w:rFonts w:ascii="Calibri" w:hAnsi="Calibri" w:cs="Calibri"/>
                <w:sz w:val="22"/>
                <w:szCs w:val="22"/>
              </w:rPr>
            </w:pPr>
            <w:r>
              <w:rPr>
                <w:rFonts w:ascii="Calibri" w:hAnsi="Calibri" w:cs="Calibri"/>
                <w:sz w:val="22"/>
                <w:szCs w:val="22"/>
              </w:rPr>
              <w:t>Develop an information security profile and associated guidance to support organisations implementing open banking</w:t>
            </w:r>
          </w:p>
          <w:p w:rsidR="0092335D" w:rsidRDefault="00132C00" w:rsidP="00BE6C9E">
            <w:pPr>
              <w:pStyle w:val="ColorfulList-Accent11"/>
              <w:numPr>
                <w:ilvl w:val="0"/>
                <w:numId w:val="42"/>
              </w:numPr>
              <w:spacing w:before="120" w:after="60"/>
              <w:rPr>
                <w:rFonts w:ascii="Calibri" w:hAnsi="Calibri" w:cs="Calibri"/>
                <w:sz w:val="22"/>
                <w:szCs w:val="22"/>
              </w:rPr>
            </w:pPr>
            <w:r w:rsidRPr="008C0B9D">
              <w:rPr>
                <w:rFonts w:ascii="Calibri" w:hAnsi="Calibri" w:cs="Calibri"/>
                <w:sz w:val="22"/>
                <w:szCs w:val="22"/>
              </w:rPr>
              <w:t>Partner with technical developers and content editors within the Data Standards Body to support organisations implementing the open banking standards and communicating updates</w:t>
            </w:r>
          </w:p>
          <w:p w:rsidR="000D38D3" w:rsidRPr="008C0B9D" w:rsidRDefault="000D38D3" w:rsidP="00BE6C9E">
            <w:pPr>
              <w:pStyle w:val="ColorfulList-Accent11"/>
              <w:numPr>
                <w:ilvl w:val="0"/>
                <w:numId w:val="42"/>
              </w:numPr>
              <w:spacing w:before="120" w:after="60"/>
              <w:rPr>
                <w:rFonts w:ascii="Calibri" w:hAnsi="Calibri" w:cs="Calibri"/>
                <w:sz w:val="22"/>
                <w:szCs w:val="22"/>
              </w:rPr>
            </w:pPr>
            <w:r>
              <w:rPr>
                <w:rFonts w:ascii="Calibri" w:hAnsi="Calibri" w:cs="Calibri"/>
                <w:sz w:val="22"/>
                <w:szCs w:val="22"/>
              </w:rPr>
              <w:t>Work closely with the Standards Lead to ensure broader direction of API standards is not incompatible with information security recommendations being developed</w:t>
            </w:r>
          </w:p>
          <w:p w:rsidR="008C0B9D" w:rsidRDefault="00132C00" w:rsidP="00BE6C9E">
            <w:pPr>
              <w:pStyle w:val="ColorfulList-Accent11"/>
              <w:numPr>
                <w:ilvl w:val="0"/>
                <w:numId w:val="42"/>
              </w:numPr>
              <w:spacing w:before="120" w:after="60"/>
              <w:rPr>
                <w:rFonts w:ascii="Calibri" w:hAnsi="Calibri" w:cs="Calibri"/>
                <w:sz w:val="22"/>
                <w:szCs w:val="22"/>
              </w:rPr>
            </w:pPr>
            <w:r>
              <w:rPr>
                <w:rFonts w:ascii="Calibri" w:hAnsi="Calibri" w:cs="Calibri"/>
                <w:sz w:val="22"/>
                <w:szCs w:val="22"/>
              </w:rPr>
              <w:t>Under the guidance of the Head of Technical Delivery, work collaboratively and openly with internal and external colleagues, working group participants and interested stakeholders to ensure usability of standards and maintain buy-in for implementation</w:t>
            </w:r>
          </w:p>
          <w:p w:rsidR="0092335D" w:rsidRPr="008C0B9D" w:rsidRDefault="0092335D" w:rsidP="00BE6C9E">
            <w:pPr>
              <w:pStyle w:val="ColorfulList-Accent11"/>
              <w:numPr>
                <w:ilvl w:val="0"/>
                <w:numId w:val="42"/>
              </w:numPr>
              <w:spacing w:before="120" w:after="60"/>
              <w:rPr>
                <w:rFonts w:ascii="Calibri" w:hAnsi="Calibri" w:cs="Calibri"/>
                <w:sz w:val="22"/>
                <w:szCs w:val="22"/>
              </w:rPr>
            </w:pPr>
            <w:r w:rsidRPr="008C0B9D">
              <w:rPr>
                <w:rFonts w:ascii="Calibri" w:hAnsi="Calibri" w:cs="Calibri"/>
                <w:sz w:val="22"/>
                <w:szCs w:val="22"/>
              </w:rPr>
              <w:t>Adhere to the spirit and practice of CSIRO's Values, Health, Safety and Environment plans and policies, Diversity initiatives and Zero Harm goals.</w:t>
            </w:r>
          </w:p>
          <w:p w:rsidR="00502363" w:rsidRPr="00080A73" w:rsidRDefault="0092335D" w:rsidP="00BE6C9E">
            <w:pPr>
              <w:pStyle w:val="ColorfulList-Accent11"/>
              <w:numPr>
                <w:ilvl w:val="0"/>
                <w:numId w:val="42"/>
              </w:numPr>
              <w:spacing w:before="120" w:after="60"/>
              <w:rPr>
                <w:rFonts w:ascii="Calibri" w:hAnsi="Calibri" w:cs="Calibri"/>
                <w:sz w:val="22"/>
                <w:szCs w:val="22"/>
              </w:rPr>
            </w:pPr>
            <w:r w:rsidRPr="00080A73">
              <w:rPr>
                <w:rFonts w:ascii="Calibri" w:hAnsi="Calibri" w:cs="Calibri"/>
                <w:sz w:val="22"/>
                <w:szCs w:val="22"/>
              </w:rPr>
              <w:t>Other duties as directed.</w:t>
            </w:r>
          </w:p>
        </w:tc>
      </w:tr>
    </w:tbl>
    <w:p w:rsidR="00502363" w:rsidRPr="00080A73" w:rsidRDefault="00502363" w:rsidP="00BE6C9E">
      <w:pPr>
        <w:rPr>
          <w:rFonts w:ascii="Calibri" w:hAnsi="Calibri" w:cs="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080A73" w:rsidTr="00CB7CA4">
        <w:trPr>
          <w:trHeight w:val="703"/>
        </w:trPr>
        <w:tc>
          <w:tcPr>
            <w:tcW w:w="9574" w:type="dxa"/>
            <w:shd w:val="clear" w:color="auto" w:fill="F2F2F2"/>
            <w:vAlign w:val="center"/>
          </w:tcPr>
          <w:p w:rsidR="00502363" w:rsidRPr="00080A73" w:rsidRDefault="00502363" w:rsidP="00BE6C9E">
            <w:pPr>
              <w:rPr>
                <w:rFonts w:ascii="Calibri" w:hAnsi="Calibri" w:cs="Calibri"/>
                <w:b/>
                <w:bCs/>
                <w:sz w:val="22"/>
                <w:szCs w:val="22"/>
              </w:rPr>
            </w:pPr>
            <w:r w:rsidRPr="00080A73">
              <w:rPr>
                <w:rFonts w:ascii="Calibri" w:hAnsi="Calibri" w:cs="Calibri"/>
                <w:b/>
                <w:bCs/>
                <w:sz w:val="22"/>
                <w:szCs w:val="22"/>
              </w:rPr>
              <w:t>Selection Criteria:</w:t>
            </w:r>
          </w:p>
        </w:tc>
      </w:tr>
      <w:tr w:rsidR="00502363" w:rsidRPr="00080A73" w:rsidTr="00CB7CA4">
        <w:trPr>
          <w:trHeight w:val="703"/>
        </w:trPr>
        <w:tc>
          <w:tcPr>
            <w:tcW w:w="9574" w:type="dxa"/>
            <w:shd w:val="clear" w:color="auto" w:fill="FFFFFF"/>
          </w:tcPr>
          <w:p w:rsidR="00502363" w:rsidRPr="00080A73" w:rsidRDefault="00502363" w:rsidP="00BE6C9E">
            <w:pPr>
              <w:spacing w:before="120" w:after="120"/>
              <w:rPr>
                <w:rFonts w:ascii="Calibri" w:hAnsi="Calibri" w:cs="Calibri"/>
                <w:i/>
                <w:iCs/>
                <w:sz w:val="22"/>
                <w:szCs w:val="22"/>
              </w:rPr>
            </w:pPr>
            <w:r w:rsidRPr="00080A73">
              <w:rPr>
                <w:rFonts w:ascii="Calibri" w:hAnsi="Calibri" w:cs="Calibri"/>
                <w:i/>
                <w:iCs/>
                <w:sz w:val="22"/>
                <w:szCs w:val="22"/>
              </w:rPr>
              <w:t>Under CSIRO policy only those who meet all essential criteria can be appointed</w:t>
            </w:r>
          </w:p>
          <w:p w:rsidR="00502363" w:rsidRPr="00080A73" w:rsidRDefault="00502363" w:rsidP="00BE6C9E">
            <w:pPr>
              <w:spacing w:after="120"/>
              <w:rPr>
                <w:rFonts w:ascii="Calibri" w:hAnsi="Calibri" w:cs="Calibri"/>
                <w:bCs/>
                <w:i/>
                <w:iCs/>
                <w:sz w:val="22"/>
                <w:szCs w:val="22"/>
              </w:rPr>
            </w:pPr>
            <w:r w:rsidRPr="00080A73">
              <w:rPr>
                <w:rFonts w:ascii="Calibri" w:hAnsi="Calibri" w:cs="Calibri"/>
                <w:b/>
                <w:bCs/>
                <w:i/>
                <w:iCs/>
                <w:sz w:val="22"/>
                <w:szCs w:val="22"/>
              </w:rPr>
              <w:t>Pre-Requisites:</w:t>
            </w:r>
          </w:p>
          <w:p w:rsidR="00556E94" w:rsidRPr="00683A2D" w:rsidRDefault="00556E94" w:rsidP="00BE6C9E">
            <w:pPr>
              <w:pStyle w:val="ColorfulList-Accent11"/>
              <w:numPr>
                <w:ilvl w:val="0"/>
                <w:numId w:val="39"/>
              </w:numPr>
              <w:spacing w:after="120"/>
              <w:rPr>
                <w:rStyle w:val="Strong"/>
                <w:rFonts w:ascii="Calibri" w:hAnsi="Calibri" w:cs="Calibri"/>
                <w:sz w:val="22"/>
                <w:szCs w:val="22"/>
              </w:rPr>
            </w:pPr>
            <w:r w:rsidRPr="00683A2D">
              <w:rPr>
                <w:rStyle w:val="Strong"/>
                <w:rFonts w:ascii="Calibri" w:hAnsi="Calibri" w:cs="Calibri"/>
                <w:sz w:val="22"/>
                <w:szCs w:val="22"/>
              </w:rPr>
              <w:t xml:space="preserve">Qualifications:  </w:t>
            </w:r>
            <w:r w:rsidR="00B85702">
              <w:rPr>
                <w:rStyle w:val="Strong"/>
                <w:rFonts w:ascii="Calibri" w:hAnsi="Calibri" w:cs="Calibri"/>
                <w:b w:val="0"/>
                <w:sz w:val="22"/>
                <w:szCs w:val="22"/>
              </w:rPr>
              <w:t>A relevant qualification</w:t>
            </w:r>
            <w:r w:rsidR="00683A2D" w:rsidRPr="00683A2D">
              <w:rPr>
                <w:rStyle w:val="Strong"/>
                <w:rFonts w:ascii="Calibri" w:hAnsi="Calibri" w:cs="Calibri"/>
                <w:b w:val="0"/>
                <w:sz w:val="22"/>
                <w:szCs w:val="22"/>
              </w:rPr>
              <w:t xml:space="preserve"> in computer science or equivalent experience.</w:t>
            </w:r>
          </w:p>
          <w:p w:rsidR="00BE6C9E" w:rsidRDefault="00F353AE" w:rsidP="00BE6C9E">
            <w:pPr>
              <w:pStyle w:val="ColorfulList-Accent11"/>
              <w:numPr>
                <w:ilvl w:val="0"/>
                <w:numId w:val="39"/>
              </w:numPr>
              <w:spacing w:after="60"/>
              <w:rPr>
                <w:rFonts w:ascii="Calibri" w:hAnsi="Calibri" w:cs="Calibri"/>
                <w:sz w:val="22"/>
                <w:szCs w:val="22"/>
              </w:rPr>
            </w:pPr>
            <w:r w:rsidRPr="00080A73">
              <w:rPr>
                <w:rStyle w:val="Strong"/>
                <w:rFonts w:ascii="Calibri" w:hAnsi="Calibri" w:cs="Calibri"/>
                <w:sz w:val="22"/>
                <w:szCs w:val="22"/>
              </w:rPr>
              <w:t xml:space="preserve">Communication:  </w:t>
            </w:r>
            <w:r w:rsidR="00BE6C9E">
              <w:t xml:space="preserve">Excellent </w:t>
            </w:r>
            <w:r w:rsidRPr="00080A73">
              <w:rPr>
                <w:rFonts w:ascii="Calibri" w:hAnsi="Calibri" w:cs="Calibri"/>
                <w:sz w:val="22"/>
                <w:szCs w:val="22"/>
              </w:rPr>
              <w:t xml:space="preserve">written and oral communication skills </w:t>
            </w:r>
            <w:r w:rsidR="00BE6C9E">
              <w:rPr>
                <w:rFonts w:ascii="Calibri" w:hAnsi="Calibri" w:cs="Calibri"/>
                <w:sz w:val="22"/>
                <w:szCs w:val="22"/>
              </w:rPr>
              <w:t xml:space="preserve">with the ability to identify critical stakeholders, influence and convey information to a broad range of stakeholders. </w:t>
            </w:r>
          </w:p>
          <w:p w:rsidR="00F353AE" w:rsidRPr="00132C00" w:rsidRDefault="00BE6C9E" w:rsidP="00BE6C9E">
            <w:pPr>
              <w:pStyle w:val="ColorfulList-Accent11"/>
              <w:numPr>
                <w:ilvl w:val="0"/>
                <w:numId w:val="39"/>
              </w:numPr>
              <w:spacing w:after="60"/>
              <w:rPr>
                <w:rStyle w:val="Strong"/>
                <w:rFonts w:ascii="Calibri" w:hAnsi="Calibri" w:cs="Calibri"/>
                <w:b w:val="0"/>
                <w:sz w:val="22"/>
                <w:szCs w:val="22"/>
              </w:rPr>
            </w:pPr>
            <w:r>
              <w:rPr>
                <w:rStyle w:val="Strong"/>
                <w:rFonts w:ascii="Calibri" w:hAnsi="Calibri" w:cs="Calibri"/>
                <w:sz w:val="22"/>
                <w:szCs w:val="22"/>
              </w:rPr>
              <w:t>Leadership:</w:t>
            </w:r>
            <w:r>
              <w:rPr>
                <w:rFonts w:ascii="Calibri" w:hAnsi="Calibri" w:cs="Calibri"/>
                <w:sz w:val="22"/>
                <w:szCs w:val="22"/>
              </w:rPr>
              <w:t xml:space="preserve"> E</w:t>
            </w:r>
            <w:r w:rsidR="00132C00">
              <w:rPr>
                <w:rFonts w:ascii="Calibri" w:hAnsi="Calibri" w:cs="Calibri"/>
                <w:sz w:val="22"/>
                <w:szCs w:val="22"/>
              </w:rPr>
              <w:t>xperience leading group-based projects with diverse stakeholders, working towards a common goal</w:t>
            </w:r>
            <w:r w:rsidR="00F353AE" w:rsidRPr="00080A73">
              <w:rPr>
                <w:rFonts w:ascii="Calibri" w:hAnsi="Calibri" w:cs="Calibri"/>
                <w:sz w:val="22"/>
                <w:szCs w:val="22"/>
              </w:rPr>
              <w:t>.</w:t>
            </w:r>
          </w:p>
          <w:p w:rsidR="004770C9" w:rsidRDefault="00A01A91" w:rsidP="00BE6C9E">
            <w:pPr>
              <w:pStyle w:val="ColorfulList-Accent11"/>
              <w:numPr>
                <w:ilvl w:val="0"/>
                <w:numId w:val="39"/>
              </w:numPr>
              <w:spacing w:after="120"/>
              <w:rPr>
                <w:rStyle w:val="Strong"/>
                <w:rFonts w:ascii="Calibri" w:hAnsi="Calibri" w:cs="Calibri"/>
                <w:b w:val="0"/>
                <w:sz w:val="22"/>
                <w:szCs w:val="22"/>
              </w:rPr>
            </w:pPr>
            <w:r w:rsidRPr="00080A73">
              <w:rPr>
                <w:rStyle w:val="Strong"/>
                <w:rFonts w:ascii="Calibri" w:hAnsi="Calibri" w:cs="Calibri"/>
                <w:sz w:val="22"/>
                <w:szCs w:val="22"/>
              </w:rPr>
              <w:lastRenderedPageBreak/>
              <w:t>Behaviours:</w:t>
            </w:r>
            <w:r w:rsidR="00F353AE" w:rsidRPr="00080A73">
              <w:rPr>
                <w:rStyle w:val="Strong"/>
                <w:rFonts w:ascii="Calibri" w:hAnsi="Calibri" w:cs="Calibri"/>
                <w:b w:val="0"/>
                <w:sz w:val="22"/>
                <w:szCs w:val="22"/>
              </w:rPr>
              <w:t xml:space="preserve">  A history of professional and respectful behaviours and attitudes in a collaborative environment.</w:t>
            </w:r>
          </w:p>
          <w:p w:rsidR="003A26F8" w:rsidRPr="00080A73" w:rsidRDefault="003A26F8" w:rsidP="003A26F8">
            <w:pPr>
              <w:pStyle w:val="ColorfulList-Accent11"/>
              <w:spacing w:after="120"/>
              <w:rPr>
                <w:rStyle w:val="Strong"/>
                <w:rFonts w:ascii="Calibri" w:hAnsi="Calibri" w:cs="Calibri"/>
                <w:b w:val="0"/>
                <w:sz w:val="22"/>
                <w:szCs w:val="22"/>
              </w:rPr>
            </w:pPr>
          </w:p>
          <w:p w:rsidR="00502363" w:rsidRPr="00080A73" w:rsidRDefault="00502363" w:rsidP="00BE6C9E">
            <w:pPr>
              <w:spacing w:after="120"/>
              <w:rPr>
                <w:rFonts w:ascii="Calibri" w:hAnsi="Calibri" w:cs="Calibri"/>
                <w:b/>
                <w:bCs/>
                <w:i/>
                <w:iCs/>
                <w:sz w:val="22"/>
                <w:szCs w:val="22"/>
              </w:rPr>
            </w:pPr>
            <w:r w:rsidRPr="00080A73">
              <w:rPr>
                <w:rFonts w:ascii="Calibri" w:hAnsi="Calibri" w:cs="Calibri"/>
                <w:b/>
                <w:bCs/>
                <w:i/>
                <w:iCs/>
                <w:sz w:val="22"/>
                <w:szCs w:val="22"/>
              </w:rPr>
              <w:t>Essential Criteria:</w:t>
            </w:r>
          </w:p>
          <w:p w:rsidR="00556E94" w:rsidRPr="00556E94" w:rsidRDefault="00556E94" w:rsidP="00BE6C9E">
            <w:pPr>
              <w:numPr>
                <w:ilvl w:val="0"/>
                <w:numId w:val="40"/>
              </w:numPr>
              <w:spacing w:after="60"/>
              <w:rPr>
                <w:rFonts w:ascii="Calibri" w:hAnsi="Calibri" w:cs="Calibri"/>
                <w:b/>
                <w:iCs/>
                <w:sz w:val="22"/>
                <w:szCs w:val="22"/>
              </w:rPr>
            </w:pPr>
            <w:r>
              <w:rPr>
                <w:rFonts w:ascii="Calibri" w:hAnsi="Calibri" w:cs="Calibri"/>
                <w:sz w:val="22"/>
                <w:szCs w:val="22"/>
              </w:rPr>
              <w:t xml:space="preserve">A minimum of six </w:t>
            </w:r>
            <w:proofErr w:type="spellStart"/>
            <w:r w:rsidRPr="004770C9">
              <w:rPr>
                <w:rFonts w:ascii="Calibri" w:hAnsi="Calibri" w:cs="Calibri"/>
                <w:sz w:val="22"/>
                <w:szCs w:val="22"/>
              </w:rPr>
              <w:t>year</w:t>
            </w:r>
            <w:r>
              <w:rPr>
                <w:rFonts w:ascii="Calibri" w:hAnsi="Calibri" w:cs="Calibri"/>
                <w:sz w:val="22"/>
                <w:szCs w:val="22"/>
              </w:rPr>
              <w:t xml:space="preserve">s </w:t>
            </w:r>
            <w:r w:rsidRPr="004770C9">
              <w:rPr>
                <w:rFonts w:ascii="Calibri" w:hAnsi="Calibri" w:cs="Calibri"/>
                <w:sz w:val="22"/>
                <w:szCs w:val="22"/>
              </w:rPr>
              <w:t>experience</w:t>
            </w:r>
            <w:proofErr w:type="spellEnd"/>
            <w:r w:rsidRPr="004770C9">
              <w:rPr>
                <w:rFonts w:ascii="Calibri" w:hAnsi="Calibri" w:cs="Calibri"/>
                <w:sz w:val="22"/>
                <w:szCs w:val="22"/>
              </w:rPr>
              <w:t xml:space="preserve"> working a</w:t>
            </w:r>
            <w:r>
              <w:rPr>
                <w:rFonts w:ascii="Calibri" w:hAnsi="Calibri" w:cs="Calibri"/>
                <w:sz w:val="22"/>
                <w:szCs w:val="22"/>
              </w:rPr>
              <w:t>s an engineer, standards architect, systems admin or other technical role, with particular experience in information security</w:t>
            </w:r>
          </w:p>
          <w:p w:rsidR="00144D9B" w:rsidRPr="00080A73" w:rsidRDefault="00FC6032" w:rsidP="00BE6C9E">
            <w:pPr>
              <w:numPr>
                <w:ilvl w:val="0"/>
                <w:numId w:val="40"/>
              </w:numPr>
              <w:spacing w:after="60"/>
              <w:rPr>
                <w:rStyle w:val="Emphasis"/>
                <w:rFonts w:ascii="Calibri" w:hAnsi="Calibri" w:cs="Calibri"/>
                <w:b/>
                <w:i w:val="0"/>
                <w:iCs/>
                <w:sz w:val="22"/>
                <w:szCs w:val="22"/>
              </w:rPr>
            </w:pPr>
            <w:r>
              <w:rPr>
                <w:rFonts w:ascii="Calibri" w:hAnsi="Calibri" w:cs="Calibri"/>
                <w:sz w:val="22"/>
                <w:szCs w:val="22"/>
              </w:rPr>
              <w:t>Demonstrated experience</w:t>
            </w:r>
            <w:r w:rsidR="008C0B9D">
              <w:rPr>
                <w:rFonts w:ascii="Calibri" w:hAnsi="Calibri" w:cs="Calibri"/>
                <w:sz w:val="22"/>
                <w:szCs w:val="22"/>
              </w:rPr>
              <w:t xml:space="preserve"> designing and implementing RESTful API</w:t>
            </w:r>
            <w:r>
              <w:rPr>
                <w:rFonts w:ascii="Calibri" w:hAnsi="Calibri" w:cs="Calibri"/>
                <w:sz w:val="22"/>
                <w:szCs w:val="22"/>
              </w:rPr>
              <w:t>s</w:t>
            </w:r>
            <w:r w:rsidR="008C0B9D">
              <w:rPr>
                <w:rFonts w:ascii="Calibri" w:hAnsi="Calibri" w:cs="Calibri"/>
                <w:sz w:val="22"/>
                <w:szCs w:val="22"/>
              </w:rPr>
              <w:t>, with particular focus on APIs requiring user authentication/authorisation</w:t>
            </w:r>
            <w:r w:rsidR="00EE352C">
              <w:rPr>
                <w:rFonts w:ascii="Calibri" w:hAnsi="Calibri" w:cs="Calibri"/>
                <w:sz w:val="22"/>
                <w:szCs w:val="22"/>
              </w:rPr>
              <w:t>.</w:t>
            </w:r>
          </w:p>
          <w:p w:rsidR="008C0B9D" w:rsidRPr="008C0B9D" w:rsidRDefault="00FC6032" w:rsidP="00BE6C9E">
            <w:pPr>
              <w:numPr>
                <w:ilvl w:val="0"/>
                <w:numId w:val="40"/>
              </w:numPr>
              <w:spacing w:after="60"/>
              <w:rPr>
                <w:rFonts w:ascii="Calibri" w:hAnsi="Calibri" w:cs="Calibri"/>
                <w:b/>
                <w:iCs/>
                <w:sz w:val="22"/>
                <w:szCs w:val="22"/>
              </w:rPr>
            </w:pPr>
            <w:r>
              <w:rPr>
                <w:rFonts w:ascii="Calibri" w:hAnsi="Calibri" w:cs="Calibri"/>
                <w:iCs/>
                <w:sz w:val="22"/>
                <w:szCs w:val="22"/>
              </w:rPr>
              <w:t>Significant skills and experience</w:t>
            </w:r>
            <w:r w:rsidR="008C0B9D">
              <w:rPr>
                <w:rFonts w:ascii="Calibri" w:hAnsi="Calibri" w:cs="Calibri"/>
                <w:iCs/>
                <w:sz w:val="22"/>
                <w:szCs w:val="22"/>
              </w:rPr>
              <w:t xml:space="preserve"> advising on information security requirements relating to data sharing via APIs</w:t>
            </w:r>
          </w:p>
          <w:p w:rsidR="008C0B9D" w:rsidRPr="00FC6032" w:rsidRDefault="00396841" w:rsidP="00BE6C9E">
            <w:pPr>
              <w:numPr>
                <w:ilvl w:val="0"/>
                <w:numId w:val="40"/>
              </w:numPr>
              <w:spacing w:after="60"/>
              <w:rPr>
                <w:rFonts w:ascii="Calibri" w:hAnsi="Calibri" w:cs="Calibri"/>
                <w:b/>
                <w:iCs/>
                <w:sz w:val="22"/>
                <w:szCs w:val="22"/>
              </w:rPr>
            </w:pPr>
            <w:r>
              <w:rPr>
                <w:rFonts w:ascii="Calibri" w:hAnsi="Calibri" w:cs="Calibri"/>
                <w:iCs/>
                <w:sz w:val="22"/>
                <w:szCs w:val="22"/>
              </w:rPr>
              <w:t xml:space="preserve">Knowledge of, </w:t>
            </w:r>
            <w:r w:rsidR="001E017C">
              <w:rPr>
                <w:rFonts w:ascii="Calibri" w:hAnsi="Calibri" w:cs="Calibri"/>
                <w:iCs/>
                <w:sz w:val="22"/>
                <w:szCs w:val="22"/>
              </w:rPr>
              <w:t>or experience with OAuth 2 and OpenID Connect</w:t>
            </w:r>
          </w:p>
          <w:p w:rsidR="00FC6032" w:rsidRPr="008C0B9D" w:rsidRDefault="00FC6032" w:rsidP="00BE6C9E">
            <w:pPr>
              <w:numPr>
                <w:ilvl w:val="0"/>
                <w:numId w:val="40"/>
              </w:numPr>
              <w:spacing w:after="60"/>
              <w:rPr>
                <w:rFonts w:ascii="Calibri" w:hAnsi="Calibri" w:cs="Calibri"/>
                <w:b/>
                <w:iCs/>
                <w:sz w:val="22"/>
                <w:szCs w:val="22"/>
              </w:rPr>
            </w:pPr>
            <w:r>
              <w:rPr>
                <w:rFonts w:ascii="Calibri" w:hAnsi="Calibri" w:cs="Calibri"/>
                <w:iCs/>
                <w:sz w:val="22"/>
                <w:szCs w:val="22"/>
              </w:rPr>
              <w:t>Demonstrated experience leading significant projects which involve a range of stakeholders, strong representation skills and resolving areas of dispute</w:t>
            </w:r>
            <w:r w:rsidR="00BE6C9E">
              <w:rPr>
                <w:rFonts w:ascii="Calibri" w:hAnsi="Calibri" w:cs="Calibri"/>
                <w:iCs/>
                <w:sz w:val="22"/>
                <w:szCs w:val="22"/>
              </w:rPr>
              <w:t>.</w:t>
            </w:r>
          </w:p>
          <w:p w:rsidR="00FD5985" w:rsidRPr="00080A73" w:rsidRDefault="00132C00" w:rsidP="00BE6C9E">
            <w:pPr>
              <w:numPr>
                <w:ilvl w:val="0"/>
                <w:numId w:val="40"/>
              </w:numPr>
              <w:spacing w:after="60"/>
              <w:rPr>
                <w:rFonts w:ascii="Calibri" w:hAnsi="Calibri" w:cs="Calibri"/>
                <w:b/>
                <w:iCs/>
                <w:sz w:val="22"/>
                <w:szCs w:val="22"/>
              </w:rPr>
            </w:pPr>
            <w:r>
              <w:rPr>
                <w:rFonts w:ascii="Calibri" w:hAnsi="Calibri" w:cs="Calibri"/>
                <w:iCs/>
                <w:sz w:val="22"/>
                <w:szCs w:val="22"/>
              </w:rPr>
              <w:t>Demonstrated ability to work to tight deadlines, prioritise tasks effectively and work flexibly to achieve goals</w:t>
            </w:r>
          </w:p>
          <w:p w:rsidR="00F353AE" w:rsidRPr="00080A73" w:rsidRDefault="00F353AE" w:rsidP="00BE6C9E">
            <w:pPr>
              <w:numPr>
                <w:ilvl w:val="0"/>
                <w:numId w:val="40"/>
              </w:numPr>
              <w:spacing w:after="60"/>
              <w:rPr>
                <w:rStyle w:val="Emphasis"/>
                <w:rFonts w:ascii="Calibri" w:hAnsi="Calibri" w:cs="Calibri"/>
                <w:b/>
                <w:i w:val="0"/>
                <w:iCs/>
                <w:sz w:val="22"/>
                <w:szCs w:val="22"/>
              </w:rPr>
            </w:pPr>
            <w:r w:rsidRPr="00080A73">
              <w:rPr>
                <w:rStyle w:val="Strong"/>
                <w:rFonts w:ascii="Calibri" w:hAnsi="Calibri" w:cs="Calibri"/>
                <w:b w:val="0"/>
                <w:sz w:val="22"/>
                <w:szCs w:val="22"/>
              </w:rPr>
              <w:t>The ability to work effectively as part of a multi-disciplinary, regionally dispersed</w:t>
            </w:r>
            <w:r w:rsidR="00843365">
              <w:rPr>
                <w:rStyle w:val="Strong"/>
                <w:rFonts w:ascii="Calibri" w:hAnsi="Calibri" w:cs="Calibri"/>
                <w:b w:val="0"/>
                <w:sz w:val="22"/>
                <w:szCs w:val="22"/>
              </w:rPr>
              <w:t xml:space="preserve"> team, seeking feedback internally and externally and incorporating this into standards development.</w:t>
            </w:r>
          </w:p>
          <w:p w:rsidR="00F844B1" w:rsidRPr="00080A73" w:rsidRDefault="00843365" w:rsidP="00BE6C9E">
            <w:pPr>
              <w:numPr>
                <w:ilvl w:val="0"/>
                <w:numId w:val="40"/>
              </w:numPr>
              <w:spacing w:after="120"/>
              <w:rPr>
                <w:rStyle w:val="Emphasis"/>
                <w:rFonts w:ascii="Calibri" w:hAnsi="Calibri" w:cs="Calibri"/>
                <w:b/>
                <w:i w:val="0"/>
                <w:iCs/>
                <w:sz w:val="22"/>
                <w:szCs w:val="22"/>
              </w:rPr>
            </w:pPr>
            <w:r>
              <w:rPr>
                <w:rStyle w:val="Emphasis"/>
                <w:rFonts w:ascii="Calibri" w:hAnsi="Calibri" w:cs="Calibri"/>
                <w:i w:val="0"/>
                <w:sz w:val="22"/>
                <w:szCs w:val="22"/>
              </w:rPr>
              <w:t>A track record establishing and maintaining cross-industry partnerships to achieve tangible results</w:t>
            </w:r>
            <w:r w:rsidR="00F844B1" w:rsidRPr="00080A73">
              <w:rPr>
                <w:rStyle w:val="Emphasis"/>
                <w:rFonts w:ascii="Calibri" w:hAnsi="Calibri" w:cs="Calibri"/>
                <w:i w:val="0"/>
                <w:sz w:val="22"/>
                <w:szCs w:val="22"/>
              </w:rPr>
              <w:t>.</w:t>
            </w:r>
          </w:p>
          <w:p w:rsidR="00502363" w:rsidRPr="00080A73" w:rsidRDefault="00502363" w:rsidP="00BE6C9E">
            <w:pPr>
              <w:spacing w:after="120"/>
              <w:rPr>
                <w:rStyle w:val="Emphasis"/>
                <w:rFonts w:ascii="Calibri" w:hAnsi="Calibri" w:cs="Calibri"/>
                <w:b/>
                <w:iCs/>
                <w:sz w:val="22"/>
                <w:szCs w:val="22"/>
              </w:rPr>
            </w:pPr>
            <w:r w:rsidRPr="00080A73">
              <w:rPr>
                <w:rStyle w:val="Emphasis"/>
                <w:rFonts w:ascii="Calibri" w:hAnsi="Calibri" w:cs="Calibri"/>
                <w:b/>
                <w:iCs/>
                <w:sz w:val="22"/>
                <w:szCs w:val="22"/>
              </w:rPr>
              <w:t>Desirable Criteria:</w:t>
            </w:r>
          </w:p>
          <w:p w:rsidR="00337D34" w:rsidRPr="00080A73" w:rsidRDefault="00FC6032" w:rsidP="00BE6C9E">
            <w:pPr>
              <w:numPr>
                <w:ilvl w:val="0"/>
                <w:numId w:val="41"/>
              </w:numPr>
              <w:spacing w:after="60"/>
              <w:rPr>
                <w:rFonts w:ascii="Calibri" w:hAnsi="Calibri" w:cs="Calibri"/>
                <w:iCs/>
                <w:sz w:val="22"/>
                <w:szCs w:val="22"/>
              </w:rPr>
            </w:pPr>
            <w:r>
              <w:rPr>
                <w:rFonts w:ascii="Calibri" w:hAnsi="Calibri" w:cs="Calibri"/>
                <w:sz w:val="22"/>
                <w:szCs w:val="22"/>
              </w:rPr>
              <w:t xml:space="preserve">Deep </w:t>
            </w:r>
            <w:r w:rsidR="00337D34" w:rsidRPr="00080A73">
              <w:rPr>
                <w:rFonts w:ascii="Calibri" w:hAnsi="Calibri" w:cs="Calibri"/>
                <w:sz w:val="22"/>
                <w:szCs w:val="22"/>
              </w:rPr>
              <w:t xml:space="preserve">understanding of </w:t>
            </w:r>
            <w:r w:rsidR="00843365">
              <w:rPr>
                <w:rFonts w:ascii="Calibri" w:hAnsi="Calibri" w:cs="Calibri"/>
                <w:sz w:val="22"/>
                <w:szCs w:val="22"/>
              </w:rPr>
              <w:t>financial sector systems and products</w:t>
            </w:r>
            <w:r w:rsidR="00337D34" w:rsidRPr="00080A73">
              <w:rPr>
                <w:rFonts w:ascii="Calibri" w:hAnsi="Calibri" w:cs="Calibri"/>
                <w:sz w:val="22"/>
                <w:szCs w:val="22"/>
              </w:rPr>
              <w:t>.</w:t>
            </w:r>
          </w:p>
          <w:p w:rsidR="00337D34" w:rsidRDefault="00337D34" w:rsidP="00BE6C9E">
            <w:pPr>
              <w:numPr>
                <w:ilvl w:val="0"/>
                <w:numId w:val="41"/>
              </w:numPr>
              <w:spacing w:after="60"/>
              <w:rPr>
                <w:rFonts w:ascii="Calibri" w:hAnsi="Calibri" w:cs="Calibri"/>
                <w:iCs/>
                <w:sz w:val="22"/>
                <w:szCs w:val="22"/>
              </w:rPr>
            </w:pPr>
            <w:r w:rsidRPr="00080A73">
              <w:rPr>
                <w:rFonts w:ascii="Calibri" w:hAnsi="Calibri" w:cs="Calibri"/>
                <w:sz w:val="22"/>
                <w:szCs w:val="22"/>
              </w:rPr>
              <w:t xml:space="preserve">Experience and skills </w:t>
            </w:r>
            <w:r w:rsidR="00843365">
              <w:rPr>
                <w:rFonts w:ascii="Calibri" w:hAnsi="Calibri" w:cs="Calibri"/>
                <w:sz w:val="22"/>
                <w:szCs w:val="22"/>
              </w:rPr>
              <w:t xml:space="preserve">in </w:t>
            </w:r>
            <w:r w:rsidR="00FC6032">
              <w:rPr>
                <w:rFonts w:ascii="Calibri" w:hAnsi="Calibri" w:cs="Calibri"/>
                <w:sz w:val="22"/>
                <w:szCs w:val="22"/>
              </w:rPr>
              <w:t xml:space="preserve">developing or advising on </w:t>
            </w:r>
            <w:r w:rsidR="00843365">
              <w:rPr>
                <w:rFonts w:ascii="Calibri" w:hAnsi="Calibri" w:cs="Calibri"/>
                <w:sz w:val="22"/>
                <w:szCs w:val="22"/>
              </w:rPr>
              <w:t xml:space="preserve">banking </w:t>
            </w:r>
            <w:r w:rsidR="001E017C">
              <w:rPr>
                <w:rFonts w:ascii="Calibri" w:hAnsi="Calibri" w:cs="Calibri"/>
                <w:sz w:val="22"/>
                <w:szCs w:val="22"/>
              </w:rPr>
              <w:t>API standards</w:t>
            </w:r>
            <w:r w:rsidRPr="00080A73">
              <w:rPr>
                <w:rFonts w:ascii="Calibri" w:hAnsi="Calibri" w:cs="Calibri"/>
                <w:sz w:val="22"/>
                <w:szCs w:val="22"/>
              </w:rPr>
              <w:t>.</w:t>
            </w:r>
          </w:p>
          <w:p w:rsidR="00FC6032" w:rsidRPr="00FC6032" w:rsidRDefault="00FC6032" w:rsidP="00BE6C9E">
            <w:pPr>
              <w:numPr>
                <w:ilvl w:val="0"/>
                <w:numId w:val="41"/>
              </w:numPr>
              <w:spacing w:after="60"/>
              <w:rPr>
                <w:rStyle w:val="Emphasis"/>
                <w:rFonts w:ascii="Calibri" w:hAnsi="Calibri" w:cs="Calibri"/>
                <w:i w:val="0"/>
                <w:iCs/>
                <w:sz w:val="22"/>
                <w:szCs w:val="22"/>
              </w:rPr>
            </w:pPr>
            <w:r>
              <w:rPr>
                <w:rFonts w:ascii="Calibri" w:hAnsi="Calibri" w:cs="Calibri"/>
                <w:iCs/>
                <w:sz w:val="22"/>
                <w:szCs w:val="22"/>
              </w:rPr>
              <w:t xml:space="preserve">Staff management, coaching and mentoring experience. </w:t>
            </w:r>
          </w:p>
          <w:p w:rsidR="002F2EDB" w:rsidRPr="00080A73" w:rsidRDefault="002F2EDB" w:rsidP="00BE6C9E">
            <w:pPr>
              <w:spacing w:after="60"/>
              <w:rPr>
                <w:rFonts w:ascii="Calibri" w:hAnsi="Calibri" w:cs="Calibri"/>
                <w:iCs/>
                <w:sz w:val="22"/>
                <w:szCs w:val="22"/>
              </w:rPr>
            </w:pPr>
          </w:p>
          <w:p w:rsidR="008D582D" w:rsidRPr="00080A73" w:rsidRDefault="008D582D" w:rsidP="00BE6C9E">
            <w:pPr>
              <w:spacing w:after="60"/>
              <w:rPr>
                <w:rFonts w:ascii="Calibri" w:hAnsi="Calibri" w:cs="Calibri"/>
                <w:iCs/>
                <w:sz w:val="22"/>
                <w:szCs w:val="22"/>
              </w:rPr>
            </w:pPr>
            <w:r w:rsidRPr="00080A73">
              <w:rPr>
                <w:rFonts w:ascii="Calibri" w:hAnsi="Calibri" w:cs="Calibri"/>
                <w:b/>
                <w:iCs/>
                <w:sz w:val="22"/>
                <w:szCs w:val="22"/>
              </w:rPr>
              <w:t>As Australia’s Innovation Catalyst, CSIRO has strategic actions underpinned by behaviours aligned to</w:t>
            </w:r>
            <w:r w:rsidRPr="00080A73">
              <w:rPr>
                <w:rFonts w:ascii="Calibri" w:hAnsi="Calibri" w:cs="Calibri"/>
                <w:iCs/>
                <w:sz w:val="22"/>
                <w:szCs w:val="22"/>
              </w:rPr>
              <w:t>:</w:t>
            </w:r>
          </w:p>
          <w:p w:rsidR="008D582D" w:rsidRPr="00080A73" w:rsidRDefault="008D582D" w:rsidP="00BE6C9E">
            <w:pPr>
              <w:numPr>
                <w:ilvl w:val="0"/>
                <w:numId w:val="35"/>
              </w:numPr>
              <w:rPr>
                <w:rFonts w:ascii="Calibri" w:hAnsi="Calibri" w:cs="Calibri"/>
                <w:iCs/>
                <w:sz w:val="22"/>
                <w:szCs w:val="22"/>
              </w:rPr>
            </w:pPr>
            <w:r w:rsidRPr="00080A73">
              <w:rPr>
                <w:rFonts w:ascii="Calibri" w:hAnsi="Calibri" w:cs="Calibri"/>
                <w:iCs/>
                <w:sz w:val="22"/>
                <w:szCs w:val="22"/>
              </w:rPr>
              <w:t>Excellent science</w:t>
            </w:r>
          </w:p>
          <w:p w:rsidR="008D582D" w:rsidRPr="00080A73" w:rsidRDefault="008D582D" w:rsidP="00BE6C9E">
            <w:pPr>
              <w:numPr>
                <w:ilvl w:val="0"/>
                <w:numId w:val="35"/>
              </w:numPr>
              <w:rPr>
                <w:rFonts w:ascii="Calibri" w:hAnsi="Calibri" w:cs="Calibri"/>
                <w:iCs/>
                <w:sz w:val="22"/>
                <w:szCs w:val="22"/>
              </w:rPr>
            </w:pPr>
            <w:r w:rsidRPr="00080A73">
              <w:rPr>
                <w:rFonts w:ascii="Calibri" w:hAnsi="Calibri" w:cs="Calibri"/>
                <w:iCs/>
                <w:sz w:val="22"/>
                <w:szCs w:val="22"/>
              </w:rPr>
              <w:t>Inclusion, trust &amp; respect</w:t>
            </w:r>
          </w:p>
          <w:p w:rsidR="008D582D" w:rsidRPr="00080A73" w:rsidRDefault="008D582D" w:rsidP="00BE6C9E">
            <w:pPr>
              <w:numPr>
                <w:ilvl w:val="0"/>
                <w:numId w:val="35"/>
              </w:numPr>
              <w:rPr>
                <w:rFonts w:ascii="Calibri" w:hAnsi="Calibri" w:cs="Calibri"/>
                <w:iCs/>
                <w:sz w:val="22"/>
                <w:szCs w:val="22"/>
              </w:rPr>
            </w:pPr>
            <w:r w:rsidRPr="00080A73">
              <w:rPr>
                <w:rFonts w:ascii="Calibri" w:hAnsi="Calibri" w:cs="Calibri"/>
                <w:iCs/>
                <w:sz w:val="22"/>
                <w:szCs w:val="22"/>
              </w:rPr>
              <w:t xml:space="preserve">Health, safety &amp; environment </w:t>
            </w:r>
          </w:p>
          <w:p w:rsidR="008D582D" w:rsidRPr="00080A73" w:rsidRDefault="008D582D" w:rsidP="00BE6C9E">
            <w:pPr>
              <w:numPr>
                <w:ilvl w:val="0"/>
                <w:numId w:val="35"/>
              </w:numPr>
              <w:spacing w:after="120"/>
              <w:ind w:left="714" w:hanging="357"/>
              <w:rPr>
                <w:rFonts w:ascii="Calibri" w:hAnsi="Calibri" w:cs="Calibri"/>
                <w:iCs/>
                <w:sz w:val="22"/>
                <w:szCs w:val="22"/>
              </w:rPr>
            </w:pPr>
            <w:r w:rsidRPr="00080A73">
              <w:rPr>
                <w:rFonts w:ascii="Calibri" w:hAnsi="Calibri" w:cs="Calibri"/>
                <w:iCs/>
                <w:sz w:val="22"/>
                <w:szCs w:val="22"/>
              </w:rPr>
              <w:t>Delivery on commitments.</w:t>
            </w:r>
          </w:p>
          <w:p w:rsidR="008D582D" w:rsidRPr="00080A73" w:rsidRDefault="008D582D" w:rsidP="00BE6C9E">
            <w:pPr>
              <w:spacing w:after="240"/>
              <w:rPr>
                <w:rFonts w:ascii="Calibri" w:hAnsi="Calibri" w:cs="Calibri"/>
                <w:b/>
                <w:iCs/>
                <w:sz w:val="22"/>
                <w:szCs w:val="22"/>
              </w:rPr>
            </w:pPr>
            <w:r w:rsidRPr="00080A73">
              <w:rPr>
                <w:rFonts w:ascii="Calibri" w:hAnsi="Calibri" w:cs="Calibri"/>
                <w:b/>
                <w:iCs/>
                <w:sz w:val="22"/>
                <w:szCs w:val="22"/>
              </w:rPr>
              <w:t>In your application and at interview you will need to demonstrate alignment with these behaviours.</w:t>
            </w:r>
          </w:p>
          <w:p w:rsidR="00B56C0F" w:rsidRPr="00080A73" w:rsidRDefault="00B56C0F" w:rsidP="00BE6C9E">
            <w:pPr>
              <w:rPr>
                <w:rFonts w:ascii="Calibri" w:hAnsi="Calibri" w:cs="Calibri"/>
                <w:b/>
                <w:i/>
                <w:sz w:val="22"/>
                <w:szCs w:val="22"/>
              </w:rPr>
            </w:pPr>
            <w:r w:rsidRPr="00080A73">
              <w:rPr>
                <w:rFonts w:ascii="Calibri" w:hAnsi="Calibri" w:cs="Calibri"/>
                <w:b/>
                <w:i/>
                <w:sz w:val="22"/>
                <w:szCs w:val="22"/>
              </w:rPr>
              <w:t>Data61 Values:</w:t>
            </w:r>
          </w:p>
          <w:p w:rsidR="00B56C0F" w:rsidRPr="00080A73" w:rsidRDefault="00B56C0F" w:rsidP="00BE6C9E">
            <w:pPr>
              <w:ind w:left="135"/>
              <w:rPr>
                <w:rFonts w:ascii="Calibri" w:hAnsi="Calibri" w:cs="Calibri"/>
                <w:iCs/>
                <w:sz w:val="22"/>
                <w:szCs w:val="22"/>
                <w:lang w:eastAsia="en-AU"/>
              </w:rPr>
            </w:pPr>
            <w:r w:rsidRPr="00080A73">
              <w:rPr>
                <w:rFonts w:ascii="Calibri" w:hAnsi="Calibri" w:cs="Calibri"/>
                <w:b/>
                <w:bCs/>
                <w:iCs/>
                <w:sz w:val="22"/>
                <w:szCs w:val="22"/>
                <w:lang w:eastAsia="en-AU"/>
              </w:rPr>
              <w:t>Great Impact</w:t>
            </w:r>
            <w:r w:rsidRPr="00080A73">
              <w:rPr>
                <w:rFonts w:ascii="Calibri" w:hAnsi="Calibri" w:cs="Calibri"/>
                <w:iCs/>
                <w:sz w:val="22"/>
                <w:szCs w:val="22"/>
                <w:lang w:eastAsia="en-AU"/>
              </w:rPr>
              <w:t xml:space="preserve">: We focus our valuable resources on areas where we can lead globally and have large impact for Australia, to aid our future prosperity and independence. </w:t>
            </w:r>
            <w:r w:rsidRPr="004770C9">
              <w:rPr>
                <w:rFonts w:ascii="MS Gothic" w:eastAsia="MS Gothic" w:hAnsi="MS Gothic" w:cs="MS Gothic" w:hint="eastAsia"/>
                <w:iCs/>
                <w:sz w:val="22"/>
                <w:szCs w:val="22"/>
                <w:lang w:eastAsia="en-AU"/>
              </w:rPr>
              <w:t> </w:t>
            </w:r>
          </w:p>
          <w:p w:rsidR="00B56C0F" w:rsidRPr="00080A73" w:rsidRDefault="00B56C0F" w:rsidP="00BE6C9E">
            <w:pPr>
              <w:ind w:left="135"/>
              <w:rPr>
                <w:rFonts w:ascii="Calibri" w:hAnsi="Calibri" w:cs="Calibri"/>
                <w:iCs/>
                <w:sz w:val="22"/>
                <w:szCs w:val="22"/>
                <w:lang w:eastAsia="en-AU"/>
              </w:rPr>
            </w:pPr>
            <w:r w:rsidRPr="00080A73">
              <w:rPr>
                <w:rFonts w:ascii="Calibri" w:hAnsi="Calibri" w:cs="Calibri"/>
                <w:b/>
                <w:bCs/>
                <w:iCs/>
                <w:sz w:val="22"/>
                <w:szCs w:val="22"/>
                <w:lang w:eastAsia="en-AU"/>
              </w:rPr>
              <w:t>Mastery</w:t>
            </w:r>
            <w:r w:rsidRPr="00080A73">
              <w:rPr>
                <w:rFonts w:ascii="Calibri" w:hAnsi="Calibri" w:cs="Calibri"/>
                <w:iCs/>
                <w:sz w:val="22"/>
                <w:szCs w:val="22"/>
                <w:lang w:eastAsia="en-AU"/>
              </w:rPr>
              <w:t xml:space="preserve">: We are fearless, curious and we improve every day. We strive to excel in research, technology and business, and to work with the best in the world. </w:t>
            </w:r>
            <w:r w:rsidRPr="004770C9">
              <w:rPr>
                <w:rFonts w:ascii="MS Gothic" w:eastAsia="MS Gothic" w:hAnsi="MS Gothic" w:cs="MS Gothic" w:hint="eastAsia"/>
                <w:iCs/>
                <w:sz w:val="22"/>
                <w:szCs w:val="22"/>
                <w:lang w:eastAsia="en-AU"/>
              </w:rPr>
              <w:t> </w:t>
            </w:r>
          </w:p>
          <w:p w:rsidR="00B56C0F" w:rsidRPr="00080A73" w:rsidRDefault="00B56C0F" w:rsidP="00BE6C9E">
            <w:pPr>
              <w:ind w:left="135"/>
              <w:rPr>
                <w:rFonts w:ascii="Calibri" w:hAnsi="Calibri" w:cs="Calibri"/>
                <w:iCs/>
                <w:sz w:val="22"/>
                <w:szCs w:val="22"/>
                <w:lang w:eastAsia="en-AU"/>
              </w:rPr>
            </w:pPr>
            <w:r w:rsidRPr="00080A73">
              <w:rPr>
                <w:rFonts w:ascii="Calibri" w:hAnsi="Calibri" w:cs="Calibri"/>
                <w:b/>
                <w:bCs/>
                <w:iCs/>
                <w:sz w:val="22"/>
                <w:szCs w:val="22"/>
                <w:lang w:eastAsia="en-AU"/>
              </w:rPr>
              <w:t>Co-Creation of Value</w:t>
            </w:r>
            <w:r w:rsidRPr="00080A73">
              <w:rPr>
                <w:rFonts w:ascii="Calibri" w:hAnsi="Calibri" w:cs="Calibri"/>
                <w:iCs/>
                <w:sz w:val="22"/>
                <w:szCs w:val="22"/>
                <w:lang w:eastAsia="en-AU"/>
              </w:rPr>
              <w:t xml:space="preserve">: Everything we do involves co-creation with our network: team, customers and partners. Generously empowering their success is central to our success. </w:t>
            </w:r>
            <w:r w:rsidRPr="004770C9">
              <w:rPr>
                <w:rFonts w:ascii="MS Gothic" w:eastAsia="MS Gothic" w:hAnsi="MS Gothic" w:cs="MS Gothic" w:hint="eastAsia"/>
                <w:iCs/>
                <w:sz w:val="22"/>
                <w:szCs w:val="22"/>
                <w:lang w:eastAsia="en-AU"/>
              </w:rPr>
              <w:t> </w:t>
            </w:r>
          </w:p>
          <w:p w:rsidR="00B56C0F" w:rsidRPr="00080A73" w:rsidRDefault="00B56C0F" w:rsidP="00BE6C9E">
            <w:pPr>
              <w:ind w:left="135"/>
              <w:rPr>
                <w:rFonts w:ascii="Calibri" w:hAnsi="Calibri" w:cs="Calibri"/>
                <w:iCs/>
                <w:sz w:val="22"/>
                <w:szCs w:val="22"/>
                <w:lang w:eastAsia="en-AU"/>
              </w:rPr>
            </w:pPr>
            <w:r w:rsidRPr="00080A73">
              <w:rPr>
                <w:rFonts w:ascii="Calibri" w:hAnsi="Calibri" w:cs="Calibri"/>
                <w:b/>
                <w:bCs/>
                <w:iCs/>
                <w:sz w:val="22"/>
                <w:szCs w:val="22"/>
                <w:lang w:eastAsia="en-AU"/>
              </w:rPr>
              <w:t>Ownership of Results</w:t>
            </w:r>
            <w:r w:rsidRPr="00080A73">
              <w:rPr>
                <w:rFonts w:ascii="Calibri" w:hAnsi="Calibri" w:cs="Calibri"/>
                <w:iCs/>
                <w:sz w:val="22"/>
                <w:szCs w:val="22"/>
                <w:lang w:eastAsia="en-AU"/>
              </w:rPr>
              <w:t xml:space="preserve">: We jointly hold ourselves accountable for our actions. We do this via trust and commitment. </w:t>
            </w:r>
          </w:p>
          <w:p w:rsidR="00B56C0F" w:rsidRPr="00080A73" w:rsidRDefault="00B56C0F" w:rsidP="00BE6C9E">
            <w:pPr>
              <w:ind w:left="135"/>
              <w:rPr>
                <w:rFonts w:ascii="Calibri" w:hAnsi="Calibri" w:cs="Calibri"/>
                <w:iCs/>
                <w:sz w:val="22"/>
                <w:szCs w:val="22"/>
                <w:lang w:eastAsia="en-AU"/>
              </w:rPr>
            </w:pPr>
            <w:r w:rsidRPr="00080A73">
              <w:rPr>
                <w:rFonts w:ascii="Calibri" w:hAnsi="Calibri" w:cs="Calibri"/>
                <w:b/>
                <w:bCs/>
                <w:iCs/>
                <w:sz w:val="22"/>
                <w:szCs w:val="22"/>
                <w:lang w:eastAsia="en-AU"/>
              </w:rPr>
              <w:t>People and their Differences</w:t>
            </w:r>
            <w:r w:rsidRPr="00080A73">
              <w:rPr>
                <w:rFonts w:ascii="Calibri" w:hAnsi="Calibri" w:cs="Calibri"/>
                <w:iCs/>
                <w:sz w:val="22"/>
                <w:szCs w:val="22"/>
                <w:lang w:eastAsia="en-AU"/>
              </w:rPr>
              <w:t xml:space="preserve">: We embrace the creativity that comes from the diversity of our people. </w:t>
            </w:r>
          </w:p>
          <w:p w:rsidR="00B56C0F" w:rsidRPr="00080A73" w:rsidRDefault="00B56C0F" w:rsidP="00BE6C9E">
            <w:pPr>
              <w:ind w:left="135"/>
              <w:rPr>
                <w:rFonts w:ascii="Calibri" w:hAnsi="Calibri" w:cs="Calibri"/>
                <w:iCs/>
                <w:sz w:val="22"/>
                <w:szCs w:val="22"/>
                <w:lang w:eastAsia="en-AU"/>
              </w:rPr>
            </w:pPr>
            <w:r w:rsidRPr="00080A73">
              <w:rPr>
                <w:rFonts w:ascii="Calibri" w:hAnsi="Calibri" w:cs="Calibri"/>
                <w:b/>
                <w:bCs/>
                <w:iCs/>
                <w:sz w:val="22"/>
                <w:szCs w:val="22"/>
                <w:lang w:eastAsia="en-AU"/>
              </w:rPr>
              <w:t>Agility and Flexibility</w:t>
            </w:r>
            <w:r w:rsidRPr="00080A73">
              <w:rPr>
                <w:rFonts w:ascii="Calibri" w:hAnsi="Calibri" w:cs="Calibri"/>
                <w:iCs/>
                <w:sz w:val="22"/>
                <w:szCs w:val="22"/>
                <w:lang w:eastAsia="en-AU"/>
              </w:rPr>
              <w:t xml:space="preserve">: We view the changing world as an opportunity. This requires agility and flexibility in everything we do; everything changes, except our constant desire to adapt. </w:t>
            </w:r>
          </w:p>
          <w:p w:rsidR="00B56C0F" w:rsidRPr="00080A73" w:rsidRDefault="00B56C0F" w:rsidP="00BE6C9E">
            <w:pPr>
              <w:ind w:left="135"/>
              <w:rPr>
                <w:rFonts w:ascii="Calibri" w:hAnsi="Calibri" w:cs="Calibri"/>
                <w:iCs/>
                <w:sz w:val="22"/>
                <w:szCs w:val="22"/>
                <w:lang w:eastAsia="en-AU"/>
              </w:rPr>
            </w:pPr>
            <w:r w:rsidRPr="00080A73">
              <w:rPr>
                <w:rFonts w:ascii="Calibri" w:hAnsi="Calibri" w:cs="Calibri"/>
                <w:b/>
                <w:bCs/>
                <w:iCs/>
                <w:sz w:val="22"/>
                <w:szCs w:val="22"/>
                <w:lang w:eastAsia="en-AU"/>
              </w:rPr>
              <w:t>Tell it Straight, with Respect: </w:t>
            </w:r>
            <w:r w:rsidRPr="00080A73">
              <w:rPr>
                <w:rFonts w:ascii="Calibri" w:hAnsi="Calibri" w:cs="Calibri"/>
                <w:iCs/>
                <w:sz w:val="22"/>
                <w:szCs w:val="22"/>
                <w:lang w:eastAsia="en-AU"/>
              </w:rPr>
              <w:t>We say what we mean, mean what we say, and do not mislead, obfuscate or spin. We're direct and always respectful.</w:t>
            </w:r>
          </w:p>
          <w:p w:rsidR="00BE6C9E" w:rsidRDefault="00BE6C9E" w:rsidP="00BE6C9E">
            <w:pPr>
              <w:spacing w:after="60"/>
              <w:rPr>
                <w:rFonts w:ascii="Calibri" w:hAnsi="Calibri" w:cs="Calibri"/>
                <w:b/>
                <w:i/>
                <w:sz w:val="22"/>
                <w:szCs w:val="22"/>
                <w:lang w:eastAsia="en-AU"/>
              </w:rPr>
            </w:pPr>
            <w:bookmarkStart w:id="2" w:name="_GoBack"/>
            <w:bookmarkEnd w:id="2"/>
          </w:p>
          <w:p w:rsidR="00932600" w:rsidRPr="00080A73" w:rsidRDefault="00932600" w:rsidP="00BE6C9E">
            <w:pPr>
              <w:spacing w:after="60"/>
              <w:rPr>
                <w:rFonts w:ascii="Calibri" w:hAnsi="Calibri" w:cs="Calibri"/>
                <w:b/>
                <w:i/>
                <w:sz w:val="22"/>
                <w:szCs w:val="22"/>
                <w:lang w:eastAsia="en-AU"/>
              </w:rPr>
            </w:pPr>
            <w:r w:rsidRPr="00080A73">
              <w:rPr>
                <w:rFonts w:ascii="Calibri" w:hAnsi="Calibri" w:cs="Calibri"/>
                <w:b/>
                <w:i/>
                <w:sz w:val="22"/>
                <w:szCs w:val="22"/>
                <w:lang w:eastAsia="en-AU"/>
              </w:rPr>
              <w:t>Special requirements:</w:t>
            </w:r>
          </w:p>
          <w:p w:rsidR="00502363" w:rsidRPr="00080A73" w:rsidRDefault="00F54296" w:rsidP="00BE6C9E">
            <w:pPr>
              <w:spacing w:after="180"/>
              <w:rPr>
                <w:rFonts w:ascii="Calibri" w:hAnsi="Calibri" w:cs="Calibri"/>
                <w:b/>
                <w:sz w:val="22"/>
                <w:szCs w:val="22"/>
              </w:rPr>
            </w:pPr>
            <w:r w:rsidRPr="00080A73">
              <w:rPr>
                <w:rFonts w:ascii="Calibri" w:hAnsi="Calibri" w:cs="Calibri"/>
                <w:bCs/>
                <w:iCs/>
                <w:sz w:val="22"/>
                <w:szCs w:val="22"/>
              </w:rPr>
              <w:lastRenderedPageBreak/>
              <w:t>To be eligible for this position you must be willing and able to</w:t>
            </w:r>
            <w:r w:rsidRPr="00080A73">
              <w:rPr>
                <w:rFonts w:ascii="Calibri" w:hAnsi="Calibri" w:cs="Calibri"/>
                <w:bCs/>
                <w:iCs/>
                <w:color w:val="FF0000"/>
                <w:sz w:val="22"/>
                <w:szCs w:val="22"/>
              </w:rPr>
              <w:t xml:space="preserve"> </w:t>
            </w:r>
            <w:r w:rsidRPr="00080A73">
              <w:rPr>
                <w:rFonts w:ascii="Calibri" w:hAnsi="Calibri" w:cs="Calibri"/>
                <w:sz w:val="22"/>
                <w:szCs w:val="22"/>
              </w:rPr>
              <w:t>sign non-negotiable individual confidentiality agreement with external project clients, and may be subject to additional security check</w:t>
            </w:r>
            <w:r w:rsidR="004770C9" w:rsidRPr="00080A73">
              <w:rPr>
                <w:rFonts w:ascii="Calibri" w:hAnsi="Calibri" w:cs="Calibri"/>
                <w:sz w:val="22"/>
                <w:szCs w:val="22"/>
              </w:rPr>
              <w:t>s</w:t>
            </w:r>
            <w:r w:rsidRPr="00080A73">
              <w:rPr>
                <w:rFonts w:ascii="Calibri" w:hAnsi="Calibri" w:cs="Calibri"/>
                <w:sz w:val="22"/>
                <w:szCs w:val="22"/>
              </w:rPr>
              <w:t>.</w:t>
            </w:r>
          </w:p>
        </w:tc>
      </w:tr>
    </w:tbl>
    <w:p w:rsidR="00BE6C9E" w:rsidRDefault="00BE6C9E" w:rsidP="00BE6C9E">
      <w:pPr>
        <w:rPr>
          <w:rFonts w:ascii="Calibri" w:hAnsi="Calibri" w:cs="Calibri"/>
          <w:sz w:val="22"/>
          <w:szCs w:val="22"/>
        </w:rPr>
      </w:pPr>
    </w:p>
    <w:p w:rsidR="00502363" w:rsidRPr="00080A73" w:rsidRDefault="00502363" w:rsidP="00BE6C9E"/>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080A73" w:rsidTr="007344EE">
        <w:trPr>
          <w:trHeight w:val="703"/>
        </w:trPr>
        <w:tc>
          <w:tcPr>
            <w:tcW w:w="9574" w:type="dxa"/>
            <w:tcBorders>
              <w:bottom w:val="single" w:sz="4" w:space="0" w:color="auto"/>
            </w:tcBorders>
            <w:shd w:val="clear" w:color="auto" w:fill="F2F2F2"/>
            <w:vAlign w:val="center"/>
          </w:tcPr>
          <w:p w:rsidR="00502363" w:rsidRPr="00080A73" w:rsidRDefault="00502363" w:rsidP="00BE6C9E">
            <w:pPr>
              <w:rPr>
                <w:rFonts w:ascii="Calibri" w:hAnsi="Calibri" w:cs="Calibri"/>
                <w:b/>
                <w:bCs/>
                <w:sz w:val="22"/>
                <w:szCs w:val="22"/>
              </w:rPr>
            </w:pPr>
            <w:r w:rsidRPr="00080A73">
              <w:rPr>
                <w:rFonts w:ascii="Calibri" w:hAnsi="Calibri" w:cs="Calibri"/>
                <w:b/>
                <w:bCs/>
                <w:sz w:val="22"/>
                <w:szCs w:val="22"/>
              </w:rPr>
              <w:t>Other Information:</w:t>
            </w:r>
          </w:p>
        </w:tc>
      </w:tr>
      <w:tr w:rsidR="00B56C0F" w:rsidRPr="00080A73" w:rsidTr="00CB7CA4">
        <w:trPr>
          <w:trHeight w:val="827"/>
        </w:trPr>
        <w:tc>
          <w:tcPr>
            <w:tcW w:w="9574" w:type="dxa"/>
            <w:shd w:val="clear" w:color="auto" w:fill="FFFFFF"/>
          </w:tcPr>
          <w:p w:rsidR="00B56C0F" w:rsidRPr="00080A73" w:rsidRDefault="00B56C0F" w:rsidP="00BE6C9E">
            <w:pPr>
              <w:spacing w:before="180" w:after="120"/>
              <w:rPr>
                <w:rFonts w:ascii="Calibri" w:hAnsi="Calibri" w:cs="Calibri"/>
                <w:b/>
                <w:bCs/>
                <w:sz w:val="22"/>
                <w:szCs w:val="22"/>
              </w:rPr>
            </w:pPr>
            <w:r w:rsidRPr="00080A73">
              <w:rPr>
                <w:rFonts w:ascii="Calibri" w:hAnsi="Calibri" w:cs="Calibri"/>
                <w:b/>
                <w:bCs/>
                <w:sz w:val="22"/>
                <w:szCs w:val="22"/>
              </w:rPr>
              <w:t>How to Apply</w:t>
            </w:r>
            <w:r w:rsidR="000B3322" w:rsidRPr="00080A73">
              <w:rPr>
                <w:rFonts w:ascii="Calibri" w:hAnsi="Calibri" w:cs="Calibri"/>
                <w:b/>
                <w:bCs/>
                <w:sz w:val="22"/>
                <w:szCs w:val="22"/>
              </w:rPr>
              <w:t>:</w:t>
            </w:r>
          </w:p>
          <w:p w:rsidR="000B3322" w:rsidRPr="00080A73" w:rsidRDefault="00B56C0F" w:rsidP="00BE6C9E">
            <w:pPr>
              <w:spacing w:after="120"/>
              <w:rPr>
                <w:rFonts w:ascii="Calibri" w:hAnsi="Calibri" w:cs="Calibri"/>
                <w:bCs/>
                <w:sz w:val="22"/>
                <w:szCs w:val="22"/>
              </w:rPr>
            </w:pPr>
            <w:r w:rsidRPr="00080A73">
              <w:rPr>
                <w:rFonts w:ascii="Calibri" w:hAnsi="Calibri" w:cs="Calibri"/>
                <w:bCs/>
                <w:sz w:val="22"/>
                <w:szCs w:val="22"/>
              </w:rPr>
              <w:t xml:space="preserve">Please apply for this position online at </w:t>
            </w:r>
            <w:hyperlink r:id="rId9" w:history="1">
              <w:r w:rsidRPr="00080A73">
                <w:rPr>
                  <w:rStyle w:val="Hyperlink"/>
                  <w:rFonts w:ascii="Calibri" w:hAnsi="Calibri" w:cs="Calibri"/>
                  <w:bCs/>
                  <w:sz w:val="22"/>
                  <w:szCs w:val="22"/>
                </w:rPr>
                <w:t>https://jobs.csiro.au/</w:t>
              </w:r>
            </w:hyperlink>
            <w:r w:rsidR="000B3322" w:rsidRPr="00080A73">
              <w:rPr>
                <w:rFonts w:ascii="Calibri" w:hAnsi="Calibri" w:cs="Calibri"/>
                <w:bCs/>
                <w:sz w:val="22"/>
                <w:szCs w:val="22"/>
              </w:rPr>
              <w:t>.</w:t>
            </w:r>
          </w:p>
          <w:p w:rsidR="00B56C0F" w:rsidRPr="00080A73" w:rsidRDefault="000B3322" w:rsidP="00BE6C9E">
            <w:pPr>
              <w:spacing w:after="120"/>
              <w:rPr>
                <w:rFonts w:ascii="Calibri" w:hAnsi="Calibri" w:cs="Calibri"/>
                <w:bCs/>
                <w:sz w:val="22"/>
                <w:szCs w:val="22"/>
              </w:rPr>
            </w:pPr>
            <w:r w:rsidRPr="00080A73">
              <w:rPr>
                <w:rFonts w:ascii="Calibri" w:hAnsi="Calibri" w:cs="Calibri"/>
                <w:bCs/>
                <w:sz w:val="22"/>
                <w:szCs w:val="22"/>
              </w:rPr>
              <w:t xml:space="preserve">You will need to upload your Cover letter and CV that best demonstrates your ability to meet the requirements of this position (Maximum 2MB). You </w:t>
            </w:r>
            <w:r w:rsidR="00B56C0F" w:rsidRPr="00080A73">
              <w:rPr>
                <w:rFonts w:ascii="Calibri" w:hAnsi="Calibri" w:cs="Calibri"/>
                <w:sz w:val="22"/>
                <w:szCs w:val="22"/>
              </w:rPr>
              <w:t>may also be required to respond to some screening questions.  </w:t>
            </w:r>
          </w:p>
          <w:p w:rsidR="00B56C0F" w:rsidRPr="00080A73" w:rsidRDefault="00B56C0F" w:rsidP="00BE6C9E">
            <w:pPr>
              <w:spacing w:after="120"/>
              <w:rPr>
                <w:rFonts w:ascii="Calibri" w:hAnsi="Calibri" w:cs="Calibri"/>
                <w:bCs/>
                <w:sz w:val="22"/>
                <w:szCs w:val="22"/>
              </w:rPr>
            </w:pPr>
            <w:r w:rsidRPr="00080A73">
              <w:rPr>
                <w:rFonts w:ascii="Calibri" w:hAnsi="Calibri" w:cs="Calibri"/>
                <w:bCs/>
                <w:sz w:val="22"/>
                <w:szCs w:val="22"/>
              </w:rPr>
              <w:t xml:space="preserve">If you experience difficulties applying online call 1300 984 220 </w:t>
            </w:r>
            <w:r w:rsidR="00C445EE" w:rsidRPr="00080A73">
              <w:rPr>
                <w:rFonts w:ascii="Calibri" w:hAnsi="Calibri" w:cs="Calibri"/>
                <w:bCs/>
                <w:sz w:val="22"/>
                <w:szCs w:val="22"/>
              </w:rPr>
              <w:t xml:space="preserve">or email </w:t>
            </w:r>
            <w:hyperlink r:id="rId10" w:history="1">
              <w:r w:rsidR="00C445EE" w:rsidRPr="00C445EE">
                <w:rPr>
                  <w:rStyle w:val="Hyperlink"/>
                  <w:rFonts w:ascii="Calibri" w:hAnsi="Calibri" w:cs="Calibri"/>
                  <w:bCs/>
                  <w:sz w:val="22"/>
                  <w:szCs w:val="22"/>
                </w:rPr>
                <w:t>csiro-careers@csiro.au</w:t>
              </w:r>
            </w:hyperlink>
            <w:r w:rsidR="00C445EE">
              <w:rPr>
                <w:rFonts w:ascii="Calibri" w:hAnsi="Calibri" w:cs="Calibri"/>
                <w:bCs/>
                <w:sz w:val="22"/>
                <w:szCs w:val="22"/>
              </w:rPr>
              <w:t xml:space="preserve"> for</w:t>
            </w:r>
            <w:r w:rsidR="00C445EE" w:rsidRPr="00080A73">
              <w:rPr>
                <w:rFonts w:ascii="Calibri" w:hAnsi="Calibri" w:cs="Calibri"/>
                <w:bCs/>
                <w:sz w:val="22"/>
                <w:szCs w:val="22"/>
              </w:rPr>
              <w:t xml:space="preserve"> </w:t>
            </w:r>
            <w:r w:rsidRPr="00080A73">
              <w:rPr>
                <w:rFonts w:ascii="Calibri" w:hAnsi="Calibri" w:cs="Calibri"/>
                <w:bCs/>
                <w:sz w:val="22"/>
                <w:szCs w:val="22"/>
              </w:rPr>
              <w:t xml:space="preserve">assistance.  Outside Australian business hours please email:   </w:t>
            </w:r>
          </w:p>
          <w:p w:rsidR="00B56C0F" w:rsidRPr="00080A73" w:rsidRDefault="00B56C0F" w:rsidP="00BE6C9E">
            <w:pPr>
              <w:spacing w:after="120"/>
              <w:rPr>
                <w:rFonts w:ascii="Calibri" w:hAnsi="Calibri" w:cs="Calibri"/>
                <w:bCs/>
                <w:sz w:val="22"/>
                <w:szCs w:val="22"/>
              </w:rPr>
            </w:pPr>
            <w:r w:rsidRPr="00080A73">
              <w:rPr>
                <w:rFonts w:ascii="Calibri" w:hAnsi="Calibri" w:cs="Calibri"/>
                <w:b/>
                <w:bCs/>
                <w:sz w:val="22"/>
                <w:szCs w:val="22"/>
              </w:rPr>
              <w:t>Referees</w:t>
            </w:r>
            <w:r w:rsidRPr="00080A73">
              <w:rPr>
                <w:rFonts w:ascii="Calibri" w:hAnsi="Calibri" w:cs="Calibri"/>
                <w:bCs/>
                <w:sz w:val="22"/>
                <w:szCs w:val="22"/>
              </w:rPr>
              <w:t xml:space="preserve">:  </w:t>
            </w:r>
            <w:r w:rsidR="000B3322" w:rsidRPr="00080A73">
              <w:rPr>
                <w:rFonts w:ascii="Calibri" w:hAnsi="Calibri" w:cs="Calibri"/>
                <w:bCs/>
                <w:sz w:val="22"/>
                <w:szCs w:val="22"/>
              </w:rPr>
              <w:br/>
            </w:r>
            <w:r w:rsidRPr="00080A73">
              <w:rPr>
                <w:rFonts w:ascii="Calibri" w:hAnsi="Calibri" w:cs="Calibri"/>
                <w:bCs/>
                <w:sz w:val="22"/>
                <w:szCs w:val="22"/>
              </w:rPr>
              <w:t xml:space="preserve">Please provide contact details of two previous supervisor or academic/professional referees in your resume/CV. We will ask your permission before making contact. </w:t>
            </w:r>
          </w:p>
          <w:p w:rsidR="00B56C0F" w:rsidRPr="00080A73" w:rsidRDefault="00B56C0F" w:rsidP="00BE6C9E">
            <w:pPr>
              <w:spacing w:after="60"/>
              <w:rPr>
                <w:rFonts w:ascii="Calibri" w:hAnsi="Calibri" w:cs="Calibri"/>
                <w:bCs/>
                <w:sz w:val="22"/>
                <w:szCs w:val="22"/>
              </w:rPr>
            </w:pPr>
            <w:r w:rsidRPr="00080A73">
              <w:rPr>
                <w:rFonts w:ascii="Calibri" w:hAnsi="Calibri" w:cs="Calibri"/>
                <w:b/>
                <w:bCs/>
                <w:sz w:val="22"/>
                <w:szCs w:val="22"/>
              </w:rPr>
              <w:t>Contact:</w:t>
            </w:r>
            <w:r w:rsidRPr="00080A73">
              <w:rPr>
                <w:rFonts w:ascii="Calibri" w:hAnsi="Calibri" w:cs="Calibri"/>
                <w:bCs/>
                <w:sz w:val="22"/>
                <w:szCs w:val="22"/>
              </w:rPr>
              <w:t xml:space="preserve"> </w:t>
            </w:r>
            <w:r w:rsidR="000B3322" w:rsidRPr="00080A73">
              <w:rPr>
                <w:rFonts w:ascii="Calibri" w:hAnsi="Calibri" w:cs="Calibri"/>
                <w:bCs/>
                <w:sz w:val="22"/>
                <w:szCs w:val="22"/>
              </w:rPr>
              <w:br/>
            </w:r>
            <w:r w:rsidRPr="00080A73">
              <w:rPr>
                <w:rFonts w:ascii="Calibri" w:hAnsi="Calibri" w:cs="Calibri"/>
                <w:bCs/>
                <w:sz w:val="22"/>
                <w:szCs w:val="22"/>
              </w:rPr>
              <w:t xml:space="preserve"> If after reading the position details above you require more information please contact:</w:t>
            </w:r>
          </w:p>
          <w:p w:rsidR="00B56C0F" w:rsidRPr="00080A73" w:rsidRDefault="00B56C0F" w:rsidP="00BE6C9E">
            <w:pPr>
              <w:spacing w:after="120"/>
              <w:ind w:right="-108"/>
              <w:rPr>
                <w:rFonts w:ascii="Calibri" w:hAnsi="Calibri" w:cs="Calibri"/>
                <w:bCs/>
                <w:sz w:val="22"/>
                <w:szCs w:val="22"/>
              </w:rPr>
            </w:pPr>
            <w:r w:rsidRPr="00080A73">
              <w:rPr>
                <w:rFonts w:ascii="Calibri" w:hAnsi="Calibri" w:cs="Calibri"/>
                <w:bCs/>
                <w:sz w:val="22"/>
                <w:szCs w:val="22"/>
              </w:rPr>
              <w:tab/>
            </w:r>
            <w:r w:rsidR="004D4A76">
              <w:rPr>
                <w:rFonts w:ascii="Calibri" w:hAnsi="Calibri" w:cs="Calibri"/>
                <w:sz w:val="22"/>
                <w:szCs w:val="22"/>
              </w:rPr>
              <w:t xml:space="preserve">Warren </w:t>
            </w:r>
            <w:proofErr w:type="spellStart"/>
            <w:r w:rsidR="004D4A76">
              <w:rPr>
                <w:rFonts w:ascii="Calibri" w:hAnsi="Calibri" w:cs="Calibri"/>
                <w:sz w:val="22"/>
                <w:szCs w:val="22"/>
              </w:rPr>
              <w:t>Bradey</w:t>
            </w:r>
            <w:proofErr w:type="spellEnd"/>
            <w:r w:rsidR="004D4A76">
              <w:rPr>
                <w:rFonts w:ascii="Calibri" w:hAnsi="Calibri" w:cs="Calibri"/>
                <w:sz w:val="22"/>
                <w:szCs w:val="22"/>
              </w:rPr>
              <w:t xml:space="preserve"> at </w:t>
            </w:r>
            <w:hyperlink r:id="rId11" w:history="1">
              <w:r w:rsidR="00BE6C9E" w:rsidRPr="00D00BEF">
                <w:rPr>
                  <w:rStyle w:val="Hyperlink"/>
                  <w:rFonts w:ascii="Calibri" w:hAnsi="Calibri" w:cs="Calibri"/>
                  <w:sz w:val="22"/>
                  <w:szCs w:val="22"/>
                </w:rPr>
                <w:t>warren.bradey@data61.csiro.au</w:t>
              </w:r>
            </w:hyperlink>
            <w:r w:rsidR="00BE6C9E">
              <w:rPr>
                <w:rFonts w:ascii="Calibri" w:hAnsi="Calibri" w:cs="Calibri"/>
                <w:sz w:val="22"/>
                <w:szCs w:val="22"/>
              </w:rPr>
              <w:t xml:space="preserve"> </w:t>
            </w:r>
          </w:p>
          <w:p w:rsidR="00B56C0F" w:rsidRPr="00080A73" w:rsidRDefault="00B56C0F" w:rsidP="00BE6C9E">
            <w:pPr>
              <w:spacing w:after="120"/>
              <w:rPr>
                <w:rFonts w:ascii="Calibri" w:hAnsi="Calibri" w:cs="Calibri"/>
                <w:bCs/>
                <w:sz w:val="22"/>
                <w:szCs w:val="22"/>
              </w:rPr>
            </w:pPr>
            <w:r w:rsidRPr="00080A73">
              <w:rPr>
                <w:rFonts w:ascii="Calibri" w:hAnsi="Calibri" w:cs="Calibri"/>
                <w:bCs/>
                <w:sz w:val="22"/>
                <w:szCs w:val="22"/>
              </w:rPr>
              <w:t xml:space="preserve">Please do not email your application directly to </w:t>
            </w:r>
            <w:r w:rsidR="004D4A76">
              <w:rPr>
                <w:rFonts w:ascii="Calibri" w:hAnsi="Calibri" w:cs="Calibri"/>
                <w:sz w:val="22"/>
                <w:szCs w:val="22"/>
              </w:rPr>
              <w:t xml:space="preserve">Mr. </w:t>
            </w:r>
            <w:proofErr w:type="spellStart"/>
            <w:r w:rsidR="004D4A76">
              <w:rPr>
                <w:rFonts w:ascii="Calibri" w:hAnsi="Calibri" w:cs="Calibri"/>
                <w:sz w:val="22"/>
                <w:szCs w:val="22"/>
              </w:rPr>
              <w:t>Bradey</w:t>
            </w:r>
            <w:proofErr w:type="spellEnd"/>
            <w:r w:rsidR="004D4A76">
              <w:rPr>
                <w:rFonts w:ascii="Calibri" w:hAnsi="Calibri" w:cs="Calibri"/>
                <w:sz w:val="22"/>
                <w:szCs w:val="22"/>
              </w:rPr>
              <w:t xml:space="preserve">. </w:t>
            </w:r>
            <w:r w:rsidRPr="00080A73">
              <w:rPr>
                <w:rFonts w:ascii="Calibri" w:hAnsi="Calibri" w:cs="Calibri"/>
                <w:bCs/>
                <w:sz w:val="22"/>
                <w:szCs w:val="22"/>
              </w:rPr>
              <w:t>Applications received via this method may not be considered by the selection panel.</w:t>
            </w:r>
          </w:p>
          <w:p w:rsidR="00B56C0F" w:rsidRPr="00080A73" w:rsidRDefault="00B56C0F" w:rsidP="00BE6C9E">
            <w:pPr>
              <w:spacing w:after="60"/>
              <w:rPr>
                <w:rFonts w:ascii="Calibri" w:hAnsi="Calibri" w:cs="Calibri"/>
                <w:b/>
                <w:bCs/>
                <w:sz w:val="22"/>
                <w:szCs w:val="22"/>
              </w:rPr>
            </w:pPr>
            <w:r w:rsidRPr="00080A73">
              <w:rPr>
                <w:rFonts w:ascii="Calibri" w:hAnsi="Calibri" w:cs="Calibri"/>
                <w:b/>
                <w:bCs/>
                <w:sz w:val="22"/>
                <w:szCs w:val="22"/>
              </w:rPr>
              <w:t>About CSIRO</w:t>
            </w:r>
          </w:p>
          <w:p w:rsidR="00B56C0F" w:rsidRPr="00080A73" w:rsidRDefault="00B56C0F" w:rsidP="00BE6C9E">
            <w:pPr>
              <w:spacing w:after="60"/>
              <w:rPr>
                <w:rFonts w:ascii="Calibri" w:hAnsi="Calibri" w:cs="Calibri"/>
                <w:bCs/>
                <w:sz w:val="22"/>
                <w:szCs w:val="22"/>
              </w:rPr>
            </w:pPr>
            <w:r w:rsidRPr="00080A73">
              <w:rPr>
                <w:rFonts w:ascii="Calibri" w:hAnsi="Calibri" w:cs="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B56C0F" w:rsidRPr="00080A73" w:rsidRDefault="00B56C0F" w:rsidP="00BE6C9E">
            <w:pPr>
              <w:spacing w:after="60"/>
              <w:rPr>
                <w:rFonts w:ascii="Calibri" w:hAnsi="Calibri" w:cs="Calibri"/>
                <w:bCs/>
                <w:sz w:val="22"/>
                <w:szCs w:val="22"/>
              </w:rPr>
            </w:pPr>
            <w:r w:rsidRPr="00080A73">
              <w:rPr>
                <w:rFonts w:ascii="Calibri" w:hAnsi="Calibri" w:cs="Calibri"/>
                <w:bCs/>
                <w:sz w:val="22"/>
                <w:szCs w:val="22"/>
              </w:rPr>
              <w:t xml:space="preserve">Find out more! </w:t>
            </w:r>
            <w:hyperlink r:id="rId12" w:history="1">
              <w:r w:rsidRPr="00080A73">
                <w:rPr>
                  <w:rStyle w:val="Hyperlink"/>
                  <w:rFonts w:ascii="Calibri" w:hAnsi="Calibri" w:cs="Calibri"/>
                  <w:bCs/>
                  <w:sz w:val="22"/>
                  <w:szCs w:val="22"/>
                </w:rPr>
                <w:t>www.csiro.au</w:t>
              </w:r>
            </w:hyperlink>
            <w:r w:rsidRPr="00080A73">
              <w:rPr>
                <w:rFonts w:ascii="Calibri" w:hAnsi="Calibri" w:cs="Calibri"/>
                <w:bCs/>
                <w:sz w:val="22"/>
                <w:szCs w:val="22"/>
              </w:rPr>
              <w:t xml:space="preserve">.  </w:t>
            </w:r>
            <w:r w:rsidRPr="00080A73">
              <w:rPr>
                <w:rFonts w:ascii="Calibri" w:hAnsi="Calibri" w:cs="Calibri"/>
                <w:sz w:val="22"/>
                <w:szCs w:val="22"/>
              </w:rPr>
              <w:br/>
            </w:r>
          </w:p>
          <w:p w:rsidR="00B56C0F" w:rsidRPr="00080A73" w:rsidRDefault="00B56C0F" w:rsidP="00BE6C9E">
            <w:pPr>
              <w:spacing w:after="120"/>
              <w:rPr>
                <w:rFonts w:ascii="Calibri" w:hAnsi="Calibri" w:cs="Calibri"/>
                <w:sz w:val="22"/>
                <w:szCs w:val="22"/>
              </w:rPr>
            </w:pPr>
            <w:r w:rsidRPr="00080A73">
              <w:rPr>
                <w:rFonts w:ascii="Calibri" w:hAnsi="Calibri" w:cs="Calibri"/>
                <w:b/>
                <w:bCs/>
                <w:sz w:val="22"/>
                <w:szCs w:val="22"/>
              </w:rPr>
              <w:t xml:space="preserve">CSIRO </w:t>
            </w:r>
            <w:r w:rsidRPr="00080A73">
              <w:rPr>
                <w:rFonts w:ascii="Calibri" w:hAnsi="Calibri" w:cs="Calibri"/>
                <w:b/>
                <w:sz w:val="22"/>
                <w:szCs w:val="22"/>
              </w:rPr>
              <w:t>Data61</w:t>
            </w:r>
            <w:r w:rsidRPr="00080A73">
              <w:rPr>
                <w:rFonts w:ascii="Calibri" w:hAnsi="Calibri" w:cs="Calibri"/>
                <w:sz w:val="22"/>
                <w:szCs w:val="22"/>
              </w:rPr>
              <w:t xml:space="preserve"> In today’s data-focused world, there’s no doubt that numbers count. </w:t>
            </w:r>
            <w:hyperlink r:id="rId13" w:history="1">
              <w:r w:rsidRPr="00080A73">
                <w:rPr>
                  <w:rStyle w:val="Hyperlink"/>
                  <w:rFonts w:ascii="Calibri" w:hAnsi="Calibri" w:cs="Calibri"/>
                  <w:b/>
                  <w:bCs/>
                  <w:sz w:val="22"/>
                  <w:szCs w:val="22"/>
                </w:rPr>
                <w:t>Data61</w:t>
              </w:r>
            </w:hyperlink>
            <w:r w:rsidRPr="00080A73">
              <w:rPr>
                <w:rFonts w:ascii="Calibri" w:hAnsi="Calibri" w:cs="Calibri"/>
                <w:sz w:val="22"/>
                <w:szCs w:val="22"/>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r w:rsidR="000B3322" w:rsidRPr="00080A73">
              <w:rPr>
                <w:rFonts w:ascii="Calibri" w:hAnsi="Calibri" w:cs="Calibri"/>
                <w:sz w:val="22"/>
                <w:szCs w:val="22"/>
              </w:rPr>
              <w:t xml:space="preserve">  Find out more!  </w:t>
            </w:r>
            <w:hyperlink r:id="rId14" w:history="1">
              <w:r w:rsidR="000B3322" w:rsidRPr="00080A73">
                <w:rPr>
                  <w:rStyle w:val="Hyperlink"/>
                  <w:rFonts w:ascii="Calibri" w:hAnsi="Calibri" w:cs="Calibri"/>
                  <w:sz w:val="22"/>
                  <w:szCs w:val="22"/>
                </w:rPr>
                <w:t>http://www.data61.csiro.au/</w:t>
              </w:r>
            </w:hyperlink>
            <w:r w:rsidR="000B3322" w:rsidRPr="00080A73">
              <w:rPr>
                <w:rFonts w:ascii="Calibri" w:hAnsi="Calibri" w:cs="Calibri"/>
                <w:sz w:val="22"/>
                <w:szCs w:val="22"/>
              </w:rPr>
              <w:t xml:space="preserve"> </w:t>
            </w:r>
          </w:p>
          <w:p w:rsidR="00B56C0F" w:rsidRPr="00080A73" w:rsidRDefault="00B56C0F" w:rsidP="00BE6C9E">
            <w:pPr>
              <w:pStyle w:val="PlainText"/>
              <w:spacing w:after="120"/>
              <w:rPr>
                <w:rFonts w:cs="Calibri"/>
                <w:szCs w:val="22"/>
              </w:rPr>
            </w:pPr>
            <w:r w:rsidRPr="00080A73">
              <w:rPr>
                <w:rFonts w:cs="Calibri"/>
                <w:b/>
                <w:bCs/>
                <w:szCs w:val="22"/>
              </w:rPr>
              <w:t>Our commitment to you</w:t>
            </w:r>
            <w:r w:rsidRPr="00080A73">
              <w:rPr>
                <w:rFonts w:cs="Calibri"/>
                <w:b/>
                <w:bCs/>
                <w:szCs w:val="22"/>
              </w:rPr>
              <w:br/>
            </w:r>
            <w:r w:rsidR="000B3322" w:rsidRPr="00080A73">
              <w:rPr>
                <w:rStyle w:val="Emphasis"/>
                <w:rFonts w:cs="Calibri"/>
                <w:i w:val="0"/>
                <w:color w:val="17161A"/>
                <w:szCs w:val="22"/>
                <w:shd w:val="clear" w:color="auto" w:fill="FFFFFF"/>
              </w:rPr>
              <w:t xml:space="preserve">We work flexibly at CSIRO, offering a range of options for how, when and where you work. Talk to us about how this role could be flexible for you.  </w:t>
            </w:r>
            <w:r w:rsidRPr="00080A73">
              <w:rPr>
                <w:rFonts w:cs="Calibri"/>
                <w:szCs w:val="22"/>
              </w:rPr>
              <w:t xml:space="preserve">We emphasise an individual’s growth and development which is supported by interacting and learning from world leading scientists and engineers, who provide the opportunity to challenge, transform and innovate new ideas. </w:t>
            </w:r>
          </w:p>
          <w:p w:rsidR="00B56C0F" w:rsidRPr="00080A73" w:rsidRDefault="00B56C0F" w:rsidP="00BE6C9E">
            <w:pPr>
              <w:pStyle w:val="PlainText"/>
              <w:spacing w:after="60"/>
              <w:rPr>
                <w:rFonts w:cs="Calibri"/>
                <w:szCs w:val="22"/>
              </w:rPr>
            </w:pPr>
            <w:r w:rsidRPr="00080A73">
              <w:rPr>
                <w:rFonts w:cs="Calibri"/>
                <w:szCs w:val="22"/>
              </w:rPr>
              <w:t>CSIRO’s Data61 is committed to sourcing the brightest and best talent to become part of the Data61 family, which contributes to creating Australia’s data driven future.</w:t>
            </w:r>
          </w:p>
        </w:tc>
      </w:tr>
    </w:tbl>
    <w:p w:rsidR="00502363" w:rsidRPr="00E641DA" w:rsidRDefault="00502363" w:rsidP="00BE6C9E">
      <w:pPr>
        <w:rPr>
          <w:rFonts w:ascii="Calibri" w:hAnsi="Calibri"/>
          <w:sz w:val="22"/>
          <w:szCs w:val="22"/>
        </w:rPr>
      </w:pPr>
    </w:p>
    <w:p w:rsidR="003D59C3" w:rsidRPr="00E641DA" w:rsidRDefault="003D59C3" w:rsidP="00BE6C9E">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B15" w:rsidRDefault="00CD1B15">
      <w:r>
        <w:separator/>
      </w:r>
    </w:p>
  </w:endnote>
  <w:endnote w:type="continuationSeparator" w:id="0">
    <w:p w:rsidR="00CD1B15" w:rsidRDefault="00CD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B15" w:rsidRDefault="00CD1B15">
      <w:r>
        <w:separator/>
      </w:r>
    </w:p>
  </w:footnote>
  <w:footnote w:type="continuationSeparator" w:id="0">
    <w:p w:rsidR="00CD1B15" w:rsidRDefault="00CD1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F84" w:rsidRPr="001E495E" w:rsidRDefault="005B14A9" w:rsidP="001E495E">
    <w:pPr>
      <w:pStyle w:val="Header"/>
      <w:spacing w:before="60"/>
      <w:ind w:left="-142"/>
      <w:rPr>
        <w:color w:val="FFFFFF"/>
      </w:rPr>
    </w:pPr>
    <w:r>
      <w:rPr>
        <w:noProof/>
        <w:lang w:val="en-AU" w:eastAsia="en-AU"/>
      </w:rPr>
      <w:drawing>
        <wp:anchor distT="0" distB="0" distL="114300" distR="114300" simplePos="0" relativeHeight="251658240" behindDoc="0" locked="1" layoutInCell="1" allowOverlap="1">
          <wp:simplePos x="0" y="0"/>
          <wp:positionH relativeFrom="page">
            <wp:posOffset>542925</wp:posOffset>
          </wp:positionH>
          <wp:positionV relativeFrom="page">
            <wp:posOffset>342900</wp:posOffset>
          </wp:positionV>
          <wp:extent cx="1473200" cy="899795"/>
          <wp:effectExtent l="0" t="0" r="0" b="0"/>
          <wp:wrapNone/>
          <wp:docPr id="3"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215900" distL="114300" distR="114300" simplePos="0" relativeHeight="251657216" behindDoc="1" locked="1" layoutInCell="1" allowOverlap="1">
          <wp:simplePos x="0" y="0"/>
          <wp:positionH relativeFrom="page">
            <wp:posOffset>-3552825</wp:posOffset>
          </wp:positionH>
          <wp:positionV relativeFrom="page">
            <wp:posOffset>85725</wp:posOffset>
          </wp:positionV>
          <wp:extent cx="11249025" cy="1381125"/>
          <wp:effectExtent l="0" t="0" r="9525" b="9525"/>
          <wp:wrapTopAndBottom/>
          <wp:docPr id="2"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4902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C85063"/>
    <w:multiLevelType w:val="hybridMultilevel"/>
    <w:tmpl w:val="4C746A0A"/>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8" w15:restartNumberingAfterBreak="0">
    <w:nsid w:val="30DD4F8F"/>
    <w:multiLevelType w:val="hybridMultilevel"/>
    <w:tmpl w:val="B86CBDC8"/>
    <w:lvl w:ilvl="0" w:tplc="2C040D02">
      <w:start w:val="1"/>
      <w:numFmt w:val="decimal"/>
      <w:lvlText w:val="%1."/>
      <w:lvlJc w:val="left"/>
      <w:pPr>
        <w:ind w:left="788"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6B388C"/>
    <w:multiLevelType w:val="hybridMultilevel"/>
    <w:tmpl w:val="04E66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14295"/>
    <w:multiLevelType w:val="hybridMultilevel"/>
    <w:tmpl w:val="B602E6CA"/>
    <w:lvl w:ilvl="0" w:tplc="68422A68">
      <w:start w:val="1"/>
      <w:numFmt w:val="decimal"/>
      <w:lvlText w:val="%1."/>
      <w:lvlJc w:val="left"/>
      <w:pPr>
        <w:ind w:left="394" w:hanging="360"/>
      </w:pPr>
      <w:rPr>
        <w:rFonts w:hint="default"/>
        <w:b w:val="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4" w15:restartNumberingAfterBreak="0">
    <w:nsid w:val="409F6737"/>
    <w:multiLevelType w:val="hybridMultilevel"/>
    <w:tmpl w:val="ED56BABE"/>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3" w15:restartNumberingAfterBreak="0">
    <w:nsid w:val="620F3062"/>
    <w:multiLevelType w:val="hybridMultilevel"/>
    <w:tmpl w:val="BBAEB69E"/>
    <w:lvl w:ilvl="0" w:tplc="0C090001">
      <w:start w:val="1"/>
      <w:numFmt w:val="bullet"/>
      <w:lvlText w:val=""/>
      <w:lvlJc w:val="left"/>
      <w:pPr>
        <w:ind w:left="394" w:hanging="360"/>
      </w:pPr>
      <w:rPr>
        <w:rFonts w:ascii="Symbol" w:hAnsi="Symbol"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34" w15:restartNumberingAfterBreak="0">
    <w:nsid w:val="63DE13A1"/>
    <w:multiLevelType w:val="hybridMultilevel"/>
    <w:tmpl w:val="D97636C2"/>
    <w:lvl w:ilvl="0" w:tplc="2C040D02">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1"/>
  </w:num>
  <w:num w:numId="3">
    <w:abstractNumId w:val="40"/>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2"/>
  </w:num>
  <w:num w:numId="8">
    <w:abstractNumId w:val="19"/>
  </w:num>
  <w:num w:numId="9">
    <w:abstractNumId w:val="27"/>
  </w:num>
  <w:num w:numId="10">
    <w:abstractNumId w:val="32"/>
  </w:num>
  <w:num w:numId="11">
    <w:abstractNumId w:val="8"/>
  </w:num>
  <w:num w:numId="12">
    <w:abstractNumId w:val="38"/>
  </w:num>
  <w:num w:numId="13">
    <w:abstractNumId w:val="3"/>
  </w:num>
  <w:num w:numId="14">
    <w:abstractNumId w:val="5"/>
  </w:num>
  <w:num w:numId="15">
    <w:abstractNumId w:val="14"/>
  </w:num>
  <w:num w:numId="16">
    <w:abstractNumId w:val="9"/>
  </w:num>
  <w:num w:numId="17">
    <w:abstractNumId w:val="11"/>
  </w:num>
  <w:num w:numId="18">
    <w:abstractNumId w:val="16"/>
  </w:num>
  <w:num w:numId="1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1"/>
  </w:num>
  <w:num w:numId="22">
    <w:abstractNumId w:val="31"/>
  </w:num>
  <w:num w:numId="23">
    <w:abstractNumId w:val="10"/>
  </w:num>
  <w:num w:numId="24">
    <w:abstractNumId w:val="30"/>
  </w:num>
  <w:num w:numId="25">
    <w:abstractNumId w:val="4"/>
  </w:num>
  <w:num w:numId="26">
    <w:abstractNumId w:val="29"/>
  </w:num>
  <w:num w:numId="27">
    <w:abstractNumId w:val="35"/>
  </w:num>
  <w:num w:numId="28">
    <w:abstractNumId w:val="36"/>
  </w:num>
  <w:num w:numId="29">
    <w:abstractNumId w:val="15"/>
  </w:num>
  <w:num w:numId="30">
    <w:abstractNumId w:val="6"/>
  </w:num>
  <w:num w:numId="31">
    <w:abstractNumId w:val="20"/>
  </w:num>
  <w:num w:numId="32">
    <w:abstractNumId w:val="37"/>
  </w:num>
  <w:num w:numId="33">
    <w:abstractNumId w:val="12"/>
  </w:num>
  <w:num w:numId="34">
    <w:abstractNumId w:val="0"/>
  </w:num>
  <w:num w:numId="35">
    <w:abstractNumId w:val="13"/>
  </w:num>
  <w:num w:numId="36">
    <w:abstractNumId w:val="24"/>
  </w:num>
  <w:num w:numId="37">
    <w:abstractNumId w:val="33"/>
  </w:num>
  <w:num w:numId="38">
    <w:abstractNumId w:val="23"/>
  </w:num>
  <w:num w:numId="39">
    <w:abstractNumId w:val="21"/>
  </w:num>
  <w:num w:numId="40">
    <w:abstractNumId w:val="34"/>
  </w:num>
  <w:num w:numId="41">
    <w:abstractNumId w:val="18"/>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2415"/>
    <w:rsid w:val="00033249"/>
    <w:rsid w:val="00040391"/>
    <w:rsid w:val="00045C91"/>
    <w:rsid w:val="00046A29"/>
    <w:rsid w:val="00047D2D"/>
    <w:rsid w:val="00054DDD"/>
    <w:rsid w:val="00055E9F"/>
    <w:rsid w:val="00060902"/>
    <w:rsid w:val="0006226B"/>
    <w:rsid w:val="0006717F"/>
    <w:rsid w:val="00080A73"/>
    <w:rsid w:val="0008212C"/>
    <w:rsid w:val="00085BA8"/>
    <w:rsid w:val="00087963"/>
    <w:rsid w:val="00091F71"/>
    <w:rsid w:val="00097428"/>
    <w:rsid w:val="000A0599"/>
    <w:rsid w:val="000A43F5"/>
    <w:rsid w:val="000A6826"/>
    <w:rsid w:val="000B1744"/>
    <w:rsid w:val="000B3322"/>
    <w:rsid w:val="000B36BB"/>
    <w:rsid w:val="000B4534"/>
    <w:rsid w:val="000B5AE5"/>
    <w:rsid w:val="000B6167"/>
    <w:rsid w:val="000C68FC"/>
    <w:rsid w:val="000D2206"/>
    <w:rsid w:val="000D375D"/>
    <w:rsid w:val="000D38D3"/>
    <w:rsid w:val="000D6EBC"/>
    <w:rsid w:val="000D72AF"/>
    <w:rsid w:val="000E5F46"/>
    <w:rsid w:val="000F1363"/>
    <w:rsid w:val="000F19B5"/>
    <w:rsid w:val="000F2F84"/>
    <w:rsid w:val="000F7BBF"/>
    <w:rsid w:val="0010573C"/>
    <w:rsid w:val="00106D6D"/>
    <w:rsid w:val="00112A57"/>
    <w:rsid w:val="00113930"/>
    <w:rsid w:val="00132C00"/>
    <w:rsid w:val="001339DE"/>
    <w:rsid w:val="001364CB"/>
    <w:rsid w:val="0014142E"/>
    <w:rsid w:val="001448B6"/>
    <w:rsid w:val="00144D9B"/>
    <w:rsid w:val="001474C7"/>
    <w:rsid w:val="0015340E"/>
    <w:rsid w:val="00155F81"/>
    <w:rsid w:val="00166319"/>
    <w:rsid w:val="001823CC"/>
    <w:rsid w:val="001A0AFE"/>
    <w:rsid w:val="001A2856"/>
    <w:rsid w:val="001A482B"/>
    <w:rsid w:val="001A5098"/>
    <w:rsid w:val="001A6ADF"/>
    <w:rsid w:val="001B14CA"/>
    <w:rsid w:val="001B6C26"/>
    <w:rsid w:val="001D7DD1"/>
    <w:rsid w:val="001E017C"/>
    <w:rsid w:val="001E3EE0"/>
    <w:rsid w:val="001E495E"/>
    <w:rsid w:val="001F2264"/>
    <w:rsid w:val="001F4404"/>
    <w:rsid w:val="0020280C"/>
    <w:rsid w:val="00205A4A"/>
    <w:rsid w:val="00212958"/>
    <w:rsid w:val="00222800"/>
    <w:rsid w:val="00230B6A"/>
    <w:rsid w:val="002314D9"/>
    <w:rsid w:val="002407E7"/>
    <w:rsid w:val="00240A35"/>
    <w:rsid w:val="002415E6"/>
    <w:rsid w:val="00254313"/>
    <w:rsid w:val="00254B22"/>
    <w:rsid w:val="00257CA1"/>
    <w:rsid w:val="00262649"/>
    <w:rsid w:val="00262C46"/>
    <w:rsid w:val="00271E7F"/>
    <w:rsid w:val="00274A92"/>
    <w:rsid w:val="002848C3"/>
    <w:rsid w:val="002854FE"/>
    <w:rsid w:val="00292FDB"/>
    <w:rsid w:val="00293F77"/>
    <w:rsid w:val="00294F90"/>
    <w:rsid w:val="00295F32"/>
    <w:rsid w:val="002B060F"/>
    <w:rsid w:val="002D204B"/>
    <w:rsid w:val="002D3829"/>
    <w:rsid w:val="002D5835"/>
    <w:rsid w:val="002D78C5"/>
    <w:rsid w:val="002E60FF"/>
    <w:rsid w:val="002F2B0A"/>
    <w:rsid w:val="002F2EDB"/>
    <w:rsid w:val="00300CDD"/>
    <w:rsid w:val="0030302E"/>
    <w:rsid w:val="00320792"/>
    <w:rsid w:val="00322503"/>
    <w:rsid w:val="003246B4"/>
    <w:rsid w:val="003276AC"/>
    <w:rsid w:val="0033343D"/>
    <w:rsid w:val="003361BF"/>
    <w:rsid w:val="00337D34"/>
    <w:rsid w:val="00340FC3"/>
    <w:rsid w:val="00342F0C"/>
    <w:rsid w:val="00346B6D"/>
    <w:rsid w:val="0036422F"/>
    <w:rsid w:val="00375015"/>
    <w:rsid w:val="00375B41"/>
    <w:rsid w:val="00381D43"/>
    <w:rsid w:val="0038234C"/>
    <w:rsid w:val="00382A5F"/>
    <w:rsid w:val="00382F58"/>
    <w:rsid w:val="00383634"/>
    <w:rsid w:val="00395610"/>
    <w:rsid w:val="0039666D"/>
    <w:rsid w:val="00396841"/>
    <w:rsid w:val="003A0030"/>
    <w:rsid w:val="003A0708"/>
    <w:rsid w:val="003A23B8"/>
    <w:rsid w:val="003A26F8"/>
    <w:rsid w:val="003A682C"/>
    <w:rsid w:val="003B17F4"/>
    <w:rsid w:val="003B2CB1"/>
    <w:rsid w:val="003C0B40"/>
    <w:rsid w:val="003C439F"/>
    <w:rsid w:val="003C4810"/>
    <w:rsid w:val="003C7CA3"/>
    <w:rsid w:val="003D020A"/>
    <w:rsid w:val="003D1D7E"/>
    <w:rsid w:val="003D4741"/>
    <w:rsid w:val="003D4C4C"/>
    <w:rsid w:val="003D5453"/>
    <w:rsid w:val="003D59C3"/>
    <w:rsid w:val="003D797B"/>
    <w:rsid w:val="003E671F"/>
    <w:rsid w:val="003F1084"/>
    <w:rsid w:val="00400E4D"/>
    <w:rsid w:val="00401290"/>
    <w:rsid w:val="00407475"/>
    <w:rsid w:val="004111D3"/>
    <w:rsid w:val="00414BE7"/>
    <w:rsid w:val="00424E93"/>
    <w:rsid w:val="00426642"/>
    <w:rsid w:val="00433A77"/>
    <w:rsid w:val="00435E0B"/>
    <w:rsid w:val="00441B5B"/>
    <w:rsid w:val="004440A0"/>
    <w:rsid w:val="004501A0"/>
    <w:rsid w:val="004518BD"/>
    <w:rsid w:val="00452850"/>
    <w:rsid w:val="00462662"/>
    <w:rsid w:val="0046343B"/>
    <w:rsid w:val="004770C9"/>
    <w:rsid w:val="004831FE"/>
    <w:rsid w:val="004C18D1"/>
    <w:rsid w:val="004C2E35"/>
    <w:rsid w:val="004C5604"/>
    <w:rsid w:val="004D4A76"/>
    <w:rsid w:val="004D62F9"/>
    <w:rsid w:val="004D6F3A"/>
    <w:rsid w:val="004D6F3C"/>
    <w:rsid w:val="004D6FCB"/>
    <w:rsid w:val="004E5600"/>
    <w:rsid w:val="004E6DFD"/>
    <w:rsid w:val="00502363"/>
    <w:rsid w:val="00507292"/>
    <w:rsid w:val="005118C7"/>
    <w:rsid w:val="00514A2E"/>
    <w:rsid w:val="00516428"/>
    <w:rsid w:val="00520570"/>
    <w:rsid w:val="005236AB"/>
    <w:rsid w:val="00525DB0"/>
    <w:rsid w:val="00533CFF"/>
    <w:rsid w:val="00540AF6"/>
    <w:rsid w:val="00543736"/>
    <w:rsid w:val="00547EE1"/>
    <w:rsid w:val="00550C5F"/>
    <w:rsid w:val="00556E94"/>
    <w:rsid w:val="00561C50"/>
    <w:rsid w:val="00563B9B"/>
    <w:rsid w:val="00565207"/>
    <w:rsid w:val="00570617"/>
    <w:rsid w:val="005729BA"/>
    <w:rsid w:val="00583303"/>
    <w:rsid w:val="00585169"/>
    <w:rsid w:val="00586F41"/>
    <w:rsid w:val="00587D7C"/>
    <w:rsid w:val="00592D3B"/>
    <w:rsid w:val="00592E42"/>
    <w:rsid w:val="0059432C"/>
    <w:rsid w:val="005A0895"/>
    <w:rsid w:val="005A36CF"/>
    <w:rsid w:val="005B14A9"/>
    <w:rsid w:val="005B1C7A"/>
    <w:rsid w:val="005B3F60"/>
    <w:rsid w:val="005B4F50"/>
    <w:rsid w:val="005B654F"/>
    <w:rsid w:val="005B7709"/>
    <w:rsid w:val="005C63EF"/>
    <w:rsid w:val="005D05AF"/>
    <w:rsid w:val="005D3AA1"/>
    <w:rsid w:val="005D423A"/>
    <w:rsid w:val="005E1E95"/>
    <w:rsid w:val="005E5161"/>
    <w:rsid w:val="005F35B0"/>
    <w:rsid w:val="005F7449"/>
    <w:rsid w:val="0060112F"/>
    <w:rsid w:val="00604679"/>
    <w:rsid w:val="006054E3"/>
    <w:rsid w:val="00606F84"/>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3121"/>
    <w:rsid w:val="00683A2D"/>
    <w:rsid w:val="006921E1"/>
    <w:rsid w:val="006946F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405"/>
    <w:rsid w:val="006F7A39"/>
    <w:rsid w:val="00703711"/>
    <w:rsid w:val="00704EB5"/>
    <w:rsid w:val="00707E84"/>
    <w:rsid w:val="007161B0"/>
    <w:rsid w:val="00720BC4"/>
    <w:rsid w:val="00725E7F"/>
    <w:rsid w:val="00726C73"/>
    <w:rsid w:val="00726DF7"/>
    <w:rsid w:val="007344EE"/>
    <w:rsid w:val="00735767"/>
    <w:rsid w:val="007507C9"/>
    <w:rsid w:val="0075765F"/>
    <w:rsid w:val="0077604C"/>
    <w:rsid w:val="0077698D"/>
    <w:rsid w:val="00781257"/>
    <w:rsid w:val="00781499"/>
    <w:rsid w:val="007A3843"/>
    <w:rsid w:val="007A629F"/>
    <w:rsid w:val="007B22BE"/>
    <w:rsid w:val="007C024E"/>
    <w:rsid w:val="007C3398"/>
    <w:rsid w:val="007D5D08"/>
    <w:rsid w:val="007D689A"/>
    <w:rsid w:val="007E1693"/>
    <w:rsid w:val="007E2135"/>
    <w:rsid w:val="007E2796"/>
    <w:rsid w:val="007F0924"/>
    <w:rsid w:val="00800F14"/>
    <w:rsid w:val="00804E9E"/>
    <w:rsid w:val="00804F48"/>
    <w:rsid w:val="00807901"/>
    <w:rsid w:val="008211C8"/>
    <w:rsid w:val="008231D1"/>
    <w:rsid w:val="00826067"/>
    <w:rsid w:val="0082681D"/>
    <w:rsid w:val="00833B3B"/>
    <w:rsid w:val="00837222"/>
    <w:rsid w:val="0084125F"/>
    <w:rsid w:val="00843365"/>
    <w:rsid w:val="0086185F"/>
    <w:rsid w:val="00861A43"/>
    <w:rsid w:val="008638E0"/>
    <w:rsid w:val="0086574F"/>
    <w:rsid w:val="00867FD0"/>
    <w:rsid w:val="00870546"/>
    <w:rsid w:val="0087664F"/>
    <w:rsid w:val="00880C71"/>
    <w:rsid w:val="008A23FE"/>
    <w:rsid w:val="008A6ABD"/>
    <w:rsid w:val="008B4713"/>
    <w:rsid w:val="008B6C85"/>
    <w:rsid w:val="008C0B66"/>
    <w:rsid w:val="008C0B9D"/>
    <w:rsid w:val="008C57FC"/>
    <w:rsid w:val="008D22C2"/>
    <w:rsid w:val="008D582D"/>
    <w:rsid w:val="008E4B21"/>
    <w:rsid w:val="009003FA"/>
    <w:rsid w:val="00901BB0"/>
    <w:rsid w:val="009040D3"/>
    <w:rsid w:val="00904684"/>
    <w:rsid w:val="009148B9"/>
    <w:rsid w:val="0092335D"/>
    <w:rsid w:val="00924902"/>
    <w:rsid w:val="0092574D"/>
    <w:rsid w:val="00925922"/>
    <w:rsid w:val="00927293"/>
    <w:rsid w:val="0092729A"/>
    <w:rsid w:val="00932497"/>
    <w:rsid w:val="00932600"/>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A1510"/>
    <w:rsid w:val="009A33E8"/>
    <w:rsid w:val="009B4BFE"/>
    <w:rsid w:val="009C0DDA"/>
    <w:rsid w:val="009C70C6"/>
    <w:rsid w:val="009C7C8A"/>
    <w:rsid w:val="009D04C6"/>
    <w:rsid w:val="009D5F90"/>
    <w:rsid w:val="009D68CE"/>
    <w:rsid w:val="009F05E3"/>
    <w:rsid w:val="009F24BD"/>
    <w:rsid w:val="009F43A9"/>
    <w:rsid w:val="009F541F"/>
    <w:rsid w:val="009F6731"/>
    <w:rsid w:val="00A0184C"/>
    <w:rsid w:val="00A01A91"/>
    <w:rsid w:val="00A06799"/>
    <w:rsid w:val="00A12E7C"/>
    <w:rsid w:val="00A15548"/>
    <w:rsid w:val="00A2394F"/>
    <w:rsid w:val="00A27685"/>
    <w:rsid w:val="00A41D82"/>
    <w:rsid w:val="00A46F33"/>
    <w:rsid w:val="00A6204B"/>
    <w:rsid w:val="00A62742"/>
    <w:rsid w:val="00A6580D"/>
    <w:rsid w:val="00A70AEF"/>
    <w:rsid w:val="00A70FD2"/>
    <w:rsid w:val="00A7119A"/>
    <w:rsid w:val="00A73FB0"/>
    <w:rsid w:val="00A74FB1"/>
    <w:rsid w:val="00A84592"/>
    <w:rsid w:val="00A85849"/>
    <w:rsid w:val="00A97C37"/>
    <w:rsid w:val="00AC39C3"/>
    <w:rsid w:val="00AC5015"/>
    <w:rsid w:val="00AD04BF"/>
    <w:rsid w:val="00AD0971"/>
    <w:rsid w:val="00AD39D7"/>
    <w:rsid w:val="00AE10BC"/>
    <w:rsid w:val="00AE2F9D"/>
    <w:rsid w:val="00AE465A"/>
    <w:rsid w:val="00AE6BBA"/>
    <w:rsid w:val="00AE7DF9"/>
    <w:rsid w:val="00B02549"/>
    <w:rsid w:val="00B04967"/>
    <w:rsid w:val="00B05FBF"/>
    <w:rsid w:val="00B07CE1"/>
    <w:rsid w:val="00B307D9"/>
    <w:rsid w:val="00B37B2C"/>
    <w:rsid w:val="00B42E58"/>
    <w:rsid w:val="00B45C9A"/>
    <w:rsid w:val="00B50851"/>
    <w:rsid w:val="00B533F0"/>
    <w:rsid w:val="00B538F2"/>
    <w:rsid w:val="00B5668B"/>
    <w:rsid w:val="00B56C0F"/>
    <w:rsid w:val="00B6025C"/>
    <w:rsid w:val="00B61A20"/>
    <w:rsid w:val="00B6536B"/>
    <w:rsid w:val="00B708BF"/>
    <w:rsid w:val="00B7359B"/>
    <w:rsid w:val="00B85702"/>
    <w:rsid w:val="00B85A89"/>
    <w:rsid w:val="00B90330"/>
    <w:rsid w:val="00B95448"/>
    <w:rsid w:val="00BA1680"/>
    <w:rsid w:val="00BA746B"/>
    <w:rsid w:val="00BC2345"/>
    <w:rsid w:val="00BC6348"/>
    <w:rsid w:val="00BE2D3C"/>
    <w:rsid w:val="00BE6C32"/>
    <w:rsid w:val="00BE6C9E"/>
    <w:rsid w:val="00BF06D3"/>
    <w:rsid w:val="00BF4F66"/>
    <w:rsid w:val="00C01DF0"/>
    <w:rsid w:val="00C0719B"/>
    <w:rsid w:val="00C10A23"/>
    <w:rsid w:val="00C2796A"/>
    <w:rsid w:val="00C34CA6"/>
    <w:rsid w:val="00C40A38"/>
    <w:rsid w:val="00C41899"/>
    <w:rsid w:val="00C43943"/>
    <w:rsid w:val="00C445EE"/>
    <w:rsid w:val="00C46712"/>
    <w:rsid w:val="00C50222"/>
    <w:rsid w:val="00C503CC"/>
    <w:rsid w:val="00C55539"/>
    <w:rsid w:val="00C57D01"/>
    <w:rsid w:val="00C729C8"/>
    <w:rsid w:val="00C748EF"/>
    <w:rsid w:val="00C755F7"/>
    <w:rsid w:val="00C761AE"/>
    <w:rsid w:val="00C779E0"/>
    <w:rsid w:val="00C9228A"/>
    <w:rsid w:val="00C96567"/>
    <w:rsid w:val="00CA00FC"/>
    <w:rsid w:val="00CA6B3B"/>
    <w:rsid w:val="00CA78EB"/>
    <w:rsid w:val="00CB3848"/>
    <w:rsid w:val="00CB5A16"/>
    <w:rsid w:val="00CB653C"/>
    <w:rsid w:val="00CB7CA4"/>
    <w:rsid w:val="00CC5164"/>
    <w:rsid w:val="00CD1B15"/>
    <w:rsid w:val="00CD2E83"/>
    <w:rsid w:val="00CE08EB"/>
    <w:rsid w:val="00CE269D"/>
    <w:rsid w:val="00D00168"/>
    <w:rsid w:val="00D04651"/>
    <w:rsid w:val="00D233BD"/>
    <w:rsid w:val="00D26220"/>
    <w:rsid w:val="00D27223"/>
    <w:rsid w:val="00D33B28"/>
    <w:rsid w:val="00D3447B"/>
    <w:rsid w:val="00D36371"/>
    <w:rsid w:val="00D40BFB"/>
    <w:rsid w:val="00D44B3B"/>
    <w:rsid w:val="00D45B26"/>
    <w:rsid w:val="00D468D5"/>
    <w:rsid w:val="00D706B3"/>
    <w:rsid w:val="00D707D5"/>
    <w:rsid w:val="00D8313E"/>
    <w:rsid w:val="00D86691"/>
    <w:rsid w:val="00D8698A"/>
    <w:rsid w:val="00D90088"/>
    <w:rsid w:val="00DA601C"/>
    <w:rsid w:val="00DA60FC"/>
    <w:rsid w:val="00DB3795"/>
    <w:rsid w:val="00DB7BD7"/>
    <w:rsid w:val="00DD042E"/>
    <w:rsid w:val="00DD1453"/>
    <w:rsid w:val="00DD23EE"/>
    <w:rsid w:val="00DD4B0C"/>
    <w:rsid w:val="00DE17E3"/>
    <w:rsid w:val="00DE48B1"/>
    <w:rsid w:val="00DE4E5E"/>
    <w:rsid w:val="00DE5E69"/>
    <w:rsid w:val="00DE7C16"/>
    <w:rsid w:val="00DF66A8"/>
    <w:rsid w:val="00DF7204"/>
    <w:rsid w:val="00DF7B88"/>
    <w:rsid w:val="00E00ED7"/>
    <w:rsid w:val="00E02E02"/>
    <w:rsid w:val="00E0534B"/>
    <w:rsid w:val="00E136C4"/>
    <w:rsid w:val="00E220AE"/>
    <w:rsid w:val="00E248D5"/>
    <w:rsid w:val="00E35738"/>
    <w:rsid w:val="00E36858"/>
    <w:rsid w:val="00E4407C"/>
    <w:rsid w:val="00E4530D"/>
    <w:rsid w:val="00E47DFE"/>
    <w:rsid w:val="00E54326"/>
    <w:rsid w:val="00E611CD"/>
    <w:rsid w:val="00E641DA"/>
    <w:rsid w:val="00E6521E"/>
    <w:rsid w:val="00E76DAD"/>
    <w:rsid w:val="00E83C2B"/>
    <w:rsid w:val="00E8531C"/>
    <w:rsid w:val="00E91FFF"/>
    <w:rsid w:val="00EA51BB"/>
    <w:rsid w:val="00EA550A"/>
    <w:rsid w:val="00EB5DC7"/>
    <w:rsid w:val="00EE352C"/>
    <w:rsid w:val="00EF05A2"/>
    <w:rsid w:val="00EF0DF5"/>
    <w:rsid w:val="00F02515"/>
    <w:rsid w:val="00F02538"/>
    <w:rsid w:val="00F11F45"/>
    <w:rsid w:val="00F16962"/>
    <w:rsid w:val="00F17A94"/>
    <w:rsid w:val="00F32371"/>
    <w:rsid w:val="00F336A3"/>
    <w:rsid w:val="00F353AE"/>
    <w:rsid w:val="00F3596F"/>
    <w:rsid w:val="00F414B4"/>
    <w:rsid w:val="00F54296"/>
    <w:rsid w:val="00F54B55"/>
    <w:rsid w:val="00F5503E"/>
    <w:rsid w:val="00F61B42"/>
    <w:rsid w:val="00F663C0"/>
    <w:rsid w:val="00F72D85"/>
    <w:rsid w:val="00F802B5"/>
    <w:rsid w:val="00F80840"/>
    <w:rsid w:val="00F844B1"/>
    <w:rsid w:val="00F95F0A"/>
    <w:rsid w:val="00F9609C"/>
    <w:rsid w:val="00FB15F5"/>
    <w:rsid w:val="00FB3058"/>
    <w:rsid w:val="00FB4B99"/>
    <w:rsid w:val="00FC03D3"/>
    <w:rsid w:val="00FC0AD9"/>
    <w:rsid w:val="00FC2191"/>
    <w:rsid w:val="00FC6032"/>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24A223B1-41D6-4B8C-BA76-0900E7F7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customStyle="1" w:styleId="ColorfulList-Accent11">
    <w:name w:val="Colorful List - Accent 11"/>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PlainText">
    <w:name w:val="Plain Text"/>
    <w:basedOn w:val="Normal"/>
    <w:link w:val="PlainTextChar"/>
    <w:uiPriority w:val="99"/>
    <w:unhideWhenUsed/>
    <w:rsid w:val="00B56C0F"/>
    <w:rPr>
      <w:rFonts w:ascii="Calibri" w:eastAsia="Calibri" w:hAnsi="Calibri" w:cs="Times New Roman"/>
      <w:sz w:val="22"/>
      <w:szCs w:val="21"/>
      <w:lang w:eastAsia="en-US"/>
    </w:rPr>
  </w:style>
  <w:style w:type="character" w:customStyle="1" w:styleId="PlainTextChar">
    <w:name w:val="Plain Text Char"/>
    <w:link w:val="PlainText"/>
    <w:uiPriority w:val="99"/>
    <w:rsid w:val="00B56C0F"/>
    <w:rPr>
      <w:rFonts w:ascii="Calibri" w:eastAsia="Calibri" w:hAnsi="Calibri"/>
      <w:sz w:val="22"/>
      <w:szCs w:val="21"/>
      <w:lang w:eastAsia="en-US"/>
    </w:rPr>
  </w:style>
  <w:style w:type="paragraph" w:styleId="DocumentMap">
    <w:name w:val="Document Map"/>
    <w:basedOn w:val="Normal"/>
    <w:link w:val="DocumentMapChar"/>
    <w:uiPriority w:val="99"/>
    <w:semiHidden/>
    <w:unhideWhenUsed/>
    <w:rsid w:val="00932497"/>
    <w:rPr>
      <w:rFonts w:ascii="Times New Roman" w:hAnsi="Times New Roman" w:cs="Times New Roman"/>
      <w:sz w:val="24"/>
      <w:szCs w:val="24"/>
    </w:rPr>
  </w:style>
  <w:style w:type="character" w:customStyle="1" w:styleId="DocumentMapChar">
    <w:name w:val="Document Map Char"/>
    <w:link w:val="DocumentMap"/>
    <w:uiPriority w:val="99"/>
    <w:semiHidden/>
    <w:rsid w:val="00932497"/>
    <w:rPr>
      <w:sz w:val="24"/>
      <w:szCs w:val="24"/>
      <w:lang w:eastAsia="ja-JP"/>
    </w:rPr>
  </w:style>
  <w:style w:type="character" w:styleId="CommentReference">
    <w:name w:val="annotation reference"/>
    <w:uiPriority w:val="99"/>
    <w:semiHidden/>
    <w:unhideWhenUsed/>
    <w:rsid w:val="00932497"/>
    <w:rPr>
      <w:sz w:val="18"/>
      <w:szCs w:val="18"/>
    </w:rPr>
  </w:style>
  <w:style w:type="paragraph" w:styleId="CommentText">
    <w:name w:val="annotation text"/>
    <w:basedOn w:val="Normal"/>
    <w:link w:val="CommentTextChar"/>
    <w:uiPriority w:val="99"/>
    <w:semiHidden/>
    <w:unhideWhenUsed/>
    <w:rsid w:val="00932497"/>
    <w:rPr>
      <w:sz w:val="24"/>
      <w:szCs w:val="24"/>
    </w:rPr>
  </w:style>
  <w:style w:type="character" w:customStyle="1" w:styleId="CommentTextChar">
    <w:name w:val="Comment Text Char"/>
    <w:link w:val="CommentText"/>
    <w:uiPriority w:val="99"/>
    <w:semiHidden/>
    <w:rsid w:val="00932497"/>
    <w:rPr>
      <w:rFonts w:ascii="Arial" w:hAnsi="Arial" w:cs="Arial"/>
      <w:sz w:val="24"/>
      <w:szCs w:val="24"/>
      <w:lang w:eastAsia="ja-JP"/>
    </w:rPr>
  </w:style>
  <w:style w:type="paragraph" w:styleId="CommentSubject">
    <w:name w:val="annotation subject"/>
    <w:basedOn w:val="CommentText"/>
    <w:next w:val="CommentText"/>
    <w:link w:val="CommentSubjectChar"/>
    <w:uiPriority w:val="99"/>
    <w:semiHidden/>
    <w:unhideWhenUsed/>
    <w:rsid w:val="00932497"/>
    <w:rPr>
      <w:b/>
      <w:bCs/>
      <w:sz w:val="20"/>
      <w:szCs w:val="20"/>
    </w:rPr>
  </w:style>
  <w:style w:type="character" w:customStyle="1" w:styleId="CommentSubjectChar">
    <w:name w:val="Comment Subject Char"/>
    <w:link w:val="CommentSubject"/>
    <w:uiPriority w:val="99"/>
    <w:semiHidden/>
    <w:rsid w:val="00932497"/>
    <w:rPr>
      <w:rFonts w:ascii="Arial" w:hAnsi="Arial" w:cs="Arial"/>
      <w:b/>
      <w:bCs/>
      <w:sz w:val="24"/>
      <w:szCs w:val="24"/>
      <w:lang w:eastAsia="ja-JP"/>
    </w:rPr>
  </w:style>
  <w:style w:type="paragraph" w:styleId="BalloonText">
    <w:name w:val="Balloon Text"/>
    <w:basedOn w:val="Normal"/>
    <w:link w:val="BalloonTextChar"/>
    <w:uiPriority w:val="99"/>
    <w:semiHidden/>
    <w:unhideWhenUsed/>
    <w:rsid w:val="00932497"/>
    <w:rPr>
      <w:rFonts w:ascii="Times New Roman" w:hAnsi="Times New Roman" w:cs="Times New Roman"/>
      <w:sz w:val="18"/>
      <w:szCs w:val="18"/>
    </w:rPr>
  </w:style>
  <w:style w:type="character" w:customStyle="1" w:styleId="BalloonTextChar">
    <w:name w:val="Balloon Text Char"/>
    <w:link w:val="BalloonText"/>
    <w:uiPriority w:val="99"/>
    <w:semiHidden/>
    <w:rsid w:val="00932497"/>
    <w:rPr>
      <w:sz w:val="18"/>
      <w:szCs w:val="18"/>
      <w:lang w:eastAsia="ja-JP"/>
    </w:rPr>
  </w:style>
  <w:style w:type="paragraph" w:customStyle="1" w:styleId="ColorfulShading-Accent11">
    <w:name w:val="Colorful Shading - Accent 11"/>
    <w:hidden/>
    <w:uiPriority w:val="99"/>
    <w:semiHidden/>
    <w:rsid w:val="00932497"/>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ata61.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rren.bradey@data61.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yperlink" Target="http://www.data61.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F86C5-2023-49E0-957A-7F973CA39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Position Details - Research Scientist/Engineer - CSOF5</vt:lpstr>
    </vt:vector>
  </TitlesOfParts>
  <Company>CSIRO</Company>
  <LinksUpToDate>false</LinksUpToDate>
  <CharactersWithSpaces>10501</CharactersWithSpaces>
  <SharedDoc>false</SharedDoc>
  <HLinks>
    <vt:vector size="36" baseType="variant">
      <vt:variant>
        <vt:i4>7929957</vt:i4>
      </vt:variant>
      <vt:variant>
        <vt:i4>18</vt:i4>
      </vt:variant>
      <vt:variant>
        <vt:i4>0</vt:i4>
      </vt:variant>
      <vt:variant>
        <vt:i4>5</vt:i4>
      </vt:variant>
      <vt:variant>
        <vt:lpwstr>http://www.data61.csiro.au/</vt:lpwstr>
      </vt:variant>
      <vt:variant>
        <vt:lpwstr/>
      </vt:variant>
      <vt:variant>
        <vt:i4>7929957</vt:i4>
      </vt:variant>
      <vt:variant>
        <vt:i4>15</vt:i4>
      </vt:variant>
      <vt:variant>
        <vt:i4>0</vt:i4>
      </vt:variant>
      <vt:variant>
        <vt:i4>5</vt:i4>
      </vt:variant>
      <vt:variant>
        <vt:lpwstr>http://www.data61.csiro.au/</vt:lpwstr>
      </vt:variant>
      <vt:variant>
        <vt:lpwstr/>
      </vt:variant>
      <vt:variant>
        <vt:i4>10</vt:i4>
      </vt:variant>
      <vt:variant>
        <vt:i4>12</vt:i4>
      </vt:variant>
      <vt:variant>
        <vt:i4>0</vt:i4>
      </vt:variant>
      <vt:variant>
        <vt:i4>5</vt:i4>
      </vt:variant>
      <vt:variant>
        <vt:lpwstr>http://www.csiro.au/</vt:lpwstr>
      </vt:variant>
      <vt:variant>
        <vt:lpwstr/>
      </vt:variant>
      <vt:variant>
        <vt:i4>1114148</vt:i4>
      </vt:variant>
      <vt:variant>
        <vt:i4>9</vt:i4>
      </vt:variant>
      <vt:variant>
        <vt:i4>0</vt:i4>
      </vt:variant>
      <vt:variant>
        <vt:i4>5</vt:i4>
      </vt:variant>
      <vt:variant>
        <vt:lpwstr>mailto:warren.bradey@data61.csiro.au</vt:lpwstr>
      </vt:variant>
      <vt:variant>
        <vt:lpwstr/>
      </vt:variant>
      <vt:variant>
        <vt:i4>262271</vt:i4>
      </vt:variant>
      <vt:variant>
        <vt:i4>6</vt:i4>
      </vt:variant>
      <vt:variant>
        <vt:i4>0</vt:i4>
      </vt:variant>
      <vt:variant>
        <vt:i4>5</vt:i4>
      </vt:variant>
      <vt:variant>
        <vt:lpwstr>mailto:csiro-careers@csiro.au</vt:lpwstr>
      </vt:variant>
      <vt:variant>
        <vt:lpwstr/>
      </vt:variant>
      <vt:variant>
        <vt:i4>2490428</vt:i4>
      </vt:variant>
      <vt:variant>
        <vt:i4>3</vt:i4>
      </vt:variant>
      <vt:variant>
        <vt:i4>0</vt:i4>
      </vt:variant>
      <vt:variant>
        <vt:i4>5</vt:i4>
      </vt:variant>
      <vt:variant>
        <vt:lpwstr>https://jobs.csiro.au/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Scientist/Engineer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csof5</cp:keywords>
  <dc:description>Word document containing a Position Details (PD) form for a role summary on a Research Scientist/Engineer – CSOF5 Position.</dc:description>
  <cp:lastModifiedBy>Lauder, Noni (HR, Waite Campus)</cp:lastModifiedBy>
  <cp:revision>3</cp:revision>
  <cp:lastPrinted>2014-02-06T02:58:00Z</cp:lastPrinted>
  <dcterms:created xsi:type="dcterms:W3CDTF">2018-08-09T06:36:00Z</dcterms:created>
  <dcterms:modified xsi:type="dcterms:W3CDTF">2018-08-09T06:37:00Z</dcterms:modified>
</cp:coreProperties>
</file>