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76" w:rsidRPr="005E73EF" w:rsidRDefault="005E73EF" w:rsidP="003737CC">
      <w:pPr>
        <w:tabs>
          <w:tab w:val="right" w:pos="9923"/>
        </w:tabs>
        <w:spacing w:after="120"/>
        <w:ind w:left="-142"/>
        <w:rPr>
          <w:rFonts w:asciiTheme="minorHAnsi" w:hAnsiTheme="minorHAnsi" w:cstheme="minorHAnsi"/>
          <w:b/>
          <w:sz w:val="40"/>
        </w:rPr>
      </w:pPr>
      <w:r w:rsidRPr="005E73EF">
        <w:rPr>
          <w:rFonts w:asciiTheme="minorHAnsi" w:hAnsiTheme="minorHAnsi" w:cstheme="minorHAnsi"/>
          <w:b/>
          <w:sz w:val="40"/>
        </w:rPr>
        <w:t>Research Projects – CSOF5</w:t>
      </w:r>
    </w:p>
    <w:p w:rsidR="005E73EF" w:rsidRPr="005E73EF" w:rsidRDefault="005E73EF" w:rsidP="005E73EF">
      <w:pPr>
        <w:tabs>
          <w:tab w:val="right" w:pos="9923"/>
        </w:tabs>
        <w:ind w:left="-142"/>
        <w:rPr>
          <w:rFonts w:asciiTheme="minorHAnsi" w:hAnsiTheme="minorHAnsi" w:cstheme="minorHAnsi"/>
          <w:b/>
          <w:szCs w:val="22"/>
        </w:rPr>
      </w:pPr>
    </w:p>
    <w:p w:rsidR="003737CC" w:rsidRPr="005E73EF" w:rsidRDefault="003004DC" w:rsidP="005E73EF">
      <w:pPr>
        <w:tabs>
          <w:tab w:val="right" w:pos="9923"/>
        </w:tabs>
        <w:spacing w:after="120"/>
        <w:ind w:left="-142"/>
        <w:rPr>
          <w:rFonts w:asciiTheme="minorHAnsi" w:hAnsiTheme="minorHAnsi" w:cstheme="minorHAnsi"/>
          <w:szCs w:val="22"/>
          <w:lang w:eastAsia="en-AU"/>
        </w:rPr>
      </w:pPr>
      <w:r w:rsidRPr="005E73EF">
        <w:rPr>
          <w:rFonts w:asciiTheme="minorHAnsi" w:hAnsiTheme="minorHAnsi" w:cstheme="minorHAnsi"/>
          <w:szCs w:val="22"/>
          <w:lang w:val="en-US"/>
        </w:rPr>
        <w:t xml:space="preserve"> </w:t>
      </w:r>
      <w:r w:rsidR="003737CC" w:rsidRPr="005E73EF">
        <w:rPr>
          <w:rFonts w:asciiTheme="minorHAnsi" w:hAnsiTheme="minorHAnsi" w:cstheme="minorHAnsi"/>
          <w:szCs w:val="22"/>
          <w:lang w:eastAsia="en-AU"/>
        </w:rPr>
        <w:t>Role</w:t>
      </w:r>
      <w:r w:rsidRPr="005E73EF">
        <w:rPr>
          <w:rFonts w:asciiTheme="minorHAnsi" w:hAnsiTheme="minorHAnsi" w:cstheme="minorHAnsi"/>
          <w:szCs w:val="22"/>
          <w:lang w:eastAsia="en-AU"/>
        </w:rPr>
        <w:t xml:space="preserve"> </w:t>
      </w:r>
      <w:r w:rsidR="003737CC" w:rsidRPr="005E73EF">
        <w:rPr>
          <w:rFonts w:asciiTheme="minorHAnsi" w:hAnsiTheme="minorHAnsi" w:cstheme="minorHAnsi"/>
          <w:szCs w:val="22"/>
          <w:lang w:eastAsia="en-AU"/>
        </w:rPr>
        <w:t>summary</w:t>
      </w:r>
      <w:r w:rsidRPr="005E73EF">
        <w:rPr>
          <w:rFonts w:asciiTheme="minorHAnsi" w:hAnsiTheme="minorHAnsi" w:cstheme="minorHAnsi"/>
          <w:szCs w:val="22"/>
          <w:lang w:eastAsia="en-AU"/>
        </w:rPr>
        <w:t xml:space="preserve"> </w:t>
      </w:r>
      <w:r w:rsidR="003737CC" w:rsidRPr="005E73EF">
        <w:rPr>
          <w:rFonts w:asciiTheme="minorHAnsi" w:hAnsiTheme="minorHAnsi" w:cstheme="minorHAnsi"/>
          <w:szCs w:val="22"/>
          <w:lang w:eastAsia="en-AU"/>
        </w:rPr>
        <w:t>for</w:t>
      </w:r>
      <w:r w:rsidRPr="005E73EF">
        <w:rPr>
          <w:rFonts w:asciiTheme="minorHAnsi" w:hAnsiTheme="minorHAnsi" w:cstheme="minorHAnsi"/>
          <w:szCs w:val="22"/>
          <w:lang w:eastAsia="en-AU"/>
        </w:rPr>
        <w:t xml:space="preserve"> </w:t>
      </w:r>
      <w:r w:rsidR="003737CC" w:rsidRPr="005E73EF">
        <w:rPr>
          <w:rFonts w:asciiTheme="minorHAnsi" w:hAnsiTheme="minorHAnsi" w:cstheme="minorHAnsi"/>
          <w:szCs w:val="22"/>
          <w:lang w:eastAsia="en-AU"/>
        </w:rPr>
        <w:t>potential</w:t>
      </w:r>
      <w:r w:rsidRPr="005E73EF">
        <w:rPr>
          <w:rFonts w:asciiTheme="minorHAnsi" w:hAnsiTheme="minorHAnsi" w:cstheme="minorHAnsi"/>
          <w:szCs w:val="22"/>
          <w:lang w:eastAsia="en-AU"/>
        </w:rPr>
        <w:t xml:space="preserve"> </w:t>
      </w:r>
      <w:r w:rsidR="003737CC" w:rsidRPr="005E73EF">
        <w:rPr>
          <w:rFonts w:asciiTheme="minorHAnsi" w:hAnsiTheme="minorHAnsi" w:cstheme="minorHAnsi"/>
          <w:szCs w:val="22"/>
          <w:lang w:eastAsia="en-AU"/>
        </w:rPr>
        <w:t>applicants</w:t>
      </w:r>
      <w:r w:rsidRPr="005E73EF">
        <w:rPr>
          <w:rFonts w:asciiTheme="minorHAnsi" w:hAnsiTheme="minorHAnsi" w:cstheme="minorHAnsi"/>
          <w:szCs w:val="22"/>
          <w:lang w:eastAsia="en-AU"/>
        </w:rPr>
        <w:t xml:space="preserve"> </w:t>
      </w:r>
      <w:r w:rsidR="003737CC" w:rsidRPr="005E73EF">
        <w:rPr>
          <w:rFonts w:asciiTheme="minorHAnsi" w:hAnsiTheme="minorHAnsi" w:cstheme="minorHAnsi"/>
          <w:szCs w:val="22"/>
          <w:lang w:eastAsia="en-AU"/>
        </w:rPr>
        <w:tab/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6804"/>
      </w:tblGrid>
      <w:tr w:rsidR="003737CC" w:rsidRPr="005E73EF" w:rsidTr="00CB68A2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:rsidR="003737CC" w:rsidRPr="005E73EF" w:rsidRDefault="003737CC" w:rsidP="00CB68A2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Advertised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Job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Title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6804" w:type="dxa"/>
          </w:tcPr>
          <w:p w:rsidR="003737CC" w:rsidRPr="005E73EF" w:rsidRDefault="00C137D0" w:rsidP="00C64FEB">
            <w:pPr>
              <w:tabs>
                <w:tab w:val="left" w:pos="6093"/>
              </w:tabs>
              <w:spacing w:before="120" w:after="6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So</w:t>
            </w:r>
            <w:r w:rsidR="00C64FEB" w:rsidRPr="005E73EF">
              <w:rPr>
                <w:rFonts w:asciiTheme="minorHAnsi" w:hAnsiTheme="minorHAnsi" w:cstheme="minorHAnsi"/>
                <w:szCs w:val="22"/>
              </w:rPr>
              <w:t>ftware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64FEB" w:rsidRPr="005E73EF">
              <w:rPr>
                <w:rFonts w:asciiTheme="minorHAnsi" w:hAnsiTheme="minorHAnsi" w:cstheme="minorHAnsi"/>
                <w:szCs w:val="22"/>
              </w:rPr>
              <w:t>Engineer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720DA"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720DA" w:rsidRPr="005E73EF">
              <w:rPr>
                <w:rFonts w:asciiTheme="minorHAnsi" w:hAnsiTheme="minorHAnsi" w:cstheme="minorHAnsi"/>
                <w:szCs w:val="22"/>
              </w:rPr>
              <w:t>Cyber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720DA" w:rsidRPr="005E73EF">
              <w:rPr>
                <w:rFonts w:asciiTheme="minorHAnsi" w:hAnsiTheme="minorHAnsi" w:cstheme="minorHAnsi"/>
                <w:szCs w:val="22"/>
              </w:rPr>
              <w:t>Security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720DA" w:rsidRPr="005E73EF">
              <w:rPr>
                <w:rFonts w:asciiTheme="minorHAnsi" w:hAnsiTheme="minorHAnsi" w:cstheme="minorHAnsi"/>
                <w:szCs w:val="22"/>
              </w:rPr>
              <w:t>–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720DA" w:rsidRPr="005E73EF">
              <w:rPr>
                <w:rFonts w:asciiTheme="minorHAnsi" w:hAnsiTheme="minorHAnsi" w:cstheme="minorHAnsi"/>
                <w:szCs w:val="22"/>
              </w:rPr>
              <w:t>CSIRO/DATA61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3737CC" w:rsidRPr="005E73EF" w:rsidTr="00CB68A2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:rsidR="003737CC" w:rsidRPr="005E73EF" w:rsidRDefault="003737CC" w:rsidP="00CB68A2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Reference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Number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3737CC" w:rsidRPr="005E73EF" w:rsidRDefault="00BE2F2B" w:rsidP="00CB68A2">
            <w:pPr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58198</w:t>
            </w:r>
          </w:p>
        </w:tc>
      </w:tr>
      <w:tr w:rsidR="003737CC" w:rsidRPr="005E73EF" w:rsidTr="00CB68A2">
        <w:trPr>
          <w:trHeight w:val="415"/>
        </w:trPr>
        <w:tc>
          <w:tcPr>
            <w:tcW w:w="2766" w:type="dxa"/>
            <w:shd w:val="clear" w:color="auto" w:fill="F2F2F2"/>
            <w:vAlign w:val="center"/>
          </w:tcPr>
          <w:p w:rsidR="003737CC" w:rsidRPr="005E73EF" w:rsidRDefault="003737CC" w:rsidP="00CB68A2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Classification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3737CC" w:rsidRPr="005E73EF" w:rsidRDefault="003737CC" w:rsidP="00CB68A2">
            <w:pPr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CSOF</w:t>
            </w:r>
            <w:r w:rsidR="00C64FEB" w:rsidRPr="005E73EF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="003737CC" w:rsidRPr="005E73EF" w:rsidTr="00CB68A2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:rsidR="003737CC" w:rsidRPr="005E73EF" w:rsidRDefault="003737CC" w:rsidP="00CB68A2">
            <w:pPr>
              <w:rPr>
                <w:rStyle w:val="BlindHyperlink"/>
                <w:rFonts w:asciiTheme="minorHAnsi" w:hAnsiTheme="minorHAnsi" w:cstheme="minorHAnsi"/>
                <w:szCs w:val="22"/>
              </w:rPr>
            </w:pP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Salary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Range:</w:t>
            </w:r>
          </w:p>
        </w:tc>
        <w:tc>
          <w:tcPr>
            <w:tcW w:w="6804" w:type="dxa"/>
            <w:vAlign w:val="center"/>
          </w:tcPr>
          <w:p w:rsidR="003737CC" w:rsidRPr="005E73EF" w:rsidRDefault="00BE2F2B" w:rsidP="00FD7154">
            <w:pPr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$97K – 105K + up to 15.4% superannuation</w:t>
            </w:r>
          </w:p>
        </w:tc>
      </w:tr>
      <w:tr w:rsidR="003737CC" w:rsidRPr="005E73EF" w:rsidTr="00CB68A2">
        <w:trPr>
          <w:trHeight w:val="433"/>
        </w:trPr>
        <w:tc>
          <w:tcPr>
            <w:tcW w:w="2766" w:type="dxa"/>
            <w:shd w:val="clear" w:color="auto" w:fill="F2F2F2"/>
            <w:vAlign w:val="center"/>
          </w:tcPr>
          <w:p w:rsidR="003737CC" w:rsidRPr="005E73EF" w:rsidRDefault="003737CC" w:rsidP="00CB68A2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Location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3737CC" w:rsidRPr="005E73EF" w:rsidRDefault="00E12017" w:rsidP="00C64FEB">
            <w:pPr>
              <w:tabs>
                <w:tab w:val="left" w:pos="6093"/>
              </w:tabs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Sydney</w:t>
            </w:r>
            <w:r w:rsidR="00C64FEB" w:rsidRPr="005E73EF">
              <w:rPr>
                <w:rFonts w:asciiTheme="minorHAnsi" w:hAnsiTheme="minorHAnsi" w:cstheme="minorHAnsi"/>
                <w:szCs w:val="22"/>
              </w:rPr>
              <w:t>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64FEB" w:rsidRPr="005E73EF">
              <w:rPr>
                <w:rFonts w:asciiTheme="minorHAnsi" w:hAnsiTheme="minorHAnsi" w:cstheme="minorHAnsi"/>
                <w:szCs w:val="22"/>
              </w:rPr>
              <w:t>Canberra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64FEB" w:rsidRPr="005E73EF">
              <w:rPr>
                <w:rFonts w:asciiTheme="minorHAnsi" w:hAnsiTheme="minorHAnsi" w:cstheme="minorHAnsi"/>
                <w:szCs w:val="22"/>
              </w:rPr>
              <w:t>or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Melbourne</w:t>
            </w:r>
          </w:p>
        </w:tc>
      </w:tr>
      <w:tr w:rsidR="003737CC" w:rsidRPr="005E73EF" w:rsidTr="00CB68A2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:rsidR="003737CC" w:rsidRPr="005E73EF" w:rsidRDefault="003737CC" w:rsidP="00CB68A2">
            <w:pPr>
              <w:rPr>
                <w:rStyle w:val="BlindHyperlink"/>
                <w:rFonts w:asciiTheme="minorHAnsi" w:hAnsiTheme="minorHAnsi" w:cstheme="minorHAnsi"/>
                <w:szCs w:val="22"/>
              </w:rPr>
            </w:pP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Tenure:</w:t>
            </w:r>
          </w:p>
        </w:tc>
        <w:tc>
          <w:tcPr>
            <w:tcW w:w="6804" w:type="dxa"/>
            <w:vAlign w:val="center"/>
          </w:tcPr>
          <w:p w:rsidR="003737CC" w:rsidRPr="005E73EF" w:rsidRDefault="00BE2F2B" w:rsidP="00FD7154">
            <w:pPr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Indefinite</w:t>
            </w:r>
          </w:p>
        </w:tc>
      </w:tr>
      <w:tr w:rsidR="003737CC" w:rsidRPr="005E73EF" w:rsidTr="00CB68A2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3737CC" w:rsidRPr="005E73EF" w:rsidRDefault="003737CC" w:rsidP="00CB68A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Relocation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assistance</w:t>
            </w:r>
            <w:r w:rsidRPr="005E73EF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3737CC" w:rsidRPr="005E73EF" w:rsidRDefault="003737CC" w:rsidP="00CB68A2">
            <w:pPr>
              <w:pStyle w:val="ListParagraph"/>
              <w:ind w:left="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Will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be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provided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successful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candidate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if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required.</w:t>
            </w:r>
          </w:p>
        </w:tc>
      </w:tr>
      <w:tr w:rsidR="003737CC" w:rsidRPr="005E73EF" w:rsidTr="00376003">
        <w:trPr>
          <w:trHeight w:val="494"/>
        </w:trPr>
        <w:tc>
          <w:tcPr>
            <w:tcW w:w="2766" w:type="dxa"/>
            <w:shd w:val="clear" w:color="auto" w:fill="F2F2F2"/>
            <w:vAlign w:val="center"/>
          </w:tcPr>
          <w:p w:rsidR="003737CC" w:rsidRPr="005E73EF" w:rsidRDefault="003737CC" w:rsidP="00376003">
            <w:pPr>
              <w:rPr>
                <w:rStyle w:val="BlindHyperlink"/>
                <w:rFonts w:asciiTheme="minorHAnsi" w:hAnsiTheme="minorHAnsi" w:cstheme="minorHAnsi"/>
                <w:szCs w:val="22"/>
              </w:rPr>
            </w:pP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Applications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are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open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to:</w:t>
            </w:r>
          </w:p>
        </w:tc>
        <w:tc>
          <w:tcPr>
            <w:tcW w:w="6804" w:type="dxa"/>
            <w:vAlign w:val="center"/>
          </w:tcPr>
          <w:p w:rsidR="00376003" w:rsidRPr="005E73EF" w:rsidRDefault="00376003" w:rsidP="00376003">
            <w:pPr>
              <w:pStyle w:val="ListParagraph"/>
              <w:numPr>
                <w:ilvl w:val="0"/>
                <w:numId w:val="24"/>
              </w:numPr>
              <w:ind w:left="0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 xml:space="preserve">Australian and NZ Citizens, </w:t>
            </w:r>
          </w:p>
          <w:p w:rsidR="003737CC" w:rsidRPr="005E73EF" w:rsidRDefault="005E73EF" w:rsidP="00376003">
            <w:pPr>
              <w:pStyle w:val="ListParagraph"/>
              <w:numPr>
                <w:ilvl w:val="0"/>
                <w:numId w:val="24"/>
              </w:numPr>
              <w:ind w:left="0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a</w:t>
            </w:r>
            <w:r w:rsidR="00376003" w:rsidRPr="005E73EF">
              <w:rPr>
                <w:rFonts w:asciiTheme="minorHAnsi" w:hAnsiTheme="minorHAnsi" w:cstheme="minorHAnsi"/>
                <w:szCs w:val="22"/>
              </w:rPr>
              <w:t xml:space="preserve">nd Australian </w:t>
            </w:r>
            <w:r w:rsidR="009F213B" w:rsidRPr="005E73EF">
              <w:rPr>
                <w:rFonts w:asciiTheme="minorHAnsi" w:hAnsiTheme="minorHAnsi" w:cstheme="minorHAnsi"/>
                <w:szCs w:val="22"/>
              </w:rPr>
              <w:t xml:space="preserve">Permanent </w:t>
            </w:r>
            <w:r w:rsidR="00376003" w:rsidRPr="005E73EF">
              <w:rPr>
                <w:rFonts w:asciiTheme="minorHAnsi" w:hAnsiTheme="minorHAnsi" w:cstheme="minorHAnsi"/>
                <w:szCs w:val="22"/>
              </w:rPr>
              <w:t xml:space="preserve">and Temporary </w:t>
            </w:r>
            <w:r w:rsidR="009F213B" w:rsidRPr="005E73EF">
              <w:rPr>
                <w:rFonts w:asciiTheme="minorHAnsi" w:hAnsiTheme="minorHAnsi" w:cstheme="minorHAnsi"/>
                <w:szCs w:val="22"/>
              </w:rPr>
              <w:t xml:space="preserve">Residents </w:t>
            </w:r>
          </w:p>
        </w:tc>
      </w:tr>
      <w:tr w:rsidR="003737CC" w:rsidRPr="005E73EF" w:rsidTr="00CB68A2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3737CC" w:rsidRPr="005E73EF" w:rsidRDefault="003737CC" w:rsidP="00CB68A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Functional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Area</w:t>
            </w:r>
            <w:r w:rsidRPr="005E73EF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:rsidR="003737CC" w:rsidRPr="005E73EF" w:rsidRDefault="003737CC" w:rsidP="00C64FEB">
            <w:pPr>
              <w:pStyle w:val="ListParagraph"/>
              <w:ind w:left="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Research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64FEB" w:rsidRPr="005E73EF">
              <w:rPr>
                <w:rFonts w:asciiTheme="minorHAnsi" w:hAnsiTheme="minorHAnsi" w:cstheme="minorHAnsi"/>
                <w:szCs w:val="22"/>
              </w:rPr>
              <w:t>Project</w:t>
            </w:r>
            <w:bookmarkStart w:id="0" w:name="_GoBack"/>
            <w:bookmarkEnd w:id="0"/>
          </w:p>
        </w:tc>
      </w:tr>
      <w:tr w:rsidR="003737CC" w:rsidRPr="005E73EF" w:rsidTr="00CB68A2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:rsidR="003737CC" w:rsidRPr="005E73EF" w:rsidRDefault="003737CC" w:rsidP="00CB68A2">
            <w:pPr>
              <w:rPr>
                <w:rStyle w:val="BlindHyperlink"/>
                <w:rFonts w:asciiTheme="minorHAnsi" w:hAnsiTheme="minorHAnsi" w:cstheme="minorHAnsi"/>
                <w:szCs w:val="22"/>
              </w:rPr>
            </w:pP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%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Client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Focus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-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Internal:</w:t>
            </w:r>
          </w:p>
        </w:tc>
        <w:tc>
          <w:tcPr>
            <w:tcW w:w="6804" w:type="dxa"/>
            <w:vAlign w:val="center"/>
          </w:tcPr>
          <w:p w:rsidR="003737CC" w:rsidRPr="005E73EF" w:rsidRDefault="0047521E" w:rsidP="00CB68A2">
            <w:pPr>
              <w:pStyle w:val="ListParagraph"/>
              <w:ind w:left="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0</w:t>
            </w:r>
          </w:p>
        </w:tc>
      </w:tr>
      <w:tr w:rsidR="003737CC" w:rsidRPr="005E73EF" w:rsidTr="00CB68A2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:rsidR="003737CC" w:rsidRPr="005E73EF" w:rsidRDefault="003737CC" w:rsidP="00CB68A2">
            <w:pPr>
              <w:rPr>
                <w:rStyle w:val="BlindHyperlink"/>
                <w:rFonts w:asciiTheme="minorHAnsi" w:hAnsiTheme="minorHAnsi" w:cstheme="minorHAnsi"/>
                <w:szCs w:val="22"/>
              </w:rPr>
            </w:pP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%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Client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Focus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-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External:</w:t>
            </w:r>
          </w:p>
        </w:tc>
        <w:tc>
          <w:tcPr>
            <w:tcW w:w="6804" w:type="dxa"/>
            <w:vAlign w:val="center"/>
          </w:tcPr>
          <w:p w:rsidR="003737CC" w:rsidRPr="005E73EF" w:rsidRDefault="0047521E" w:rsidP="00CB68A2">
            <w:pPr>
              <w:pStyle w:val="ListParagraph"/>
              <w:ind w:left="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100%</w:t>
            </w:r>
          </w:p>
        </w:tc>
      </w:tr>
      <w:tr w:rsidR="003737CC" w:rsidRPr="005E73EF" w:rsidTr="00CB68A2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:rsidR="003737CC" w:rsidRPr="005E73EF" w:rsidRDefault="003737CC" w:rsidP="00CB68A2">
            <w:pPr>
              <w:rPr>
                <w:rStyle w:val="BlindHyperlink"/>
                <w:rFonts w:asciiTheme="minorHAnsi" w:hAnsiTheme="minorHAnsi" w:cstheme="minorHAnsi"/>
                <w:color w:val="FF0000"/>
                <w:szCs w:val="22"/>
              </w:rPr>
            </w:pP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Reports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to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the:</w:t>
            </w:r>
          </w:p>
        </w:tc>
        <w:tc>
          <w:tcPr>
            <w:tcW w:w="6804" w:type="dxa"/>
            <w:vAlign w:val="center"/>
          </w:tcPr>
          <w:p w:rsidR="00D720DA" w:rsidRPr="005E73EF" w:rsidRDefault="00D720DA" w:rsidP="00CB68A2">
            <w:pPr>
              <w:pStyle w:val="ListParagraph"/>
              <w:ind w:left="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Research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Group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Leader,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64FEB" w:rsidRPr="005E73EF">
              <w:rPr>
                <w:rFonts w:asciiTheme="minorHAnsi" w:hAnsiTheme="minorHAnsi" w:cstheme="minorHAnsi"/>
                <w:szCs w:val="22"/>
              </w:rPr>
              <w:t>Distributed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64FEB" w:rsidRPr="005E73EF">
              <w:rPr>
                <w:rFonts w:asciiTheme="minorHAnsi" w:hAnsiTheme="minorHAnsi" w:cstheme="minorHAnsi"/>
                <w:szCs w:val="22"/>
              </w:rPr>
              <w:t>Systems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64FEB" w:rsidRPr="005E73EF">
              <w:rPr>
                <w:rFonts w:asciiTheme="minorHAnsi" w:hAnsiTheme="minorHAnsi" w:cstheme="minorHAnsi"/>
                <w:szCs w:val="22"/>
              </w:rPr>
              <w:t>Security,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CSIRO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Data61</w:t>
            </w:r>
          </w:p>
        </w:tc>
      </w:tr>
      <w:tr w:rsidR="003737CC" w:rsidRPr="005E73EF" w:rsidTr="00CB68A2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3737CC" w:rsidRPr="005E73EF" w:rsidRDefault="003737CC" w:rsidP="00CB68A2">
            <w:pPr>
              <w:rPr>
                <w:rStyle w:val="BlindHyperlink"/>
                <w:rFonts w:asciiTheme="minorHAnsi" w:hAnsiTheme="minorHAnsi" w:cstheme="minorHAnsi"/>
                <w:szCs w:val="22"/>
              </w:rPr>
            </w:pP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Number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of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Direct</w:t>
            </w:r>
            <w:r w:rsidR="003004DC" w:rsidRPr="005E73EF">
              <w:rPr>
                <w:rStyle w:val="BlindHyperlink"/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Style w:val="BlindHyperlink"/>
                <w:rFonts w:asciiTheme="minorHAnsi" w:hAnsiTheme="minorHAnsi" w:cstheme="minorHAnsi"/>
                <w:szCs w:val="22"/>
              </w:rPr>
              <w:t>Reports:</w:t>
            </w:r>
          </w:p>
        </w:tc>
        <w:tc>
          <w:tcPr>
            <w:tcW w:w="6804" w:type="dxa"/>
            <w:vAlign w:val="center"/>
          </w:tcPr>
          <w:p w:rsidR="003737CC" w:rsidRPr="005E73EF" w:rsidRDefault="003737CC" w:rsidP="00CB68A2">
            <w:pPr>
              <w:pStyle w:val="ListParagraph"/>
              <w:ind w:left="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0</w:t>
            </w:r>
          </w:p>
        </w:tc>
      </w:tr>
    </w:tbl>
    <w:p w:rsidR="002320A7" w:rsidRPr="005E73EF" w:rsidRDefault="002320A7" w:rsidP="002320A7">
      <w:pPr>
        <w:rPr>
          <w:rFonts w:asciiTheme="minorHAnsi" w:hAnsiTheme="minorHAnsi" w:cstheme="minorHAnsi"/>
          <w:szCs w:val="22"/>
        </w:rPr>
      </w:pPr>
    </w:p>
    <w:p w:rsidR="002320A7" w:rsidRPr="005E73EF" w:rsidRDefault="002320A7" w:rsidP="002320A7">
      <w:pPr>
        <w:rPr>
          <w:rFonts w:asciiTheme="minorHAnsi" w:hAnsiTheme="minorHAnsi" w:cs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2320A7" w:rsidRPr="005E73EF" w:rsidTr="00FD609E">
        <w:trPr>
          <w:trHeight w:val="619"/>
        </w:trPr>
        <w:tc>
          <w:tcPr>
            <w:tcW w:w="9574" w:type="dxa"/>
            <w:shd w:val="clear" w:color="auto" w:fill="F2F2F2"/>
            <w:vAlign w:val="center"/>
          </w:tcPr>
          <w:p w:rsidR="002320A7" w:rsidRPr="005E73EF" w:rsidRDefault="002320A7" w:rsidP="00FD609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Role</w:t>
            </w:r>
            <w:r w:rsidR="003004DC" w:rsidRPr="005E73E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Overview:</w:t>
            </w:r>
          </w:p>
        </w:tc>
      </w:tr>
      <w:tr w:rsidR="002320A7" w:rsidRPr="005E73EF" w:rsidTr="00FD609E">
        <w:trPr>
          <w:trHeight w:val="1572"/>
        </w:trPr>
        <w:tc>
          <w:tcPr>
            <w:tcW w:w="9574" w:type="dxa"/>
          </w:tcPr>
          <w:p w:rsidR="00C64FEB" w:rsidRPr="005E73EF" w:rsidRDefault="00C64FEB" w:rsidP="00F7547F">
            <w:pPr>
              <w:spacing w:before="15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Data61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Australia’s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data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innovation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leader,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which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currently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partners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with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29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universities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Australia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more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than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90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corporate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30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government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structures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order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create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Australia’s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data-driven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future.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are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seeking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skilled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enthusiastic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software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engineer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fill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key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role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its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Distributed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Systems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Security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(DSS)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group,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who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will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mainly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contribute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design,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development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delivery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of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5E73EF">
              <w:rPr>
                <w:rFonts w:asciiTheme="minorHAnsi" w:hAnsiTheme="minorHAnsi" w:cstheme="minorHAnsi"/>
                <w:szCs w:val="22"/>
              </w:rPr>
              <w:t>IoT</w:t>
            </w:r>
            <w:proofErr w:type="spellEnd"/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security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software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platforms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applications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supporting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group’s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R&amp;D.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2320A7" w:rsidRPr="005E73EF" w:rsidRDefault="0047521E" w:rsidP="00F7547F">
            <w:pPr>
              <w:pStyle w:val="Quotations"/>
              <w:spacing w:before="135" w:after="135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en-US" w:bidi="ar-SA"/>
              </w:rPr>
            </w:pPr>
            <w:r w:rsidRPr="005E73EF">
              <w:rPr>
                <w:rFonts w:asciiTheme="minorHAnsi" w:eastAsia="Times New Roman" w:hAnsiTheme="minorHAnsi" w:cstheme="minorHAnsi"/>
                <w:sz w:val="22"/>
                <w:szCs w:val="22"/>
                <w:lang w:eastAsia="en-US" w:bidi="ar-SA"/>
              </w:rPr>
              <w:t>T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his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is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an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exciting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role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that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will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help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shape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the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effectiveness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of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the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cyber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security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of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critical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infrastructure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in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Australia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through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applied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research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and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development.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The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successful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candidates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will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work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closely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with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the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research,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industry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and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government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participants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in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proofErr w:type="gramStart"/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DATA6</w:t>
            </w:r>
            <w:r w:rsidR="00833633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1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’s</w:t>
            </w:r>
            <w:proofErr w:type="gramEnd"/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Research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in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Distributed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Systems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</w:t>
            </w:r>
            <w:r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Security.</w:t>
            </w:r>
            <w:r w:rsidR="003004DC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 xml:space="preserve">  </w:t>
            </w:r>
            <w:r w:rsidR="00F7547F" w:rsidRPr="005E73E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 w:bidi="ar-SA"/>
              </w:rPr>
              <w:t>As a part of our team, you'll work in projects of both national and international significance, produce innovative software and solutions and create high impact around the country and the world.</w:t>
            </w:r>
          </w:p>
        </w:tc>
      </w:tr>
    </w:tbl>
    <w:p w:rsidR="00F7547F" w:rsidRPr="005E73EF" w:rsidRDefault="00F7547F" w:rsidP="002320A7">
      <w:pPr>
        <w:rPr>
          <w:rFonts w:asciiTheme="minorHAnsi" w:hAnsiTheme="minorHAnsi" w:cstheme="minorHAnsi"/>
          <w:szCs w:val="22"/>
        </w:rPr>
      </w:pPr>
    </w:p>
    <w:p w:rsidR="005E73EF" w:rsidRPr="005E73EF" w:rsidRDefault="005E73EF" w:rsidP="002320A7">
      <w:pPr>
        <w:rPr>
          <w:rFonts w:asciiTheme="minorHAnsi" w:hAnsiTheme="minorHAnsi" w:cstheme="minorHAnsi"/>
          <w:szCs w:val="22"/>
        </w:rPr>
      </w:pPr>
    </w:p>
    <w:p w:rsidR="005E73EF" w:rsidRPr="005E73EF" w:rsidRDefault="005E73EF" w:rsidP="002320A7">
      <w:pPr>
        <w:rPr>
          <w:rFonts w:asciiTheme="minorHAnsi" w:hAnsiTheme="minorHAnsi" w:cstheme="minorHAnsi"/>
          <w:szCs w:val="22"/>
        </w:rPr>
      </w:pPr>
    </w:p>
    <w:p w:rsidR="005E73EF" w:rsidRPr="005E73EF" w:rsidRDefault="005E73EF" w:rsidP="002320A7">
      <w:pPr>
        <w:rPr>
          <w:rFonts w:asciiTheme="minorHAnsi" w:hAnsiTheme="minorHAnsi" w:cs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2320A7" w:rsidRPr="005E73EF" w:rsidTr="00FD609E">
        <w:trPr>
          <w:trHeight w:val="647"/>
        </w:trPr>
        <w:tc>
          <w:tcPr>
            <w:tcW w:w="9574" w:type="dxa"/>
            <w:shd w:val="clear" w:color="auto" w:fill="F2F2F2"/>
            <w:vAlign w:val="center"/>
          </w:tcPr>
          <w:p w:rsidR="002320A7" w:rsidRPr="005E73EF" w:rsidRDefault="002320A7" w:rsidP="00FD609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Duties</w:t>
            </w:r>
            <w:r w:rsidR="003004DC" w:rsidRPr="005E73E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Key</w:t>
            </w:r>
            <w:r w:rsidR="003004DC" w:rsidRPr="005E73E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Result</w:t>
            </w:r>
            <w:r w:rsidR="003004DC" w:rsidRPr="005E73E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Areas:</w:t>
            </w:r>
          </w:p>
        </w:tc>
      </w:tr>
      <w:tr w:rsidR="002320A7" w:rsidRPr="005E73EF" w:rsidTr="00FD609E">
        <w:trPr>
          <w:trHeight w:val="1188"/>
        </w:trPr>
        <w:tc>
          <w:tcPr>
            <w:tcW w:w="9574" w:type="dxa"/>
          </w:tcPr>
          <w:p w:rsidR="00E360F0" w:rsidRPr="005E73EF" w:rsidRDefault="00E360F0" w:rsidP="00E360F0">
            <w:pPr>
              <w:ind w:left="360"/>
              <w:rPr>
                <w:rFonts w:asciiTheme="minorHAnsi" w:hAnsiTheme="minorHAnsi" w:cstheme="minorHAnsi"/>
                <w:szCs w:val="22"/>
              </w:rPr>
            </w:pPr>
          </w:p>
          <w:p w:rsidR="00833633" w:rsidRPr="005E73EF" w:rsidRDefault="00833633" w:rsidP="00E360F0">
            <w:pPr>
              <w:pStyle w:val="ListParagraph"/>
              <w:numPr>
                <w:ilvl w:val="1"/>
                <w:numId w:val="50"/>
              </w:numPr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Design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develop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5E73EF">
              <w:rPr>
                <w:rFonts w:asciiTheme="minorHAnsi" w:hAnsiTheme="minorHAnsi" w:cstheme="minorHAnsi"/>
                <w:szCs w:val="22"/>
              </w:rPr>
              <w:t>IoT</w:t>
            </w:r>
            <w:proofErr w:type="spellEnd"/>
            <w:r w:rsidRPr="005E73EF">
              <w:rPr>
                <w:rFonts w:asciiTheme="minorHAnsi" w:hAnsiTheme="minorHAnsi" w:cstheme="minorHAnsi"/>
                <w:szCs w:val="22"/>
              </w:rPr>
              <w:t>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Cloud,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Security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5E73EF">
              <w:rPr>
                <w:rFonts w:asciiTheme="minorHAnsi" w:hAnsiTheme="minorHAnsi" w:cstheme="minorHAnsi"/>
                <w:szCs w:val="22"/>
              </w:rPr>
              <w:t>BigData</w:t>
            </w:r>
            <w:proofErr w:type="spellEnd"/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applications</w:t>
            </w:r>
          </w:p>
          <w:p w:rsidR="00833633" w:rsidRPr="005E73EF" w:rsidRDefault="00833633" w:rsidP="00E360F0">
            <w:pPr>
              <w:pStyle w:val="ListParagraph"/>
              <w:numPr>
                <w:ilvl w:val="1"/>
                <w:numId w:val="50"/>
              </w:numPr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Develop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software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requirements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based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communication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with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clients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users</w:t>
            </w:r>
          </w:p>
          <w:p w:rsidR="00833633" w:rsidRPr="005E73EF" w:rsidRDefault="00833633" w:rsidP="00E360F0">
            <w:pPr>
              <w:pStyle w:val="ListParagraph"/>
              <w:numPr>
                <w:ilvl w:val="1"/>
                <w:numId w:val="50"/>
              </w:numPr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Work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with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researchers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software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team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members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design,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develop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deliver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quality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software</w:t>
            </w:r>
          </w:p>
          <w:p w:rsidR="00833633" w:rsidRPr="005E73EF" w:rsidRDefault="00833633" w:rsidP="00E360F0">
            <w:pPr>
              <w:pStyle w:val="ListParagraph"/>
              <w:numPr>
                <w:ilvl w:val="1"/>
                <w:numId w:val="50"/>
              </w:numPr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Write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technical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user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documentation</w:t>
            </w:r>
            <w:r w:rsidR="00522547" w:rsidRPr="005E73EF">
              <w:rPr>
                <w:rFonts w:asciiTheme="minorHAnsi" w:hAnsiTheme="minorHAnsi" w:cstheme="minorHAnsi"/>
                <w:szCs w:val="22"/>
              </w:rPr>
              <w:t>s</w:t>
            </w:r>
          </w:p>
          <w:p w:rsidR="00E360F0" w:rsidRPr="005E73EF" w:rsidRDefault="00833633" w:rsidP="00E360F0">
            <w:pPr>
              <w:pStyle w:val="ListParagraph"/>
              <w:numPr>
                <w:ilvl w:val="1"/>
                <w:numId w:val="50"/>
              </w:numPr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Help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maintain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group’s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internal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wiki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external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website</w:t>
            </w:r>
          </w:p>
          <w:p w:rsidR="002320A7" w:rsidRPr="005E73EF" w:rsidRDefault="00E12017" w:rsidP="00E360F0">
            <w:pPr>
              <w:pStyle w:val="ListParagraph"/>
              <w:numPr>
                <w:ilvl w:val="1"/>
                <w:numId w:val="50"/>
              </w:numPr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Other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duties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directed.</w:t>
            </w:r>
          </w:p>
          <w:p w:rsidR="00E360F0" w:rsidRPr="005E73EF" w:rsidRDefault="00E360F0" w:rsidP="00E360F0">
            <w:pPr>
              <w:ind w:left="36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320A7" w:rsidRPr="005E73EF" w:rsidRDefault="002320A7" w:rsidP="002320A7">
      <w:pPr>
        <w:rPr>
          <w:rFonts w:asciiTheme="minorHAnsi" w:hAnsiTheme="minorHAnsi" w:cs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2320A7" w:rsidRPr="005E73EF" w:rsidTr="00FD609E">
        <w:trPr>
          <w:trHeight w:val="703"/>
        </w:trPr>
        <w:tc>
          <w:tcPr>
            <w:tcW w:w="9574" w:type="dxa"/>
            <w:shd w:val="clear" w:color="auto" w:fill="F2F2F2"/>
            <w:vAlign w:val="center"/>
          </w:tcPr>
          <w:p w:rsidR="002320A7" w:rsidRPr="005E73EF" w:rsidRDefault="002320A7" w:rsidP="00FD609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Selection</w:t>
            </w:r>
            <w:r w:rsidR="003004DC" w:rsidRPr="005E73E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Criteria:</w:t>
            </w:r>
          </w:p>
        </w:tc>
      </w:tr>
      <w:tr w:rsidR="002320A7" w:rsidRPr="005E73EF" w:rsidTr="00FD609E">
        <w:trPr>
          <w:trHeight w:val="703"/>
        </w:trPr>
        <w:tc>
          <w:tcPr>
            <w:tcW w:w="9574" w:type="dxa"/>
            <w:shd w:val="clear" w:color="auto" w:fill="FFFFFF"/>
          </w:tcPr>
          <w:p w:rsidR="003737CC" w:rsidRPr="005E73EF" w:rsidRDefault="003737CC" w:rsidP="003737CC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5E73EF">
              <w:rPr>
                <w:rFonts w:asciiTheme="minorHAnsi" w:hAnsiTheme="minorHAnsi" w:cstheme="minorHAnsi"/>
                <w:i/>
                <w:iCs/>
                <w:szCs w:val="22"/>
              </w:rPr>
              <w:t>Under</w:t>
            </w:r>
            <w:r w:rsidR="003004DC" w:rsidRPr="005E73EF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/>
                <w:iCs/>
                <w:szCs w:val="22"/>
              </w:rPr>
              <w:t>CSIRO</w:t>
            </w:r>
            <w:r w:rsidR="003004DC" w:rsidRPr="005E73EF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/>
                <w:iCs/>
                <w:szCs w:val="22"/>
              </w:rPr>
              <w:t>policy</w:t>
            </w:r>
            <w:r w:rsidR="003004DC" w:rsidRPr="005E73EF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/>
                <w:iCs/>
                <w:szCs w:val="22"/>
              </w:rPr>
              <w:t>only</w:t>
            </w:r>
            <w:r w:rsidR="003004DC" w:rsidRPr="005E73EF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/>
                <w:iCs/>
                <w:szCs w:val="22"/>
              </w:rPr>
              <w:t>those</w:t>
            </w:r>
            <w:r w:rsidR="003004DC" w:rsidRPr="005E73EF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/>
                <w:iCs/>
                <w:szCs w:val="22"/>
              </w:rPr>
              <w:t>who</w:t>
            </w:r>
            <w:r w:rsidR="003004DC" w:rsidRPr="005E73EF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/>
                <w:iCs/>
                <w:szCs w:val="22"/>
              </w:rPr>
              <w:t>meet</w:t>
            </w:r>
            <w:r w:rsidR="003004DC" w:rsidRPr="005E73EF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/>
                <w:iCs/>
                <w:szCs w:val="22"/>
              </w:rPr>
              <w:t>all</w:t>
            </w:r>
            <w:r w:rsidR="003004DC" w:rsidRPr="005E73EF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/>
                <w:iCs/>
                <w:szCs w:val="22"/>
              </w:rPr>
              <w:t>essential</w:t>
            </w:r>
            <w:r w:rsidR="003004DC" w:rsidRPr="005E73EF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/>
                <w:iCs/>
                <w:szCs w:val="22"/>
              </w:rPr>
              <w:t>criteria</w:t>
            </w:r>
            <w:r w:rsidR="003004DC" w:rsidRPr="005E73EF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/>
                <w:iCs/>
                <w:szCs w:val="22"/>
              </w:rPr>
              <w:t>can</w:t>
            </w:r>
            <w:r w:rsidR="003004DC" w:rsidRPr="005E73EF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/>
                <w:iCs/>
                <w:szCs w:val="22"/>
              </w:rPr>
              <w:t>be</w:t>
            </w:r>
            <w:r w:rsidR="003004DC" w:rsidRPr="005E73EF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/>
                <w:iCs/>
                <w:szCs w:val="22"/>
              </w:rPr>
              <w:t>appointed</w:t>
            </w:r>
          </w:p>
          <w:p w:rsidR="00263551" w:rsidRPr="005E73EF" w:rsidRDefault="00263551" w:rsidP="003737CC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i/>
                <w:iCs/>
                <w:szCs w:val="22"/>
              </w:rPr>
              <w:t>Pre-requisites</w:t>
            </w:r>
          </w:p>
          <w:p w:rsidR="00833633" w:rsidRPr="005E73EF" w:rsidRDefault="00833633" w:rsidP="009F213B">
            <w:pPr>
              <w:pStyle w:val="ListParagraph"/>
              <w:numPr>
                <w:ilvl w:val="0"/>
                <w:numId w:val="46"/>
              </w:numPr>
              <w:spacing w:before="100" w:beforeAutospacing="1" w:after="100" w:afterAutospacing="1"/>
              <w:ind w:left="56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szCs w:val="22"/>
              </w:rPr>
              <w:t>Education/Qualifications: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Tertiary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qualification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Science,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Engineering,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Computer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Science,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Information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Technology,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other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relevant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field</w:t>
            </w:r>
            <w:r w:rsidR="00420223" w:rsidRPr="005E73EF">
              <w:rPr>
                <w:rFonts w:asciiTheme="minorHAnsi" w:hAnsiTheme="minorHAnsi" w:cstheme="minorHAnsi"/>
                <w:szCs w:val="22"/>
              </w:rPr>
              <w:t>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equivalent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commercial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experience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software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engineering.</w:t>
            </w:r>
          </w:p>
          <w:p w:rsidR="00833633" w:rsidRPr="005E73EF" w:rsidRDefault="00833633" w:rsidP="009F213B">
            <w:pPr>
              <w:pStyle w:val="ListParagraph"/>
              <w:numPr>
                <w:ilvl w:val="0"/>
                <w:numId w:val="46"/>
              </w:numPr>
              <w:spacing w:before="100" w:beforeAutospacing="1" w:after="100" w:afterAutospacing="1"/>
              <w:ind w:left="56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szCs w:val="22"/>
              </w:rPr>
              <w:t>Communication: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Ability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communicate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fluent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courteous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manner,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both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orally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writing,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offering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factual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information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supported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by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proven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data,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providing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appropriate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feedback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when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required</w:t>
            </w:r>
          </w:p>
          <w:p w:rsidR="00833633" w:rsidRPr="005E73EF" w:rsidRDefault="00833633" w:rsidP="009F213B">
            <w:pPr>
              <w:pStyle w:val="ListParagraph"/>
              <w:numPr>
                <w:ilvl w:val="0"/>
                <w:numId w:val="46"/>
              </w:numPr>
              <w:spacing w:before="100" w:beforeAutospacing="1" w:after="100" w:afterAutospacing="1"/>
              <w:ind w:left="56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szCs w:val="22"/>
              </w:rPr>
              <w:t>Behaviour: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history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of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professional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supportive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behaviours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attitudes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collaborative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environment</w:t>
            </w:r>
          </w:p>
          <w:p w:rsidR="00833633" w:rsidRPr="005E73EF" w:rsidRDefault="00833633" w:rsidP="009F213B">
            <w:pPr>
              <w:pStyle w:val="ListParagraph"/>
              <w:numPr>
                <w:ilvl w:val="0"/>
                <w:numId w:val="46"/>
              </w:numPr>
              <w:spacing w:before="100" w:beforeAutospacing="1" w:after="100" w:afterAutospacing="1"/>
              <w:ind w:left="56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szCs w:val="22"/>
              </w:rPr>
              <w:t>Flexibility: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Effectively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handle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number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of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contending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priorities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time,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carry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out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non-routine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tasks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under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general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direction.</w:t>
            </w:r>
          </w:p>
          <w:p w:rsidR="00833633" w:rsidRPr="005E73EF" w:rsidRDefault="00833633" w:rsidP="009F213B">
            <w:pPr>
              <w:pStyle w:val="ListParagraph"/>
              <w:numPr>
                <w:ilvl w:val="0"/>
                <w:numId w:val="46"/>
              </w:numPr>
              <w:spacing w:before="100" w:beforeAutospacing="1" w:after="100" w:afterAutospacing="1"/>
              <w:ind w:left="56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szCs w:val="22"/>
              </w:rPr>
              <w:t>Problem</w:t>
            </w:r>
            <w:r w:rsidR="003004DC" w:rsidRPr="005E73E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szCs w:val="22"/>
              </w:rPr>
              <w:t>Solving: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Ability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investigate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routine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problems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by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identifying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considering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implications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of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range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of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available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alternative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solutions.</w:t>
            </w:r>
          </w:p>
          <w:p w:rsidR="00E63DEE" w:rsidRPr="005E73EF" w:rsidRDefault="00E63DEE" w:rsidP="00E63DE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Essential</w:t>
            </w:r>
            <w:r w:rsidR="003004DC" w:rsidRPr="005E73E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Criteria:</w:t>
            </w:r>
          </w:p>
          <w:p w:rsidR="009F213B" w:rsidRPr="005E73EF" w:rsidRDefault="009F213B" w:rsidP="009F213B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Solid engineering and software coding skills, with experience in writing scalable, high performance, production quality code.</w:t>
            </w:r>
          </w:p>
          <w:p w:rsidR="00833633" w:rsidRPr="005E73EF" w:rsidRDefault="00833633" w:rsidP="009F213B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Proficiency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wide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range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of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programming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languages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including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Python,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Java,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C/C++,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Go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equivalent.</w:t>
            </w:r>
          </w:p>
          <w:p w:rsidR="00833633" w:rsidRPr="005E73EF" w:rsidRDefault="00833633" w:rsidP="009F213B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Proficiency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using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RDBMS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such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MySQL,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PostgreSQL,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5E73EF">
              <w:rPr>
                <w:rFonts w:asciiTheme="minorHAnsi" w:hAnsiTheme="minorHAnsi" w:cstheme="minorHAnsi"/>
                <w:szCs w:val="22"/>
              </w:rPr>
              <w:t>Sqlight</w:t>
            </w:r>
            <w:proofErr w:type="spellEnd"/>
            <w:r w:rsidRPr="005E73EF">
              <w:rPr>
                <w:rFonts w:asciiTheme="minorHAnsi" w:hAnsiTheme="minorHAnsi" w:cstheme="minorHAnsi"/>
                <w:szCs w:val="22"/>
              </w:rPr>
              <w:t>.</w:t>
            </w:r>
          </w:p>
          <w:p w:rsidR="00833633" w:rsidRPr="005E73EF" w:rsidRDefault="00833633" w:rsidP="009F213B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Proficiency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front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development,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especially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using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node.js,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5E73EF">
              <w:rPr>
                <w:rFonts w:asciiTheme="minorHAnsi" w:hAnsiTheme="minorHAnsi" w:cstheme="minorHAnsi"/>
                <w:szCs w:val="22"/>
              </w:rPr>
              <w:t>VueJS</w:t>
            </w:r>
            <w:proofErr w:type="spellEnd"/>
            <w:r w:rsidRPr="005E73EF">
              <w:rPr>
                <w:rFonts w:asciiTheme="minorHAnsi" w:hAnsiTheme="minorHAnsi" w:cstheme="minorHAnsi"/>
                <w:szCs w:val="22"/>
              </w:rPr>
              <w:t>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Angular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4+,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5E73EF">
              <w:rPr>
                <w:rFonts w:asciiTheme="minorHAnsi" w:hAnsiTheme="minorHAnsi" w:cstheme="minorHAnsi"/>
                <w:szCs w:val="22"/>
              </w:rPr>
              <w:t>ReactJS</w:t>
            </w:r>
            <w:proofErr w:type="spellEnd"/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equivalent.</w:t>
            </w:r>
          </w:p>
          <w:p w:rsidR="00833633" w:rsidRPr="005E73EF" w:rsidRDefault="00833633" w:rsidP="009F213B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Familiar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with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basic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security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concepts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corresponding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technologies,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e.g.,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Public/Private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keys,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encryptions/decryption,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digital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signature/hashing,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etc.</w:t>
            </w:r>
          </w:p>
          <w:p w:rsidR="00833633" w:rsidRPr="005E73EF" w:rsidRDefault="00833633" w:rsidP="009F213B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Familiar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with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cloud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solutions/providers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e.g.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OpenStack,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AWS,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Azure.</w:t>
            </w:r>
          </w:p>
          <w:p w:rsidR="00E63DEE" w:rsidRPr="005E73EF" w:rsidRDefault="00E63DEE" w:rsidP="00E63DEE">
            <w:pPr>
              <w:spacing w:after="120"/>
              <w:jc w:val="both"/>
              <w:rPr>
                <w:rStyle w:val="Emphasis"/>
                <w:rFonts w:asciiTheme="minorHAnsi" w:hAnsiTheme="minorHAnsi" w:cstheme="minorHAnsi"/>
                <w:b/>
                <w:iCs w:val="0"/>
                <w:szCs w:val="22"/>
              </w:rPr>
            </w:pPr>
            <w:r w:rsidRPr="005E73EF">
              <w:rPr>
                <w:rStyle w:val="Emphasis"/>
                <w:rFonts w:asciiTheme="minorHAnsi" w:hAnsiTheme="minorHAnsi" w:cstheme="minorHAnsi"/>
                <w:b/>
                <w:iCs w:val="0"/>
                <w:szCs w:val="22"/>
              </w:rPr>
              <w:t>Desirable</w:t>
            </w:r>
            <w:r w:rsidR="003004DC" w:rsidRPr="005E73EF">
              <w:rPr>
                <w:rStyle w:val="Emphasis"/>
                <w:rFonts w:asciiTheme="minorHAnsi" w:hAnsiTheme="minorHAnsi" w:cstheme="minorHAnsi"/>
                <w:b/>
                <w:iCs w:val="0"/>
                <w:szCs w:val="22"/>
              </w:rPr>
              <w:t xml:space="preserve"> </w:t>
            </w:r>
            <w:r w:rsidRPr="005E73EF">
              <w:rPr>
                <w:rStyle w:val="Emphasis"/>
                <w:rFonts w:asciiTheme="minorHAnsi" w:hAnsiTheme="minorHAnsi" w:cstheme="minorHAnsi"/>
                <w:b/>
                <w:iCs w:val="0"/>
                <w:szCs w:val="22"/>
              </w:rPr>
              <w:t>Criteria:</w:t>
            </w:r>
          </w:p>
          <w:p w:rsidR="00833633" w:rsidRPr="005E73EF" w:rsidRDefault="00833633" w:rsidP="009F213B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Experience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with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22547" w:rsidRPr="005E73EF">
              <w:rPr>
                <w:rFonts w:asciiTheme="minorHAnsi" w:hAnsiTheme="minorHAnsi" w:cstheme="minorHAnsi"/>
                <w:szCs w:val="22"/>
              </w:rPr>
              <w:t xml:space="preserve">testing, </w:t>
            </w:r>
            <w:r w:rsidRPr="005E73EF">
              <w:rPr>
                <w:rFonts w:asciiTheme="minorHAnsi" w:hAnsiTheme="minorHAnsi" w:cstheme="minorHAnsi"/>
                <w:szCs w:val="22"/>
              </w:rPr>
              <w:t>continuous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integration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continuous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delivery</w:t>
            </w:r>
          </w:p>
          <w:p w:rsidR="00833633" w:rsidRPr="005E73EF" w:rsidRDefault="00833633" w:rsidP="009F213B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Experience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with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containers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(e.g.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VMs,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Docker)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for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deploying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applications</w:t>
            </w:r>
          </w:p>
          <w:p w:rsidR="00833633" w:rsidRPr="005E73EF" w:rsidRDefault="00833633" w:rsidP="009F213B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Experience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developing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agile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team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environment</w:t>
            </w:r>
          </w:p>
          <w:p w:rsidR="009F213B" w:rsidRPr="005E73EF" w:rsidRDefault="009F213B" w:rsidP="009F213B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Experience with Git in a team environment</w:t>
            </w:r>
          </w:p>
          <w:p w:rsidR="009F213B" w:rsidRPr="005E73EF" w:rsidRDefault="009F213B" w:rsidP="009F213B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lastRenderedPageBreak/>
              <w:t xml:space="preserve">Familiar with </w:t>
            </w:r>
            <w:proofErr w:type="spellStart"/>
            <w:r w:rsidRPr="005E73EF">
              <w:rPr>
                <w:rFonts w:asciiTheme="minorHAnsi" w:hAnsiTheme="minorHAnsi" w:cstheme="minorHAnsi"/>
                <w:szCs w:val="22"/>
              </w:rPr>
              <w:t>BigData</w:t>
            </w:r>
            <w:proofErr w:type="spellEnd"/>
            <w:r w:rsidRPr="005E73EF">
              <w:rPr>
                <w:rFonts w:asciiTheme="minorHAnsi" w:hAnsiTheme="minorHAnsi" w:cstheme="minorHAnsi"/>
                <w:szCs w:val="22"/>
              </w:rPr>
              <w:t xml:space="preserve"> tools e.g. Cassandra, Kafka, Spark and Hadoop.</w:t>
            </w:r>
          </w:p>
          <w:p w:rsidR="00833633" w:rsidRPr="005E73EF" w:rsidRDefault="00522547" w:rsidP="009F213B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A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bility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work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effectively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as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part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of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multi-disciplinary,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regionally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dispersed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development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team,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carry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out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tasks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under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general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direction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from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scientific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33633" w:rsidRPr="005E73EF">
              <w:rPr>
                <w:rFonts w:asciiTheme="minorHAnsi" w:hAnsiTheme="minorHAnsi" w:cstheme="minorHAnsi"/>
                <w:szCs w:val="22"/>
              </w:rPr>
              <w:t>researchers</w:t>
            </w:r>
          </w:p>
          <w:p w:rsidR="00FD7154" w:rsidRPr="005E73EF" w:rsidRDefault="00833633" w:rsidP="009F213B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Have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demonstrated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interest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research,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collaboration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publications.</w:t>
            </w:r>
          </w:p>
          <w:p w:rsidR="00173CCC" w:rsidRPr="005E73EF" w:rsidRDefault="00173CCC" w:rsidP="00173CCC">
            <w:pPr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i/>
                <w:szCs w:val="22"/>
              </w:rPr>
              <w:t>CSIRO</w:t>
            </w:r>
            <w:r w:rsidR="003004DC" w:rsidRPr="005E73EF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3737CC" w:rsidRPr="005E73EF">
              <w:rPr>
                <w:rFonts w:asciiTheme="minorHAnsi" w:hAnsiTheme="minorHAnsi" w:cstheme="minorHAnsi"/>
                <w:b/>
                <w:i/>
                <w:szCs w:val="22"/>
              </w:rPr>
              <w:t>Values</w:t>
            </w:r>
            <w:r w:rsidRPr="005E73EF">
              <w:rPr>
                <w:rFonts w:asciiTheme="minorHAnsi" w:hAnsiTheme="minorHAnsi" w:cstheme="minorHAnsi"/>
                <w:b/>
                <w:i/>
                <w:szCs w:val="22"/>
              </w:rPr>
              <w:t>:</w:t>
            </w:r>
          </w:p>
          <w:p w:rsidR="00173CCC" w:rsidRPr="005E73EF" w:rsidRDefault="00173CCC" w:rsidP="00173CCC">
            <w:pPr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iCs/>
                <w:szCs w:val="22"/>
              </w:rPr>
              <w:t>As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Australia’s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Innovation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Catalyst,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CSIRO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has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strategic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actions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underpinned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by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behaviours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aligned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Excellent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science,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Inclusion,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trust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&amp;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respect,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Health,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safety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&amp;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environment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Deliver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on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commitments.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your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application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at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="006E3202" w:rsidRPr="005E73EF">
              <w:rPr>
                <w:rFonts w:asciiTheme="minorHAnsi" w:hAnsiTheme="minorHAnsi" w:cstheme="minorHAnsi"/>
                <w:iCs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interview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you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will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need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demonstrate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alignment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with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these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</w:rPr>
              <w:t>behaviours.</w:t>
            </w:r>
          </w:p>
          <w:p w:rsidR="00AA4752" w:rsidRPr="005E73EF" w:rsidRDefault="00AA4752" w:rsidP="00173CCC">
            <w:pPr>
              <w:rPr>
                <w:rFonts w:asciiTheme="minorHAnsi" w:hAnsiTheme="minorHAnsi" w:cstheme="minorHAnsi"/>
                <w:b/>
                <w:i/>
                <w:szCs w:val="22"/>
              </w:rPr>
            </w:pPr>
          </w:p>
          <w:p w:rsidR="00173CCC" w:rsidRPr="005E73EF" w:rsidRDefault="00173CCC" w:rsidP="00173CCC">
            <w:pPr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i/>
                <w:szCs w:val="22"/>
              </w:rPr>
              <w:t>Data61</w:t>
            </w:r>
            <w:r w:rsidR="003004DC" w:rsidRPr="005E73EF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3737CC" w:rsidRPr="005E73EF">
              <w:rPr>
                <w:rFonts w:asciiTheme="minorHAnsi" w:hAnsiTheme="minorHAnsi" w:cstheme="minorHAnsi"/>
                <w:b/>
                <w:i/>
                <w:szCs w:val="22"/>
              </w:rPr>
              <w:t>Values</w:t>
            </w:r>
            <w:r w:rsidRPr="005E73EF">
              <w:rPr>
                <w:rFonts w:asciiTheme="minorHAnsi" w:hAnsiTheme="minorHAnsi" w:cstheme="minorHAnsi"/>
                <w:b/>
                <w:i/>
                <w:szCs w:val="22"/>
              </w:rPr>
              <w:t>:</w:t>
            </w:r>
          </w:p>
          <w:p w:rsidR="00173CCC" w:rsidRPr="005E73EF" w:rsidRDefault="00173CCC" w:rsidP="00173CCC">
            <w:pPr>
              <w:spacing w:after="120"/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>In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>Data61,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>our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>leaders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>will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>be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>expected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>to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>demonstrate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>the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>following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eastAsia="en-AU"/>
              </w:rPr>
              <w:t>values:</w:t>
            </w:r>
          </w:p>
          <w:p w:rsidR="00173CCC" w:rsidRPr="005E73EF" w:rsidRDefault="00173CCC" w:rsidP="009F213B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5E73EF">
              <w:rPr>
                <w:rFonts w:asciiTheme="minorHAnsi" w:hAnsiTheme="minorHAnsi" w:cstheme="minorHAnsi"/>
                <w:bCs/>
                <w:iCs/>
                <w:szCs w:val="22"/>
                <w:lang w:val="en-US" w:eastAsia="en-AU"/>
              </w:rPr>
              <w:t>Hierarchy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: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Country,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Company,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Team,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Individual</w:t>
            </w:r>
          </w:p>
          <w:p w:rsidR="00173CCC" w:rsidRPr="005E73EF" w:rsidRDefault="00173CCC" w:rsidP="009F213B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5E73EF">
              <w:rPr>
                <w:rFonts w:asciiTheme="minorHAnsi" w:hAnsiTheme="minorHAnsi" w:cstheme="minorHAnsi"/>
                <w:bCs/>
                <w:iCs/>
                <w:szCs w:val="22"/>
                <w:lang w:val="en-US" w:eastAsia="en-AU"/>
              </w:rPr>
              <w:t>Openness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: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Open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debate,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collaboration,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full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commitment</w:t>
            </w:r>
          </w:p>
          <w:p w:rsidR="00173CCC" w:rsidRPr="005E73EF" w:rsidRDefault="00173CCC" w:rsidP="009F213B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5E73EF">
              <w:rPr>
                <w:rFonts w:asciiTheme="minorHAnsi" w:hAnsiTheme="minorHAnsi" w:cstheme="minorHAnsi"/>
                <w:bCs/>
                <w:iCs/>
                <w:szCs w:val="22"/>
                <w:lang w:val="en-US" w:eastAsia="en-AU"/>
              </w:rPr>
              <w:t>Learning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: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Calculated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risks,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institutionalise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learning,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fast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cadence</w:t>
            </w:r>
          </w:p>
          <w:p w:rsidR="00173CCC" w:rsidRPr="005E73EF" w:rsidRDefault="00173CCC" w:rsidP="009F213B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5E73EF">
              <w:rPr>
                <w:rFonts w:asciiTheme="minorHAnsi" w:hAnsiTheme="minorHAnsi" w:cstheme="minorHAnsi"/>
                <w:bCs/>
                <w:iCs/>
                <w:szCs w:val="22"/>
                <w:lang w:val="en-US" w:eastAsia="en-AU"/>
              </w:rPr>
              <w:t>Impact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: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Tackle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hard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problems,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create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the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future,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focus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on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outcomes</w:t>
            </w:r>
          </w:p>
          <w:p w:rsidR="00173CCC" w:rsidRPr="005E73EF" w:rsidRDefault="00173CCC" w:rsidP="009F213B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5E73EF">
              <w:rPr>
                <w:rFonts w:asciiTheme="minorHAnsi" w:hAnsiTheme="minorHAnsi" w:cstheme="minorHAnsi"/>
                <w:bCs/>
                <w:iCs/>
                <w:szCs w:val="22"/>
                <w:lang w:val="en-US" w:eastAsia="en-AU"/>
              </w:rPr>
              <w:t>Stewardship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: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Lead,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make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each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function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and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co.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stronger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over</w:t>
            </w:r>
            <w:r w:rsidR="003004DC"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iCs/>
                <w:szCs w:val="22"/>
                <w:lang w:val="en-US" w:eastAsia="en-AU"/>
              </w:rPr>
              <w:t>time</w:t>
            </w:r>
          </w:p>
          <w:p w:rsidR="00305D54" w:rsidRPr="005E73EF" w:rsidRDefault="00305D54" w:rsidP="003737CC">
            <w:pPr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:rsidR="003737CC" w:rsidRPr="005E73EF" w:rsidRDefault="003737CC" w:rsidP="00AA4752">
            <w:pPr>
              <w:jc w:val="both"/>
              <w:rPr>
                <w:rFonts w:asciiTheme="minorHAnsi" w:hAnsiTheme="minorHAnsi" w:cstheme="minorHAnsi"/>
                <w:b/>
                <w:szCs w:val="22"/>
                <w:lang w:eastAsia="en-AU"/>
              </w:rPr>
            </w:pPr>
            <w:r w:rsidRPr="005E73EF">
              <w:rPr>
                <w:rFonts w:asciiTheme="minorHAnsi" w:hAnsiTheme="minorHAnsi" w:cstheme="minorHAnsi"/>
                <w:b/>
                <w:szCs w:val="22"/>
                <w:lang w:eastAsia="en-AU"/>
              </w:rPr>
              <w:t>Other</w:t>
            </w:r>
            <w:r w:rsidR="003004DC" w:rsidRPr="005E73EF">
              <w:rPr>
                <w:rFonts w:asciiTheme="minorHAnsi" w:hAnsiTheme="minorHAnsi" w:cstheme="minorHAnsi"/>
                <w:b/>
                <w:szCs w:val="22"/>
                <w:lang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szCs w:val="22"/>
                <w:lang w:eastAsia="en-AU"/>
              </w:rPr>
              <w:t>special</w:t>
            </w:r>
            <w:r w:rsidR="003004DC" w:rsidRPr="005E73EF">
              <w:rPr>
                <w:rFonts w:asciiTheme="minorHAnsi" w:hAnsiTheme="minorHAnsi" w:cstheme="minorHAnsi"/>
                <w:b/>
                <w:szCs w:val="22"/>
                <w:lang w:eastAsia="en-AU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szCs w:val="22"/>
                <w:lang w:eastAsia="en-AU"/>
              </w:rPr>
              <w:t>requirements:</w:t>
            </w:r>
          </w:p>
          <w:p w:rsidR="003004DC" w:rsidRPr="005E73EF" w:rsidRDefault="003737CC" w:rsidP="009F213B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Appointment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this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role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may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be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subject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conditions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including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security/medical/character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clearance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requirements.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Applicants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who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are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not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Australian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Citizens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or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Permanent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Residents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may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be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required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undergo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additional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security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clearance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processes;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which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may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include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medical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examinations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an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international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standardised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test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of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English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iCs/>
                <w:szCs w:val="22"/>
              </w:rPr>
              <w:t>languag</w:t>
            </w:r>
            <w:r w:rsidR="003004DC" w:rsidRPr="005E73EF">
              <w:rPr>
                <w:rFonts w:asciiTheme="minorHAnsi" w:hAnsiTheme="minorHAnsi" w:cstheme="minorHAnsi"/>
                <w:bCs/>
                <w:iCs/>
                <w:szCs w:val="22"/>
              </w:rPr>
              <w:t xml:space="preserve">e proficiency (i.e. IELTS test </w:t>
            </w:r>
            <w:hyperlink r:id="rId7" w:history="1">
              <w:r w:rsidRPr="005E73EF">
                <w:rPr>
                  <w:rStyle w:val="Hyperlink"/>
                  <w:rFonts w:asciiTheme="minorHAnsi" w:hAnsiTheme="minorHAnsi" w:cstheme="minorHAnsi"/>
                  <w:bCs/>
                  <w:iCs/>
                  <w:szCs w:val="22"/>
                </w:rPr>
                <w:t>http://www.ielts.org/default.aspx</w:t>
              </w:r>
            </w:hyperlink>
            <w:r w:rsidR="003004DC" w:rsidRPr="005E73EF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</w:tbl>
    <w:p w:rsidR="002320A7" w:rsidRPr="005E73EF" w:rsidRDefault="002320A7" w:rsidP="002320A7">
      <w:pPr>
        <w:rPr>
          <w:rFonts w:asciiTheme="minorHAnsi" w:hAnsiTheme="minorHAnsi" w:cs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2320A7" w:rsidRPr="005E73EF" w:rsidTr="00FD609E">
        <w:trPr>
          <w:trHeight w:val="703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320A7" w:rsidRPr="005E73EF" w:rsidRDefault="002320A7" w:rsidP="00FD609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Other</w:t>
            </w:r>
            <w:r w:rsidR="003004DC" w:rsidRPr="005E73E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Information:</w:t>
            </w:r>
          </w:p>
        </w:tc>
      </w:tr>
      <w:tr w:rsidR="002320A7" w:rsidRPr="005E73EF" w:rsidTr="00FD609E">
        <w:trPr>
          <w:trHeight w:val="827"/>
        </w:trPr>
        <w:tc>
          <w:tcPr>
            <w:tcW w:w="9574" w:type="dxa"/>
            <w:shd w:val="clear" w:color="auto" w:fill="FFFFFF"/>
          </w:tcPr>
          <w:p w:rsidR="003737CC" w:rsidRPr="005E73EF" w:rsidRDefault="003737CC" w:rsidP="00AA4752">
            <w:pPr>
              <w:spacing w:before="18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How</w:t>
            </w:r>
            <w:r w:rsidR="003004DC" w:rsidRPr="005E73E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Apply</w:t>
            </w:r>
          </w:p>
          <w:p w:rsidR="003737CC" w:rsidRPr="005E73EF" w:rsidRDefault="003737CC" w:rsidP="00AA4752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Cs/>
                <w:szCs w:val="22"/>
              </w:rPr>
              <w:t>Please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apply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for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this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position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online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hyperlink r:id="rId8" w:history="1">
              <w:r w:rsidRPr="005E73EF">
                <w:rPr>
                  <w:rStyle w:val="Hyperlink"/>
                  <w:rFonts w:asciiTheme="minorHAnsi" w:hAnsiTheme="minorHAnsi" w:cstheme="minorHAnsi"/>
                  <w:bCs/>
                  <w:szCs w:val="22"/>
                </w:rPr>
                <w:t>www.csiro.au/careers</w:t>
              </w:r>
            </w:hyperlink>
            <w:r w:rsidRPr="005E73EF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You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may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be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asked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provide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additional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information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(online)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relevant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selection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criteria.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If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so,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then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responding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will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enhance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your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application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please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take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time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provide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relevant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succinct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answers.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Applicants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who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do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not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provide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information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when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requested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may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not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be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considered.</w:t>
            </w:r>
          </w:p>
          <w:p w:rsidR="009F213B" w:rsidRPr="005E73EF" w:rsidRDefault="009F213B" w:rsidP="00AA4752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:rsidR="009F213B" w:rsidRPr="005E73EF" w:rsidRDefault="009F213B" w:rsidP="009F213B">
            <w:pPr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Work Portfolio: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 xml:space="preserve">  </w:t>
            </w:r>
            <w:r w:rsidRPr="005E73EF">
              <w:rPr>
                <w:rFonts w:asciiTheme="minorHAnsi" w:hAnsiTheme="minorHAnsi" w:cstheme="minorHAnsi"/>
                <w:szCs w:val="22"/>
              </w:rPr>
              <w:t>If you have any code examples that we can look at, such as open source contributions (e.g. on Github or BitBucket), we would appreciate if you mentioned it in your application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:rsidR="009F213B" w:rsidRPr="005E73EF" w:rsidRDefault="009F213B" w:rsidP="00AA4752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:rsidR="003737CC" w:rsidRPr="005E73EF" w:rsidRDefault="003737CC" w:rsidP="003737CC">
            <w:pPr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Cs/>
                <w:szCs w:val="22"/>
              </w:rPr>
              <w:t>If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you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experience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difficulties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applying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online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call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1300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984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220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someone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will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be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able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assist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you.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Outside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business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hours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please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email: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  </w:t>
            </w:r>
            <w:hyperlink r:id="rId9" w:history="1">
              <w:r w:rsidRPr="005E73EF">
                <w:rPr>
                  <w:rStyle w:val="Hyperlink"/>
                  <w:rFonts w:asciiTheme="minorHAnsi" w:hAnsiTheme="minorHAnsi" w:cstheme="minorHAnsi"/>
                  <w:bCs/>
                  <w:szCs w:val="22"/>
                </w:rPr>
                <w:t>csiro-careers@csiro.au</w:t>
              </w:r>
            </w:hyperlink>
            <w:r w:rsidRPr="005E73EF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  <w:p w:rsidR="003737CC" w:rsidRPr="005E73EF" w:rsidRDefault="003737CC" w:rsidP="003737CC">
            <w:pPr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Referees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: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If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you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do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not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already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have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names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contact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details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of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two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previous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supervisors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academic/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professional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referees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included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your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resume/CV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please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add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these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before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uploading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your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CV.</w:t>
            </w:r>
          </w:p>
          <w:p w:rsidR="00853FF7" w:rsidRPr="005E73EF" w:rsidRDefault="00853FF7" w:rsidP="003004DC">
            <w:pPr>
              <w:spacing w:after="6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Contact: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If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after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reading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selection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documentation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you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require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further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information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please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ontact </w:t>
            </w:r>
            <w:r w:rsidRPr="005E73EF">
              <w:rPr>
                <w:rFonts w:asciiTheme="minorHAnsi" w:hAnsiTheme="minorHAnsi" w:cstheme="minorHAnsi"/>
                <w:szCs w:val="22"/>
              </w:rPr>
              <w:t>Surya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Nepal</w:t>
            </w:r>
            <w:r w:rsidR="003004DC" w:rsidRPr="005E73E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via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email: </w:t>
            </w:r>
            <w:hyperlink r:id="rId10" w:history="1">
              <w:r w:rsidRPr="005E73EF">
                <w:rPr>
                  <w:rStyle w:val="Hyperlink"/>
                  <w:rFonts w:asciiTheme="minorHAnsi" w:hAnsiTheme="minorHAnsi" w:cstheme="minorHAnsi"/>
                  <w:bCs/>
                  <w:szCs w:val="22"/>
                </w:rPr>
                <w:t>Surya.Nepal@data61.csiro.au</w:t>
              </w:r>
            </w:hyperlink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phone: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+61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9372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4256.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  <w:p w:rsidR="00F52F9A" w:rsidRPr="005E73EF" w:rsidRDefault="00853FF7" w:rsidP="00853FF7">
            <w:pPr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Cs/>
                <w:szCs w:val="22"/>
              </w:rPr>
              <w:t>Please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do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not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email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your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application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directly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Dr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Nepal.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Applications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received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via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this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method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will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not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be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considered.</w:t>
            </w:r>
          </w:p>
          <w:p w:rsidR="00F52F9A" w:rsidRPr="005E73EF" w:rsidRDefault="00F52F9A" w:rsidP="003737CC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="00F52F9A" w:rsidRPr="005E73EF" w:rsidRDefault="00F52F9A" w:rsidP="003737CC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="00F52F9A" w:rsidRPr="005E73EF" w:rsidRDefault="00F52F9A" w:rsidP="003737CC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="003737CC" w:rsidRPr="005E73EF" w:rsidRDefault="003737CC" w:rsidP="003737CC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About</w:t>
            </w:r>
            <w:r w:rsidR="003004DC" w:rsidRPr="005E73E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CSIRO</w:t>
            </w:r>
          </w:p>
          <w:p w:rsidR="003737CC" w:rsidRPr="005E73EF" w:rsidRDefault="003737CC" w:rsidP="003737CC">
            <w:pPr>
              <w:spacing w:after="6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Cs/>
                <w:szCs w:val="22"/>
              </w:rPr>
              <w:t>Australia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founding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its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future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science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innovation.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Its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national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science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agency,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Commonwealth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Scientific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Industrial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Research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Organisation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(CSIRO)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powerhouse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of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ideas,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technologies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skills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for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building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prosperity,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growth,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health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sustainability.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serves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governments,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industries,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business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communities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across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nation.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  <w:p w:rsidR="003737CC" w:rsidRPr="005E73EF" w:rsidRDefault="003737CC" w:rsidP="003737CC">
            <w:pPr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Cs/>
                <w:szCs w:val="22"/>
              </w:rPr>
              <w:t>Find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out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more!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hyperlink r:id="rId11" w:history="1">
              <w:r w:rsidRPr="005E73EF">
                <w:rPr>
                  <w:rStyle w:val="Hyperlink"/>
                  <w:rFonts w:asciiTheme="minorHAnsi" w:hAnsiTheme="minorHAnsi" w:cstheme="minorHAnsi"/>
                  <w:bCs/>
                  <w:szCs w:val="22"/>
                </w:rPr>
                <w:t>www.csiro.au</w:t>
              </w:r>
            </w:hyperlink>
            <w:r w:rsidRPr="005E73EF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 </w:t>
            </w:r>
          </w:p>
          <w:p w:rsidR="003737CC" w:rsidRPr="005E73EF" w:rsidRDefault="003737CC" w:rsidP="003737CC">
            <w:pPr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CSIRO</w:t>
            </w:r>
            <w:r w:rsidR="003004DC" w:rsidRPr="005E73E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szCs w:val="22"/>
              </w:rPr>
              <w:t>Data61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today’s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data-focused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world,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there’s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no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doubt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that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numbers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count.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hyperlink r:id="rId12" w:history="1">
              <w:r w:rsidRPr="005E73EF">
                <w:rPr>
                  <w:rStyle w:val="Hyperlink"/>
                  <w:rFonts w:asciiTheme="minorHAnsi" w:hAnsiTheme="minorHAnsi" w:cstheme="minorHAnsi"/>
                  <w:bCs/>
                  <w:szCs w:val="22"/>
                </w:rPr>
                <w:t>Data61</w:t>
              </w:r>
            </w:hyperlink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are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largest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data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innovation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group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Australia,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connector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that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brings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together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technology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innovators,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businesses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universities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transform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Australian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industry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help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solve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our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greatest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challenges.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CSIRO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business,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we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are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creating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our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data-driven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future.</w:t>
            </w:r>
          </w:p>
          <w:p w:rsidR="00305D54" w:rsidRPr="005E73EF" w:rsidRDefault="00305D54" w:rsidP="003737CC">
            <w:pPr>
              <w:spacing w:after="180"/>
              <w:rPr>
                <w:rFonts w:asciiTheme="minorHAnsi" w:hAnsiTheme="minorHAnsi" w:cstheme="minorHAnsi"/>
                <w:bCs/>
                <w:szCs w:val="22"/>
              </w:rPr>
            </w:pPr>
          </w:p>
          <w:p w:rsidR="003737CC" w:rsidRPr="005E73EF" w:rsidRDefault="003737CC" w:rsidP="00AA4752">
            <w:pPr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What</w:t>
            </w:r>
            <w:r w:rsidR="003004DC" w:rsidRPr="005E73E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CSIRO</w:t>
            </w:r>
            <w:r w:rsidR="003004DC" w:rsidRPr="005E73E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offers</w:t>
            </w:r>
            <w:r w:rsidR="003004DC" w:rsidRPr="005E73E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/>
                <w:bCs/>
                <w:szCs w:val="22"/>
              </w:rPr>
              <w:t>you</w:t>
            </w:r>
          </w:p>
          <w:p w:rsidR="00B52A19" w:rsidRPr="005E73EF" w:rsidRDefault="00B52A19" w:rsidP="003737CC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5E73EF">
              <w:rPr>
                <w:rFonts w:asciiTheme="minorHAnsi" w:hAnsiTheme="minorHAnsi" w:cstheme="minorHAnsi"/>
                <w:bCs/>
                <w:szCs w:val="22"/>
              </w:rPr>
              <w:t>You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will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be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joining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our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small,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dynamic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research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group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Sydney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8D588D"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FD5C67" w:rsidRPr="005E73EF">
              <w:rPr>
                <w:rFonts w:asciiTheme="minorHAnsi" w:hAnsiTheme="minorHAnsi" w:cstheme="minorHAnsi"/>
                <w:bCs/>
                <w:szCs w:val="22"/>
              </w:rPr>
              <w:t>Melbourne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which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part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of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the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Software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Computation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Systems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Program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Data61.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have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strong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passion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for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doing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world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class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science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making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difference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by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applying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real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world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problems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across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CSIRO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business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areas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external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clients.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have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strong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connections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other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research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teams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groups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CSIRO,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top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Australian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research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universities,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internationally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well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recognised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researchers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security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privacy.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Working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our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team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will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allow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you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leverage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these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connections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widen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strengthen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your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own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professional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network.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offer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flexible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working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conditions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suit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your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needs,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support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travel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international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bCs/>
                <w:szCs w:val="22"/>
              </w:rPr>
              <w:t>conferences.</w:t>
            </w:r>
            <w:r w:rsidR="003004DC" w:rsidRPr="005E73E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  <w:p w:rsidR="00B52A19" w:rsidRPr="005E73EF" w:rsidRDefault="00B52A19" w:rsidP="003737CC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:rsidR="003737CC" w:rsidRPr="005E73EF" w:rsidRDefault="003737CC" w:rsidP="003737CC">
            <w:pPr>
              <w:rPr>
                <w:rFonts w:asciiTheme="minorHAnsi" w:hAnsiTheme="minorHAnsi" w:cstheme="minorHAnsi"/>
                <w:szCs w:val="22"/>
              </w:rPr>
            </w:pPr>
            <w:r w:rsidRPr="005E73EF">
              <w:rPr>
                <w:rFonts w:asciiTheme="minorHAnsi" w:hAnsiTheme="minorHAnsi" w:cstheme="minorHAnsi"/>
                <w:szCs w:val="22"/>
              </w:rPr>
              <w:t>Working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CSIRO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Data61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offers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opportunities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for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you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to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step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up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assume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responsibility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leadership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in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research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and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community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E73EF">
              <w:rPr>
                <w:rFonts w:asciiTheme="minorHAnsi" w:hAnsiTheme="minorHAnsi" w:cstheme="minorHAnsi"/>
                <w:szCs w:val="22"/>
              </w:rPr>
              <w:t>activities.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At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CSIRO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we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support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balance.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Let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us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know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how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we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can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make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this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role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flexible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for</w:t>
            </w:r>
            <w:r w:rsidR="003004DC" w:rsidRPr="005E73E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5D7A" w:rsidRPr="005E73EF">
              <w:rPr>
                <w:rFonts w:asciiTheme="minorHAnsi" w:hAnsiTheme="minorHAnsi" w:cstheme="minorHAnsi"/>
                <w:szCs w:val="22"/>
              </w:rPr>
              <w:t>you</w:t>
            </w:r>
            <w:r w:rsidR="005E73EF" w:rsidRPr="005E73EF">
              <w:rPr>
                <w:rFonts w:asciiTheme="minorHAnsi" w:hAnsiTheme="minorHAnsi" w:cstheme="minorHAnsi"/>
                <w:szCs w:val="22"/>
              </w:rPr>
              <w:t>.</w:t>
            </w:r>
          </w:p>
          <w:p w:rsidR="002320A7" w:rsidRPr="005E73EF" w:rsidRDefault="002320A7" w:rsidP="00FD609E">
            <w:pPr>
              <w:spacing w:after="18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1A0737" w:rsidRPr="00FD7154" w:rsidRDefault="003004DC" w:rsidP="002320A7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</w:t>
      </w:r>
    </w:p>
    <w:sectPr w:rsidR="001A0737" w:rsidRPr="00FD7154" w:rsidSect="004B6811">
      <w:headerReference w:type="first" r:id="rId13"/>
      <w:pgSz w:w="11906" w:h="16838" w:code="9"/>
      <w:pgMar w:top="170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1A" w:rsidRDefault="00D35B1A">
      <w:r>
        <w:separator/>
      </w:r>
    </w:p>
  </w:endnote>
  <w:endnote w:type="continuationSeparator" w:id="0">
    <w:p w:rsidR="00D35B1A" w:rsidRDefault="00D3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1A" w:rsidRDefault="00D35B1A">
      <w:r>
        <w:separator/>
      </w:r>
    </w:p>
  </w:footnote>
  <w:footnote w:type="continuationSeparator" w:id="0">
    <w:p w:rsidR="00D35B1A" w:rsidRDefault="00D35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811" w:rsidRPr="00C86E28" w:rsidRDefault="00E10ECD" w:rsidP="00C86E2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536700"/>
              <wp:effectExtent l="152400" t="152400" r="154940" b="158750"/>
              <wp:wrapSquare wrapText="bothSides"/>
              <wp:docPr id="4" name="Rectangle 42" descr="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536700"/>
                      </a:xfrm>
                      <a:prstGeom prst="rect">
                        <a:avLst/>
                      </a:prstGeom>
                      <a:noFill/>
                      <a:ln w="3048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5DB13" id="Rectangle 42" o:spid="_x0000_s1026" alt="background" style="position:absolute;margin-left:0;margin-top:0;width:595.3pt;height:12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" filled="f" strokecolor="white" strokeweight="24pt">
              <w10:wrap type="square" anchorx="page" anchory="page"/>
              <w10:anchorlock/>
            </v:rect>
          </w:pict>
        </mc:Fallback>
      </mc:AlternateContent>
    </w:r>
    <w:r w:rsidR="00021DA6" w:rsidRPr="00021DA6">
      <w:rPr>
        <w:noProof/>
        <w:lang w:eastAsia="en-AU"/>
      </w:rPr>
      <w:drawing>
        <wp:anchor distT="0" distB="0" distL="114300" distR="114300" simplePos="0" relativeHeight="251661824" behindDoc="0" locked="1" layoutInCell="1" allowOverlap="1">
          <wp:simplePos x="0" y="0"/>
          <wp:positionH relativeFrom="page">
            <wp:posOffset>542925</wp:posOffset>
          </wp:positionH>
          <wp:positionV relativeFrom="page">
            <wp:posOffset>342900</wp:posOffset>
          </wp:positionV>
          <wp:extent cx="1362075" cy="828675"/>
          <wp:effectExtent l="19050" t="0" r="0" b="0"/>
          <wp:wrapNone/>
          <wp:docPr id="3" name="Picture 1" descr="Data 61 and CSIR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824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1DA6" w:rsidRPr="00021DA6">
      <w:rPr>
        <w:noProof/>
        <w:lang w:eastAsia="en-AU"/>
      </w:rPr>
      <w:drawing>
        <wp:anchor distT="0" distB="215900" distL="114300" distR="114300" simplePos="0" relativeHeight="251659776" behindDoc="1" locked="1" layoutInCell="1" allowOverlap="1">
          <wp:simplePos x="0" y="0"/>
          <wp:positionH relativeFrom="page">
            <wp:posOffset>-3552825</wp:posOffset>
          </wp:positionH>
          <wp:positionV relativeFrom="page">
            <wp:posOffset>85725</wp:posOffset>
          </wp:positionV>
          <wp:extent cx="11249025" cy="1381125"/>
          <wp:effectExtent l="19050" t="0" r="0" b="0"/>
          <wp:wrapTopAndBottom/>
          <wp:docPr id="1" name="Picture 1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a61_banner_green_word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46485" cy="1379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651635"/>
              <wp:effectExtent l="95250" t="95250" r="97790" b="91440"/>
              <wp:wrapSquare wrapText="bothSides"/>
              <wp:docPr id="2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651635"/>
                      </a:xfrm>
                      <a:prstGeom prst="rect">
                        <a:avLst/>
                      </a:prstGeom>
                      <a:noFill/>
                      <a:ln w="179959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D40C96" id="Rectangle 41" o:spid="_x0000_s1026" style="position:absolute;margin-left:0;margin-top:0;width:595.3pt;height:13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" filled="f" strokecolor="white" strokeweight="14.17pt">
              <w10:wrap type="square"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F49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8B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DCD4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4087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AF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CC9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4E652B4"/>
    <w:lvl w:ilvl="0">
      <w:numFmt w:val="bullet"/>
      <w:lvlText w:val="*"/>
      <w:lvlJc w:val="left"/>
    </w:lvl>
  </w:abstractNum>
  <w:abstractNum w:abstractNumId="11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1D4DEF"/>
    <w:multiLevelType w:val="multilevel"/>
    <w:tmpl w:val="44467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9C4BE6"/>
    <w:multiLevelType w:val="multilevel"/>
    <w:tmpl w:val="11E6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FD14FF"/>
    <w:multiLevelType w:val="hybridMultilevel"/>
    <w:tmpl w:val="535078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2B1D3C"/>
    <w:multiLevelType w:val="hybridMultilevel"/>
    <w:tmpl w:val="CE5E6EAC"/>
    <w:lvl w:ilvl="0" w:tplc="18945AEC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0F48737A"/>
    <w:multiLevelType w:val="hybridMultilevel"/>
    <w:tmpl w:val="D0DE62C2"/>
    <w:lvl w:ilvl="0" w:tplc="18945AEC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B41420"/>
    <w:multiLevelType w:val="hybridMultilevel"/>
    <w:tmpl w:val="8C8A0726"/>
    <w:lvl w:ilvl="0" w:tplc="342E549E">
      <w:start w:val="1"/>
      <w:numFmt w:val="decimal"/>
      <w:lvlText w:val="%1."/>
      <w:lvlJc w:val="left"/>
      <w:pPr>
        <w:ind w:left="788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19244126"/>
    <w:multiLevelType w:val="hybridMultilevel"/>
    <w:tmpl w:val="0302C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EAD06BA"/>
    <w:multiLevelType w:val="multilevel"/>
    <w:tmpl w:val="5C64F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35C37A6"/>
    <w:multiLevelType w:val="hybridMultilevel"/>
    <w:tmpl w:val="33DCD45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8017A17"/>
    <w:multiLevelType w:val="hybridMultilevel"/>
    <w:tmpl w:val="21C6E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4E1B5A"/>
    <w:multiLevelType w:val="hybridMultilevel"/>
    <w:tmpl w:val="11C4F3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A9E35D1"/>
    <w:multiLevelType w:val="multilevel"/>
    <w:tmpl w:val="C3BC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D93624"/>
    <w:multiLevelType w:val="hybridMultilevel"/>
    <w:tmpl w:val="35C40FF2"/>
    <w:lvl w:ilvl="0" w:tplc="342E549E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2D4854D3"/>
    <w:multiLevelType w:val="multilevel"/>
    <w:tmpl w:val="EC6A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541E04"/>
    <w:multiLevelType w:val="multilevel"/>
    <w:tmpl w:val="5C64F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DD31CE"/>
    <w:multiLevelType w:val="hybridMultilevel"/>
    <w:tmpl w:val="F81AA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416637"/>
    <w:multiLevelType w:val="hybridMultilevel"/>
    <w:tmpl w:val="0D2488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E54F5F"/>
    <w:multiLevelType w:val="multilevel"/>
    <w:tmpl w:val="5C64F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9101CD6"/>
    <w:multiLevelType w:val="multilevel"/>
    <w:tmpl w:val="07F4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0C3EF4"/>
    <w:multiLevelType w:val="multilevel"/>
    <w:tmpl w:val="5C64F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BD313F2"/>
    <w:multiLevelType w:val="multilevel"/>
    <w:tmpl w:val="AD78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83223C"/>
    <w:multiLevelType w:val="multilevel"/>
    <w:tmpl w:val="0B52A3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CDC1E3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3C67EFF"/>
    <w:multiLevelType w:val="multilevel"/>
    <w:tmpl w:val="A702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7401D7"/>
    <w:multiLevelType w:val="hybridMultilevel"/>
    <w:tmpl w:val="7E54E0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3E6FF1"/>
    <w:multiLevelType w:val="hybridMultilevel"/>
    <w:tmpl w:val="8F78913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8997578"/>
    <w:multiLevelType w:val="multilevel"/>
    <w:tmpl w:val="C028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EA9171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EC009AA"/>
    <w:multiLevelType w:val="hybridMultilevel"/>
    <w:tmpl w:val="FE9429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C336B"/>
    <w:multiLevelType w:val="multilevel"/>
    <w:tmpl w:val="9A36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1848B9"/>
    <w:multiLevelType w:val="hybridMultilevel"/>
    <w:tmpl w:val="3C2A9C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D72CB2"/>
    <w:multiLevelType w:val="multilevel"/>
    <w:tmpl w:val="5C64F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3"/>
  </w:num>
  <w:num w:numId="12">
    <w:abstractNumId w:val="24"/>
  </w:num>
  <w:num w:numId="13">
    <w:abstractNumId w:val="42"/>
  </w:num>
  <w:num w:numId="14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5">
    <w:abstractNumId w:val="41"/>
  </w:num>
  <w:num w:numId="16">
    <w:abstractNumId w:val="47"/>
  </w:num>
  <w:num w:numId="17">
    <w:abstractNumId w:val="13"/>
  </w:num>
  <w:num w:numId="1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31"/>
  </w:num>
  <w:num w:numId="20">
    <w:abstractNumId w:val="21"/>
  </w:num>
  <w:num w:numId="21">
    <w:abstractNumId w:val="23"/>
  </w:num>
  <w:num w:numId="22">
    <w:abstractNumId w:val="16"/>
  </w:num>
  <w:num w:numId="23">
    <w:abstractNumId w:val="11"/>
  </w:num>
  <w:num w:numId="24">
    <w:abstractNumId w:val="36"/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7"/>
  </w:num>
  <w:num w:numId="28">
    <w:abstractNumId w:val="18"/>
  </w:num>
  <w:num w:numId="29">
    <w:abstractNumId w:val="48"/>
  </w:num>
  <w:num w:numId="30">
    <w:abstractNumId w:val="20"/>
  </w:num>
  <w:num w:numId="31">
    <w:abstractNumId w:val="28"/>
  </w:num>
  <w:num w:numId="32">
    <w:abstractNumId w:val="19"/>
  </w:num>
  <w:num w:numId="33">
    <w:abstractNumId w:val="25"/>
  </w:num>
  <w:num w:numId="34">
    <w:abstractNumId w:val="38"/>
  </w:num>
  <w:num w:numId="35">
    <w:abstractNumId w:val="44"/>
  </w:num>
  <w:num w:numId="36">
    <w:abstractNumId w:val="12"/>
  </w:num>
  <w:num w:numId="37">
    <w:abstractNumId w:val="27"/>
  </w:num>
  <w:num w:numId="38">
    <w:abstractNumId w:val="35"/>
  </w:num>
  <w:num w:numId="39">
    <w:abstractNumId w:val="40"/>
  </w:num>
  <w:num w:numId="40">
    <w:abstractNumId w:val="29"/>
  </w:num>
  <w:num w:numId="41">
    <w:abstractNumId w:val="45"/>
  </w:num>
  <w:num w:numId="42">
    <w:abstractNumId w:val="33"/>
  </w:num>
  <w:num w:numId="43">
    <w:abstractNumId w:val="15"/>
  </w:num>
  <w:num w:numId="44">
    <w:abstractNumId w:val="46"/>
  </w:num>
  <w:num w:numId="45">
    <w:abstractNumId w:val="22"/>
  </w:num>
  <w:num w:numId="46">
    <w:abstractNumId w:val="49"/>
  </w:num>
  <w:num w:numId="47">
    <w:abstractNumId w:val="34"/>
  </w:num>
  <w:num w:numId="48">
    <w:abstractNumId w:val="30"/>
  </w:num>
  <w:num w:numId="49">
    <w:abstractNumId w:val="37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BD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20528"/>
    <w:rsid w:val="00020EB5"/>
    <w:rsid w:val="00021DA6"/>
    <w:rsid w:val="00024E64"/>
    <w:rsid w:val="00025950"/>
    <w:rsid w:val="00025A1E"/>
    <w:rsid w:val="00027644"/>
    <w:rsid w:val="000278EE"/>
    <w:rsid w:val="00030712"/>
    <w:rsid w:val="00030F5C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EE6"/>
    <w:rsid w:val="00047F54"/>
    <w:rsid w:val="000522D1"/>
    <w:rsid w:val="000532A1"/>
    <w:rsid w:val="0005574D"/>
    <w:rsid w:val="00057F5D"/>
    <w:rsid w:val="0006065C"/>
    <w:rsid w:val="00062DC4"/>
    <w:rsid w:val="00064F11"/>
    <w:rsid w:val="000673D6"/>
    <w:rsid w:val="00071DFB"/>
    <w:rsid w:val="0007293A"/>
    <w:rsid w:val="00073353"/>
    <w:rsid w:val="000749CD"/>
    <w:rsid w:val="00076353"/>
    <w:rsid w:val="0007694B"/>
    <w:rsid w:val="000779AB"/>
    <w:rsid w:val="00081B2C"/>
    <w:rsid w:val="00081CF2"/>
    <w:rsid w:val="00085C21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1104"/>
    <w:rsid w:val="000A1762"/>
    <w:rsid w:val="000A59F9"/>
    <w:rsid w:val="000A6A79"/>
    <w:rsid w:val="000A79FB"/>
    <w:rsid w:val="000B19E5"/>
    <w:rsid w:val="000B3142"/>
    <w:rsid w:val="000B56E0"/>
    <w:rsid w:val="000B5DA3"/>
    <w:rsid w:val="000C12C8"/>
    <w:rsid w:val="000C1AA1"/>
    <w:rsid w:val="000C5CED"/>
    <w:rsid w:val="000C67C8"/>
    <w:rsid w:val="000C6AC9"/>
    <w:rsid w:val="000D2475"/>
    <w:rsid w:val="000D30EA"/>
    <w:rsid w:val="000D38CA"/>
    <w:rsid w:val="000D46E7"/>
    <w:rsid w:val="000E0729"/>
    <w:rsid w:val="000E2D9E"/>
    <w:rsid w:val="000E6BEA"/>
    <w:rsid w:val="000E7B0B"/>
    <w:rsid w:val="000F081F"/>
    <w:rsid w:val="000F0DFF"/>
    <w:rsid w:val="000F3130"/>
    <w:rsid w:val="000F33F4"/>
    <w:rsid w:val="000F500A"/>
    <w:rsid w:val="000F55E1"/>
    <w:rsid w:val="000F62E7"/>
    <w:rsid w:val="000F71B9"/>
    <w:rsid w:val="00102228"/>
    <w:rsid w:val="001046AE"/>
    <w:rsid w:val="00107875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30267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5B87"/>
    <w:rsid w:val="00166253"/>
    <w:rsid w:val="001666E4"/>
    <w:rsid w:val="00170ECD"/>
    <w:rsid w:val="00173AA0"/>
    <w:rsid w:val="00173CCC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123F"/>
    <w:rsid w:val="00192012"/>
    <w:rsid w:val="00195215"/>
    <w:rsid w:val="00196123"/>
    <w:rsid w:val="00197545"/>
    <w:rsid w:val="00197C7D"/>
    <w:rsid w:val="001A0737"/>
    <w:rsid w:val="001A0844"/>
    <w:rsid w:val="001A294D"/>
    <w:rsid w:val="001A29BC"/>
    <w:rsid w:val="001A3A76"/>
    <w:rsid w:val="001A50F7"/>
    <w:rsid w:val="001A6585"/>
    <w:rsid w:val="001B0C24"/>
    <w:rsid w:val="001B0E56"/>
    <w:rsid w:val="001B5426"/>
    <w:rsid w:val="001C17A3"/>
    <w:rsid w:val="001C384C"/>
    <w:rsid w:val="001C5E18"/>
    <w:rsid w:val="001C5F65"/>
    <w:rsid w:val="001C63EF"/>
    <w:rsid w:val="001C7245"/>
    <w:rsid w:val="001D3E13"/>
    <w:rsid w:val="001D47D6"/>
    <w:rsid w:val="001D4A7E"/>
    <w:rsid w:val="001D64AA"/>
    <w:rsid w:val="001E0CAD"/>
    <w:rsid w:val="001E2E6E"/>
    <w:rsid w:val="001E3630"/>
    <w:rsid w:val="001E55BD"/>
    <w:rsid w:val="001F0C44"/>
    <w:rsid w:val="001F11BE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1772"/>
    <w:rsid w:val="00223A3E"/>
    <w:rsid w:val="0022437C"/>
    <w:rsid w:val="00226B78"/>
    <w:rsid w:val="002276C2"/>
    <w:rsid w:val="00227E97"/>
    <w:rsid w:val="00230C09"/>
    <w:rsid w:val="002320A7"/>
    <w:rsid w:val="00232562"/>
    <w:rsid w:val="0023459E"/>
    <w:rsid w:val="002412E0"/>
    <w:rsid w:val="002447D8"/>
    <w:rsid w:val="002468D5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3551"/>
    <w:rsid w:val="00265A09"/>
    <w:rsid w:val="00266376"/>
    <w:rsid w:val="00267DE0"/>
    <w:rsid w:val="00272F19"/>
    <w:rsid w:val="002744AC"/>
    <w:rsid w:val="002752E9"/>
    <w:rsid w:val="00281466"/>
    <w:rsid w:val="00282F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A6968"/>
    <w:rsid w:val="002B0E10"/>
    <w:rsid w:val="002B6B8D"/>
    <w:rsid w:val="002B7648"/>
    <w:rsid w:val="002C339E"/>
    <w:rsid w:val="002C3AC1"/>
    <w:rsid w:val="002D3B7D"/>
    <w:rsid w:val="002D4444"/>
    <w:rsid w:val="002D4EB9"/>
    <w:rsid w:val="002D561B"/>
    <w:rsid w:val="002D7151"/>
    <w:rsid w:val="002E1686"/>
    <w:rsid w:val="002E7993"/>
    <w:rsid w:val="002E7F4C"/>
    <w:rsid w:val="002F1011"/>
    <w:rsid w:val="002F11DD"/>
    <w:rsid w:val="002F5428"/>
    <w:rsid w:val="002F5A1D"/>
    <w:rsid w:val="00300022"/>
    <w:rsid w:val="003000AF"/>
    <w:rsid w:val="003004DC"/>
    <w:rsid w:val="00301857"/>
    <w:rsid w:val="00301D22"/>
    <w:rsid w:val="00302E16"/>
    <w:rsid w:val="003034EE"/>
    <w:rsid w:val="00304225"/>
    <w:rsid w:val="00305D54"/>
    <w:rsid w:val="00305F35"/>
    <w:rsid w:val="003130B1"/>
    <w:rsid w:val="003161B3"/>
    <w:rsid w:val="00323510"/>
    <w:rsid w:val="00324CBE"/>
    <w:rsid w:val="0032678A"/>
    <w:rsid w:val="00326E7A"/>
    <w:rsid w:val="0032738E"/>
    <w:rsid w:val="00332431"/>
    <w:rsid w:val="003336B6"/>
    <w:rsid w:val="0033439B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22F8"/>
    <w:rsid w:val="0036272C"/>
    <w:rsid w:val="0036735C"/>
    <w:rsid w:val="00367FDF"/>
    <w:rsid w:val="00370226"/>
    <w:rsid w:val="00370541"/>
    <w:rsid w:val="003714C1"/>
    <w:rsid w:val="00371F46"/>
    <w:rsid w:val="003737CC"/>
    <w:rsid w:val="00374FD6"/>
    <w:rsid w:val="00376003"/>
    <w:rsid w:val="003767F1"/>
    <w:rsid w:val="00381022"/>
    <w:rsid w:val="0038212A"/>
    <w:rsid w:val="00382F2C"/>
    <w:rsid w:val="00385E2A"/>
    <w:rsid w:val="00386101"/>
    <w:rsid w:val="003869CE"/>
    <w:rsid w:val="003872C8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E0"/>
    <w:rsid w:val="003B1EF4"/>
    <w:rsid w:val="003B5F19"/>
    <w:rsid w:val="003B7D95"/>
    <w:rsid w:val="003C0168"/>
    <w:rsid w:val="003C3FD1"/>
    <w:rsid w:val="003C4B1B"/>
    <w:rsid w:val="003D044A"/>
    <w:rsid w:val="003D2A88"/>
    <w:rsid w:val="003D42BD"/>
    <w:rsid w:val="003D54AF"/>
    <w:rsid w:val="003E22F9"/>
    <w:rsid w:val="003E30AE"/>
    <w:rsid w:val="003E501D"/>
    <w:rsid w:val="003E5871"/>
    <w:rsid w:val="003E666C"/>
    <w:rsid w:val="003F03B4"/>
    <w:rsid w:val="003F0D38"/>
    <w:rsid w:val="003F3915"/>
    <w:rsid w:val="00401931"/>
    <w:rsid w:val="00403B6B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20223"/>
    <w:rsid w:val="004216DE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50665"/>
    <w:rsid w:val="00452AD5"/>
    <w:rsid w:val="004532E1"/>
    <w:rsid w:val="00457D8D"/>
    <w:rsid w:val="00471C6C"/>
    <w:rsid w:val="0047521E"/>
    <w:rsid w:val="004831C1"/>
    <w:rsid w:val="0048681F"/>
    <w:rsid w:val="004923E1"/>
    <w:rsid w:val="0049442F"/>
    <w:rsid w:val="00495984"/>
    <w:rsid w:val="004968B7"/>
    <w:rsid w:val="004A0776"/>
    <w:rsid w:val="004A17CE"/>
    <w:rsid w:val="004B0907"/>
    <w:rsid w:val="004B1289"/>
    <w:rsid w:val="004B32F5"/>
    <w:rsid w:val="004B600D"/>
    <w:rsid w:val="004B61E0"/>
    <w:rsid w:val="004B654B"/>
    <w:rsid w:val="004B6811"/>
    <w:rsid w:val="004B759B"/>
    <w:rsid w:val="004C03B7"/>
    <w:rsid w:val="004C318D"/>
    <w:rsid w:val="004C4E15"/>
    <w:rsid w:val="004C67B0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3F57"/>
    <w:rsid w:val="005055C0"/>
    <w:rsid w:val="0051507C"/>
    <w:rsid w:val="0051554D"/>
    <w:rsid w:val="005213AD"/>
    <w:rsid w:val="00522547"/>
    <w:rsid w:val="005236C1"/>
    <w:rsid w:val="005241D0"/>
    <w:rsid w:val="00524DB2"/>
    <w:rsid w:val="00525916"/>
    <w:rsid w:val="00530B96"/>
    <w:rsid w:val="0053240A"/>
    <w:rsid w:val="00534B7C"/>
    <w:rsid w:val="00534E19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5296"/>
    <w:rsid w:val="00555AB3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64B"/>
    <w:rsid w:val="00585831"/>
    <w:rsid w:val="0058655A"/>
    <w:rsid w:val="00590A35"/>
    <w:rsid w:val="005937C8"/>
    <w:rsid w:val="00595F27"/>
    <w:rsid w:val="0059677D"/>
    <w:rsid w:val="0059758D"/>
    <w:rsid w:val="005A0890"/>
    <w:rsid w:val="005A42A4"/>
    <w:rsid w:val="005A5659"/>
    <w:rsid w:val="005A5B21"/>
    <w:rsid w:val="005A60D8"/>
    <w:rsid w:val="005A7DB5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6FF9"/>
    <w:rsid w:val="005D7860"/>
    <w:rsid w:val="005E196D"/>
    <w:rsid w:val="005E1DB7"/>
    <w:rsid w:val="005E2F13"/>
    <w:rsid w:val="005E31BE"/>
    <w:rsid w:val="005E6BDF"/>
    <w:rsid w:val="005E73EF"/>
    <w:rsid w:val="005F2C04"/>
    <w:rsid w:val="005F6EF4"/>
    <w:rsid w:val="005F78B7"/>
    <w:rsid w:val="00600439"/>
    <w:rsid w:val="0060405B"/>
    <w:rsid w:val="00604D81"/>
    <w:rsid w:val="00607ABD"/>
    <w:rsid w:val="00610237"/>
    <w:rsid w:val="006108D6"/>
    <w:rsid w:val="00612BAC"/>
    <w:rsid w:val="00614F43"/>
    <w:rsid w:val="00616540"/>
    <w:rsid w:val="00616721"/>
    <w:rsid w:val="006174D2"/>
    <w:rsid w:val="006212AD"/>
    <w:rsid w:val="0062521D"/>
    <w:rsid w:val="0062799E"/>
    <w:rsid w:val="0063480C"/>
    <w:rsid w:val="006409FE"/>
    <w:rsid w:val="0064494E"/>
    <w:rsid w:val="00645540"/>
    <w:rsid w:val="00645E30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C79"/>
    <w:rsid w:val="00676552"/>
    <w:rsid w:val="006765C4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627"/>
    <w:rsid w:val="006C4ED6"/>
    <w:rsid w:val="006D4802"/>
    <w:rsid w:val="006D49F3"/>
    <w:rsid w:val="006E041E"/>
    <w:rsid w:val="006E2DAD"/>
    <w:rsid w:val="006E3202"/>
    <w:rsid w:val="006E4E3A"/>
    <w:rsid w:val="006E4F42"/>
    <w:rsid w:val="006E73DD"/>
    <w:rsid w:val="006F1309"/>
    <w:rsid w:val="006F1C5B"/>
    <w:rsid w:val="006F1CD0"/>
    <w:rsid w:val="006F1FF6"/>
    <w:rsid w:val="006F5B28"/>
    <w:rsid w:val="00701531"/>
    <w:rsid w:val="00702DF5"/>
    <w:rsid w:val="00704622"/>
    <w:rsid w:val="007049D5"/>
    <w:rsid w:val="007107B7"/>
    <w:rsid w:val="007148AD"/>
    <w:rsid w:val="00720FAC"/>
    <w:rsid w:val="00724228"/>
    <w:rsid w:val="00724F57"/>
    <w:rsid w:val="00725665"/>
    <w:rsid w:val="00725B53"/>
    <w:rsid w:val="00725B63"/>
    <w:rsid w:val="00726BF1"/>
    <w:rsid w:val="00730C24"/>
    <w:rsid w:val="0073103A"/>
    <w:rsid w:val="007313D2"/>
    <w:rsid w:val="00732041"/>
    <w:rsid w:val="00733CB3"/>
    <w:rsid w:val="00733EF3"/>
    <w:rsid w:val="00733F4E"/>
    <w:rsid w:val="00737990"/>
    <w:rsid w:val="007400D7"/>
    <w:rsid w:val="00740A2E"/>
    <w:rsid w:val="00740B06"/>
    <w:rsid w:val="00740C19"/>
    <w:rsid w:val="00741098"/>
    <w:rsid w:val="00742BFD"/>
    <w:rsid w:val="00743DFE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78AC"/>
    <w:rsid w:val="007D0EDA"/>
    <w:rsid w:val="007D1151"/>
    <w:rsid w:val="007D12BD"/>
    <w:rsid w:val="007D2BE3"/>
    <w:rsid w:val="007D5A24"/>
    <w:rsid w:val="007D5A60"/>
    <w:rsid w:val="007E296E"/>
    <w:rsid w:val="007E60A9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30449"/>
    <w:rsid w:val="008304CB"/>
    <w:rsid w:val="008327A9"/>
    <w:rsid w:val="00833633"/>
    <w:rsid w:val="00833FEB"/>
    <w:rsid w:val="008341D5"/>
    <w:rsid w:val="008359CF"/>
    <w:rsid w:val="00836437"/>
    <w:rsid w:val="00836449"/>
    <w:rsid w:val="00837C72"/>
    <w:rsid w:val="008442A9"/>
    <w:rsid w:val="00845986"/>
    <w:rsid w:val="008527B4"/>
    <w:rsid w:val="008539A2"/>
    <w:rsid w:val="00853FF7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72C9"/>
    <w:rsid w:val="008775F3"/>
    <w:rsid w:val="00877E46"/>
    <w:rsid w:val="00881475"/>
    <w:rsid w:val="008823CF"/>
    <w:rsid w:val="0088367A"/>
    <w:rsid w:val="00884007"/>
    <w:rsid w:val="0088711D"/>
    <w:rsid w:val="00890A6B"/>
    <w:rsid w:val="00892801"/>
    <w:rsid w:val="00892976"/>
    <w:rsid w:val="008951FE"/>
    <w:rsid w:val="0089705C"/>
    <w:rsid w:val="008A3CB6"/>
    <w:rsid w:val="008A4A7C"/>
    <w:rsid w:val="008A7B92"/>
    <w:rsid w:val="008B367A"/>
    <w:rsid w:val="008B3A68"/>
    <w:rsid w:val="008B4108"/>
    <w:rsid w:val="008B4BF5"/>
    <w:rsid w:val="008B5616"/>
    <w:rsid w:val="008C3210"/>
    <w:rsid w:val="008C56B7"/>
    <w:rsid w:val="008C5731"/>
    <w:rsid w:val="008C788C"/>
    <w:rsid w:val="008D1863"/>
    <w:rsid w:val="008D19F5"/>
    <w:rsid w:val="008D1EF5"/>
    <w:rsid w:val="008D3CAA"/>
    <w:rsid w:val="008D4C42"/>
    <w:rsid w:val="008D588D"/>
    <w:rsid w:val="008D668E"/>
    <w:rsid w:val="008D6FC3"/>
    <w:rsid w:val="008E0FB5"/>
    <w:rsid w:val="008E614D"/>
    <w:rsid w:val="008E6846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22173"/>
    <w:rsid w:val="00922D03"/>
    <w:rsid w:val="00923EAC"/>
    <w:rsid w:val="00924B38"/>
    <w:rsid w:val="00925815"/>
    <w:rsid w:val="009272A8"/>
    <w:rsid w:val="00932A75"/>
    <w:rsid w:val="009341A0"/>
    <w:rsid w:val="00935014"/>
    <w:rsid w:val="009355D8"/>
    <w:rsid w:val="00937FD2"/>
    <w:rsid w:val="0094012F"/>
    <w:rsid w:val="00942923"/>
    <w:rsid w:val="00945A76"/>
    <w:rsid w:val="009472B3"/>
    <w:rsid w:val="009538A7"/>
    <w:rsid w:val="009604D0"/>
    <w:rsid w:val="00960689"/>
    <w:rsid w:val="009621D0"/>
    <w:rsid w:val="00962259"/>
    <w:rsid w:val="00965FE6"/>
    <w:rsid w:val="0096657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2F37"/>
    <w:rsid w:val="009B5345"/>
    <w:rsid w:val="009B568A"/>
    <w:rsid w:val="009B6329"/>
    <w:rsid w:val="009B7BD8"/>
    <w:rsid w:val="009C1A8A"/>
    <w:rsid w:val="009D0DFC"/>
    <w:rsid w:val="009D7766"/>
    <w:rsid w:val="009E132B"/>
    <w:rsid w:val="009E1D19"/>
    <w:rsid w:val="009E217D"/>
    <w:rsid w:val="009F213B"/>
    <w:rsid w:val="009F2CD0"/>
    <w:rsid w:val="009F3167"/>
    <w:rsid w:val="009F685F"/>
    <w:rsid w:val="009F6D23"/>
    <w:rsid w:val="00A0076B"/>
    <w:rsid w:val="00A04BC9"/>
    <w:rsid w:val="00A052AB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3234"/>
    <w:rsid w:val="00A24587"/>
    <w:rsid w:val="00A2579A"/>
    <w:rsid w:val="00A27127"/>
    <w:rsid w:val="00A27A2A"/>
    <w:rsid w:val="00A34835"/>
    <w:rsid w:val="00A36848"/>
    <w:rsid w:val="00A36C49"/>
    <w:rsid w:val="00A36DF8"/>
    <w:rsid w:val="00A4010E"/>
    <w:rsid w:val="00A411FF"/>
    <w:rsid w:val="00A41518"/>
    <w:rsid w:val="00A41D46"/>
    <w:rsid w:val="00A43CDF"/>
    <w:rsid w:val="00A44329"/>
    <w:rsid w:val="00A44E67"/>
    <w:rsid w:val="00A461A3"/>
    <w:rsid w:val="00A476C0"/>
    <w:rsid w:val="00A529E4"/>
    <w:rsid w:val="00A535BC"/>
    <w:rsid w:val="00A54DE2"/>
    <w:rsid w:val="00A56085"/>
    <w:rsid w:val="00A615A5"/>
    <w:rsid w:val="00A64174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2B62"/>
    <w:rsid w:val="00A9388F"/>
    <w:rsid w:val="00A97373"/>
    <w:rsid w:val="00AA31C4"/>
    <w:rsid w:val="00AA4752"/>
    <w:rsid w:val="00AA624B"/>
    <w:rsid w:val="00AB05E4"/>
    <w:rsid w:val="00AB0982"/>
    <w:rsid w:val="00AB11EF"/>
    <w:rsid w:val="00AB2CA5"/>
    <w:rsid w:val="00AB5AB2"/>
    <w:rsid w:val="00AB5C46"/>
    <w:rsid w:val="00AB6542"/>
    <w:rsid w:val="00AC323C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6B50"/>
    <w:rsid w:val="00AD757D"/>
    <w:rsid w:val="00AE1665"/>
    <w:rsid w:val="00AE40AA"/>
    <w:rsid w:val="00AF2CA9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5DEE"/>
    <w:rsid w:val="00B162AB"/>
    <w:rsid w:val="00B163DD"/>
    <w:rsid w:val="00B21284"/>
    <w:rsid w:val="00B21C6F"/>
    <w:rsid w:val="00B22471"/>
    <w:rsid w:val="00B22BF6"/>
    <w:rsid w:val="00B238B2"/>
    <w:rsid w:val="00B23B8F"/>
    <w:rsid w:val="00B31D15"/>
    <w:rsid w:val="00B32E10"/>
    <w:rsid w:val="00B334B1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2878"/>
    <w:rsid w:val="00B52A19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1B9"/>
    <w:rsid w:val="00B757C7"/>
    <w:rsid w:val="00B7768A"/>
    <w:rsid w:val="00B81C06"/>
    <w:rsid w:val="00B826A6"/>
    <w:rsid w:val="00B84DEE"/>
    <w:rsid w:val="00B86FCF"/>
    <w:rsid w:val="00B97CFE"/>
    <w:rsid w:val="00B97E52"/>
    <w:rsid w:val="00BA12F0"/>
    <w:rsid w:val="00BA15B9"/>
    <w:rsid w:val="00BA1962"/>
    <w:rsid w:val="00BA2327"/>
    <w:rsid w:val="00BA4762"/>
    <w:rsid w:val="00BA5610"/>
    <w:rsid w:val="00BA7111"/>
    <w:rsid w:val="00BB30A0"/>
    <w:rsid w:val="00BB66AB"/>
    <w:rsid w:val="00BC0539"/>
    <w:rsid w:val="00BC381E"/>
    <w:rsid w:val="00BC5905"/>
    <w:rsid w:val="00BD080E"/>
    <w:rsid w:val="00BD0E05"/>
    <w:rsid w:val="00BD1D48"/>
    <w:rsid w:val="00BD3856"/>
    <w:rsid w:val="00BD4637"/>
    <w:rsid w:val="00BD768B"/>
    <w:rsid w:val="00BD7C8D"/>
    <w:rsid w:val="00BD7E41"/>
    <w:rsid w:val="00BE0CE3"/>
    <w:rsid w:val="00BE2F2B"/>
    <w:rsid w:val="00BE3760"/>
    <w:rsid w:val="00BE70C6"/>
    <w:rsid w:val="00BE7249"/>
    <w:rsid w:val="00BF05EC"/>
    <w:rsid w:val="00BF08C7"/>
    <w:rsid w:val="00BF4CF3"/>
    <w:rsid w:val="00BF5EA6"/>
    <w:rsid w:val="00BF5F95"/>
    <w:rsid w:val="00C01321"/>
    <w:rsid w:val="00C02E1E"/>
    <w:rsid w:val="00C04806"/>
    <w:rsid w:val="00C10B13"/>
    <w:rsid w:val="00C137D0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0DC2"/>
    <w:rsid w:val="00C322DF"/>
    <w:rsid w:val="00C332BA"/>
    <w:rsid w:val="00C4101A"/>
    <w:rsid w:val="00C41C92"/>
    <w:rsid w:val="00C44269"/>
    <w:rsid w:val="00C44564"/>
    <w:rsid w:val="00C461B0"/>
    <w:rsid w:val="00C505DB"/>
    <w:rsid w:val="00C52E4B"/>
    <w:rsid w:val="00C54709"/>
    <w:rsid w:val="00C60081"/>
    <w:rsid w:val="00C6293F"/>
    <w:rsid w:val="00C64ABC"/>
    <w:rsid w:val="00C64D51"/>
    <w:rsid w:val="00C64FEB"/>
    <w:rsid w:val="00C65D46"/>
    <w:rsid w:val="00C661DC"/>
    <w:rsid w:val="00C67E8A"/>
    <w:rsid w:val="00C71880"/>
    <w:rsid w:val="00C71CB5"/>
    <w:rsid w:val="00C72F41"/>
    <w:rsid w:val="00C77DB2"/>
    <w:rsid w:val="00C80586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60B3"/>
    <w:rsid w:val="00CB6B26"/>
    <w:rsid w:val="00CB7AC6"/>
    <w:rsid w:val="00CB7B75"/>
    <w:rsid w:val="00CB7FC0"/>
    <w:rsid w:val="00CC069A"/>
    <w:rsid w:val="00CC1407"/>
    <w:rsid w:val="00CC1E44"/>
    <w:rsid w:val="00CC3644"/>
    <w:rsid w:val="00CC748D"/>
    <w:rsid w:val="00CD1336"/>
    <w:rsid w:val="00CD15DB"/>
    <w:rsid w:val="00CD2078"/>
    <w:rsid w:val="00CD6197"/>
    <w:rsid w:val="00CE2717"/>
    <w:rsid w:val="00CE4BE8"/>
    <w:rsid w:val="00CE4C0F"/>
    <w:rsid w:val="00CE58A3"/>
    <w:rsid w:val="00CE5D73"/>
    <w:rsid w:val="00CE6FD9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22432"/>
    <w:rsid w:val="00D23943"/>
    <w:rsid w:val="00D31094"/>
    <w:rsid w:val="00D31A90"/>
    <w:rsid w:val="00D32F74"/>
    <w:rsid w:val="00D334EA"/>
    <w:rsid w:val="00D34F8A"/>
    <w:rsid w:val="00D35B1A"/>
    <w:rsid w:val="00D36881"/>
    <w:rsid w:val="00D36B0B"/>
    <w:rsid w:val="00D40C06"/>
    <w:rsid w:val="00D43B4E"/>
    <w:rsid w:val="00D4451C"/>
    <w:rsid w:val="00D45617"/>
    <w:rsid w:val="00D45B9A"/>
    <w:rsid w:val="00D46468"/>
    <w:rsid w:val="00D464E9"/>
    <w:rsid w:val="00D46C32"/>
    <w:rsid w:val="00D544A3"/>
    <w:rsid w:val="00D56E10"/>
    <w:rsid w:val="00D56FE1"/>
    <w:rsid w:val="00D576A5"/>
    <w:rsid w:val="00D6038F"/>
    <w:rsid w:val="00D64155"/>
    <w:rsid w:val="00D650F1"/>
    <w:rsid w:val="00D67366"/>
    <w:rsid w:val="00D67BDF"/>
    <w:rsid w:val="00D67C03"/>
    <w:rsid w:val="00D67FFE"/>
    <w:rsid w:val="00D720DA"/>
    <w:rsid w:val="00D722D9"/>
    <w:rsid w:val="00D73DDD"/>
    <w:rsid w:val="00D7592C"/>
    <w:rsid w:val="00D7596D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2C61"/>
    <w:rsid w:val="00DA579A"/>
    <w:rsid w:val="00DA61EB"/>
    <w:rsid w:val="00DA7D30"/>
    <w:rsid w:val="00DB00B5"/>
    <w:rsid w:val="00DB10E2"/>
    <w:rsid w:val="00DB44D3"/>
    <w:rsid w:val="00DB4DC8"/>
    <w:rsid w:val="00DC583A"/>
    <w:rsid w:val="00DC5CB2"/>
    <w:rsid w:val="00DC5DB4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509F"/>
    <w:rsid w:val="00DF7D4F"/>
    <w:rsid w:val="00E01618"/>
    <w:rsid w:val="00E02AD2"/>
    <w:rsid w:val="00E10CE7"/>
    <w:rsid w:val="00E10ECD"/>
    <w:rsid w:val="00E12017"/>
    <w:rsid w:val="00E1324F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31335"/>
    <w:rsid w:val="00E33AD4"/>
    <w:rsid w:val="00E345F0"/>
    <w:rsid w:val="00E35E80"/>
    <w:rsid w:val="00E360F0"/>
    <w:rsid w:val="00E366A4"/>
    <w:rsid w:val="00E40998"/>
    <w:rsid w:val="00E40E07"/>
    <w:rsid w:val="00E4208D"/>
    <w:rsid w:val="00E42A69"/>
    <w:rsid w:val="00E42B1E"/>
    <w:rsid w:val="00E441B2"/>
    <w:rsid w:val="00E443FD"/>
    <w:rsid w:val="00E44CCA"/>
    <w:rsid w:val="00E45D7A"/>
    <w:rsid w:val="00E4604B"/>
    <w:rsid w:val="00E46E7A"/>
    <w:rsid w:val="00E50B34"/>
    <w:rsid w:val="00E52086"/>
    <w:rsid w:val="00E52C27"/>
    <w:rsid w:val="00E52EEB"/>
    <w:rsid w:val="00E532D4"/>
    <w:rsid w:val="00E5734F"/>
    <w:rsid w:val="00E60ECE"/>
    <w:rsid w:val="00E6192A"/>
    <w:rsid w:val="00E62212"/>
    <w:rsid w:val="00E62471"/>
    <w:rsid w:val="00E63DEE"/>
    <w:rsid w:val="00E65376"/>
    <w:rsid w:val="00E67006"/>
    <w:rsid w:val="00E71A8F"/>
    <w:rsid w:val="00E739BF"/>
    <w:rsid w:val="00E76491"/>
    <w:rsid w:val="00E76517"/>
    <w:rsid w:val="00E803BB"/>
    <w:rsid w:val="00E81CFA"/>
    <w:rsid w:val="00E837B9"/>
    <w:rsid w:val="00E83AEF"/>
    <w:rsid w:val="00E854F4"/>
    <w:rsid w:val="00E9277B"/>
    <w:rsid w:val="00E927B8"/>
    <w:rsid w:val="00E93F52"/>
    <w:rsid w:val="00E979E0"/>
    <w:rsid w:val="00EA1ADA"/>
    <w:rsid w:val="00EA2A65"/>
    <w:rsid w:val="00EA31BD"/>
    <w:rsid w:val="00EA4C34"/>
    <w:rsid w:val="00EA4EB6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4B29"/>
    <w:rsid w:val="00F04CE7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5C1C"/>
    <w:rsid w:val="00F4614F"/>
    <w:rsid w:val="00F4732A"/>
    <w:rsid w:val="00F50FE5"/>
    <w:rsid w:val="00F52F9A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47F"/>
    <w:rsid w:val="00F758E6"/>
    <w:rsid w:val="00F76A75"/>
    <w:rsid w:val="00F80FDC"/>
    <w:rsid w:val="00F82AC5"/>
    <w:rsid w:val="00F834F0"/>
    <w:rsid w:val="00F842D9"/>
    <w:rsid w:val="00F85022"/>
    <w:rsid w:val="00F85508"/>
    <w:rsid w:val="00F9005E"/>
    <w:rsid w:val="00F90858"/>
    <w:rsid w:val="00F968D2"/>
    <w:rsid w:val="00FA22A1"/>
    <w:rsid w:val="00FA2553"/>
    <w:rsid w:val="00FA5104"/>
    <w:rsid w:val="00FA5413"/>
    <w:rsid w:val="00FA6069"/>
    <w:rsid w:val="00FA7426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614"/>
    <w:rsid w:val="00FD3E49"/>
    <w:rsid w:val="00FD572C"/>
    <w:rsid w:val="00FD5C67"/>
    <w:rsid w:val="00FD6672"/>
    <w:rsid w:val="00FD7154"/>
    <w:rsid w:val="00FD7391"/>
    <w:rsid w:val="00FE11E1"/>
    <w:rsid w:val="00FE1279"/>
    <w:rsid w:val="00FE34AA"/>
    <w:rsid w:val="00FE38D4"/>
    <w:rsid w:val="00FE6B37"/>
    <w:rsid w:val="00FF0F3C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A95F07-B8E5-4CA5-A9F0-29D1F757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FD1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49598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5C4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5C40"/>
    <w:pPr>
      <w:keepNext/>
      <w:spacing w:before="240" w:after="60"/>
      <w:outlineLvl w:val="2"/>
    </w:pPr>
    <w:rPr>
      <w:rFonts w:cs="Arial"/>
      <w:b/>
      <w:bCs/>
      <w:color w:val="00313C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Footer">
    <w:name w:val="footer"/>
    <w:basedOn w:val="Normal"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url">
    <w:name w:val="Header url"/>
    <w:basedOn w:val="Header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Normal"/>
    <w:uiPriority w:val="99"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color w:val="000000"/>
      <w:sz w:val="16"/>
      <w:szCs w:val="15"/>
      <w:lang w:val="en-GB" w:eastAsia="ja-JP"/>
    </w:rPr>
  </w:style>
  <w:style w:type="character" w:styleId="Hyperlink">
    <w:name w:val="Hyperlink"/>
    <w:basedOn w:val="DefaultParagraphFont"/>
    <w:uiPriority w:val="99"/>
    <w:rsid w:val="00304225"/>
    <w:rPr>
      <w:color w:val="00A9CE"/>
      <w:u w:val="single"/>
    </w:rPr>
  </w:style>
  <w:style w:type="paragraph" w:customStyle="1" w:styleId="instructions">
    <w:name w:val="instructions"/>
    <w:basedOn w:val="Normal"/>
    <w:rsid w:val="00C86E28"/>
    <w:pPr>
      <w:spacing w:after="120"/>
    </w:pPr>
    <w:rPr>
      <w:rFonts w:cs="Arial"/>
      <w:color w:val="FF0000"/>
      <w:sz w:val="18"/>
      <w:szCs w:val="20"/>
    </w:rPr>
  </w:style>
  <w:style w:type="paragraph" w:customStyle="1" w:styleId="BusinessUnitName">
    <w:name w:val="Business Unit Name"/>
    <w:rsid w:val="00EE3C2E"/>
    <w:rPr>
      <w:rFonts w:ascii="Calibri" w:hAnsi="Calibri"/>
      <w:b/>
      <w:caps/>
      <w:noProof/>
      <w:color w:val="FFFFFF"/>
      <w:spacing w:val="16"/>
      <w:sz w:val="22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43DFE"/>
    <w:rPr>
      <w:b/>
      <w:bCs/>
    </w:rPr>
  </w:style>
  <w:style w:type="paragraph" w:styleId="ListParagraph">
    <w:name w:val="List Paragraph"/>
    <w:basedOn w:val="Normal"/>
    <w:uiPriority w:val="34"/>
    <w:qFormat/>
    <w:rsid w:val="00743DFE"/>
    <w:pPr>
      <w:ind w:left="720"/>
      <w:contextualSpacing/>
    </w:pPr>
  </w:style>
  <w:style w:type="character" w:styleId="Emphasis">
    <w:name w:val="Emphasis"/>
    <w:basedOn w:val="DefaultParagraphFont"/>
    <w:qFormat/>
    <w:rsid w:val="00A92B62"/>
    <w:rPr>
      <w:i/>
      <w:iCs/>
    </w:rPr>
  </w:style>
  <w:style w:type="paragraph" w:styleId="NormalWeb">
    <w:name w:val="Normal (Web)"/>
    <w:basedOn w:val="Normal"/>
    <w:uiPriority w:val="99"/>
    <w:unhideWhenUsed/>
    <w:rsid w:val="001A0737"/>
    <w:rPr>
      <w:rFonts w:ascii="Times New Roman" w:hAnsi="Times New Roman"/>
      <w:sz w:val="24"/>
      <w:lang w:eastAsia="en-AU"/>
    </w:rPr>
  </w:style>
  <w:style w:type="character" w:customStyle="1" w:styleId="BlindHyperlink">
    <w:name w:val="Blind Hyperlink"/>
    <w:uiPriority w:val="1"/>
    <w:qFormat/>
    <w:rsid w:val="002320A7"/>
    <w:rPr>
      <w:rFonts w:cs="Times New Roman"/>
      <w:b/>
      <w:color w:val="auto"/>
      <w:u w:val="none"/>
    </w:rPr>
  </w:style>
  <w:style w:type="character" w:styleId="FollowedHyperlink">
    <w:name w:val="FollowedHyperlink"/>
    <w:basedOn w:val="DefaultParagraphFont"/>
    <w:semiHidden/>
    <w:unhideWhenUsed/>
    <w:rsid w:val="00AF2CA9"/>
    <w:rPr>
      <w:color w:val="E4002B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522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22D1"/>
    <w:rPr>
      <w:rFonts w:ascii="Segoe UI" w:hAnsi="Segoe UI" w:cs="Segoe UI"/>
      <w:sz w:val="18"/>
      <w:szCs w:val="18"/>
      <w:lang w:eastAsia="en-US"/>
    </w:rPr>
  </w:style>
  <w:style w:type="paragraph" w:customStyle="1" w:styleId="Quotations">
    <w:name w:val="Quotations"/>
    <w:basedOn w:val="Normal"/>
    <w:qFormat/>
    <w:rsid w:val="0047521E"/>
    <w:pPr>
      <w:spacing w:after="283"/>
      <w:ind w:left="567" w:right="567"/>
    </w:pPr>
    <w:rPr>
      <w:rFonts w:ascii="Liberation Serif" w:eastAsia="Arial Unicode MS" w:hAnsi="Liberation Serif" w:cs="Arial Unicode MS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67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iro.au/career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elts.org/default.aspx" TargetMode="External"/><Relationship Id="rId12" Type="http://schemas.openxmlformats.org/officeDocument/2006/relationships/hyperlink" Target="http://www.data61.csiro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siro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urya.Nepal@data61.csiro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iro-careers@csiro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055\AppData\Local\Microsoft\Windows\Temporary%20Internet%20Files\Content.Outlook\APGI4FNT\Data61%20Letterhead%20Print.dotx" TargetMode="External"/></Relationships>
</file>

<file path=word/theme/theme1.xml><?xml version="1.0" encoding="utf-8"?>
<a:theme xmlns:a="http://schemas.openxmlformats.org/drawingml/2006/main" name="Office Theme">
  <a:themeElements>
    <a:clrScheme name="CSIRO DATA6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30B787"/>
      </a:accent1>
      <a:accent2>
        <a:srgbClr val="007A53"/>
      </a:accent2>
      <a:accent3>
        <a:srgbClr val="6D2077"/>
      </a:accent3>
      <a:accent4>
        <a:srgbClr val="004B87"/>
      </a:accent4>
      <a:accent5>
        <a:srgbClr val="78BE20"/>
      </a:accent5>
      <a:accent6>
        <a:srgbClr val="2DCCD3"/>
      </a:accent6>
      <a:hlink>
        <a:srgbClr val="00313C"/>
      </a:hlink>
      <a:folHlink>
        <a:srgbClr val="E4002B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Data61 Letterhead Print.dotx</Template>
  <TotalTime>122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CSIRO Letterhead</vt:lpstr>
    </vt:vector>
  </TitlesOfParts>
  <Company>CSIRO</Company>
  <LinksUpToDate>false</LinksUpToDate>
  <CharactersWithSpaces>8683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CSIRO Letterhead</dc:title>
  <dc:creator>Lauder, Noni (HR, Waite Campus)</dc:creator>
  <cp:lastModifiedBy>Lauder, Noni (HR, Waite Campus)</cp:lastModifiedBy>
  <cp:revision>3</cp:revision>
  <cp:lastPrinted>2012-02-01T05:32:00Z</cp:lastPrinted>
  <dcterms:created xsi:type="dcterms:W3CDTF">2018-08-14T03:46:00Z</dcterms:created>
  <dcterms:modified xsi:type="dcterms:W3CDTF">2018-08-14T05:47:00Z</dcterms:modified>
</cp:coreProperties>
</file>