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6688" w14:textId="6D3144DB" w:rsidR="003D59C3" w:rsidRPr="00B45C9A" w:rsidRDefault="00F40147" w:rsidP="0092729A">
      <w:pPr>
        <w:pStyle w:val="Heading1"/>
        <w:spacing w:before="480"/>
        <w:ind w:left="-142"/>
        <w:rPr>
          <w:rFonts w:ascii="Calibri" w:hAnsi="Calibri"/>
          <w:sz w:val="36"/>
          <w:szCs w:val="22"/>
          <w:lang w:val="en-US"/>
        </w:rPr>
      </w:pPr>
      <w:r>
        <w:rPr>
          <w:rFonts w:ascii="Calibri" w:hAnsi="Calibri"/>
          <w:sz w:val="36"/>
          <w:szCs w:val="22"/>
          <w:lang w:val="en-AU"/>
        </w:rPr>
        <w:t xml:space="preserve">Principal </w:t>
      </w:r>
      <w:r w:rsidR="00504E2A">
        <w:rPr>
          <w:rFonts w:ascii="Calibri" w:hAnsi="Calibri"/>
          <w:sz w:val="36"/>
          <w:szCs w:val="22"/>
          <w:lang w:val="en-AU"/>
        </w:rPr>
        <w:t>Research</w:t>
      </w:r>
      <w:r w:rsidR="0077604C">
        <w:rPr>
          <w:rFonts w:ascii="Calibri" w:hAnsi="Calibri"/>
          <w:sz w:val="36"/>
          <w:szCs w:val="22"/>
        </w:rPr>
        <w:t xml:space="preserve"> </w:t>
      </w:r>
      <w:r w:rsidR="00A70FD2">
        <w:rPr>
          <w:rFonts w:ascii="Calibri" w:hAnsi="Calibri"/>
          <w:sz w:val="36"/>
          <w:szCs w:val="22"/>
        </w:rPr>
        <w:t>Scientist</w:t>
      </w:r>
      <w:r w:rsidR="00504E2A">
        <w:rPr>
          <w:rFonts w:ascii="Calibri" w:hAnsi="Calibri"/>
          <w:sz w:val="36"/>
          <w:szCs w:val="22"/>
          <w:lang w:val="en-AU"/>
        </w:rPr>
        <w:t xml:space="preserve"> </w:t>
      </w:r>
    </w:p>
    <w:p w14:paraId="3B991818"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BB2D8B">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154758" w:rsidRPr="001B4BCE" w14:paraId="20C45CE5" w14:textId="77777777" w:rsidTr="00BB2D8B">
        <w:trPr>
          <w:trHeight w:val="488"/>
        </w:trPr>
        <w:tc>
          <w:tcPr>
            <w:tcW w:w="2766" w:type="dxa"/>
            <w:shd w:val="clear" w:color="auto" w:fill="F2F2F2"/>
            <w:vAlign w:val="center"/>
          </w:tcPr>
          <w:p w14:paraId="7B3E1C65" w14:textId="77777777" w:rsidR="00154758" w:rsidRPr="001B4BCE" w:rsidRDefault="00154758" w:rsidP="003A0708">
            <w:pPr>
              <w:rPr>
                <w:rFonts w:ascii="Calibri" w:hAnsi="Calibri"/>
                <w:b/>
                <w:bCs/>
                <w:sz w:val="22"/>
                <w:szCs w:val="22"/>
              </w:rPr>
            </w:pPr>
            <w:r w:rsidRPr="001B4BCE">
              <w:rPr>
                <w:rStyle w:val="BlindHyperlink"/>
                <w:rFonts w:ascii="Calibri" w:hAnsi="Calibri"/>
                <w:sz w:val="22"/>
                <w:szCs w:val="22"/>
              </w:rPr>
              <w:t>Advertised Job Title</w:t>
            </w:r>
            <w:r w:rsidRPr="001B4BCE">
              <w:rPr>
                <w:rFonts w:ascii="Calibri" w:hAnsi="Calibri"/>
                <w:b/>
                <w:bCs/>
                <w:sz w:val="22"/>
                <w:szCs w:val="22"/>
              </w:rPr>
              <w:t>:</w:t>
            </w:r>
          </w:p>
        </w:tc>
        <w:tc>
          <w:tcPr>
            <w:tcW w:w="7371" w:type="dxa"/>
          </w:tcPr>
          <w:p w14:paraId="18D43A11" w14:textId="19CC543C" w:rsidR="00154758" w:rsidRPr="001B4BCE" w:rsidRDefault="00F40147" w:rsidP="00FD5985">
            <w:pPr>
              <w:tabs>
                <w:tab w:val="left" w:pos="6093"/>
              </w:tabs>
              <w:spacing w:before="120" w:after="60"/>
              <w:rPr>
                <w:rFonts w:ascii="Calibri" w:hAnsi="Calibri"/>
                <w:sz w:val="22"/>
                <w:szCs w:val="22"/>
              </w:rPr>
            </w:pPr>
            <w:r>
              <w:rPr>
                <w:rFonts w:ascii="Calibri" w:hAnsi="Calibri"/>
                <w:sz w:val="22"/>
                <w:szCs w:val="22"/>
              </w:rPr>
              <w:t>Principal Research Scientist</w:t>
            </w:r>
          </w:p>
        </w:tc>
      </w:tr>
      <w:tr w:rsidR="00154758" w:rsidRPr="001B4BCE" w14:paraId="69294A46" w14:textId="77777777" w:rsidTr="00BB2D8B">
        <w:trPr>
          <w:trHeight w:val="423"/>
        </w:trPr>
        <w:tc>
          <w:tcPr>
            <w:tcW w:w="2766" w:type="dxa"/>
            <w:shd w:val="clear" w:color="auto" w:fill="F2F2F2"/>
            <w:vAlign w:val="center"/>
          </w:tcPr>
          <w:p w14:paraId="282C71F1" w14:textId="77777777" w:rsidR="00154758" w:rsidRPr="001B4BCE" w:rsidRDefault="00154758" w:rsidP="003A0708">
            <w:pPr>
              <w:rPr>
                <w:rFonts w:ascii="Calibri" w:hAnsi="Calibri"/>
                <w:b/>
                <w:bCs/>
                <w:sz w:val="22"/>
                <w:szCs w:val="22"/>
              </w:rPr>
            </w:pPr>
            <w:r w:rsidRPr="001B4BCE">
              <w:rPr>
                <w:rStyle w:val="BlindHyperlink"/>
                <w:rFonts w:ascii="Calibri" w:hAnsi="Calibri"/>
                <w:sz w:val="22"/>
                <w:szCs w:val="22"/>
              </w:rPr>
              <w:t>Reference Number</w:t>
            </w:r>
            <w:r w:rsidRPr="001B4BCE">
              <w:rPr>
                <w:rFonts w:ascii="Calibri" w:hAnsi="Calibri"/>
                <w:b/>
                <w:bCs/>
                <w:sz w:val="22"/>
                <w:szCs w:val="22"/>
              </w:rPr>
              <w:t>:</w:t>
            </w:r>
          </w:p>
        </w:tc>
        <w:tc>
          <w:tcPr>
            <w:tcW w:w="7371" w:type="dxa"/>
            <w:vAlign w:val="center"/>
          </w:tcPr>
          <w:p w14:paraId="4C1BFF98" w14:textId="77777777" w:rsidR="00154758" w:rsidRPr="001B4BCE" w:rsidRDefault="009F693F" w:rsidP="00C40A38">
            <w:pPr>
              <w:rPr>
                <w:rFonts w:ascii="Calibri" w:hAnsi="Calibri"/>
                <w:sz w:val="22"/>
                <w:szCs w:val="22"/>
              </w:rPr>
            </w:pPr>
            <w:r>
              <w:rPr>
                <w:rFonts w:ascii="Calibri" w:hAnsi="Calibri"/>
                <w:sz w:val="22"/>
                <w:szCs w:val="22"/>
              </w:rPr>
              <w:t>53285</w:t>
            </w:r>
          </w:p>
        </w:tc>
      </w:tr>
      <w:tr w:rsidR="00154758" w:rsidRPr="001B4BCE" w14:paraId="7F4248B8" w14:textId="77777777" w:rsidTr="00BB2D8B">
        <w:trPr>
          <w:trHeight w:val="415"/>
        </w:trPr>
        <w:tc>
          <w:tcPr>
            <w:tcW w:w="2766" w:type="dxa"/>
            <w:shd w:val="clear" w:color="auto" w:fill="F2F2F2"/>
            <w:vAlign w:val="center"/>
          </w:tcPr>
          <w:p w14:paraId="70135A62" w14:textId="77777777" w:rsidR="00154758" w:rsidRPr="001B4BCE" w:rsidRDefault="00154758" w:rsidP="003A0708">
            <w:pPr>
              <w:rPr>
                <w:rFonts w:ascii="Calibri" w:hAnsi="Calibri"/>
                <w:b/>
                <w:bCs/>
                <w:sz w:val="22"/>
                <w:szCs w:val="22"/>
              </w:rPr>
            </w:pPr>
            <w:r w:rsidRPr="001B4BCE">
              <w:rPr>
                <w:rStyle w:val="BlindHyperlink"/>
                <w:rFonts w:ascii="Calibri" w:hAnsi="Calibri"/>
                <w:sz w:val="22"/>
                <w:szCs w:val="22"/>
              </w:rPr>
              <w:t>Classification</w:t>
            </w:r>
            <w:r w:rsidRPr="001B4BCE">
              <w:rPr>
                <w:rFonts w:ascii="Calibri" w:hAnsi="Calibri"/>
                <w:b/>
                <w:bCs/>
                <w:sz w:val="22"/>
                <w:szCs w:val="22"/>
              </w:rPr>
              <w:t>:</w:t>
            </w:r>
          </w:p>
        </w:tc>
        <w:tc>
          <w:tcPr>
            <w:tcW w:w="7371" w:type="dxa"/>
            <w:vAlign w:val="center"/>
          </w:tcPr>
          <w:p w14:paraId="317F6494" w14:textId="77777777" w:rsidR="00154758" w:rsidRPr="001B4BCE" w:rsidRDefault="00154758" w:rsidP="00F62654">
            <w:pPr>
              <w:rPr>
                <w:rFonts w:ascii="Calibri" w:hAnsi="Calibri"/>
                <w:sz w:val="22"/>
                <w:szCs w:val="22"/>
              </w:rPr>
            </w:pPr>
            <w:r w:rsidRPr="001B4BCE">
              <w:rPr>
                <w:rFonts w:ascii="Calibri" w:hAnsi="Calibri"/>
                <w:sz w:val="22"/>
                <w:szCs w:val="22"/>
              </w:rPr>
              <w:t>CSOF7</w:t>
            </w:r>
            <w:r w:rsidR="00441604">
              <w:rPr>
                <w:rFonts w:ascii="Calibri" w:hAnsi="Calibri"/>
                <w:sz w:val="22"/>
                <w:szCs w:val="22"/>
              </w:rPr>
              <w:t xml:space="preserve"> or</w:t>
            </w:r>
            <w:r w:rsidR="009F693F">
              <w:rPr>
                <w:rFonts w:ascii="Calibri" w:hAnsi="Calibri"/>
                <w:sz w:val="22"/>
                <w:szCs w:val="22"/>
              </w:rPr>
              <w:t xml:space="preserve"> CSOF8</w:t>
            </w:r>
            <w:r w:rsidR="00C931B9">
              <w:rPr>
                <w:rFonts w:ascii="Calibri" w:hAnsi="Calibri"/>
                <w:sz w:val="22"/>
                <w:szCs w:val="22"/>
              </w:rPr>
              <w:t xml:space="preserve"> </w:t>
            </w:r>
            <w:r w:rsidR="00441604">
              <w:rPr>
                <w:rFonts w:ascii="Calibri" w:hAnsi="Calibri"/>
                <w:sz w:val="22"/>
                <w:szCs w:val="22"/>
              </w:rPr>
              <w:t>(</w:t>
            </w:r>
            <w:r w:rsidR="00F62654">
              <w:rPr>
                <w:rFonts w:ascii="Calibri" w:hAnsi="Calibri"/>
                <w:sz w:val="22"/>
                <w:szCs w:val="22"/>
              </w:rPr>
              <w:t>relative to</w:t>
            </w:r>
            <w:r w:rsidR="00441604">
              <w:rPr>
                <w:rFonts w:ascii="Calibri" w:hAnsi="Calibri"/>
                <w:sz w:val="22"/>
                <w:szCs w:val="22"/>
              </w:rPr>
              <w:t xml:space="preserve"> level of experience)</w:t>
            </w:r>
          </w:p>
        </w:tc>
      </w:tr>
      <w:tr w:rsidR="00154758" w:rsidRPr="001B4BCE" w14:paraId="2FB1EA46" w14:textId="77777777" w:rsidTr="00BB2D8B">
        <w:trPr>
          <w:trHeight w:val="407"/>
        </w:trPr>
        <w:tc>
          <w:tcPr>
            <w:tcW w:w="2766" w:type="dxa"/>
            <w:shd w:val="clear" w:color="auto" w:fill="F2F2F2"/>
            <w:vAlign w:val="center"/>
          </w:tcPr>
          <w:p w14:paraId="2CECBB92" w14:textId="77777777" w:rsidR="00154758" w:rsidRPr="001B4BCE" w:rsidRDefault="00154758" w:rsidP="003A0708">
            <w:pPr>
              <w:rPr>
                <w:rStyle w:val="BlindHyperlink"/>
                <w:rFonts w:ascii="Calibri" w:hAnsi="Calibri"/>
                <w:sz w:val="22"/>
                <w:szCs w:val="22"/>
              </w:rPr>
            </w:pPr>
            <w:r w:rsidRPr="001B4BCE">
              <w:rPr>
                <w:rStyle w:val="BlindHyperlink"/>
                <w:rFonts w:ascii="Calibri" w:hAnsi="Calibri"/>
                <w:sz w:val="22"/>
                <w:szCs w:val="22"/>
              </w:rPr>
              <w:t>Salary Range:</w:t>
            </w:r>
          </w:p>
        </w:tc>
        <w:tc>
          <w:tcPr>
            <w:tcW w:w="7371" w:type="dxa"/>
            <w:vAlign w:val="center"/>
          </w:tcPr>
          <w:p w14:paraId="10E4AC47" w14:textId="77777777" w:rsidR="009F693F" w:rsidRPr="001B4BCE" w:rsidRDefault="00154758" w:rsidP="00586386">
            <w:pPr>
              <w:rPr>
                <w:rFonts w:ascii="Calibri" w:hAnsi="Calibri"/>
                <w:sz w:val="22"/>
                <w:szCs w:val="22"/>
              </w:rPr>
            </w:pPr>
            <w:bookmarkStart w:id="0" w:name="SalaryRange"/>
            <w:r w:rsidRPr="001B4BCE">
              <w:rPr>
                <w:rFonts w:ascii="Calibri" w:hAnsi="Calibri"/>
                <w:sz w:val="22"/>
                <w:szCs w:val="22"/>
              </w:rPr>
              <w:t xml:space="preserve">AU </w:t>
            </w:r>
            <w:r w:rsidR="00586386">
              <w:rPr>
                <w:rFonts w:ascii="Calibri" w:hAnsi="Calibri"/>
                <w:sz w:val="22"/>
                <w:szCs w:val="22"/>
              </w:rPr>
              <w:t>$131K</w:t>
            </w:r>
            <w:r w:rsidRPr="001B4BCE">
              <w:rPr>
                <w:rFonts w:ascii="Calibri" w:hAnsi="Calibri"/>
                <w:sz w:val="22"/>
                <w:szCs w:val="22"/>
              </w:rPr>
              <w:t xml:space="preserve"> to AU </w:t>
            </w:r>
            <w:r w:rsidR="00441604">
              <w:rPr>
                <w:rFonts w:ascii="Calibri" w:hAnsi="Calibri"/>
                <w:sz w:val="22"/>
                <w:szCs w:val="22"/>
              </w:rPr>
              <w:t>$195</w:t>
            </w:r>
            <w:r w:rsidR="00586386">
              <w:rPr>
                <w:rFonts w:ascii="Calibri" w:hAnsi="Calibri"/>
                <w:sz w:val="22"/>
                <w:szCs w:val="22"/>
              </w:rPr>
              <w:t xml:space="preserve">K </w:t>
            </w:r>
            <w:r w:rsidRPr="001B4BCE">
              <w:rPr>
                <w:rFonts w:ascii="Calibri" w:hAnsi="Calibri"/>
                <w:sz w:val="22"/>
                <w:szCs w:val="22"/>
              </w:rPr>
              <w:t>plus up to 15.4% superannuation</w:t>
            </w:r>
            <w:bookmarkEnd w:id="0"/>
          </w:p>
        </w:tc>
      </w:tr>
      <w:tr w:rsidR="00154758" w:rsidRPr="001B4BCE" w14:paraId="04177233" w14:textId="77777777" w:rsidTr="00BB2D8B">
        <w:trPr>
          <w:trHeight w:val="433"/>
        </w:trPr>
        <w:tc>
          <w:tcPr>
            <w:tcW w:w="2766" w:type="dxa"/>
            <w:shd w:val="clear" w:color="auto" w:fill="F2F2F2"/>
            <w:vAlign w:val="center"/>
          </w:tcPr>
          <w:p w14:paraId="57754809" w14:textId="77777777" w:rsidR="00154758" w:rsidRPr="001B4BCE" w:rsidRDefault="00154758" w:rsidP="003A0708">
            <w:pPr>
              <w:rPr>
                <w:rFonts w:ascii="Calibri" w:hAnsi="Calibri"/>
                <w:b/>
                <w:bCs/>
                <w:sz w:val="22"/>
                <w:szCs w:val="22"/>
              </w:rPr>
            </w:pPr>
            <w:r w:rsidRPr="001B4BCE">
              <w:rPr>
                <w:rStyle w:val="BlindHyperlink"/>
                <w:rFonts w:ascii="Calibri" w:hAnsi="Calibri"/>
                <w:sz w:val="22"/>
                <w:szCs w:val="22"/>
              </w:rPr>
              <w:t>Location</w:t>
            </w:r>
            <w:r w:rsidRPr="001B4BCE">
              <w:rPr>
                <w:rFonts w:ascii="Calibri" w:hAnsi="Calibri"/>
                <w:b/>
                <w:bCs/>
                <w:sz w:val="22"/>
                <w:szCs w:val="22"/>
              </w:rPr>
              <w:t>:</w:t>
            </w:r>
          </w:p>
        </w:tc>
        <w:tc>
          <w:tcPr>
            <w:tcW w:w="7371" w:type="dxa"/>
            <w:vAlign w:val="center"/>
          </w:tcPr>
          <w:p w14:paraId="49595B7C" w14:textId="1E49F58C" w:rsidR="00154758" w:rsidRPr="001B4BCE" w:rsidRDefault="00C955B4" w:rsidP="006B64AE">
            <w:pPr>
              <w:tabs>
                <w:tab w:val="left" w:pos="6093"/>
              </w:tabs>
              <w:rPr>
                <w:rFonts w:ascii="Calibri" w:hAnsi="Calibri"/>
                <w:sz w:val="22"/>
                <w:szCs w:val="22"/>
              </w:rPr>
            </w:pPr>
            <w:r>
              <w:rPr>
                <w:rFonts w:ascii="Calibri" w:hAnsi="Calibri"/>
                <w:sz w:val="22"/>
                <w:szCs w:val="22"/>
              </w:rPr>
              <w:t>Indian Ocean Marine Research Centre (IOMR</w:t>
            </w:r>
            <w:r w:rsidR="00A05E26">
              <w:rPr>
                <w:rFonts w:ascii="Calibri" w:hAnsi="Calibri"/>
                <w:sz w:val="22"/>
                <w:szCs w:val="22"/>
              </w:rPr>
              <w:t>C</w:t>
            </w:r>
            <w:r>
              <w:rPr>
                <w:rFonts w:ascii="Calibri" w:hAnsi="Calibri"/>
                <w:sz w:val="22"/>
                <w:szCs w:val="22"/>
              </w:rPr>
              <w:t xml:space="preserve">), </w:t>
            </w:r>
            <w:r w:rsidR="00EF3B51">
              <w:rPr>
                <w:rFonts w:ascii="Calibri" w:hAnsi="Calibri"/>
                <w:sz w:val="22"/>
                <w:szCs w:val="22"/>
              </w:rPr>
              <w:t>Perth, WA</w:t>
            </w:r>
          </w:p>
        </w:tc>
      </w:tr>
      <w:tr w:rsidR="00154758" w:rsidRPr="001B4BCE" w14:paraId="28942967" w14:textId="77777777" w:rsidTr="00BB2D8B">
        <w:trPr>
          <w:trHeight w:val="405"/>
        </w:trPr>
        <w:tc>
          <w:tcPr>
            <w:tcW w:w="2766" w:type="dxa"/>
            <w:shd w:val="clear" w:color="auto" w:fill="F2F2F2"/>
            <w:vAlign w:val="center"/>
          </w:tcPr>
          <w:p w14:paraId="1284D351" w14:textId="77777777" w:rsidR="00154758" w:rsidRPr="001B4BCE" w:rsidRDefault="00154758" w:rsidP="003A0708">
            <w:pPr>
              <w:rPr>
                <w:rStyle w:val="BlindHyperlink"/>
                <w:rFonts w:ascii="Calibri" w:hAnsi="Calibri"/>
                <w:sz w:val="22"/>
                <w:szCs w:val="22"/>
              </w:rPr>
            </w:pPr>
            <w:r w:rsidRPr="001B4BCE">
              <w:rPr>
                <w:rStyle w:val="BlindHyperlink"/>
                <w:rFonts w:ascii="Calibri" w:hAnsi="Calibri"/>
                <w:sz w:val="22"/>
                <w:szCs w:val="22"/>
              </w:rPr>
              <w:t>Tenure:</w:t>
            </w:r>
          </w:p>
        </w:tc>
        <w:tc>
          <w:tcPr>
            <w:tcW w:w="7371" w:type="dxa"/>
            <w:vAlign w:val="center"/>
          </w:tcPr>
          <w:p w14:paraId="0CAB742A" w14:textId="77777777" w:rsidR="00154758" w:rsidRPr="001B4BCE" w:rsidRDefault="00154758" w:rsidP="00586386">
            <w:pPr>
              <w:rPr>
                <w:rFonts w:ascii="Calibri" w:hAnsi="Calibri"/>
                <w:sz w:val="22"/>
                <w:szCs w:val="22"/>
              </w:rPr>
            </w:pPr>
            <w:bookmarkStart w:id="1" w:name="Tenure"/>
            <w:r w:rsidRPr="00997B13">
              <w:rPr>
                <w:rFonts w:ascii="Calibri" w:hAnsi="Calibri"/>
                <w:sz w:val="22"/>
                <w:szCs w:val="22"/>
              </w:rPr>
              <w:t xml:space="preserve">Specified Term of  </w:t>
            </w:r>
            <w:r w:rsidR="00586386" w:rsidRPr="00997B13">
              <w:rPr>
                <w:rFonts w:ascii="Calibri" w:hAnsi="Calibri"/>
                <w:sz w:val="22"/>
                <w:szCs w:val="22"/>
              </w:rPr>
              <w:t xml:space="preserve">5 </w:t>
            </w:r>
            <w:r w:rsidRPr="00997B13">
              <w:rPr>
                <w:rFonts w:ascii="Calibri" w:hAnsi="Calibri"/>
                <w:sz w:val="22"/>
                <w:szCs w:val="22"/>
              </w:rPr>
              <w:t>years</w:t>
            </w:r>
            <w:r w:rsidRPr="001B4BCE">
              <w:rPr>
                <w:rFonts w:ascii="Calibri" w:hAnsi="Calibri"/>
                <w:sz w:val="22"/>
                <w:szCs w:val="22"/>
              </w:rPr>
              <w:t xml:space="preserve"> </w:t>
            </w:r>
            <w:bookmarkEnd w:id="1"/>
          </w:p>
        </w:tc>
      </w:tr>
      <w:tr w:rsidR="00154758" w:rsidRPr="001B4BCE" w14:paraId="72B0AB51" w14:textId="77777777" w:rsidTr="00BB2D8B">
        <w:trPr>
          <w:trHeight w:val="429"/>
        </w:trPr>
        <w:tc>
          <w:tcPr>
            <w:tcW w:w="2766" w:type="dxa"/>
            <w:shd w:val="clear" w:color="auto" w:fill="F2F2F2"/>
            <w:vAlign w:val="center"/>
          </w:tcPr>
          <w:p w14:paraId="57052C75" w14:textId="77777777" w:rsidR="00154758" w:rsidRPr="001B4BCE" w:rsidRDefault="00154758" w:rsidP="003A0708">
            <w:pPr>
              <w:rPr>
                <w:rFonts w:ascii="Calibri" w:hAnsi="Calibri"/>
                <w:b/>
                <w:sz w:val="22"/>
                <w:szCs w:val="22"/>
              </w:rPr>
            </w:pPr>
            <w:r w:rsidRPr="001B4BCE">
              <w:rPr>
                <w:rStyle w:val="BlindHyperlink"/>
                <w:rFonts w:ascii="Calibri" w:hAnsi="Calibri"/>
                <w:sz w:val="22"/>
                <w:szCs w:val="22"/>
              </w:rPr>
              <w:t>Relocation assistance</w:t>
            </w:r>
            <w:r w:rsidRPr="001B4BCE">
              <w:rPr>
                <w:rFonts w:ascii="Calibri" w:hAnsi="Calibri"/>
                <w:b/>
                <w:sz w:val="22"/>
                <w:szCs w:val="22"/>
              </w:rPr>
              <w:t>:</w:t>
            </w:r>
          </w:p>
        </w:tc>
        <w:tc>
          <w:tcPr>
            <w:tcW w:w="7371" w:type="dxa"/>
            <w:vAlign w:val="center"/>
          </w:tcPr>
          <w:p w14:paraId="7C876EC0" w14:textId="77777777" w:rsidR="00154758" w:rsidRPr="001B4BCE" w:rsidRDefault="00154758" w:rsidP="003A0708">
            <w:pPr>
              <w:pStyle w:val="ListParagraph"/>
              <w:ind w:left="0"/>
              <w:rPr>
                <w:rFonts w:ascii="Calibri" w:hAnsi="Calibri"/>
                <w:sz w:val="22"/>
                <w:szCs w:val="22"/>
              </w:rPr>
            </w:pPr>
            <w:r w:rsidRPr="001B4BCE">
              <w:rPr>
                <w:rFonts w:ascii="Calibri" w:hAnsi="Calibri"/>
                <w:sz w:val="22"/>
                <w:szCs w:val="22"/>
              </w:rPr>
              <w:t>Will be provided to the successful candidate if required.</w:t>
            </w:r>
          </w:p>
        </w:tc>
      </w:tr>
      <w:tr w:rsidR="00154758" w:rsidRPr="001B4BCE" w14:paraId="12AF4431" w14:textId="77777777" w:rsidTr="00586386">
        <w:trPr>
          <w:trHeight w:val="531"/>
        </w:trPr>
        <w:tc>
          <w:tcPr>
            <w:tcW w:w="2766" w:type="dxa"/>
            <w:shd w:val="clear" w:color="auto" w:fill="F2F2F2"/>
            <w:vAlign w:val="center"/>
          </w:tcPr>
          <w:p w14:paraId="7EA92E18" w14:textId="77777777" w:rsidR="00154758" w:rsidRPr="001B4BCE" w:rsidRDefault="00154758" w:rsidP="00586386">
            <w:pPr>
              <w:rPr>
                <w:rStyle w:val="BlindHyperlink"/>
                <w:rFonts w:ascii="Calibri" w:hAnsi="Calibri"/>
                <w:sz w:val="22"/>
                <w:szCs w:val="22"/>
              </w:rPr>
            </w:pPr>
            <w:r w:rsidRPr="001B4BCE">
              <w:rPr>
                <w:rStyle w:val="BlindHyperlink"/>
                <w:rFonts w:ascii="Calibri" w:hAnsi="Calibri"/>
                <w:sz w:val="22"/>
                <w:szCs w:val="22"/>
              </w:rPr>
              <w:t>Applications are open to:</w:t>
            </w:r>
          </w:p>
        </w:tc>
        <w:tc>
          <w:tcPr>
            <w:tcW w:w="7371" w:type="dxa"/>
            <w:vAlign w:val="center"/>
          </w:tcPr>
          <w:p w14:paraId="3B5A4FAC" w14:textId="77777777" w:rsidR="00154758" w:rsidRPr="00067B5B" w:rsidRDefault="00154758" w:rsidP="00586386">
            <w:pPr>
              <w:pStyle w:val="ListParagraph"/>
              <w:numPr>
                <w:ilvl w:val="0"/>
                <w:numId w:val="9"/>
              </w:numPr>
              <w:ind w:left="0" w:hanging="357"/>
              <w:rPr>
                <w:rFonts w:ascii="Calibri" w:hAnsi="Calibri"/>
                <w:sz w:val="22"/>
                <w:szCs w:val="22"/>
              </w:rPr>
            </w:pPr>
            <w:bookmarkStart w:id="2" w:name="Citizenship"/>
            <w:r w:rsidRPr="001B4BCE">
              <w:rPr>
                <w:rFonts w:ascii="Calibri" w:hAnsi="Calibri"/>
                <w:sz w:val="22"/>
                <w:szCs w:val="22"/>
              </w:rPr>
              <w:t>All Candidates</w:t>
            </w:r>
            <w:bookmarkStart w:id="3" w:name="_GoBack"/>
            <w:bookmarkEnd w:id="2"/>
            <w:bookmarkEnd w:id="3"/>
          </w:p>
        </w:tc>
      </w:tr>
      <w:tr w:rsidR="00154758" w:rsidRPr="001B4BCE" w14:paraId="23E46B44" w14:textId="77777777" w:rsidTr="00BB2D8B">
        <w:trPr>
          <w:trHeight w:val="429"/>
        </w:trPr>
        <w:tc>
          <w:tcPr>
            <w:tcW w:w="2766" w:type="dxa"/>
            <w:shd w:val="clear" w:color="auto" w:fill="F2F2F2"/>
            <w:vAlign w:val="center"/>
          </w:tcPr>
          <w:p w14:paraId="68D7C2F2" w14:textId="77777777" w:rsidR="00154758" w:rsidRPr="001B4BCE" w:rsidRDefault="00154758" w:rsidP="00F3596F">
            <w:pPr>
              <w:rPr>
                <w:rFonts w:ascii="Calibri" w:hAnsi="Calibri"/>
                <w:b/>
                <w:sz w:val="22"/>
                <w:szCs w:val="22"/>
              </w:rPr>
            </w:pPr>
            <w:r w:rsidRPr="001B4BCE">
              <w:rPr>
                <w:rStyle w:val="BlindHyperlink"/>
                <w:rFonts w:ascii="Calibri" w:hAnsi="Calibri"/>
                <w:sz w:val="22"/>
                <w:szCs w:val="22"/>
              </w:rPr>
              <w:t>Functional Area</w:t>
            </w:r>
            <w:r w:rsidRPr="001B4BCE">
              <w:rPr>
                <w:rFonts w:ascii="Calibri" w:hAnsi="Calibri"/>
                <w:b/>
                <w:sz w:val="22"/>
                <w:szCs w:val="22"/>
              </w:rPr>
              <w:t>:</w:t>
            </w:r>
          </w:p>
        </w:tc>
        <w:tc>
          <w:tcPr>
            <w:tcW w:w="7371" w:type="dxa"/>
            <w:vAlign w:val="center"/>
          </w:tcPr>
          <w:p w14:paraId="385EB221" w14:textId="77777777" w:rsidR="00154758" w:rsidRPr="001B4BCE" w:rsidRDefault="00055D0B" w:rsidP="003C0B40">
            <w:pPr>
              <w:pStyle w:val="ListParagraph"/>
              <w:ind w:left="0"/>
              <w:rPr>
                <w:rFonts w:ascii="Calibri" w:hAnsi="Calibri"/>
                <w:sz w:val="22"/>
                <w:szCs w:val="22"/>
              </w:rPr>
            </w:pPr>
            <w:r>
              <w:rPr>
                <w:rFonts w:ascii="Calibri" w:hAnsi="Calibri"/>
                <w:sz w:val="22"/>
                <w:szCs w:val="22"/>
              </w:rPr>
              <w:t>Research Management</w:t>
            </w:r>
          </w:p>
        </w:tc>
      </w:tr>
      <w:tr w:rsidR="00154758" w:rsidRPr="001B4BCE" w14:paraId="4264FC27" w14:textId="77777777" w:rsidTr="00BB2D8B">
        <w:trPr>
          <w:trHeight w:val="421"/>
        </w:trPr>
        <w:tc>
          <w:tcPr>
            <w:tcW w:w="2766" w:type="dxa"/>
            <w:shd w:val="clear" w:color="auto" w:fill="F2F2F2"/>
            <w:vAlign w:val="center"/>
          </w:tcPr>
          <w:p w14:paraId="0CF3C9ED" w14:textId="77777777" w:rsidR="00154758" w:rsidRPr="001B4BCE" w:rsidRDefault="00154758" w:rsidP="00F3596F">
            <w:pPr>
              <w:rPr>
                <w:rStyle w:val="BlindHyperlink"/>
                <w:rFonts w:ascii="Calibri" w:hAnsi="Calibri"/>
                <w:sz w:val="22"/>
                <w:szCs w:val="22"/>
              </w:rPr>
            </w:pPr>
            <w:r w:rsidRPr="001B4BCE">
              <w:rPr>
                <w:rStyle w:val="BlindHyperlink"/>
                <w:rFonts w:ascii="Calibri" w:hAnsi="Calibri"/>
                <w:sz w:val="22"/>
                <w:szCs w:val="22"/>
              </w:rPr>
              <w:t>% Client Focus - Internal:</w:t>
            </w:r>
          </w:p>
        </w:tc>
        <w:tc>
          <w:tcPr>
            <w:tcW w:w="7371" w:type="dxa"/>
            <w:vAlign w:val="center"/>
          </w:tcPr>
          <w:p w14:paraId="7F9641BD" w14:textId="090D9CF2" w:rsidR="00154758" w:rsidRPr="005555AB" w:rsidRDefault="00AE6D3D" w:rsidP="003C0B40">
            <w:pPr>
              <w:pStyle w:val="ListParagraph"/>
              <w:ind w:left="0"/>
              <w:rPr>
                <w:rFonts w:ascii="Calibri" w:hAnsi="Calibri"/>
                <w:sz w:val="22"/>
                <w:szCs w:val="22"/>
              </w:rPr>
            </w:pPr>
            <w:bookmarkStart w:id="4" w:name="InternalFocus"/>
            <w:r w:rsidRPr="005555AB">
              <w:rPr>
                <w:rFonts w:ascii="Calibri" w:hAnsi="Calibri"/>
                <w:sz w:val="22"/>
                <w:szCs w:val="22"/>
              </w:rPr>
              <w:t>4</w:t>
            </w:r>
            <w:r w:rsidR="00154758" w:rsidRPr="005555AB">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154758" w:rsidRPr="005555AB">
              <w:rPr>
                <w:rFonts w:ascii="Calibri" w:hAnsi="Calibri"/>
                <w:sz w:val="22"/>
                <w:szCs w:val="22"/>
              </w:rPr>
              <w:instrText xml:space="preserve"> FORMTEXT </w:instrText>
            </w:r>
            <w:r w:rsidR="00154758" w:rsidRPr="005555AB">
              <w:rPr>
                <w:rFonts w:ascii="Calibri" w:hAnsi="Calibri"/>
                <w:sz w:val="22"/>
                <w:szCs w:val="22"/>
              </w:rPr>
            </w:r>
            <w:r w:rsidR="00154758" w:rsidRPr="005555AB">
              <w:rPr>
                <w:rFonts w:ascii="Calibri" w:hAnsi="Calibri"/>
                <w:sz w:val="22"/>
                <w:szCs w:val="22"/>
              </w:rPr>
              <w:fldChar w:fldCharType="separate"/>
            </w:r>
            <w:r w:rsidR="00154758" w:rsidRPr="005555AB">
              <w:rPr>
                <w:rFonts w:ascii="Calibri" w:hAnsi="Calibri"/>
                <w:noProof/>
                <w:sz w:val="22"/>
                <w:szCs w:val="22"/>
              </w:rPr>
              <w:t>0%</w:t>
            </w:r>
            <w:r w:rsidR="00154758" w:rsidRPr="005555AB">
              <w:rPr>
                <w:rFonts w:ascii="Calibri" w:hAnsi="Calibri"/>
                <w:sz w:val="22"/>
                <w:szCs w:val="22"/>
              </w:rPr>
              <w:fldChar w:fldCharType="end"/>
            </w:r>
            <w:bookmarkEnd w:id="4"/>
          </w:p>
        </w:tc>
      </w:tr>
      <w:tr w:rsidR="00154758" w:rsidRPr="001B4BCE" w14:paraId="17DB5E10" w14:textId="77777777" w:rsidTr="00BB2D8B">
        <w:trPr>
          <w:trHeight w:val="413"/>
        </w:trPr>
        <w:tc>
          <w:tcPr>
            <w:tcW w:w="2766" w:type="dxa"/>
            <w:shd w:val="clear" w:color="auto" w:fill="F2F2F2"/>
            <w:vAlign w:val="center"/>
          </w:tcPr>
          <w:p w14:paraId="372A2DD3" w14:textId="77777777" w:rsidR="00154758" w:rsidRPr="001B4BCE" w:rsidRDefault="00154758" w:rsidP="00F3596F">
            <w:pPr>
              <w:rPr>
                <w:rStyle w:val="BlindHyperlink"/>
                <w:rFonts w:ascii="Calibri" w:hAnsi="Calibri"/>
                <w:sz w:val="22"/>
                <w:szCs w:val="22"/>
              </w:rPr>
            </w:pPr>
            <w:r w:rsidRPr="001B4BCE">
              <w:rPr>
                <w:rStyle w:val="BlindHyperlink"/>
                <w:rFonts w:ascii="Calibri" w:hAnsi="Calibri"/>
                <w:sz w:val="22"/>
                <w:szCs w:val="22"/>
              </w:rPr>
              <w:t>% Client Focus - External:</w:t>
            </w:r>
          </w:p>
        </w:tc>
        <w:tc>
          <w:tcPr>
            <w:tcW w:w="7371" w:type="dxa"/>
            <w:vAlign w:val="center"/>
          </w:tcPr>
          <w:p w14:paraId="682CC055" w14:textId="3FAFF522" w:rsidR="00154758" w:rsidRPr="005555AB" w:rsidRDefault="00AE6D3D" w:rsidP="00AE6D3D">
            <w:pPr>
              <w:pStyle w:val="ListParagraph"/>
              <w:ind w:left="0"/>
              <w:rPr>
                <w:rFonts w:ascii="Calibri" w:hAnsi="Calibri"/>
                <w:sz w:val="22"/>
                <w:szCs w:val="22"/>
              </w:rPr>
            </w:pPr>
            <w:bookmarkStart w:id="5" w:name="ExternalFocus"/>
            <w:r w:rsidRPr="005555AB">
              <w:rPr>
                <w:rFonts w:ascii="Calibri" w:hAnsi="Calibri"/>
                <w:sz w:val="22"/>
                <w:szCs w:val="22"/>
              </w:rPr>
              <w:t>60</w:t>
            </w:r>
            <w:bookmarkEnd w:id="5"/>
            <w:r w:rsidRPr="005555AB">
              <w:rPr>
                <w:rFonts w:ascii="Calibri" w:hAnsi="Calibri"/>
                <w:sz w:val="22"/>
                <w:szCs w:val="22"/>
              </w:rPr>
              <w:t>%</w:t>
            </w:r>
          </w:p>
        </w:tc>
      </w:tr>
      <w:tr w:rsidR="00154758" w:rsidRPr="001B4BCE" w14:paraId="06146112" w14:textId="77777777" w:rsidTr="00BB2D8B">
        <w:trPr>
          <w:trHeight w:val="420"/>
        </w:trPr>
        <w:tc>
          <w:tcPr>
            <w:tcW w:w="2766" w:type="dxa"/>
            <w:shd w:val="clear" w:color="auto" w:fill="F2F2F2"/>
            <w:vAlign w:val="center"/>
          </w:tcPr>
          <w:p w14:paraId="55B455D7" w14:textId="77777777" w:rsidR="00154758" w:rsidRPr="001B4BCE" w:rsidRDefault="00154758" w:rsidP="00F3596F">
            <w:pPr>
              <w:rPr>
                <w:rStyle w:val="BlindHyperlink"/>
                <w:rFonts w:ascii="Calibri" w:hAnsi="Calibri"/>
                <w:sz w:val="22"/>
                <w:szCs w:val="22"/>
              </w:rPr>
            </w:pPr>
            <w:r w:rsidRPr="001B4BCE">
              <w:rPr>
                <w:rStyle w:val="BlindHyperlink"/>
                <w:rFonts w:ascii="Calibri" w:hAnsi="Calibri"/>
                <w:sz w:val="22"/>
                <w:szCs w:val="22"/>
              </w:rPr>
              <w:t>Reports to the:</w:t>
            </w:r>
          </w:p>
        </w:tc>
        <w:tc>
          <w:tcPr>
            <w:tcW w:w="7371" w:type="dxa"/>
            <w:vAlign w:val="center"/>
          </w:tcPr>
          <w:p w14:paraId="024E04A2" w14:textId="65C70F52" w:rsidR="00154758" w:rsidRPr="001B4BCE" w:rsidRDefault="00AE6D3D" w:rsidP="00240A35">
            <w:pPr>
              <w:pStyle w:val="ListParagraph"/>
              <w:ind w:left="0"/>
              <w:rPr>
                <w:rFonts w:ascii="Calibri" w:hAnsi="Calibri"/>
                <w:sz w:val="22"/>
                <w:szCs w:val="22"/>
              </w:rPr>
            </w:pPr>
            <w:r>
              <w:rPr>
                <w:rFonts w:ascii="Calibri" w:hAnsi="Calibri"/>
                <w:sz w:val="22"/>
                <w:szCs w:val="22"/>
              </w:rPr>
              <w:t>R</w:t>
            </w:r>
            <w:r w:rsidR="005555AB">
              <w:rPr>
                <w:rFonts w:ascii="Calibri" w:hAnsi="Calibri"/>
                <w:sz w:val="22"/>
                <w:szCs w:val="22"/>
              </w:rPr>
              <w:t>e</w:t>
            </w:r>
            <w:r>
              <w:rPr>
                <w:rFonts w:ascii="Calibri" w:hAnsi="Calibri"/>
                <w:sz w:val="22"/>
                <w:szCs w:val="22"/>
              </w:rPr>
              <w:t>search Director -Coasts</w:t>
            </w:r>
          </w:p>
        </w:tc>
      </w:tr>
      <w:tr w:rsidR="00154758" w:rsidRPr="001B4BCE" w14:paraId="05AFABA4" w14:textId="77777777" w:rsidTr="00BB2D8B">
        <w:trPr>
          <w:trHeight w:val="411"/>
        </w:trPr>
        <w:tc>
          <w:tcPr>
            <w:tcW w:w="2766" w:type="dxa"/>
            <w:shd w:val="clear" w:color="auto" w:fill="F2F2F2"/>
            <w:vAlign w:val="center"/>
          </w:tcPr>
          <w:p w14:paraId="56DC9514" w14:textId="77777777" w:rsidR="00154758" w:rsidRPr="001B4BCE" w:rsidRDefault="00154758" w:rsidP="00DA60FC">
            <w:pPr>
              <w:rPr>
                <w:rStyle w:val="BlindHyperlink"/>
                <w:rFonts w:ascii="Calibri" w:hAnsi="Calibri"/>
                <w:sz w:val="22"/>
                <w:szCs w:val="22"/>
              </w:rPr>
            </w:pPr>
            <w:r w:rsidRPr="001B4BCE">
              <w:rPr>
                <w:rStyle w:val="BlindHyperlink"/>
                <w:rFonts w:ascii="Calibri" w:hAnsi="Calibri"/>
                <w:sz w:val="22"/>
                <w:szCs w:val="22"/>
              </w:rPr>
              <w:t>Number of Direct Reports:</w:t>
            </w:r>
          </w:p>
        </w:tc>
        <w:tc>
          <w:tcPr>
            <w:tcW w:w="7371" w:type="dxa"/>
            <w:vAlign w:val="center"/>
          </w:tcPr>
          <w:p w14:paraId="6750112C" w14:textId="501A1EA0" w:rsidR="00154758" w:rsidRPr="001B4BCE" w:rsidRDefault="00AE6D3D" w:rsidP="003C0B40">
            <w:pPr>
              <w:pStyle w:val="ListParagraph"/>
              <w:ind w:left="0"/>
              <w:rPr>
                <w:rFonts w:ascii="Calibri" w:hAnsi="Calibri"/>
                <w:sz w:val="22"/>
                <w:szCs w:val="22"/>
              </w:rPr>
            </w:pPr>
            <w:r>
              <w:rPr>
                <w:rFonts w:ascii="Calibri" w:hAnsi="Calibri"/>
                <w:sz w:val="22"/>
                <w:szCs w:val="22"/>
              </w:rPr>
              <w:t>5</w:t>
            </w:r>
          </w:p>
        </w:tc>
      </w:tr>
    </w:tbl>
    <w:p w14:paraId="3F586036"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3C6FC2D9" w14:textId="77777777" w:rsidR="00502363" w:rsidRPr="00E641DA" w:rsidRDefault="00CC55CF" w:rsidP="00CC55CF">
      <w:pPr>
        <w:tabs>
          <w:tab w:val="left" w:pos="1560"/>
        </w:tabs>
        <w:rPr>
          <w:rFonts w:ascii="Calibri" w:hAnsi="Calibri"/>
          <w:sz w:val="22"/>
          <w:szCs w:val="22"/>
        </w:rPr>
      </w:pPr>
      <w:r>
        <w:rPr>
          <w:rFonts w:ascii="Calibri" w:hAnsi="Calibri"/>
          <w:sz w:val="22"/>
          <w:szCs w:val="22"/>
        </w:rPr>
        <w:tab/>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66EBBA0E" w14:textId="77777777" w:rsidTr="00BB2D8B">
        <w:trPr>
          <w:trHeight w:val="619"/>
        </w:trPr>
        <w:tc>
          <w:tcPr>
            <w:tcW w:w="10137" w:type="dxa"/>
            <w:shd w:val="clear" w:color="auto" w:fill="F2F2F2"/>
            <w:vAlign w:val="center"/>
          </w:tcPr>
          <w:p w14:paraId="2692C065"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1B4EBF00" w14:textId="77777777" w:rsidTr="00BB2D8B">
        <w:trPr>
          <w:trHeight w:val="1572"/>
        </w:trPr>
        <w:tc>
          <w:tcPr>
            <w:tcW w:w="10137" w:type="dxa"/>
          </w:tcPr>
          <w:p w14:paraId="3390E446" w14:textId="72F5617C" w:rsidR="005555AB" w:rsidRPr="005555AB" w:rsidRDefault="005555AB" w:rsidP="005555AB">
            <w:pPr>
              <w:spacing w:after="180"/>
              <w:jc w:val="both"/>
              <w:rPr>
                <w:rFonts w:asciiTheme="minorHAnsi" w:hAnsiTheme="minorHAnsi" w:cstheme="minorHAnsi"/>
                <w:color w:val="000000"/>
                <w:sz w:val="22"/>
                <w:lang w:val="en-GB"/>
              </w:rPr>
            </w:pPr>
            <w:r w:rsidRPr="005555AB">
              <w:rPr>
                <w:rFonts w:asciiTheme="minorHAnsi" w:hAnsiTheme="minorHAnsi" w:cstheme="minorHAnsi"/>
                <w:color w:val="000000"/>
                <w:sz w:val="22"/>
              </w:rPr>
              <w:t xml:space="preserve">We are seeking a qualified and experienced </w:t>
            </w:r>
            <w:r w:rsidR="00F40147">
              <w:rPr>
                <w:rFonts w:asciiTheme="minorHAnsi" w:hAnsiTheme="minorHAnsi" w:cstheme="minorHAnsi"/>
                <w:color w:val="000000"/>
                <w:sz w:val="22"/>
              </w:rPr>
              <w:t>Principal</w:t>
            </w:r>
            <w:r w:rsidR="00F40147" w:rsidRPr="005555AB">
              <w:rPr>
                <w:rFonts w:asciiTheme="minorHAnsi" w:hAnsiTheme="minorHAnsi" w:cstheme="minorHAnsi"/>
                <w:color w:val="000000"/>
                <w:sz w:val="22"/>
              </w:rPr>
              <w:t xml:space="preserve"> </w:t>
            </w:r>
            <w:r w:rsidRPr="005555AB">
              <w:rPr>
                <w:rFonts w:asciiTheme="minorHAnsi" w:hAnsiTheme="minorHAnsi" w:cstheme="minorHAnsi"/>
                <w:color w:val="000000"/>
                <w:sz w:val="22"/>
              </w:rPr>
              <w:t>Research Scientist to lead and conduct solutions-oriented coastal research. The successful candidate will be expected to combine fundamental with applied research to help solve problems for government, industry or broader community. They will be expected to build and maintain networks, play a lead role in securing project funds, provide scientific leadership and pursue new ideas and approaches that create new concepts. The successful applicant will also act as Research Group Leader for Perth-based staff within the Coasts research program.</w:t>
            </w:r>
          </w:p>
          <w:p w14:paraId="7881DF88" w14:textId="26E0038B" w:rsidR="005555AB" w:rsidRPr="005555AB" w:rsidRDefault="005555AB" w:rsidP="005555AB">
            <w:pPr>
              <w:spacing w:after="180"/>
              <w:jc w:val="both"/>
              <w:rPr>
                <w:rFonts w:asciiTheme="minorHAnsi" w:hAnsiTheme="minorHAnsi" w:cstheme="minorHAnsi"/>
                <w:color w:val="000000"/>
                <w:sz w:val="22"/>
                <w:lang w:val="en-GB"/>
              </w:rPr>
            </w:pPr>
            <w:r w:rsidRPr="005555AB">
              <w:rPr>
                <w:rFonts w:asciiTheme="minorHAnsi" w:hAnsiTheme="minorHAnsi" w:cstheme="minorHAnsi"/>
                <w:color w:val="000000"/>
                <w:sz w:val="22"/>
              </w:rPr>
              <w:t>We are looking for a respected leader with ability to integrate science across a range of disciplines including ecology, oceanography, biogeochemistry, economics and earth observations. They will have an established track record in coastal and marine research in one or more of these disciplines. The successful candidate will play a key role in developing projects, and experience working with end-users of research in government and/or industry is essential. They will possess excellent communication skills and an ability to manage a team of 20+ staff.</w:t>
            </w:r>
          </w:p>
          <w:p w14:paraId="39E82E8E" w14:textId="7AF4B0E0" w:rsidR="00502363" w:rsidRPr="005555AB" w:rsidRDefault="005555AB" w:rsidP="00997B13">
            <w:pPr>
              <w:spacing w:after="180"/>
              <w:jc w:val="both"/>
              <w:rPr>
                <w:rFonts w:asciiTheme="minorHAnsi" w:hAnsiTheme="minorHAnsi" w:cstheme="minorHAnsi"/>
                <w:color w:val="000000"/>
                <w:sz w:val="22"/>
                <w:lang w:val="en-GB"/>
              </w:rPr>
            </w:pPr>
            <w:r w:rsidRPr="005555AB">
              <w:rPr>
                <w:rFonts w:asciiTheme="minorHAnsi" w:hAnsiTheme="minorHAnsi" w:cstheme="minorHAnsi"/>
                <w:color w:val="000000"/>
                <w:sz w:val="22"/>
              </w:rPr>
              <w:t>The position will be based at the Indian Ocean Marine Research Centre in Perth, Western Australia. The centre has outstanding facilities and is co-located with the University of Western Australia and AIMS. The position will require travel within Australia and overseas.</w:t>
            </w:r>
          </w:p>
        </w:tc>
      </w:tr>
    </w:tbl>
    <w:p w14:paraId="37022C6E" w14:textId="77777777" w:rsidR="00997B13" w:rsidRDefault="00997B13" w:rsidP="00502363">
      <w:pPr>
        <w:rPr>
          <w:rFonts w:ascii="Calibri" w:hAnsi="Calibri"/>
          <w:sz w:val="22"/>
          <w:szCs w:val="22"/>
        </w:rPr>
      </w:pPr>
    </w:p>
    <w:p w14:paraId="696F5219" w14:textId="77777777" w:rsidR="00997B13" w:rsidRDefault="00997B13" w:rsidP="00997B13">
      <w:r>
        <w:br w:type="page"/>
      </w:r>
    </w:p>
    <w:p w14:paraId="6EAD76A0"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726A3D7D" w14:textId="77777777" w:rsidTr="00BB2D8B">
        <w:trPr>
          <w:trHeight w:val="647"/>
        </w:trPr>
        <w:tc>
          <w:tcPr>
            <w:tcW w:w="10137" w:type="dxa"/>
            <w:shd w:val="clear" w:color="auto" w:fill="F2F2F2"/>
            <w:vAlign w:val="center"/>
          </w:tcPr>
          <w:p w14:paraId="0FACC766"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107485" w14:paraId="3E523380" w14:textId="77777777" w:rsidTr="00BB2D8B">
        <w:trPr>
          <w:trHeight w:val="1188"/>
        </w:trPr>
        <w:tc>
          <w:tcPr>
            <w:tcW w:w="10137" w:type="dxa"/>
          </w:tcPr>
          <w:p w14:paraId="70C5CF68"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Engage with policymakers and regulators in Australian government</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agencies and decision-makers in businesses relevant to the core business</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of the Coasts research program to understand their science needs and</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develop programs of research that will help them make evidence based</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decisions.</w:t>
            </w:r>
          </w:p>
          <w:p w14:paraId="6FB2B14E"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Work with the Coasts Research Director and other senior staff to</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develop a staff and equipment profile that will enhance our capacity to</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address the critical coastal science needs of policymakers and the</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business community.</w:t>
            </w:r>
          </w:p>
          <w:p w14:paraId="3548E629"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Be a senior thought leader that interacts across a number of science</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domains, ensuring that our coastal research portfolio is well-connected</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to endeavours elsewhere in Oceans &amp; Atmosphere, and CSIRO.</w:t>
            </w:r>
          </w:p>
          <w:p w14:paraId="48B2913B"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Lead innovative research projects focussing on solving issues deriving</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from the use of coastal marine resources.</w:t>
            </w:r>
          </w:p>
          <w:p w14:paraId="057A5237"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Build and maintain professional networks with government agencies,</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the business community, and research collaborators.</w:t>
            </w:r>
          </w:p>
          <w:p w14:paraId="40B0A9EC"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Lead efforts to attract funding that will support research endeavours</w:t>
            </w:r>
            <w:r w:rsidR="004B601C" w:rsidRPr="00107485">
              <w:rPr>
                <w:rFonts w:asciiTheme="minorHAnsi" w:hAnsiTheme="minorHAnsi" w:cstheme="minorHAnsi"/>
                <w:sz w:val="22"/>
                <w:szCs w:val="22"/>
              </w:rPr>
              <w:t>.</w:t>
            </w:r>
          </w:p>
          <w:p w14:paraId="5473A770" w14:textId="77777777" w:rsidR="00C955B4" w:rsidRPr="00107485" w:rsidRDefault="004B601C"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F</w:t>
            </w:r>
            <w:r w:rsidR="00766460" w:rsidRPr="00107485">
              <w:rPr>
                <w:rFonts w:asciiTheme="minorHAnsi" w:hAnsiTheme="minorHAnsi" w:cstheme="minorHAnsi"/>
                <w:sz w:val="22"/>
                <w:szCs w:val="22"/>
              </w:rPr>
              <w:t>ocus on the needs of Australian governments and business community, but also incorporate engagement with users and funders of our coastal research internationally.</w:t>
            </w:r>
          </w:p>
          <w:p w14:paraId="73EB5252" w14:textId="77777777" w:rsidR="00CC55CF" w:rsidRPr="00107485" w:rsidRDefault="00CC55CF" w:rsidP="00992F95">
            <w:pPr>
              <w:pStyle w:val="ListParagraph"/>
              <w:numPr>
                <w:ilvl w:val="0"/>
                <w:numId w:val="37"/>
              </w:numPr>
              <w:spacing w:after="60"/>
              <w:rPr>
                <w:rFonts w:asciiTheme="minorHAnsi" w:hAnsiTheme="minorHAnsi" w:cstheme="minorHAnsi"/>
                <w:sz w:val="22"/>
                <w:szCs w:val="22"/>
              </w:rPr>
            </w:pPr>
            <w:r w:rsidRPr="00107485">
              <w:rPr>
                <w:rFonts w:asciiTheme="minorHAnsi" w:hAnsiTheme="minorHAnsi" w:cstheme="minorHAnsi"/>
                <w:sz w:val="22"/>
                <w:szCs w:val="22"/>
              </w:rPr>
              <w:t>Provide critical support to the Research Director in business development, client engagement and the management of staff, projects and resources.</w:t>
            </w:r>
          </w:p>
          <w:p w14:paraId="25C1FD71"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Lead the development of significant research projects focused on delivering</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the core capabilities and growth areas in coastal research.</w:t>
            </w:r>
          </w:p>
          <w:p w14:paraId="1E249006"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Engage with Australian policymakers, regulators and industries to identify</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applications of coastal research that improve evidence-based policy making</w:t>
            </w:r>
            <w:r w:rsidR="00322A8A" w:rsidRPr="00107485">
              <w:rPr>
                <w:rFonts w:asciiTheme="minorHAnsi" w:hAnsiTheme="minorHAnsi" w:cstheme="minorHAnsi"/>
                <w:sz w:val="22"/>
                <w:szCs w:val="22"/>
              </w:rPr>
              <w:t xml:space="preserve"> </w:t>
            </w:r>
            <w:r w:rsidRPr="00107485">
              <w:rPr>
                <w:rFonts w:asciiTheme="minorHAnsi" w:hAnsiTheme="minorHAnsi" w:cstheme="minorHAnsi"/>
                <w:sz w:val="22"/>
                <w:szCs w:val="22"/>
              </w:rPr>
              <w:t>and economic growth.</w:t>
            </w:r>
          </w:p>
          <w:p w14:paraId="7BB603F4" w14:textId="77777777" w:rsidR="00CC55CF"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Guide future development of the IOMRC-based cross-agency collaboration in coastal research capability to meet economic, social and environmental objectives.</w:t>
            </w:r>
          </w:p>
          <w:p w14:paraId="10C29650" w14:textId="77777777" w:rsidR="004B601C" w:rsidRPr="00107485" w:rsidRDefault="00CC55CF"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Lead and collaborate in publication of high-quality scientific papers and</w:t>
            </w:r>
            <w:r w:rsidR="004B601C" w:rsidRPr="00107485">
              <w:rPr>
                <w:rFonts w:asciiTheme="minorHAnsi" w:hAnsiTheme="minorHAnsi" w:cstheme="minorHAnsi"/>
                <w:sz w:val="22"/>
                <w:szCs w:val="22"/>
              </w:rPr>
              <w:t xml:space="preserve"> </w:t>
            </w:r>
            <w:r w:rsidRPr="00107485">
              <w:rPr>
                <w:rFonts w:asciiTheme="minorHAnsi" w:hAnsiTheme="minorHAnsi" w:cstheme="minorHAnsi"/>
                <w:sz w:val="22"/>
                <w:szCs w:val="22"/>
              </w:rPr>
              <w:t>reports and presentations at national and international conferences.</w:t>
            </w:r>
          </w:p>
          <w:p w14:paraId="140D397B" w14:textId="77777777" w:rsidR="004B601C" w:rsidRPr="00107485" w:rsidRDefault="00B45C9A"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Provide effective team leadership which fosters an environment that encourages new ideas and supports the development of emerging skills, whilst working effectively as a team member undertaking independent scientific investigations.</w:t>
            </w:r>
          </w:p>
          <w:p w14:paraId="5A62E2EC" w14:textId="77777777" w:rsidR="004B601C" w:rsidRPr="00107485" w:rsidRDefault="00B45C9A"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Work collaboratively and honestly with other teams as well as with commercial, government and/or industry bodies, actively sourcing and maintaining national/ international research collaborations to ensure recognition and funding of research priorities, and identify upcoming trends for future research.</w:t>
            </w:r>
          </w:p>
          <w:p w14:paraId="1EA85D44" w14:textId="77777777" w:rsidR="004B601C" w:rsidRPr="00107485" w:rsidRDefault="00B45C9A"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 xml:space="preserve">Lead the strategic research component of large and significant projects, contribute original ideas and concepts and determine the most appropriate strategies. </w:t>
            </w:r>
          </w:p>
          <w:p w14:paraId="3C0EB1E6" w14:textId="77777777" w:rsidR="00154758" w:rsidRPr="00107485" w:rsidRDefault="00B45C9A"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Provide project and scientific leadership to staff to ensure experiments are established in accordance with research design, within agreed timelines and budget.</w:t>
            </w:r>
          </w:p>
          <w:p w14:paraId="1ACBA73D" w14:textId="77777777" w:rsidR="004B601C" w:rsidRPr="00107485" w:rsidRDefault="004B601C"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 xml:space="preserve">Adhere to the spirit and practice of CSIRO's Values, Health, Safety and Environment plans and policies, including  Zero Harm goals and  Diversity initiatives </w:t>
            </w:r>
          </w:p>
          <w:p w14:paraId="11DB8B1B" w14:textId="77777777" w:rsidR="004B601C" w:rsidRPr="00107485" w:rsidRDefault="00997B13" w:rsidP="00992F95">
            <w:pPr>
              <w:pStyle w:val="ListParagraph"/>
              <w:numPr>
                <w:ilvl w:val="0"/>
                <w:numId w:val="34"/>
              </w:numPr>
              <w:spacing w:after="60"/>
              <w:rPr>
                <w:rFonts w:asciiTheme="minorHAnsi" w:hAnsiTheme="minorHAnsi" w:cstheme="minorHAnsi"/>
                <w:sz w:val="22"/>
                <w:szCs w:val="22"/>
              </w:rPr>
            </w:pPr>
            <w:r w:rsidRPr="00107485">
              <w:rPr>
                <w:rFonts w:asciiTheme="minorHAnsi" w:hAnsiTheme="minorHAnsi" w:cstheme="minorHAnsi"/>
                <w:sz w:val="22"/>
                <w:szCs w:val="22"/>
              </w:rPr>
              <w:t>Other duties as directed.</w:t>
            </w:r>
          </w:p>
          <w:p w14:paraId="2E744A46" w14:textId="77777777" w:rsidR="004B601C" w:rsidRPr="00107485" w:rsidRDefault="004B601C" w:rsidP="004B601C">
            <w:pPr>
              <w:pStyle w:val="ListParagraph"/>
              <w:spacing w:after="60"/>
              <w:ind w:left="400"/>
              <w:jc w:val="both"/>
              <w:rPr>
                <w:rFonts w:asciiTheme="minorHAnsi" w:hAnsiTheme="minorHAnsi" w:cstheme="minorHAnsi"/>
                <w:sz w:val="22"/>
                <w:szCs w:val="22"/>
                <w:highlight w:val="yellow"/>
              </w:rPr>
            </w:pPr>
          </w:p>
        </w:tc>
      </w:tr>
    </w:tbl>
    <w:p w14:paraId="728E87B2" w14:textId="77777777" w:rsidR="00502363" w:rsidRPr="00107485" w:rsidRDefault="00EC48AB" w:rsidP="00502363">
      <w:pPr>
        <w:rPr>
          <w:rFonts w:asciiTheme="minorHAnsi" w:hAnsiTheme="minorHAnsi" w:cstheme="minorHAnsi"/>
          <w:sz w:val="22"/>
          <w:szCs w:val="22"/>
        </w:rPr>
      </w:pPr>
      <w:r w:rsidRPr="00107485">
        <w:rPr>
          <w:rFonts w:asciiTheme="minorHAnsi" w:hAnsiTheme="minorHAnsi" w:cstheme="minorHAnsi"/>
          <w:sz w:val="22"/>
          <w:szCs w:val="22"/>
        </w:rPr>
        <w:br/>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107485" w14:paraId="3C712256" w14:textId="77777777" w:rsidTr="00BB2D8B">
        <w:trPr>
          <w:trHeight w:val="703"/>
        </w:trPr>
        <w:tc>
          <w:tcPr>
            <w:tcW w:w="10137" w:type="dxa"/>
            <w:shd w:val="clear" w:color="auto" w:fill="F2F2F2"/>
            <w:vAlign w:val="center"/>
          </w:tcPr>
          <w:p w14:paraId="60F89B78" w14:textId="77777777" w:rsidR="00502363" w:rsidRPr="00107485" w:rsidRDefault="00502363" w:rsidP="00CB7CA4">
            <w:pPr>
              <w:rPr>
                <w:rFonts w:asciiTheme="minorHAnsi" w:hAnsiTheme="minorHAnsi" w:cstheme="minorHAnsi"/>
                <w:b/>
                <w:bCs/>
                <w:sz w:val="22"/>
                <w:szCs w:val="22"/>
              </w:rPr>
            </w:pPr>
            <w:r w:rsidRPr="00107485">
              <w:rPr>
                <w:rFonts w:asciiTheme="minorHAnsi" w:hAnsiTheme="minorHAnsi" w:cstheme="minorHAnsi"/>
                <w:b/>
                <w:bCs/>
                <w:sz w:val="22"/>
                <w:szCs w:val="22"/>
              </w:rPr>
              <w:lastRenderedPageBreak/>
              <w:t>Selection Criteria:</w:t>
            </w:r>
          </w:p>
        </w:tc>
      </w:tr>
      <w:tr w:rsidR="00502363" w:rsidRPr="00107485" w14:paraId="11BCA364" w14:textId="77777777" w:rsidTr="00BB2D8B">
        <w:trPr>
          <w:trHeight w:val="703"/>
        </w:trPr>
        <w:tc>
          <w:tcPr>
            <w:tcW w:w="10137" w:type="dxa"/>
            <w:shd w:val="clear" w:color="auto" w:fill="FFFFFF"/>
          </w:tcPr>
          <w:p w14:paraId="5B3F0B9E" w14:textId="77777777" w:rsidR="00502363" w:rsidRPr="00107485" w:rsidRDefault="00502363" w:rsidP="00CB7CA4">
            <w:pPr>
              <w:spacing w:before="120" w:after="120"/>
              <w:jc w:val="both"/>
              <w:rPr>
                <w:rFonts w:asciiTheme="minorHAnsi" w:hAnsiTheme="minorHAnsi" w:cstheme="minorHAnsi"/>
                <w:i/>
                <w:iCs/>
                <w:sz w:val="22"/>
                <w:szCs w:val="22"/>
              </w:rPr>
            </w:pPr>
            <w:r w:rsidRPr="00107485">
              <w:rPr>
                <w:rFonts w:asciiTheme="minorHAnsi" w:hAnsiTheme="minorHAnsi" w:cstheme="minorHAnsi"/>
                <w:i/>
                <w:iCs/>
                <w:sz w:val="22"/>
                <w:szCs w:val="22"/>
              </w:rPr>
              <w:t>Under CSIRO policy only those who meet all essential criteria can be appointed</w:t>
            </w:r>
            <w:r w:rsidR="00C46072" w:rsidRPr="00107485">
              <w:rPr>
                <w:rFonts w:asciiTheme="minorHAnsi" w:hAnsiTheme="minorHAnsi" w:cstheme="minorHAnsi"/>
                <w:i/>
                <w:iCs/>
                <w:sz w:val="22"/>
                <w:szCs w:val="22"/>
              </w:rPr>
              <w:t>.</w:t>
            </w:r>
          </w:p>
          <w:p w14:paraId="1CAD8617" w14:textId="77777777" w:rsidR="00502363" w:rsidRPr="00107485" w:rsidRDefault="00502363" w:rsidP="00CB7CA4">
            <w:pPr>
              <w:spacing w:after="120"/>
              <w:jc w:val="both"/>
              <w:rPr>
                <w:rFonts w:asciiTheme="minorHAnsi" w:hAnsiTheme="minorHAnsi" w:cstheme="minorHAnsi"/>
                <w:bCs/>
                <w:i/>
                <w:iCs/>
                <w:sz w:val="22"/>
                <w:szCs w:val="22"/>
              </w:rPr>
            </w:pPr>
            <w:r w:rsidRPr="00107485">
              <w:rPr>
                <w:rFonts w:asciiTheme="minorHAnsi" w:hAnsiTheme="minorHAnsi" w:cstheme="minorHAnsi"/>
                <w:b/>
                <w:bCs/>
                <w:i/>
                <w:iCs/>
                <w:sz w:val="22"/>
                <w:szCs w:val="22"/>
              </w:rPr>
              <w:t>Pre-Requisites:</w:t>
            </w:r>
          </w:p>
          <w:p w14:paraId="47FDE417" w14:textId="5CB1BC9E" w:rsidR="00502363" w:rsidRPr="00107485" w:rsidRDefault="00502363" w:rsidP="00C46072">
            <w:pPr>
              <w:pStyle w:val="ListParagraph"/>
              <w:numPr>
                <w:ilvl w:val="0"/>
                <w:numId w:val="42"/>
              </w:numPr>
              <w:spacing w:after="60"/>
              <w:ind w:left="702" w:hanging="283"/>
              <w:jc w:val="both"/>
              <w:rPr>
                <w:rFonts w:asciiTheme="minorHAnsi" w:hAnsiTheme="minorHAnsi" w:cstheme="minorHAnsi"/>
                <w:sz w:val="22"/>
                <w:szCs w:val="22"/>
              </w:rPr>
            </w:pPr>
            <w:r w:rsidRPr="00107485">
              <w:rPr>
                <w:rFonts w:asciiTheme="minorHAnsi" w:hAnsiTheme="minorHAnsi" w:cstheme="minorHAnsi"/>
                <w:b/>
                <w:sz w:val="22"/>
                <w:szCs w:val="22"/>
              </w:rPr>
              <w:t xml:space="preserve">Education/Qualifications:  </w:t>
            </w:r>
            <w:r w:rsidRPr="00107485">
              <w:rPr>
                <w:rFonts w:asciiTheme="minorHAnsi" w:hAnsiTheme="minorHAnsi" w:cstheme="minorHAnsi"/>
                <w:sz w:val="22"/>
                <w:szCs w:val="22"/>
              </w:rPr>
              <w:t xml:space="preserve">A doctorate or equivalent research experience in a relevant discipline area, </w:t>
            </w:r>
            <w:r w:rsidR="00DA0B4B" w:rsidRPr="005555AB">
              <w:rPr>
                <w:rFonts w:asciiTheme="minorHAnsi" w:hAnsiTheme="minorHAnsi" w:cstheme="minorHAnsi"/>
                <w:color w:val="000000"/>
                <w:sz w:val="22"/>
              </w:rPr>
              <w:t>including ecology, oceanography, biogeochemistry, economics and earth observation</w:t>
            </w:r>
            <w:r w:rsidR="00DA0B4B">
              <w:rPr>
                <w:rFonts w:asciiTheme="minorHAnsi" w:hAnsiTheme="minorHAnsi" w:cstheme="minorHAnsi"/>
                <w:color w:val="000000"/>
                <w:sz w:val="22"/>
              </w:rPr>
              <w:t>.</w:t>
            </w:r>
            <w:r w:rsidRPr="00107485">
              <w:rPr>
                <w:rFonts w:asciiTheme="minorHAnsi" w:hAnsiTheme="minorHAnsi" w:cstheme="minorHAnsi"/>
                <w:sz w:val="22"/>
                <w:szCs w:val="22"/>
              </w:rPr>
              <w:t xml:space="preserve"> </w:t>
            </w:r>
          </w:p>
          <w:p w14:paraId="722427FC" w14:textId="77777777" w:rsidR="00B45C9A" w:rsidRPr="00107485" w:rsidRDefault="00B45C9A" w:rsidP="00C46072">
            <w:pPr>
              <w:pStyle w:val="ListParagraph"/>
              <w:numPr>
                <w:ilvl w:val="0"/>
                <w:numId w:val="42"/>
              </w:numPr>
              <w:spacing w:after="60"/>
              <w:ind w:left="702" w:hanging="283"/>
              <w:jc w:val="both"/>
              <w:rPr>
                <w:rStyle w:val="Strong"/>
                <w:rFonts w:asciiTheme="minorHAnsi" w:hAnsiTheme="minorHAnsi" w:cstheme="minorHAnsi"/>
                <w:b w:val="0"/>
                <w:sz w:val="22"/>
                <w:szCs w:val="22"/>
              </w:rPr>
            </w:pPr>
            <w:r w:rsidRPr="00107485">
              <w:rPr>
                <w:rStyle w:val="Strong"/>
                <w:rFonts w:asciiTheme="minorHAnsi" w:hAnsiTheme="minorHAnsi" w:cstheme="minorHAnsi"/>
                <w:sz w:val="22"/>
                <w:szCs w:val="22"/>
              </w:rPr>
              <w:t>Communication:</w:t>
            </w:r>
            <w:r w:rsidRPr="00107485">
              <w:rPr>
                <w:rStyle w:val="Strong"/>
                <w:rFonts w:asciiTheme="minorHAnsi" w:hAnsiTheme="minorHAnsi" w:cstheme="minorHAnsi"/>
                <w:b w:val="0"/>
                <w:sz w:val="22"/>
                <w:szCs w:val="22"/>
              </w:rPr>
              <w:t xml:space="preserve">  Excellent written and oral communication skills, evidenced by superior reporting, presentation and negotiation abilities, and the capacity to identify and influence critical stakeholders to gain support for contentious proposals/ideas.</w:t>
            </w:r>
          </w:p>
          <w:p w14:paraId="701EE262" w14:textId="77777777" w:rsidR="00B45C9A" w:rsidRPr="00107485" w:rsidRDefault="00B45C9A" w:rsidP="00C46072">
            <w:pPr>
              <w:pStyle w:val="ListParagraph"/>
              <w:numPr>
                <w:ilvl w:val="0"/>
                <w:numId w:val="42"/>
              </w:numPr>
              <w:spacing w:after="60"/>
              <w:ind w:left="702" w:hanging="283"/>
              <w:jc w:val="both"/>
              <w:rPr>
                <w:rStyle w:val="Strong"/>
                <w:rFonts w:asciiTheme="minorHAnsi" w:hAnsiTheme="minorHAnsi" w:cstheme="minorHAnsi"/>
                <w:b w:val="0"/>
                <w:sz w:val="22"/>
                <w:szCs w:val="22"/>
              </w:rPr>
            </w:pPr>
            <w:r w:rsidRPr="00107485">
              <w:rPr>
                <w:rStyle w:val="Strong"/>
                <w:rFonts w:asciiTheme="minorHAnsi" w:hAnsiTheme="minorHAnsi" w:cstheme="minorHAnsi"/>
                <w:sz w:val="22"/>
                <w:szCs w:val="22"/>
              </w:rPr>
              <w:t>Publications:</w:t>
            </w:r>
            <w:r w:rsidRPr="00107485">
              <w:rPr>
                <w:rStyle w:val="Strong"/>
                <w:rFonts w:asciiTheme="minorHAnsi" w:hAnsiTheme="minorHAnsi" w:cstheme="minorHAnsi"/>
                <w:b w:val="0"/>
                <w:sz w:val="22"/>
                <w:szCs w:val="22"/>
              </w:rPr>
              <w:t xml:space="preserve">  An extensive record of quality publications as primary author in high impact, peer reviewed journals.</w:t>
            </w:r>
          </w:p>
          <w:p w14:paraId="6BDFC2E8" w14:textId="77777777" w:rsidR="00B45C9A" w:rsidRPr="00107485" w:rsidRDefault="00C1614A" w:rsidP="00C46072">
            <w:pPr>
              <w:pStyle w:val="ListParagraph"/>
              <w:numPr>
                <w:ilvl w:val="0"/>
                <w:numId w:val="42"/>
              </w:numPr>
              <w:spacing w:after="120"/>
              <w:ind w:left="702" w:hanging="283"/>
              <w:jc w:val="both"/>
              <w:rPr>
                <w:rStyle w:val="Strong"/>
                <w:rFonts w:asciiTheme="minorHAnsi" w:hAnsiTheme="minorHAnsi" w:cstheme="minorHAnsi"/>
                <w:b w:val="0"/>
                <w:i/>
                <w:sz w:val="22"/>
                <w:szCs w:val="22"/>
              </w:rPr>
            </w:pPr>
            <w:r w:rsidRPr="00107485">
              <w:rPr>
                <w:rStyle w:val="Strong"/>
                <w:rFonts w:asciiTheme="minorHAnsi" w:hAnsiTheme="minorHAnsi" w:cstheme="minorHAnsi"/>
                <w:sz w:val="22"/>
                <w:szCs w:val="22"/>
              </w:rPr>
              <w:t>Behaviours:</w:t>
            </w:r>
            <w:r w:rsidR="00B45C9A" w:rsidRPr="00107485">
              <w:rPr>
                <w:rStyle w:val="Strong"/>
                <w:rFonts w:asciiTheme="minorHAnsi" w:hAnsiTheme="minorHAnsi" w:cstheme="minorHAnsi"/>
                <w:sz w:val="22"/>
                <w:szCs w:val="22"/>
              </w:rPr>
              <w:t xml:space="preserve">  </w:t>
            </w:r>
            <w:r w:rsidR="00B45C9A" w:rsidRPr="00107485">
              <w:rPr>
                <w:rStyle w:val="Emphasis"/>
                <w:rFonts w:asciiTheme="minorHAnsi" w:hAnsiTheme="minorHAnsi" w:cstheme="minorHAnsi"/>
                <w:i w:val="0"/>
                <w:sz w:val="22"/>
                <w:szCs w:val="22"/>
              </w:rPr>
              <w:t>A history of professional and respectful behaviours and attitudes in a collaborative environment.</w:t>
            </w:r>
          </w:p>
          <w:p w14:paraId="0245417C" w14:textId="77777777" w:rsidR="00502363" w:rsidRPr="00107485" w:rsidRDefault="00502363" w:rsidP="00CB7CA4">
            <w:pPr>
              <w:spacing w:after="120"/>
              <w:jc w:val="both"/>
              <w:rPr>
                <w:rFonts w:asciiTheme="minorHAnsi" w:hAnsiTheme="minorHAnsi" w:cstheme="minorHAnsi"/>
                <w:b/>
                <w:bCs/>
                <w:i/>
                <w:iCs/>
                <w:sz w:val="22"/>
                <w:szCs w:val="22"/>
              </w:rPr>
            </w:pPr>
            <w:r w:rsidRPr="00107485">
              <w:rPr>
                <w:rFonts w:asciiTheme="minorHAnsi" w:hAnsiTheme="minorHAnsi" w:cstheme="minorHAnsi"/>
                <w:b/>
                <w:bCs/>
                <w:i/>
                <w:iCs/>
                <w:sz w:val="22"/>
                <w:szCs w:val="22"/>
              </w:rPr>
              <w:t>Essential Criteria:</w:t>
            </w:r>
          </w:p>
          <w:p w14:paraId="35EDE79F" w14:textId="1383F2A8" w:rsidR="00112D8A" w:rsidRPr="00DA0B4B" w:rsidRDefault="00112D8A" w:rsidP="00112D8A">
            <w:pPr>
              <w:pStyle w:val="EntryText"/>
              <w:numPr>
                <w:ilvl w:val="0"/>
                <w:numId w:val="38"/>
              </w:numPr>
              <w:spacing w:before="180" w:after="120" w:afterAutospacing="0"/>
              <w:ind w:left="714" w:hanging="357"/>
              <w:rPr>
                <w:rFonts w:asciiTheme="minorHAnsi" w:hAnsiTheme="minorHAnsi" w:cstheme="minorHAnsi"/>
                <w:bCs/>
                <w:color w:val="000000" w:themeColor="text1"/>
                <w:szCs w:val="22"/>
                <w:lang w:eastAsia="en-AU"/>
              </w:rPr>
            </w:pPr>
            <w:r w:rsidRPr="00DA0B4B">
              <w:rPr>
                <w:rFonts w:asciiTheme="minorHAnsi" w:eastAsia="Times New Roman" w:hAnsiTheme="minorHAnsi" w:cstheme="minorHAnsi"/>
                <w:color w:val="000000" w:themeColor="text1"/>
                <w:szCs w:val="22"/>
              </w:rPr>
              <w:t xml:space="preserve">Established </w:t>
            </w:r>
            <w:r w:rsidRPr="00DA0B4B">
              <w:rPr>
                <w:rFonts w:asciiTheme="minorHAnsi" w:eastAsia="Times New Roman" w:hAnsiTheme="minorHAnsi" w:cstheme="minorHAnsi"/>
                <w:bCs/>
                <w:color w:val="000000" w:themeColor="text1"/>
                <w:szCs w:val="22"/>
              </w:rPr>
              <w:t>reputation and credibility</w:t>
            </w:r>
            <w:r w:rsidRPr="00DA0B4B">
              <w:rPr>
                <w:rFonts w:asciiTheme="minorHAnsi" w:eastAsia="Times New Roman" w:hAnsiTheme="minorHAnsi" w:cstheme="minorHAnsi"/>
                <w:color w:val="000000" w:themeColor="text1"/>
                <w:szCs w:val="22"/>
              </w:rPr>
              <w:t xml:space="preserve"> in </w:t>
            </w:r>
            <w:r w:rsidR="00DA0B4B" w:rsidRPr="00DA0B4B">
              <w:rPr>
                <w:rFonts w:asciiTheme="minorHAnsi" w:eastAsia="Times New Roman" w:hAnsiTheme="minorHAnsi" w:cstheme="minorHAnsi"/>
                <w:color w:val="000000" w:themeColor="text1"/>
                <w:szCs w:val="22"/>
              </w:rPr>
              <w:t>a rel</w:t>
            </w:r>
            <w:r w:rsidR="006E5C8D">
              <w:rPr>
                <w:rFonts w:asciiTheme="minorHAnsi" w:eastAsia="Times New Roman" w:hAnsiTheme="minorHAnsi" w:cstheme="minorHAnsi"/>
                <w:color w:val="000000" w:themeColor="text1"/>
                <w:szCs w:val="22"/>
              </w:rPr>
              <w:t>evant marine science discipline</w:t>
            </w:r>
            <w:r w:rsidR="00992F95" w:rsidRPr="00DA0B4B">
              <w:rPr>
                <w:rFonts w:asciiTheme="minorHAnsi" w:eastAsia="Times New Roman" w:hAnsiTheme="minorHAnsi" w:cstheme="minorHAnsi"/>
                <w:i/>
                <w:color w:val="FF0000"/>
                <w:szCs w:val="22"/>
              </w:rPr>
              <w:t xml:space="preserve"> </w:t>
            </w:r>
            <w:r w:rsidRPr="00DA0B4B">
              <w:rPr>
                <w:rFonts w:asciiTheme="minorHAnsi" w:eastAsia="Times New Roman" w:hAnsiTheme="minorHAnsi" w:cstheme="minorHAnsi"/>
                <w:color w:val="000000" w:themeColor="text1"/>
                <w:szCs w:val="22"/>
              </w:rPr>
              <w:t>with evidence of effective science leadership or equivalent sector industry experience.</w:t>
            </w:r>
          </w:p>
          <w:p w14:paraId="02DB93BD" w14:textId="77777777" w:rsidR="00112D8A" w:rsidRPr="007000F5" w:rsidRDefault="00112D8A" w:rsidP="00112D8A">
            <w:pPr>
              <w:pStyle w:val="EntryText"/>
              <w:numPr>
                <w:ilvl w:val="0"/>
                <w:numId w:val="38"/>
              </w:numPr>
              <w:spacing w:before="0" w:after="120" w:afterAutospacing="0"/>
              <w:rPr>
                <w:rFonts w:asciiTheme="minorHAnsi" w:hAnsiTheme="minorHAnsi" w:cstheme="minorHAnsi"/>
                <w:bCs/>
                <w:color w:val="000000"/>
                <w:szCs w:val="22"/>
                <w:lang w:eastAsia="en-AU"/>
              </w:rPr>
            </w:pPr>
            <w:r w:rsidRPr="007000F5">
              <w:rPr>
                <w:rFonts w:asciiTheme="minorHAnsi" w:hAnsiTheme="minorHAnsi" w:cstheme="minorHAnsi"/>
                <w:bCs/>
                <w:color w:val="000000"/>
                <w:szCs w:val="22"/>
                <w:lang w:eastAsia="en-AU"/>
              </w:rPr>
              <w:t xml:space="preserve">Evidence of research leadership and delivery at the scale of </w:t>
            </w:r>
            <w:r w:rsidR="00997B13" w:rsidRPr="007000F5">
              <w:rPr>
                <w:rFonts w:asciiTheme="minorHAnsi" w:hAnsiTheme="minorHAnsi" w:cstheme="minorHAnsi"/>
                <w:bCs/>
                <w:color w:val="000000"/>
                <w:szCs w:val="22"/>
                <w:lang w:eastAsia="en-AU"/>
              </w:rPr>
              <w:t>a research g</w:t>
            </w:r>
            <w:r w:rsidRPr="007000F5">
              <w:rPr>
                <w:rFonts w:asciiTheme="minorHAnsi" w:hAnsiTheme="minorHAnsi" w:cstheme="minorHAnsi"/>
                <w:bCs/>
                <w:color w:val="000000"/>
                <w:szCs w:val="22"/>
                <w:lang w:eastAsia="en-AU"/>
              </w:rPr>
              <w:t>roup</w:t>
            </w:r>
            <w:r w:rsidR="00997B13" w:rsidRPr="007000F5">
              <w:rPr>
                <w:rFonts w:asciiTheme="minorHAnsi" w:hAnsiTheme="minorHAnsi" w:cstheme="minorHAnsi"/>
                <w:bCs/>
                <w:color w:val="000000"/>
                <w:szCs w:val="22"/>
                <w:lang w:eastAsia="en-AU"/>
              </w:rPr>
              <w:t xml:space="preserve"> of up to 50 staff.</w:t>
            </w:r>
            <w:r w:rsidR="00992F95" w:rsidRPr="007000F5">
              <w:rPr>
                <w:rFonts w:asciiTheme="minorHAnsi" w:hAnsiTheme="minorHAnsi" w:cstheme="minorHAnsi"/>
                <w:bCs/>
                <w:color w:val="000000"/>
                <w:szCs w:val="22"/>
                <w:lang w:eastAsia="en-AU"/>
              </w:rPr>
              <w:t xml:space="preserve"> </w:t>
            </w:r>
          </w:p>
          <w:p w14:paraId="3CBF5D07" w14:textId="77777777" w:rsidR="00112D8A" w:rsidRPr="00107485" w:rsidRDefault="00112D8A" w:rsidP="00112D8A">
            <w:pPr>
              <w:pStyle w:val="EntryText"/>
              <w:numPr>
                <w:ilvl w:val="0"/>
                <w:numId w:val="38"/>
              </w:numPr>
              <w:spacing w:before="0" w:after="120" w:afterAutospacing="0"/>
              <w:rPr>
                <w:rFonts w:asciiTheme="minorHAnsi" w:hAnsiTheme="minorHAnsi" w:cstheme="minorHAnsi"/>
                <w:bCs/>
                <w:color w:val="000000"/>
                <w:szCs w:val="22"/>
                <w:lang w:eastAsia="en-AU"/>
              </w:rPr>
            </w:pPr>
            <w:r w:rsidRPr="00107485">
              <w:rPr>
                <w:rFonts w:asciiTheme="minorHAnsi" w:hAnsiTheme="minorHAnsi" w:cstheme="minorHAnsi"/>
                <w:bCs/>
                <w:color w:val="000000"/>
                <w:szCs w:val="22"/>
                <w:lang w:eastAsia="en-AU"/>
              </w:rPr>
              <w:t>Demonstrated ability to attract, retain, empower and develop world class talent and to promote wellbeing, safety and foster creati</w:t>
            </w:r>
            <w:r w:rsidR="00997B13" w:rsidRPr="00107485">
              <w:rPr>
                <w:rFonts w:asciiTheme="minorHAnsi" w:hAnsiTheme="minorHAnsi" w:cstheme="minorHAnsi"/>
                <w:bCs/>
                <w:color w:val="000000"/>
                <w:szCs w:val="22"/>
                <w:lang w:eastAsia="en-AU"/>
              </w:rPr>
              <w:t>vity in multidisciplinary teams.</w:t>
            </w:r>
          </w:p>
          <w:p w14:paraId="1460A532" w14:textId="77777777" w:rsidR="00112D8A" w:rsidRPr="00107485" w:rsidRDefault="00112D8A" w:rsidP="00112D8A">
            <w:pPr>
              <w:pStyle w:val="EntryText"/>
              <w:numPr>
                <w:ilvl w:val="0"/>
                <w:numId w:val="38"/>
              </w:numPr>
              <w:spacing w:before="0" w:after="120" w:afterAutospacing="0"/>
              <w:rPr>
                <w:rFonts w:asciiTheme="minorHAnsi" w:hAnsiTheme="minorHAnsi" w:cstheme="minorHAnsi"/>
                <w:bCs/>
                <w:color w:val="000000"/>
                <w:szCs w:val="22"/>
                <w:lang w:eastAsia="en-AU"/>
              </w:rPr>
            </w:pPr>
            <w:r w:rsidRPr="00107485">
              <w:rPr>
                <w:rFonts w:asciiTheme="minorHAnsi" w:hAnsiTheme="minorHAnsi" w:cstheme="minorHAnsi"/>
                <w:bCs/>
                <w:color w:val="000000"/>
                <w:szCs w:val="22"/>
                <w:lang w:eastAsia="en-AU"/>
              </w:rPr>
              <w:t>Evidence of strong engagement skills and relationship management that grows new science opportunities and supports commercial outcomes.</w:t>
            </w:r>
          </w:p>
          <w:p w14:paraId="5AAE3CDD" w14:textId="77777777" w:rsidR="00112D8A" w:rsidRPr="00107485" w:rsidRDefault="00112D8A" w:rsidP="00112D8A">
            <w:pPr>
              <w:pStyle w:val="EntryText"/>
              <w:numPr>
                <w:ilvl w:val="0"/>
                <w:numId w:val="38"/>
              </w:numPr>
              <w:spacing w:before="0" w:after="180" w:afterAutospacing="0"/>
              <w:ind w:left="714" w:hanging="357"/>
              <w:rPr>
                <w:rFonts w:asciiTheme="minorHAnsi" w:hAnsiTheme="minorHAnsi" w:cstheme="minorHAnsi"/>
                <w:bCs/>
                <w:color w:val="000000"/>
                <w:szCs w:val="22"/>
                <w:lang w:eastAsia="en-AU"/>
              </w:rPr>
            </w:pPr>
            <w:r w:rsidRPr="00107485">
              <w:rPr>
                <w:rFonts w:asciiTheme="minorHAnsi" w:hAnsiTheme="minorHAnsi" w:cstheme="minorHAnsi"/>
                <w:color w:val="000000"/>
                <w:szCs w:val="22"/>
              </w:rPr>
              <w:t>Demonstrated ability to lead individual and groups of projects of scale and/or complexity and manage financial and project performance.</w:t>
            </w:r>
          </w:p>
          <w:p w14:paraId="6961D1FC" w14:textId="77777777" w:rsidR="00112D8A" w:rsidRPr="00107485" w:rsidRDefault="00502363" w:rsidP="00112D8A">
            <w:pPr>
              <w:pStyle w:val="EntryText"/>
              <w:numPr>
                <w:ilvl w:val="0"/>
                <w:numId w:val="38"/>
              </w:numPr>
              <w:spacing w:before="0" w:after="180" w:afterAutospacing="0"/>
              <w:ind w:left="714" w:hanging="357"/>
              <w:rPr>
                <w:rStyle w:val="Strong"/>
                <w:rFonts w:asciiTheme="minorHAnsi" w:hAnsiTheme="minorHAnsi" w:cstheme="minorHAnsi"/>
                <w:b w:val="0"/>
                <w:bCs/>
                <w:color w:val="000000"/>
                <w:szCs w:val="22"/>
                <w:lang w:eastAsia="en-AU"/>
              </w:rPr>
            </w:pPr>
            <w:r w:rsidRPr="00107485">
              <w:rPr>
                <w:rStyle w:val="Strong"/>
                <w:rFonts w:asciiTheme="minorHAnsi" w:hAnsiTheme="minorHAnsi" w:cstheme="minorHAnsi"/>
                <w:b w:val="0"/>
                <w:szCs w:val="22"/>
              </w:rPr>
              <w:t xml:space="preserve">The ability to work effectively as an integral member and leader of a multi-disciplinary, regionally dispersed research team, and foster an environment in which there is a high level of co-operation within and between teams. </w:t>
            </w:r>
          </w:p>
          <w:p w14:paraId="68C1995F" w14:textId="77777777" w:rsidR="00B45C9A" w:rsidRPr="00107485" w:rsidRDefault="00B45C9A" w:rsidP="00112D8A">
            <w:pPr>
              <w:pStyle w:val="EntryText"/>
              <w:numPr>
                <w:ilvl w:val="0"/>
                <w:numId w:val="38"/>
              </w:numPr>
              <w:spacing w:before="0" w:after="180" w:afterAutospacing="0"/>
              <w:ind w:left="714" w:hanging="357"/>
              <w:rPr>
                <w:rStyle w:val="Emphasis"/>
                <w:rFonts w:asciiTheme="minorHAnsi" w:hAnsiTheme="minorHAnsi" w:cstheme="minorHAnsi"/>
                <w:bCs/>
                <w:i w:val="0"/>
                <w:color w:val="000000"/>
                <w:szCs w:val="22"/>
                <w:lang w:eastAsia="en-AU"/>
              </w:rPr>
            </w:pPr>
            <w:r w:rsidRPr="00107485">
              <w:rPr>
                <w:rStyle w:val="Emphasis"/>
                <w:rFonts w:asciiTheme="minorHAnsi" w:hAnsiTheme="minorHAnsi" w:cstheme="minorHAnsi"/>
                <w:i w:val="0"/>
                <w:szCs w:val="22"/>
              </w:rPr>
              <w:t>An outstanding record of science innovation and creativity plus the ability to apply well developed research skills to scientific investigations of significant consequence.</w:t>
            </w:r>
          </w:p>
          <w:p w14:paraId="6625AFC5" w14:textId="77777777" w:rsidR="00502363" w:rsidRPr="00107485" w:rsidRDefault="00502363" w:rsidP="00CB7CA4">
            <w:pPr>
              <w:spacing w:after="120"/>
              <w:jc w:val="both"/>
              <w:rPr>
                <w:rStyle w:val="Emphasis"/>
                <w:rFonts w:asciiTheme="minorHAnsi" w:hAnsiTheme="minorHAnsi" w:cstheme="minorHAnsi"/>
                <w:b/>
                <w:iCs/>
                <w:sz w:val="22"/>
                <w:szCs w:val="22"/>
              </w:rPr>
            </w:pPr>
            <w:r w:rsidRPr="00107485">
              <w:rPr>
                <w:rStyle w:val="Emphasis"/>
                <w:rFonts w:asciiTheme="minorHAnsi" w:hAnsiTheme="minorHAnsi" w:cstheme="minorHAnsi"/>
                <w:b/>
                <w:iCs/>
                <w:sz w:val="22"/>
                <w:szCs w:val="22"/>
              </w:rPr>
              <w:t>Desirable Criteria:</w:t>
            </w:r>
          </w:p>
          <w:p w14:paraId="5D49F016" w14:textId="344672E6" w:rsidR="00C46072" w:rsidRPr="00A05E26" w:rsidRDefault="00CF25E3" w:rsidP="00A05E26">
            <w:pPr>
              <w:pStyle w:val="ListParagraph"/>
              <w:numPr>
                <w:ilvl w:val="0"/>
                <w:numId w:val="41"/>
              </w:numPr>
              <w:jc w:val="both"/>
              <w:rPr>
                <w:rFonts w:asciiTheme="minorHAnsi" w:hAnsiTheme="minorHAnsi" w:cstheme="minorHAnsi"/>
                <w:i/>
                <w:iCs/>
                <w:sz w:val="22"/>
                <w:szCs w:val="22"/>
              </w:rPr>
            </w:pPr>
            <w:r w:rsidRPr="00A05E26">
              <w:rPr>
                <w:rFonts w:asciiTheme="minorHAnsi" w:hAnsiTheme="minorHAnsi" w:cstheme="minorHAnsi"/>
                <w:sz w:val="22"/>
                <w:szCs w:val="22"/>
              </w:rPr>
              <w:t>Exper</w:t>
            </w:r>
            <w:r w:rsidR="00A05E26">
              <w:rPr>
                <w:rFonts w:asciiTheme="minorHAnsi" w:hAnsiTheme="minorHAnsi" w:cstheme="minorHAnsi"/>
                <w:sz w:val="22"/>
                <w:szCs w:val="22"/>
              </w:rPr>
              <w:t>ience with small boats, diving,</w:t>
            </w:r>
            <w:r w:rsidRPr="00A05E26">
              <w:rPr>
                <w:rFonts w:asciiTheme="minorHAnsi" w:hAnsiTheme="minorHAnsi" w:cstheme="minorHAnsi"/>
                <w:sz w:val="22"/>
                <w:szCs w:val="22"/>
              </w:rPr>
              <w:t xml:space="preserve"> and field work.</w:t>
            </w:r>
          </w:p>
          <w:p w14:paraId="20DFA8AA" w14:textId="77777777" w:rsidR="00A05E26" w:rsidRPr="00A05E26" w:rsidRDefault="00A05E26" w:rsidP="00A05E26">
            <w:pPr>
              <w:ind w:left="360"/>
              <w:jc w:val="both"/>
              <w:rPr>
                <w:rFonts w:asciiTheme="minorHAnsi" w:hAnsiTheme="minorHAnsi" w:cstheme="minorHAnsi"/>
                <w:iCs/>
                <w:sz w:val="22"/>
                <w:szCs w:val="22"/>
              </w:rPr>
            </w:pPr>
          </w:p>
          <w:p w14:paraId="788C6051" w14:textId="77777777" w:rsidR="00154758" w:rsidRPr="00107485" w:rsidRDefault="00154758" w:rsidP="00154758">
            <w:pPr>
              <w:spacing w:after="60"/>
              <w:jc w:val="both"/>
              <w:rPr>
                <w:rFonts w:asciiTheme="minorHAnsi" w:hAnsiTheme="minorHAnsi" w:cstheme="minorHAnsi"/>
                <w:iCs/>
                <w:sz w:val="22"/>
                <w:szCs w:val="22"/>
              </w:rPr>
            </w:pPr>
            <w:r w:rsidRPr="00107485">
              <w:rPr>
                <w:rFonts w:asciiTheme="minorHAnsi" w:hAnsiTheme="minorHAnsi" w:cstheme="minorHAnsi"/>
                <w:b/>
                <w:iCs/>
                <w:sz w:val="22"/>
                <w:szCs w:val="22"/>
              </w:rPr>
              <w:t>As Australia’s Innovation Catalyst, CSIRO has strategic actions underpinned by behaviours aligned to</w:t>
            </w:r>
            <w:r w:rsidRPr="00107485">
              <w:rPr>
                <w:rFonts w:asciiTheme="minorHAnsi" w:hAnsiTheme="minorHAnsi" w:cstheme="minorHAnsi"/>
                <w:iCs/>
                <w:sz w:val="22"/>
                <w:szCs w:val="22"/>
              </w:rPr>
              <w:t>:</w:t>
            </w:r>
          </w:p>
          <w:p w14:paraId="3C580BF2" w14:textId="77777777" w:rsidR="00154758" w:rsidRPr="00107485" w:rsidRDefault="00154758" w:rsidP="00154758">
            <w:pPr>
              <w:numPr>
                <w:ilvl w:val="0"/>
                <w:numId w:val="35"/>
              </w:numPr>
              <w:jc w:val="both"/>
              <w:rPr>
                <w:rFonts w:asciiTheme="minorHAnsi" w:hAnsiTheme="minorHAnsi" w:cstheme="minorHAnsi"/>
                <w:iCs/>
                <w:sz w:val="22"/>
                <w:szCs w:val="22"/>
              </w:rPr>
            </w:pPr>
            <w:r w:rsidRPr="00107485">
              <w:rPr>
                <w:rFonts w:asciiTheme="minorHAnsi" w:hAnsiTheme="minorHAnsi" w:cstheme="minorHAnsi"/>
                <w:iCs/>
                <w:sz w:val="22"/>
                <w:szCs w:val="22"/>
              </w:rPr>
              <w:t>Excellent science</w:t>
            </w:r>
          </w:p>
          <w:p w14:paraId="18CF1AF5" w14:textId="77777777" w:rsidR="00154758" w:rsidRPr="00107485" w:rsidRDefault="00154758" w:rsidP="00154758">
            <w:pPr>
              <w:numPr>
                <w:ilvl w:val="0"/>
                <w:numId w:val="35"/>
              </w:numPr>
              <w:jc w:val="both"/>
              <w:rPr>
                <w:rFonts w:asciiTheme="minorHAnsi" w:hAnsiTheme="minorHAnsi" w:cstheme="minorHAnsi"/>
                <w:iCs/>
                <w:sz w:val="22"/>
                <w:szCs w:val="22"/>
              </w:rPr>
            </w:pPr>
            <w:r w:rsidRPr="00107485">
              <w:rPr>
                <w:rFonts w:asciiTheme="minorHAnsi" w:hAnsiTheme="minorHAnsi" w:cstheme="minorHAnsi"/>
                <w:iCs/>
                <w:sz w:val="22"/>
                <w:szCs w:val="22"/>
              </w:rPr>
              <w:t>Inclusion, trust &amp; respect</w:t>
            </w:r>
          </w:p>
          <w:p w14:paraId="5C49ECE3" w14:textId="77777777" w:rsidR="00154758" w:rsidRPr="00107485" w:rsidRDefault="00154758" w:rsidP="00154758">
            <w:pPr>
              <w:numPr>
                <w:ilvl w:val="0"/>
                <w:numId w:val="35"/>
              </w:numPr>
              <w:jc w:val="both"/>
              <w:rPr>
                <w:rFonts w:asciiTheme="minorHAnsi" w:hAnsiTheme="minorHAnsi" w:cstheme="minorHAnsi"/>
                <w:iCs/>
                <w:sz w:val="22"/>
                <w:szCs w:val="22"/>
              </w:rPr>
            </w:pPr>
            <w:r w:rsidRPr="00107485">
              <w:rPr>
                <w:rFonts w:asciiTheme="minorHAnsi" w:hAnsiTheme="minorHAnsi" w:cstheme="minorHAnsi"/>
                <w:iCs/>
                <w:sz w:val="22"/>
                <w:szCs w:val="22"/>
              </w:rPr>
              <w:t xml:space="preserve">Health, safety &amp; environment </w:t>
            </w:r>
          </w:p>
          <w:p w14:paraId="1B11B009" w14:textId="77777777" w:rsidR="00C46072" w:rsidRPr="00107485" w:rsidRDefault="00154758" w:rsidP="00C46072">
            <w:pPr>
              <w:numPr>
                <w:ilvl w:val="0"/>
                <w:numId w:val="35"/>
              </w:numPr>
              <w:spacing w:after="120"/>
              <w:ind w:left="714" w:hanging="357"/>
              <w:jc w:val="both"/>
              <w:rPr>
                <w:rFonts w:asciiTheme="minorHAnsi" w:hAnsiTheme="minorHAnsi" w:cstheme="minorHAnsi"/>
                <w:iCs/>
                <w:sz w:val="22"/>
                <w:szCs w:val="22"/>
              </w:rPr>
            </w:pPr>
            <w:r w:rsidRPr="00107485">
              <w:rPr>
                <w:rFonts w:asciiTheme="minorHAnsi" w:hAnsiTheme="minorHAnsi" w:cstheme="minorHAnsi"/>
                <w:iCs/>
                <w:sz w:val="22"/>
                <w:szCs w:val="22"/>
              </w:rPr>
              <w:t>Delivery on commitments.</w:t>
            </w:r>
          </w:p>
          <w:p w14:paraId="109B0E82" w14:textId="77777777" w:rsidR="00C46072" w:rsidRPr="00107485" w:rsidRDefault="00154758" w:rsidP="00997B13">
            <w:pPr>
              <w:spacing w:after="240"/>
              <w:jc w:val="both"/>
              <w:rPr>
                <w:rFonts w:asciiTheme="minorHAnsi" w:hAnsiTheme="minorHAnsi" w:cstheme="minorHAnsi"/>
                <w:b/>
                <w:iCs/>
                <w:sz w:val="22"/>
                <w:szCs w:val="22"/>
              </w:rPr>
            </w:pPr>
            <w:r w:rsidRPr="00107485">
              <w:rPr>
                <w:rFonts w:asciiTheme="minorHAnsi" w:hAnsiTheme="minorHAnsi" w:cstheme="minorHAnsi"/>
                <w:b/>
                <w:iCs/>
                <w:sz w:val="22"/>
                <w:szCs w:val="22"/>
              </w:rPr>
              <w:t>In your application and at interview you will need to demonstrate alignment with these behaviours.</w:t>
            </w:r>
          </w:p>
          <w:p w14:paraId="27883E69" w14:textId="77777777" w:rsidR="009D2B93" w:rsidRPr="00107485" w:rsidRDefault="009D2B93" w:rsidP="009D2B93">
            <w:pPr>
              <w:spacing w:after="60"/>
              <w:jc w:val="both"/>
              <w:rPr>
                <w:rFonts w:asciiTheme="minorHAnsi" w:hAnsiTheme="minorHAnsi" w:cstheme="minorHAnsi"/>
                <w:b/>
                <w:i/>
                <w:sz w:val="22"/>
                <w:szCs w:val="22"/>
                <w:lang w:eastAsia="en-AU"/>
              </w:rPr>
            </w:pPr>
            <w:r w:rsidRPr="00107485">
              <w:rPr>
                <w:rFonts w:asciiTheme="minorHAnsi" w:hAnsiTheme="minorHAnsi" w:cstheme="minorHAnsi"/>
                <w:b/>
                <w:i/>
                <w:sz w:val="22"/>
                <w:szCs w:val="22"/>
                <w:lang w:eastAsia="en-AU"/>
              </w:rPr>
              <w:t>Special requirements:</w:t>
            </w:r>
          </w:p>
          <w:p w14:paraId="30CF09ED" w14:textId="77777777" w:rsidR="00502363" w:rsidRPr="00107485" w:rsidRDefault="009D2B93" w:rsidP="00997B13">
            <w:pPr>
              <w:spacing w:after="120"/>
              <w:jc w:val="both"/>
              <w:rPr>
                <w:rFonts w:asciiTheme="minorHAnsi" w:hAnsiTheme="minorHAnsi" w:cstheme="minorHAnsi"/>
                <w:sz w:val="22"/>
                <w:szCs w:val="22"/>
              </w:rPr>
            </w:pPr>
            <w:r w:rsidRPr="00107485">
              <w:rPr>
                <w:rFonts w:asciiTheme="minorHAnsi" w:hAnsiTheme="minorHAnsi" w:cstheme="minorHAns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107485">
                <w:rPr>
                  <w:rStyle w:val="Hyperlink"/>
                  <w:rFonts w:asciiTheme="minorHAnsi" w:hAnsiTheme="minorHAnsi" w:cstheme="minorHAnsi"/>
                  <w:iCs/>
                  <w:sz w:val="22"/>
                  <w:szCs w:val="22"/>
                </w:rPr>
                <w:t>http://www.ielts.org/default.aspx</w:t>
              </w:r>
            </w:hyperlink>
          </w:p>
        </w:tc>
      </w:tr>
    </w:tbl>
    <w:p w14:paraId="0CD4E216" w14:textId="77777777"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14:paraId="2DC1CB81" w14:textId="77777777" w:rsidTr="00BB2D8B">
        <w:trPr>
          <w:trHeight w:val="827"/>
        </w:trPr>
        <w:tc>
          <w:tcPr>
            <w:tcW w:w="10137" w:type="dxa"/>
            <w:tcBorders>
              <w:bottom w:val="single" w:sz="4" w:space="0" w:color="auto"/>
            </w:tcBorders>
            <w:shd w:val="clear" w:color="auto" w:fill="F2F2F2"/>
          </w:tcPr>
          <w:p w14:paraId="5DF226A7" w14:textId="77777777" w:rsidR="00502363" w:rsidRPr="00E641DA" w:rsidRDefault="00502363" w:rsidP="00CB7CA4">
            <w:pPr>
              <w:spacing w:before="240"/>
              <w:rPr>
                <w:rFonts w:ascii="Calibri" w:hAnsi="Calibri"/>
                <w:b/>
                <w:bCs/>
                <w:sz w:val="22"/>
                <w:szCs w:val="22"/>
              </w:rPr>
            </w:pPr>
            <w:r w:rsidRPr="00E641DA">
              <w:rPr>
                <w:rFonts w:ascii="Calibri" w:hAnsi="Calibri"/>
                <w:b/>
                <w:bCs/>
                <w:sz w:val="22"/>
                <w:szCs w:val="22"/>
              </w:rPr>
              <w:lastRenderedPageBreak/>
              <w:t>Other Information:</w:t>
            </w:r>
          </w:p>
        </w:tc>
      </w:tr>
      <w:tr w:rsidR="00154758" w:rsidRPr="00E641DA" w14:paraId="75D555CE" w14:textId="77777777" w:rsidTr="00BB2D8B">
        <w:trPr>
          <w:trHeight w:val="827"/>
        </w:trPr>
        <w:tc>
          <w:tcPr>
            <w:tcW w:w="10137" w:type="dxa"/>
            <w:shd w:val="clear" w:color="auto" w:fill="FFFFFF"/>
          </w:tcPr>
          <w:p w14:paraId="7EA8F0D9" w14:textId="77777777" w:rsidR="00F46474" w:rsidRDefault="00F46474" w:rsidP="00441604">
            <w:pPr>
              <w:jc w:val="both"/>
              <w:rPr>
                <w:rFonts w:asciiTheme="minorHAnsi" w:hAnsiTheme="minorHAnsi" w:cstheme="minorHAnsi"/>
                <w:b/>
                <w:bCs/>
                <w:sz w:val="22"/>
                <w:szCs w:val="22"/>
              </w:rPr>
            </w:pPr>
          </w:p>
          <w:p w14:paraId="322C9EA2" w14:textId="77777777" w:rsidR="00112D8A" w:rsidRPr="00107485" w:rsidRDefault="00112D8A" w:rsidP="00441604">
            <w:pPr>
              <w:jc w:val="both"/>
              <w:rPr>
                <w:rFonts w:asciiTheme="minorHAnsi" w:hAnsiTheme="minorHAnsi" w:cstheme="minorHAnsi"/>
                <w:b/>
                <w:bCs/>
                <w:sz w:val="22"/>
                <w:szCs w:val="22"/>
              </w:rPr>
            </w:pPr>
            <w:r w:rsidRPr="00107485">
              <w:rPr>
                <w:rFonts w:asciiTheme="minorHAnsi" w:hAnsiTheme="minorHAnsi" w:cstheme="minorHAnsi"/>
                <w:b/>
                <w:bCs/>
                <w:sz w:val="22"/>
                <w:szCs w:val="22"/>
              </w:rPr>
              <w:t>How to Apply</w:t>
            </w:r>
          </w:p>
          <w:p w14:paraId="74CE729B" w14:textId="77777777" w:rsidR="00112D8A" w:rsidRPr="00107485" w:rsidRDefault="00112D8A" w:rsidP="00441604">
            <w:pPr>
              <w:jc w:val="both"/>
              <w:rPr>
                <w:rFonts w:asciiTheme="minorHAnsi" w:hAnsiTheme="minorHAnsi" w:cstheme="minorHAnsi"/>
                <w:bCs/>
                <w:sz w:val="22"/>
                <w:szCs w:val="22"/>
              </w:rPr>
            </w:pPr>
            <w:r w:rsidRPr="00107485">
              <w:rPr>
                <w:rFonts w:asciiTheme="minorHAnsi" w:hAnsiTheme="minorHAnsi" w:cstheme="minorHAnsi"/>
                <w:bCs/>
                <w:sz w:val="22"/>
                <w:szCs w:val="22"/>
              </w:rPr>
              <w:t xml:space="preserve">Please apply for this position online at </w:t>
            </w:r>
            <w:hyperlink r:id="rId10" w:history="1">
              <w:r w:rsidRPr="00107485">
                <w:rPr>
                  <w:rStyle w:val="Hyperlink"/>
                  <w:rFonts w:asciiTheme="minorHAnsi" w:hAnsiTheme="minorHAnsi" w:cstheme="minorHAnsi"/>
                  <w:bCs/>
                  <w:sz w:val="22"/>
                  <w:szCs w:val="22"/>
                </w:rPr>
                <w:t>www.csiro.au/careers</w:t>
              </w:r>
            </w:hyperlink>
            <w:r w:rsidRPr="00107485">
              <w:rPr>
                <w:rFonts w:asciiTheme="minorHAnsi" w:hAnsiTheme="minorHAnsi" w:cstheme="minorHAnsi"/>
                <w:bCs/>
                <w:sz w:val="22"/>
                <w:szCs w:val="22"/>
              </w:rPr>
              <w:t xml:space="preserve">.  </w:t>
            </w:r>
          </w:p>
          <w:p w14:paraId="2F0FA8A2" w14:textId="77777777" w:rsidR="00112D8A" w:rsidRPr="00107485" w:rsidRDefault="00112D8A" w:rsidP="00441604">
            <w:pPr>
              <w:jc w:val="both"/>
              <w:rPr>
                <w:rFonts w:asciiTheme="minorHAnsi" w:hAnsiTheme="minorHAnsi" w:cstheme="minorHAnsi"/>
                <w:bCs/>
                <w:sz w:val="22"/>
                <w:szCs w:val="22"/>
              </w:rPr>
            </w:pPr>
          </w:p>
          <w:p w14:paraId="06C5204D" w14:textId="77777777" w:rsidR="00112D8A" w:rsidRPr="00107485" w:rsidRDefault="00112D8A" w:rsidP="00441604">
            <w:pPr>
              <w:jc w:val="both"/>
              <w:rPr>
                <w:rFonts w:asciiTheme="minorHAnsi" w:hAnsiTheme="minorHAnsi" w:cstheme="minorHAnsi"/>
                <w:sz w:val="22"/>
                <w:szCs w:val="22"/>
              </w:rPr>
            </w:pPr>
            <w:r w:rsidRPr="00107485">
              <w:rPr>
                <w:rFonts w:asciiTheme="minorHAnsi" w:hAnsiTheme="minorHAnsi" w:cstheme="minorHAnsi"/>
                <w:bCs/>
                <w:sz w:val="22"/>
                <w:szCs w:val="22"/>
              </w:rPr>
              <w:t xml:space="preserve">Please load </w:t>
            </w:r>
            <w:r w:rsidRPr="00107485">
              <w:rPr>
                <w:rFonts w:asciiTheme="minorHAnsi" w:hAnsiTheme="minorHAnsi" w:cstheme="minorHAnsi"/>
                <w:bCs/>
                <w:sz w:val="22"/>
                <w:szCs w:val="22"/>
                <w:u w:val="single"/>
              </w:rPr>
              <w:t>one document</w:t>
            </w:r>
            <w:r w:rsidRPr="00107485">
              <w:rPr>
                <w:rFonts w:asciiTheme="minorHAnsi" w:hAnsiTheme="minorHAnsi" w:cstheme="minorHAnsi"/>
                <w:bCs/>
                <w:sz w:val="22"/>
                <w:szCs w:val="22"/>
              </w:rPr>
              <w:t xml:space="preserve"> </w:t>
            </w:r>
            <w:r w:rsidR="00F62654" w:rsidRPr="00107485">
              <w:rPr>
                <w:rFonts w:asciiTheme="minorHAnsi" w:hAnsiTheme="minorHAnsi" w:cstheme="minorHAnsi"/>
                <w:bCs/>
                <w:sz w:val="22"/>
                <w:szCs w:val="22"/>
              </w:rPr>
              <w:t>that best demonstrates your ability to meet the requirements of this role.  The document should include</w:t>
            </w:r>
            <w:r w:rsidRPr="00107485">
              <w:rPr>
                <w:rFonts w:asciiTheme="minorHAnsi" w:hAnsiTheme="minorHAnsi" w:cstheme="minorHAnsi"/>
                <w:bCs/>
                <w:sz w:val="22"/>
                <w:szCs w:val="22"/>
              </w:rPr>
              <w:t xml:space="preserve"> both your </w:t>
            </w:r>
            <w:r w:rsidRPr="00107485">
              <w:rPr>
                <w:rFonts w:asciiTheme="minorHAnsi" w:hAnsiTheme="minorHAnsi" w:cstheme="minorHAnsi"/>
                <w:b/>
                <w:bCs/>
                <w:sz w:val="22"/>
                <w:szCs w:val="22"/>
              </w:rPr>
              <w:t>CV</w:t>
            </w:r>
            <w:r w:rsidRPr="00107485">
              <w:rPr>
                <w:rFonts w:asciiTheme="minorHAnsi" w:hAnsiTheme="minorHAnsi" w:cstheme="minorHAnsi"/>
                <w:bCs/>
                <w:sz w:val="22"/>
                <w:szCs w:val="22"/>
              </w:rPr>
              <w:t xml:space="preserve"> and </w:t>
            </w:r>
            <w:r w:rsidRPr="00107485">
              <w:rPr>
                <w:rFonts w:asciiTheme="minorHAnsi" w:hAnsiTheme="minorHAnsi" w:cstheme="minorHAnsi"/>
                <w:b/>
                <w:bCs/>
                <w:sz w:val="22"/>
                <w:szCs w:val="22"/>
              </w:rPr>
              <w:t>cover letter addressing the selection criteria</w:t>
            </w:r>
            <w:r w:rsidRPr="00107485">
              <w:rPr>
                <w:rFonts w:asciiTheme="minorHAnsi" w:hAnsiTheme="minorHAnsi" w:cstheme="minorHAnsi"/>
                <w:bCs/>
                <w:sz w:val="22"/>
                <w:szCs w:val="22"/>
              </w:rPr>
              <w:t xml:space="preserve"> for this role</w:t>
            </w:r>
            <w:r w:rsidR="00511BBB" w:rsidRPr="00107485">
              <w:rPr>
                <w:rFonts w:asciiTheme="minorHAnsi" w:hAnsiTheme="minorHAnsi" w:cstheme="minorHAnsi"/>
                <w:bCs/>
                <w:sz w:val="22"/>
                <w:szCs w:val="22"/>
              </w:rPr>
              <w:t xml:space="preserve"> as defined in this document</w:t>
            </w:r>
            <w:r w:rsidRPr="00107485">
              <w:rPr>
                <w:rFonts w:asciiTheme="minorHAnsi" w:hAnsiTheme="minorHAnsi" w:cstheme="minorHAnsi"/>
                <w:bCs/>
                <w:sz w:val="22"/>
                <w:szCs w:val="22"/>
              </w:rPr>
              <w:t xml:space="preserve">.  (Maximum 2MB).  </w:t>
            </w:r>
            <w:r w:rsidRPr="00107485">
              <w:rPr>
                <w:rFonts w:asciiTheme="minorHAnsi" w:hAnsiTheme="minorHAnsi" w:cstheme="minorHAnsi"/>
                <w:sz w:val="22"/>
                <w:szCs w:val="22"/>
              </w:rPr>
              <w:t>You may also be required to respond to some screening questions</w:t>
            </w:r>
            <w:r w:rsidR="00511BBB" w:rsidRPr="00107485">
              <w:rPr>
                <w:rFonts w:asciiTheme="minorHAnsi" w:hAnsiTheme="minorHAnsi" w:cstheme="minorHAnsi"/>
                <w:sz w:val="22"/>
                <w:szCs w:val="22"/>
              </w:rPr>
              <w:t xml:space="preserve"> on-line</w:t>
            </w:r>
            <w:r w:rsidRPr="00107485">
              <w:rPr>
                <w:rFonts w:asciiTheme="minorHAnsi" w:hAnsiTheme="minorHAnsi" w:cstheme="minorHAnsi"/>
                <w:sz w:val="22"/>
                <w:szCs w:val="22"/>
              </w:rPr>
              <w:t>.  </w:t>
            </w:r>
          </w:p>
          <w:p w14:paraId="5374EE75" w14:textId="77777777" w:rsidR="00112D8A" w:rsidRPr="00107485" w:rsidRDefault="00112D8A" w:rsidP="00441604">
            <w:pPr>
              <w:jc w:val="both"/>
              <w:rPr>
                <w:rFonts w:asciiTheme="minorHAnsi" w:hAnsiTheme="minorHAnsi" w:cstheme="minorHAnsi"/>
                <w:bCs/>
                <w:sz w:val="22"/>
                <w:szCs w:val="22"/>
              </w:rPr>
            </w:pPr>
          </w:p>
          <w:p w14:paraId="47ECD918" w14:textId="77777777" w:rsidR="00112D8A" w:rsidRPr="00107485" w:rsidRDefault="00112D8A" w:rsidP="00441604">
            <w:pPr>
              <w:rPr>
                <w:rFonts w:asciiTheme="minorHAnsi" w:hAnsiTheme="minorHAnsi" w:cstheme="minorHAnsi"/>
                <w:bCs/>
                <w:sz w:val="22"/>
                <w:szCs w:val="22"/>
              </w:rPr>
            </w:pPr>
            <w:r w:rsidRPr="00107485">
              <w:rPr>
                <w:rFonts w:asciiTheme="minorHAnsi" w:hAnsiTheme="minorHAnsi" w:cstheme="minorHAnsi"/>
                <w:bCs/>
                <w:sz w:val="22"/>
                <w:szCs w:val="22"/>
              </w:rPr>
              <w:t xml:space="preserve">If you experience difficulties applying online call 1300 984 220 for assistance or email:  </w:t>
            </w:r>
          </w:p>
          <w:p w14:paraId="64513858" w14:textId="77777777" w:rsidR="00112D8A" w:rsidRPr="00107485" w:rsidRDefault="00112D8A" w:rsidP="00441604">
            <w:pPr>
              <w:rPr>
                <w:rFonts w:asciiTheme="minorHAnsi" w:hAnsiTheme="minorHAnsi" w:cstheme="minorHAnsi"/>
                <w:bCs/>
                <w:sz w:val="22"/>
                <w:szCs w:val="22"/>
              </w:rPr>
            </w:pPr>
            <w:r w:rsidRPr="00107485">
              <w:rPr>
                <w:rFonts w:asciiTheme="minorHAnsi" w:hAnsiTheme="minorHAnsi" w:cstheme="minorHAnsi"/>
                <w:bCs/>
                <w:sz w:val="22"/>
                <w:szCs w:val="22"/>
              </w:rPr>
              <w:t xml:space="preserve"> </w:t>
            </w:r>
            <w:hyperlink r:id="rId11" w:history="1">
              <w:r w:rsidRPr="00107485">
                <w:rPr>
                  <w:rStyle w:val="Hyperlink"/>
                  <w:rFonts w:asciiTheme="minorHAnsi" w:hAnsiTheme="minorHAnsi" w:cstheme="minorHAnsi"/>
                  <w:bCs/>
                  <w:sz w:val="22"/>
                  <w:szCs w:val="22"/>
                </w:rPr>
                <w:t>csiro-careers@csiro.au</w:t>
              </w:r>
            </w:hyperlink>
            <w:r w:rsidRPr="00107485">
              <w:rPr>
                <w:rFonts w:asciiTheme="minorHAnsi" w:hAnsiTheme="minorHAnsi" w:cstheme="minorHAnsi"/>
                <w:bCs/>
                <w:sz w:val="22"/>
                <w:szCs w:val="22"/>
              </w:rPr>
              <w:t xml:space="preserve">. </w:t>
            </w:r>
          </w:p>
          <w:p w14:paraId="1AEB84E0" w14:textId="77777777" w:rsidR="00112D8A" w:rsidRPr="00107485" w:rsidRDefault="00112D8A" w:rsidP="00441604">
            <w:pPr>
              <w:rPr>
                <w:rFonts w:asciiTheme="minorHAnsi" w:hAnsiTheme="minorHAnsi" w:cstheme="minorHAnsi"/>
                <w:bCs/>
                <w:sz w:val="22"/>
                <w:szCs w:val="22"/>
              </w:rPr>
            </w:pPr>
          </w:p>
          <w:p w14:paraId="58555758" w14:textId="77777777" w:rsidR="00112D8A" w:rsidRPr="00107485" w:rsidRDefault="00112D8A" w:rsidP="00441604">
            <w:pPr>
              <w:jc w:val="both"/>
              <w:rPr>
                <w:rFonts w:asciiTheme="minorHAnsi" w:hAnsiTheme="minorHAnsi" w:cstheme="minorHAnsi"/>
                <w:bCs/>
                <w:sz w:val="22"/>
                <w:szCs w:val="22"/>
              </w:rPr>
            </w:pPr>
            <w:r w:rsidRPr="00107485">
              <w:rPr>
                <w:rFonts w:asciiTheme="minorHAnsi" w:hAnsiTheme="minorHAnsi" w:cstheme="minorHAnsi"/>
                <w:b/>
                <w:bCs/>
                <w:sz w:val="22"/>
                <w:szCs w:val="22"/>
              </w:rPr>
              <w:t>Referees</w:t>
            </w:r>
            <w:r w:rsidRPr="00107485">
              <w:rPr>
                <w:rFonts w:asciiTheme="minorHAnsi" w:hAnsiTheme="minorHAnsi" w:cstheme="minorHAnsi"/>
                <w:bCs/>
                <w:sz w:val="22"/>
                <w:szCs w:val="22"/>
              </w:rPr>
              <w:t>:  Please provide contact details of two previous supervisor or academic/professional referees in your resume/CV.  We will ask your permission before making contact.</w:t>
            </w:r>
          </w:p>
          <w:p w14:paraId="5D04C03B" w14:textId="77777777" w:rsidR="00511BBB" w:rsidRPr="00107485" w:rsidRDefault="00511BBB" w:rsidP="00441604">
            <w:pPr>
              <w:jc w:val="both"/>
              <w:rPr>
                <w:rFonts w:asciiTheme="minorHAnsi" w:hAnsiTheme="minorHAnsi" w:cstheme="minorHAnsi"/>
                <w:b/>
                <w:bCs/>
                <w:sz w:val="22"/>
                <w:szCs w:val="22"/>
              </w:rPr>
            </w:pPr>
          </w:p>
          <w:p w14:paraId="1A4F7B8A" w14:textId="77777777" w:rsidR="00154758" w:rsidRPr="00107485" w:rsidRDefault="00154758" w:rsidP="00441604">
            <w:pPr>
              <w:jc w:val="both"/>
              <w:rPr>
                <w:rFonts w:asciiTheme="minorHAnsi" w:hAnsiTheme="minorHAnsi" w:cstheme="minorHAnsi"/>
                <w:bCs/>
                <w:sz w:val="22"/>
                <w:szCs w:val="22"/>
              </w:rPr>
            </w:pPr>
            <w:r w:rsidRPr="00107485">
              <w:rPr>
                <w:rFonts w:asciiTheme="minorHAnsi" w:hAnsiTheme="minorHAnsi" w:cstheme="minorHAnsi"/>
                <w:b/>
                <w:bCs/>
                <w:sz w:val="22"/>
                <w:szCs w:val="22"/>
              </w:rPr>
              <w:t>Contact:</w:t>
            </w:r>
            <w:r w:rsidRPr="00107485">
              <w:rPr>
                <w:rFonts w:asciiTheme="minorHAnsi" w:hAnsiTheme="minorHAnsi" w:cstheme="minorHAnsi"/>
                <w:bCs/>
                <w:sz w:val="22"/>
                <w:szCs w:val="22"/>
              </w:rPr>
              <w:t xml:space="preserve">  If after reading the position details above you require more information please contact:</w:t>
            </w:r>
          </w:p>
          <w:p w14:paraId="76432A62" w14:textId="77777777" w:rsidR="00154758" w:rsidRPr="00107485" w:rsidRDefault="00425B7B" w:rsidP="00441604">
            <w:pPr>
              <w:ind w:right="-108"/>
              <w:jc w:val="both"/>
              <w:rPr>
                <w:rFonts w:asciiTheme="minorHAnsi" w:hAnsiTheme="minorHAnsi" w:cstheme="minorHAnsi"/>
                <w:bCs/>
                <w:sz w:val="22"/>
                <w:szCs w:val="22"/>
              </w:rPr>
            </w:pPr>
            <w:r w:rsidRPr="00107485">
              <w:rPr>
                <w:rFonts w:asciiTheme="minorHAnsi" w:hAnsiTheme="minorHAnsi" w:cstheme="minorHAnsi"/>
                <w:sz w:val="22"/>
                <w:szCs w:val="22"/>
              </w:rPr>
              <w:t>Dr Andy Steven</w:t>
            </w:r>
            <w:r w:rsidR="00154758" w:rsidRPr="00107485">
              <w:rPr>
                <w:rFonts w:asciiTheme="minorHAnsi" w:hAnsiTheme="minorHAnsi" w:cstheme="minorHAnsi"/>
                <w:i/>
                <w:sz w:val="22"/>
                <w:szCs w:val="22"/>
              </w:rPr>
              <w:t xml:space="preserve"> </w:t>
            </w:r>
            <w:r w:rsidR="00154758" w:rsidRPr="00107485">
              <w:rPr>
                <w:rFonts w:asciiTheme="minorHAnsi" w:hAnsiTheme="minorHAnsi" w:cstheme="minorHAnsi"/>
                <w:bCs/>
                <w:sz w:val="22"/>
                <w:szCs w:val="22"/>
              </w:rPr>
              <w:t xml:space="preserve">via email: </w:t>
            </w:r>
            <w:hyperlink r:id="rId12" w:history="1">
              <w:r w:rsidR="00F62654" w:rsidRPr="00107485">
                <w:rPr>
                  <w:rStyle w:val="Hyperlink"/>
                  <w:rFonts w:asciiTheme="minorHAnsi" w:hAnsiTheme="minorHAnsi" w:cstheme="minorHAnsi"/>
                  <w:sz w:val="22"/>
                  <w:szCs w:val="22"/>
                </w:rPr>
                <w:t>Andy.Steven@csiro.au</w:t>
              </w:r>
            </w:hyperlink>
            <w:r w:rsidR="00F62654" w:rsidRPr="00107485">
              <w:rPr>
                <w:rFonts w:asciiTheme="minorHAnsi" w:hAnsiTheme="minorHAnsi" w:cstheme="minorHAnsi"/>
                <w:sz w:val="22"/>
                <w:szCs w:val="22"/>
              </w:rPr>
              <w:t xml:space="preserve"> </w:t>
            </w:r>
            <w:r w:rsidR="00154758" w:rsidRPr="00107485">
              <w:rPr>
                <w:rFonts w:asciiTheme="minorHAnsi" w:hAnsiTheme="minorHAnsi" w:cstheme="minorHAnsi"/>
                <w:bCs/>
                <w:sz w:val="22"/>
                <w:szCs w:val="22"/>
              </w:rPr>
              <w:t xml:space="preserve">or phone: </w:t>
            </w:r>
            <w:r w:rsidRPr="00107485">
              <w:rPr>
                <w:rFonts w:asciiTheme="minorHAnsi" w:hAnsiTheme="minorHAnsi" w:cstheme="minorHAnsi"/>
                <w:sz w:val="22"/>
                <w:szCs w:val="22"/>
              </w:rPr>
              <w:t>+61 422 002 116</w:t>
            </w:r>
          </w:p>
          <w:p w14:paraId="09BDD5DC" w14:textId="77777777" w:rsidR="00F62654" w:rsidRPr="00107485" w:rsidRDefault="00154758" w:rsidP="00F62654">
            <w:pPr>
              <w:jc w:val="both"/>
              <w:rPr>
                <w:rFonts w:asciiTheme="minorHAnsi" w:hAnsiTheme="minorHAnsi" w:cstheme="minorHAnsi"/>
                <w:bCs/>
                <w:sz w:val="22"/>
                <w:szCs w:val="22"/>
              </w:rPr>
            </w:pPr>
            <w:r w:rsidRPr="00107485">
              <w:rPr>
                <w:rFonts w:asciiTheme="minorHAnsi" w:hAnsiTheme="minorHAnsi" w:cstheme="minorHAnsi"/>
                <w:bCs/>
                <w:sz w:val="22"/>
                <w:szCs w:val="22"/>
              </w:rPr>
              <w:t xml:space="preserve">Please do not email your application directly to </w:t>
            </w:r>
            <w:r w:rsidR="00425B7B" w:rsidRPr="00107485">
              <w:rPr>
                <w:rFonts w:asciiTheme="minorHAnsi" w:hAnsiTheme="minorHAnsi" w:cstheme="minorHAnsi"/>
                <w:sz w:val="22"/>
                <w:szCs w:val="22"/>
              </w:rPr>
              <w:t>Dr Steven</w:t>
            </w:r>
            <w:r w:rsidRPr="00107485">
              <w:rPr>
                <w:rFonts w:asciiTheme="minorHAnsi" w:hAnsiTheme="minorHAnsi" w:cstheme="minorHAnsi"/>
                <w:bCs/>
                <w:sz w:val="22"/>
                <w:szCs w:val="22"/>
              </w:rPr>
              <w:t>.   Applications received via this method may not be considered by the selection panel.</w:t>
            </w:r>
          </w:p>
          <w:p w14:paraId="52C20DE5" w14:textId="77777777" w:rsidR="00F62654" w:rsidRPr="00107485" w:rsidRDefault="00F62654" w:rsidP="00F62654">
            <w:pPr>
              <w:jc w:val="both"/>
              <w:rPr>
                <w:rFonts w:asciiTheme="minorHAnsi" w:hAnsiTheme="minorHAnsi" w:cstheme="minorHAnsi"/>
                <w:bCs/>
                <w:sz w:val="22"/>
                <w:szCs w:val="22"/>
              </w:rPr>
            </w:pPr>
          </w:p>
          <w:p w14:paraId="799BF423" w14:textId="77777777" w:rsidR="00154758" w:rsidRPr="00107485" w:rsidRDefault="00154758" w:rsidP="00F62654">
            <w:pPr>
              <w:jc w:val="both"/>
              <w:rPr>
                <w:rFonts w:asciiTheme="minorHAnsi" w:hAnsiTheme="minorHAnsi" w:cstheme="minorHAnsi"/>
                <w:bCs/>
                <w:sz w:val="22"/>
                <w:szCs w:val="22"/>
              </w:rPr>
            </w:pPr>
            <w:r w:rsidRPr="00107485">
              <w:rPr>
                <w:rFonts w:asciiTheme="minorHAnsi" w:hAnsiTheme="minorHAnsi" w:cstheme="minorHAnsi"/>
                <w:b/>
                <w:bCs/>
                <w:sz w:val="22"/>
                <w:szCs w:val="22"/>
              </w:rPr>
              <w:t>About CSIRO</w:t>
            </w:r>
          </w:p>
          <w:p w14:paraId="6EF1DCC5" w14:textId="77777777" w:rsidR="00154758" w:rsidRPr="00107485" w:rsidRDefault="00154758" w:rsidP="00154758">
            <w:pPr>
              <w:spacing w:after="60"/>
              <w:jc w:val="both"/>
              <w:rPr>
                <w:rFonts w:asciiTheme="minorHAnsi" w:hAnsiTheme="minorHAnsi" w:cstheme="minorHAnsi"/>
                <w:bCs/>
                <w:sz w:val="22"/>
                <w:szCs w:val="22"/>
              </w:rPr>
            </w:pPr>
            <w:r w:rsidRPr="00107485">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4FAF6DB9" w14:textId="77777777" w:rsidR="00F62654" w:rsidRPr="00107485" w:rsidRDefault="00154758" w:rsidP="00F62654">
            <w:pPr>
              <w:spacing w:after="120"/>
              <w:jc w:val="both"/>
              <w:rPr>
                <w:rFonts w:asciiTheme="minorHAnsi" w:hAnsiTheme="minorHAnsi" w:cstheme="minorHAnsi"/>
                <w:bCs/>
                <w:sz w:val="22"/>
                <w:szCs w:val="22"/>
              </w:rPr>
            </w:pPr>
            <w:r w:rsidRPr="00107485">
              <w:rPr>
                <w:rFonts w:asciiTheme="minorHAnsi" w:hAnsiTheme="minorHAnsi" w:cstheme="minorHAnsi"/>
                <w:bCs/>
                <w:sz w:val="22"/>
                <w:szCs w:val="22"/>
              </w:rPr>
              <w:t xml:space="preserve">Find out more! </w:t>
            </w:r>
            <w:hyperlink r:id="rId13" w:history="1">
              <w:r w:rsidRPr="00107485">
                <w:rPr>
                  <w:rStyle w:val="Hyperlink"/>
                  <w:rFonts w:asciiTheme="minorHAnsi" w:hAnsiTheme="minorHAnsi" w:cstheme="minorHAnsi"/>
                  <w:bCs/>
                  <w:sz w:val="22"/>
                  <w:szCs w:val="22"/>
                </w:rPr>
                <w:t>www.csiro.au</w:t>
              </w:r>
            </w:hyperlink>
            <w:r w:rsidRPr="00107485">
              <w:rPr>
                <w:rFonts w:asciiTheme="minorHAnsi" w:hAnsiTheme="minorHAnsi" w:cstheme="minorHAnsi"/>
                <w:bCs/>
                <w:sz w:val="22"/>
                <w:szCs w:val="22"/>
              </w:rPr>
              <w:t xml:space="preserve">.  </w:t>
            </w:r>
          </w:p>
          <w:p w14:paraId="18112B4D" w14:textId="77777777" w:rsidR="00154758" w:rsidRPr="00107485" w:rsidRDefault="00154758" w:rsidP="00F62654">
            <w:pPr>
              <w:jc w:val="both"/>
              <w:rPr>
                <w:rStyle w:val="Emphasis"/>
                <w:rFonts w:asciiTheme="minorHAnsi" w:hAnsiTheme="minorHAnsi" w:cstheme="minorHAnsi"/>
                <w:bCs/>
                <w:i w:val="0"/>
                <w:sz w:val="22"/>
                <w:szCs w:val="22"/>
              </w:rPr>
            </w:pPr>
            <w:r w:rsidRPr="00107485">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65B6DB53" w14:textId="77777777" w:rsidR="00154758" w:rsidRPr="00107485" w:rsidRDefault="00154758" w:rsidP="00BB2D8B">
            <w:pPr>
              <w:spacing w:after="120"/>
              <w:rPr>
                <w:rFonts w:asciiTheme="minorHAnsi" w:hAnsiTheme="minorHAnsi" w:cstheme="minorHAnsi"/>
                <w:sz w:val="22"/>
                <w:szCs w:val="22"/>
              </w:rPr>
            </w:pPr>
            <w:r w:rsidRPr="00107485">
              <w:rPr>
                <w:rStyle w:val="Emphasis"/>
                <w:rFonts w:asciiTheme="minorHAnsi" w:hAnsiTheme="minorHAnsi" w:cstheme="minorHAnsi"/>
                <w:i w:val="0"/>
                <w:color w:val="17161A"/>
                <w:sz w:val="22"/>
                <w:szCs w:val="22"/>
                <w:shd w:val="clear" w:color="auto" w:fill="FFFFFF"/>
              </w:rPr>
              <w:t>Find out more! </w:t>
            </w:r>
            <w:hyperlink r:id="rId14" w:history="1">
              <w:r w:rsidRPr="00107485">
                <w:rPr>
                  <w:rStyle w:val="Emphasis"/>
                  <w:rFonts w:asciiTheme="minorHAnsi" w:hAnsiTheme="minorHAnsi" w:cstheme="minorHAnsi"/>
                  <w:i w:val="0"/>
                  <w:color w:val="0000FF"/>
                  <w:sz w:val="22"/>
                  <w:szCs w:val="22"/>
                  <w:shd w:val="clear" w:color="auto" w:fill="FFFFFF"/>
                </w:rPr>
                <w:t>CSIRO Balance</w:t>
              </w:r>
            </w:hyperlink>
            <w:r w:rsidRPr="00107485">
              <w:rPr>
                <w:rFonts w:asciiTheme="minorHAnsi" w:hAnsiTheme="minorHAnsi" w:cstheme="minorHAnsi"/>
                <w:sz w:val="22"/>
                <w:szCs w:val="22"/>
              </w:rPr>
              <w:t xml:space="preserve"> </w:t>
            </w:r>
          </w:p>
          <w:p w14:paraId="3308DB64" w14:textId="77777777" w:rsidR="00154758" w:rsidRPr="002731B9" w:rsidRDefault="00425B7B" w:rsidP="00154758">
            <w:pPr>
              <w:spacing w:after="180"/>
              <w:rPr>
                <w:rFonts w:ascii="Calibri" w:hAnsi="Calibri"/>
                <w:b/>
                <w:bCs/>
                <w:sz w:val="22"/>
                <w:szCs w:val="22"/>
              </w:rPr>
            </w:pPr>
            <w:r w:rsidRPr="00107485">
              <w:rPr>
                <w:rFonts w:asciiTheme="minorHAnsi" w:hAnsiTheme="minorHAnsi" w:cstheme="minorHAnsi"/>
                <w:b/>
                <w:bCs/>
                <w:sz w:val="22"/>
                <w:szCs w:val="22"/>
              </w:rPr>
              <w:t>CSIRO’s Ocean and Atmosphere</w:t>
            </w:r>
            <w:r w:rsidRPr="00107485">
              <w:rPr>
                <w:rFonts w:asciiTheme="minorHAnsi" w:hAnsiTheme="minorHAnsi" w:cstheme="minorHAnsi"/>
                <w:bCs/>
                <w:sz w:val="22"/>
                <w:szCs w:val="22"/>
              </w:rPr>
              <w:t xml:space="preserve"> research is uniquely placed to deliver significant economic, social and environmental benefits for Australia and the region. We seek to secure Australia’s future through our seas and skies. Find out more at:  </w:t>
            </w:r>
            <w:hyperlink r:id="rId15" w:history="1">
              <w:r w:rsidRPr="00107485">
                <w:rPr>
                  <w:rStyle w:val="Hyperlink"/>
                  <w:rFonts w:asciiTheme="minorHAnsi" w:hAnsiTheme="minorHAnsi" w:cstheme="minorHAnsi"/>
                  <w:bCs/>
                  <w:sz w:val="22"/>
                  <w:szCs w:val="22"/>
                </w:rPr>
                <w:t>http://www.csiro.au/en/Research/OandA/About</w:t>
              </w:r>
            </w:hyperlink>
          </w:p>
        </w:tc>
      </w:tr>
    </w:tbl>
    <w:p w14:paraId="1449AECF" w14:textId="77777777" w:rsidR="00502363" w:rsidRPr="00E641DA" w:rsidRDefault="00502363" w:rsidP="00502363">
      <w:pPr>
        <w:jc w:val="both"/>
        <w:rPr>
          <w:rFonts w:ascii="Calibri" w:hAnsi="Calibri"/>
          <w:sz w:val="22"/>
          <w:szCs w:val="22"/>
        </w:rPr>
      </w:pPr>
    </w:p>
    <w:p w14:paraId="69C3EF1F"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2D37" w14:textId="77777777" w:rsidR="006D065D" w:rsidRDefault="006D065D">
      <w:r>
        <w:separator/>
      </w:r>
    </w:p>
  </w:endnote>
  <w:endnote w:type="continuationSeparator" w:id="0">
    <w:p w14:paraId="4917350C" w14:textId="77777777" w:rsidR="006D065D" w:rsidRDefault="006D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ACF5D" w14:textId="77777777" w:rsidR="006D065D" w:rsidRDefault="006D065D">
      <w:r>
        <w:separator/>
      </w:r>
    </w:p>
  </w:footnote>
  <w:footnote w:type="continuationSeparator" w:id="0">
    <w:p w14:paraId="01811799" w14:textId="77777777" w:rsidR="006D065D" w:rsidRDefault="006D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21BE" w14:textId="77777777" w:rsidR="00726C73" w:rsidRPr="001E495E" w:rsidRDefault="00726C73" w:rsidP="001E495E">
    <w:pPr>
      <w:pStyle w:val="Header"/>
      <w:spacing w:before="60"/>
      <w:ind w:left="-142"/>
      <w:rPr>
        <w:color w:val="FFFFFF"/>
      </w:rPr>
    </w:pPr>
    <w:r w:rsidRPr="001E495E">
      <w:rPr>
        <w:rFonts w:ascii="Calibri" w:hAnsi="Calibri"/>
        <w:color w:val="FFFFFF"/>
        <w:sz w:val="36"/>
        <w:szCs w:val="22"/>
      </w:rPr>
      <w:t>Position Details</w:t>
    </w:r>
    <w:r w:rsidR="003D7EE6" w:rsidRPr="001E495E">
      <w:rPr>
        <w:noProof/>
        <w:color w:val="FFFFFF"/>
        <w:lang w:val="en-AU" w:eastAsia="en-AU"/>
      </w:rPr>
      <w:drawing>
        <wp:anchor distT="0" distB="0" distL="114300" distR="114300" simplePos="0" relativeHeight="251657728" behindDoc="1" locked="1" layoutInCell="1" allowOverlap="1" wp14:anchorId="322B8D4D" wp14:editId="4BD894F2">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3E0D9C"/>
    <w:multiLevelType w:val="hybridMultilevel"/>
    <w:tmpl w:val="2CBA48A4"/>
    <w:lvl w:ilvl="0" w:tplc="2968CE1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E297A"/>
    <w:multiLevelType w:val="hybridMultilevel"/>
    <w:tmpl w:val="B980EDDE"/>
    <w:lvl w:ilvl="0" w:tplc="3F701632">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0B6708"/>
    <w:multiLevelType w:val="hybridMultilevel"/>
    <w:tmpl w:val="F904A2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F6E4D"/>
    <w:multiLevelType w:val="hybridMultilevel"/>
    <w:tmpl w:val="90E05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0C1CD5"/>
    <w:multiLevelType w:val="hybridMultilevel"/>
    <w:tmpl w:val="AD482AA6"/>
    <w:lvl w:ilvl="0" w:tplc="3F701632">
      <w:numFmt w:val="bullet"/>
      <w:lvlText w:val="•"/>
      <w:lvlJc w:val="left"/>
      <w:pPr>
        <w:ind w:left="360" w:hanging="360"/>
      </w:pPr>
      <w:rPr>
        <w:rFonts w:ascii="Calibri" w:eastAsia="MS Mincho" w:hAnsi="Calibri" w:cs="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3A4B62"/>
    <w:multiLevelType w:val="hybridMultilevel"/>
    <w:tmpl w:val="51023C0C"/>
    <w:lvl w:ilvl="0" w:tplc="0C09000F">
      <w:start w:val="1"/>
      <w:numFmt w:val="decimal"/>
      <w:lvlText w:val="%1."/>
      <w:lvlJc w:val="left"/>
      <w:pPr>
        <w:ind w:left="749" w:hanging="360"/>
      </w:pPr>
    </w:lvl>
    <w:lvl w:ilvl="1" w:tplc="0C090019" w:tentative="1">
      <w:start w:val="1"/>
      <w:numFmt w:val="lowerLetter"/>
      <w:lvlText w:val="%2."/>
      <w:lvlJc w:val="left"/>
      <w:pPr>
        <w:ind w:left="1469" w:hanging="360"/>
      </w:p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8570203"/>
    <w:multiLevelType w:val="hybridMultilevel"/>
    <w:tmpl w:val="B65C787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1"/>
  </w:num>
  <w:num w:numId="3">
    <w:abstractNumId w:val="40"/>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3"/>
  </w:num>
  <w:num w:numId="11">
    <w:abstractNumId w:val="8"/>
  </w:num>
  <w:num w:numId="12">
    <w:abstractNumId w:val="37"/>
  </w:num>
  <w:num w:numId="13">
    <w:abstractNumId w:val="3"/>
  </w:num>
  <w:num w:numId="14">
    <w:abstractNumId w:val="5"/>
  </w:num>
  <w:num w:numId="15">
    <w:abstractNumId w:val="15"/>
  </w:num>
  <w:num w:numId="16">
    <w:abstractNumId w:val="9"/>
  </w:num>
  <w:num w:numId="17">
    <w:abstractNumId w:val="11"/>
  </w:num>
  <w:num w:numId="18">
    <w:abstractNumId w:val="17"/>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2"/>
  </w:num>
  <w:num w:numId="23">
    <w:abstractNumId w:val="10"/>
  </w:num>
  <w:num w:numId="24">
    <w:abstractNumId w:val="31"/>
  </w:num>
  <w:num w:numId="25">
    <w:abstractNumId w:val="4"/>
  </w:num>
  <w:num w:numId="26">
    <w:abstractNumId w:val="29"/>
  </w:num>
  <w:num w:numId="27">
    <w:abstractNumId w:val="34"/>
  </w:num>
  <w:num w:numId="28">
    <w:abstractNumId w:val="35"/>
  </w:num>
  <w:num w:numId="29">
    <w:abstractNumId w:val="16"/>
  </w:num>
  <w:num w:numId="30">
    <w:abstractNumId w:val="6"/>
  </w:num>
  <w:num w:numId="31">
    <w:abstractNumId w:val="20"/>
  </w:num>
  <w:num w:numId="32">
    <w:abstractNumId w:val="36"/>
  </w:num>
  <w:num w:numId="33">
    <w:abstractNumId w:val="12"/>
  </w:num>
  <w:num w:numId="34">
    <w:abstractNumId w:val="0"/>
  </w:num>
  <w:num w:numId="35">
    <w:abstractNumId w:val="14"/>
  </w:num>
  <w:num w:numId="36">
    <w:abstractNumId w:val="21"/>
  </w:num>
  <w:num w:numId="37">
    <w:abstractNumId w:val="18"/>
  </w:num>
  <w:num w:numId="38">
    <w:abstractNumId w:val="38"/>
  </w:num>
  <w:num w:numId="39">
    <w:abstractNumId w:val="30"/>
  </w:num>
  <w:num w:numId="40">
    <w:abstractNumId w:val="23"/>
  </w:num>
  <w:num w:numId="41">
    <w:abstractNumId w:val="1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D0B"/>
    <w:rsid w:val="00055E9F"/>
    <w:rsid w:val="00060902"/>
    <w:rsid w:val="0006226B"/>
    <w:rsid w:val="00067B5B"/>
    <w:rsid w:val="0008212C"/>
    <w:rsid w:val="00085BA8"/>
    <w:rsid w:val="00087963"/>
    <w:rsid w:val="00091F71"/>
    <w:rsid w:val="000A0599"/>
    <w:rsid w:val="000A0C18"/>
    <w:rsid w:val="000A43F5"/>
    <w:rsid w:val="000A6826"/>
    <w:rsid w:val="000B1744"/>
    <w:rsid w:val="000B36BB"/>
    <w:rsid w:val="000B5AE5"/>
    <w:rsid w:val="000B6167"/>
    <w:rsid w:val="000C68FC"/>
    <w:rsid w:val="000D2206"/>
    <w:rsid w:val="000D375D"/>
    <w:rsid w:val="000D6EBC"/>
    <w:rsid w:val="000D72AF"/>
    <w:rsid w:val="000E5F46"/>
    <w:rsid w:val="000F1363"/>
    <w:rsid w:val="000F7BBF"/>
    <w:rsid w:val="00107485"/>
    <w:rsid w:val="00112D8A"/>
    <w:rsid w:val="001339DE"/>
    <w:rsid w:val="0013538F"/>
    <w:rsid w:val="001364CB"/>
    <w:rsid w:val="0014142E"/>
    <w:rsid w:val="001448B6"/>
    <w:rsid w:val="00144D9B"/>
    <w:rsid w:val="001474C7"/>
    <w:rsid w:val="0015340E"/>
    <w:rsid w:val="00153D8F"/>
    <w:rsid w:val="00154758"/>
    <w:rsid w:val="00155F81"/>
    <w:rsid w:val="00166319"/>
    <w:rsid w:val="001A0AFE"/>
    <w:rsid w:val="001A2856"/>
    <w:rsid w:val="001A482B"/>
    <w:rsid w:val="001A5098"/>
    <w:rsid w:val="001A6ADF"/>
    <w:rsid w:val="001B14CA"/>
    <w:rsid w:val="001B4BCE"/>
    <w:rsid w:val="001B6C26"/>
    <w:rsid w:val="001D7DD1"/>
    <w:rsid w:val="001E3EE0"/>
    <w:rsid w:val="001E495E"/>
    <w:rsid w:val="001F2264"/>
    <w:rsid w:val="001F4404"/>
    <w:rsid w:val="00205A4A"/>
    <w:rsid w:val="00212958"/>
    <w:rsid w:val="00222800"/>
    <w:rsid w:val="00230B6A"/>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F2B0A"/>
    <w:rsid w:val="00300CDD"/>
    <w:rsid w:val="0030302E"/>
    <w:rsid w:val="00316A40"/>
    <w:rsid w:val="00320792"/>
    <w:rsid w:val="00322503"/>
    <w:rsid w:val="00322A8A"/>
    <w:rsid w:val="003246B4"/>
    <w:rsid w:val="003276AC"/>
    <w:rsid w:val="0033343D"/>
    <w:rsid w:val="00340FC3"/>
    <w:rsid w:val="00342F0C"/>
    <w:rsid w:val="00346178"/>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D7EE6"/>
    <w:rsid w:val="003E671F"/>
    <w:rsid w:val="003F1084"/>
    <w:rsid w:val="003F5303"/>
    <w:rsid w:val="00400E4D"/>
    <w:rsid w:val="00401290"/>
    <w:rsid w:val="004111D3"/>
    <w:rsid w:val="004115DC"/>
    <w:rsid w:val="00414BE7"/>
    <w:rsid w:val="00424E93"/>
    <w:rsid w:val="00425B7B"/>
    <w:rsid w:val="00426642"/>
    <w:rsid w:val="00433A77"/>
    <w:rsid w:val="00435E0B"/>
    <w:rsid w:val="00441604"/>
    <w:rsid w:val="004440A0"/>
    <w:rsid w:val="004501A0"/>
    <w:rsid w:val="004518BD"/>
    <w:rsid w:val="00462662"/>
    <w:rsid w:val="004654B6"/>
    <w:rsid w:val="004831FE"/>
    <w:rsid w:val="00484641"/>
    <w:rsid w:val="0049620C"/>
    <w:rsid w:val="004B601C"/>
    <w:rsid w:val="004C18D1"/>
    <w:rsid w:val="004C2E35"/>
    <w:rsid w:val="004C5604"/>
    <w:rsid w:val="004D6F3A"/>
    <w:rsid w:val="004D6F3C"/>
    <w:rsid w:val="004D6FCB"/>
    <w:rsid w:val="004E5600"/>
    <w:rsid w:val="004E6DFD"/>
    <w:rsid w:val="00502363"/>
    <w:rsid w:val="00504E2A"/>
    <w:rsid w:val="00507292"/>
    <w:rsid w:val="00511BBB"/>
    <w:rsid w:val="00514A2E"/>
    <w:rsid w:val="00516428"/>
    <w:rsid w:val="00520570"/>
    <w:rsid w:val="005236AB"/>
    <w:rsid w:val="00525DB0"/>
    <w:rsid w:val="00533CFF"/>
    <w:rsid w:val="00543736"/>
    <w:rsid w:val="00547EE1"/>
    <w:rsid w:val="00550C5F"/>
    <w:rsid w:val="005555AB"/>
    <w:rsid w:val="00556A8B"/>
    <w:rsid w:val="00561C50"/>
    <w:rsid w:val="00563B9B"/>
    <w:rsid w:val="00570617"/>
    <w:rsid w:val="00583303"/>
    <w:rsid w:val="00585169"/>
    <w:rsid w:val="00586386"/>
    <w:rsid w:val="00586F41"/>
    <w:rsid w:val="00587D7C"/>
    <w:rsid w:val="00592D3B"/>
    <w:rsid w:val="00592E42"/>
    <w:rsid w:val="0059432C"/>
    <w:rsid w:val="005A0895"/>
    <w:rsid w:val="005B1C7A"/>
    <w:rsid w:val="005B3F60"/>
    <w:rsid w:val="005B4F50"/>
    <w:rsid w:val="005B654F"/>
    <w:rsid w:val="005B7709"/>
    <w:rsid w:val="005C63EF"/>
    <w:rsid w:val="005D05AF"/>
    <w:rsid w:val="005D3AA1"/>
    <w:rsid w:val="005D423A"/>
    <w:rsid w:val="005E1E95"/>
    <w:rsid w:val="005E5161"/>
    <w:rsid w:val="005F0F29"/>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065D"/>
    <w:rsid w:val="006D42F9"/>
    <w:rsid w:val="006D6DA7"/>
    <w:rsid w:val="006E5C8D"/>
    <w:rsid w:val="006F0FF2"/>
    <w:rsid w:val="006F18A9"/>
    <w:rsid w:val="006F1B5D"/>
    <w:rsid w:val="006F1E85"/>
    <w:rsid w:val="006F5713"/>
    <w:rsid w:val="006F58C5"/>
    <w:rsid w:val="006F7A39"/>
    <w:rsid w:val="007000F5"/>
    <w:rsid w:val="00704EB5"/>
    <w:rsid w:val="00707E84"/>
    <w:rsid w:val="007161B0"/>
    <w:rsid w:val="00725E7F"/>
    <w:rsid w:val="00726C73"/>
    <w:rsid w:val="00726DF7"/>
    <w:rsid w:val="00735767"/>
    <w:rsid w:val="007507C9"/>
    <w:rsid w:val="0075765F"/>
    <w:rsid w:val="00766460"/>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A23FE"/>
    <w:rsid w:val="008A6ABD"/>
    <w:rsid w:val="008B3F9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84D64"/>
    <w:rsid w:val="00990F44"/>
    <w:rsid w:val="00992F95"/>
    <w:rsid w:val="00997B13"/>
    <w:rsid w:val="009A1510"/>
    <w:rsid w:val="009A33E8"/>
    <w:rsid w:val="009B4BFE"/>
    <w:rsid w:val="009C0DDA"/>
    <w:rsid w:val="009C70C6"/>
    <w:rsid w:val="009D04C6"/>
    <w:rsid w:val="009D2B93"/>
    <w:rsid w:val="009D5CD0"/>
    <w:rsid w:val="009D5F90"/>
    <w:rsid w:val="009D68CE"/>
    <w:rsid w:val="009F05E3"/>
    <w:rsid w:val="009F24BD"/>
    <w:rsid w:val="009F43A9"/>
    <w:rsid w:val="009F4650"/>
    <w:rsid w:val="009F541F"/>
    <w:rsid w:val="009F6731"/>
    <w:rsid w:val="009F693F"/>
    <w:rsid w:val="00A0184C"/>
    <w:rsid w:val="00A05E26"/>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20F7"/>
    <w:rsid w:val="00AD39D7"/>
    <w:rsid w:val="00AE2F9D"/>
    <w:rsid w:val="00AE6BBA"/>
    <w:rsid w:val="00AE6D3D"/>
    <w:rsid w:val="00AE7DF9"/>
    <w:rsid w:val="00B02549"/>
    <w:rsid w:val="00B04967"/>
    <w:rsid w:val="00B05FBF"/>
    <w:rsid w:val="00B07CE1"/>
    <w:rsid w:val="00B15168"/>
    <w:rsid w:val="00B307D9"/>
    <w:rsid w:val="00B37B2C"/>
    <w:rsid w:val="00B42E58"/>
    <w:rsid w:val="00B45C9A"/>
    <w:rsid w:val="00B50851"/>
    <w:rsid w:val="00B533F0"/>
    <w:rsid w:val="00B6536B"/>
    <w:rsid w:val="00B708BF"/>
    <w:rsid w:val="00B7359B"/>
    <w:rsid w:val="00B85A89"/>
    <w:rsid w:val="00B87BA9"/>
    <w:rsid w:val="00B90330"/>
    <w:rsid w:val="00B95448"/>
    <w:rsid w:val="00BA1680"/>
    <w:rsid w:val="00BA746B"/>
    <w:rsid w:val="00BB2D8B"/>
    <w:rsid w:val="00BB30A7"/>
    <w:rsid w:val="00BC2345"/>
    <w:rsid w:val="00BC6348"/>
    <w:rsid w:val="00BE2D3C"/>
    <w:rsid w:val="00BE6C32"/>
    <w:rsid w:val="00BF06D3"/>
    <w:rsid w:val="00C01DF0"/>
    <w:rsid w:val="00C034A3"/>
    <w:rsid w:val="00C0719B"/>
    <w:rsid w:val="00C10A23"/>
    <w:rsid w:val="00C1614A"/>
    <w:rsid w:val="00C34CA6"/>
    <w:rsid w:val="00C40A38"/>
    <w:rsid w:val="00C41899"/>
    <w:rsid w:val="00C43943"/>
    <w:rsid w:val="00C46072"/>
    <w:rsid w:val="00C46712"/>
    <w:rsid w:val="00C50222"/>
    <w:rsid w:val="00C55539"/>
    <w:rsid w:val="00C57D01"/>
    <w:rsid w:val="00C729C8"/>
    <w:rsid w:val="00C748EF"/>
    <w:rsid w:val="00C755F7"/>
    <w:rsid w:val="00C761AE"/>
    <w:rsid w:val="00C87F39"/>
    <w:rsid w:val="00C9228A"/>
    <w:rsid w:val="00C931B9"/>
    <w:rsid w:val="00C955B4"/>
    <w:rsid w:val="00C95FFD"/>
    <w:rsid w:val="00C96567"/>
    <w:rsid w:val="00CA00FC"/>
    <w:rsid w:val="00CA6B3B"/>
    <w:rsid w:val="00CA78EB"/>
    <w:rsid w:val="00CB5A16"/>
    <w:rsid w:val="00CB653C"/>
    <w:rsid w:val="00CB7CA4"/>
    <w:rsid w:val="00CC5164"/>
    <w:rsid w:val="00CC55CF"/>
    <w:rsid w:val="00CD2E83"/>
    <w:rsid w:val="00CE269D"/>
    <w:rsid w:val="00CF25E3"/>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0B4B"/>
    <w:rsid w:val="00DA601C"/>
    <w:rsid w:val="00DA60FC"/>
    <w:rsid w:val="00DB3795"/>
    <w:rsid w:val="00DB7BD7"/>
    <w:rsid w:val="00DC7C63"/>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276A3"/>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C0393"/>
    <w:rsid w:val="00EC48AB"/>
    <w:rsid w:val="00EF05A2"/>
    <w:rsid w:val="00EF0DF5"/>
    <w:rsid w:val="00EF3B51"/>
    <w:rsid w:val="00F02538"/>
    <w:rsid w:val="00F16962"/>
    <w:rsid w:val="00F17A94"/>
    <w:rsid w:val="00F32371"/>
    <w:rsid w:val="00F336A3"/>
    <w:rsid w:val="00F3596F"/>
    <w:rsid w:val="00F40147"/>
    <w:rsid w:val="00F414B4"/>
    <w:rsid w:val="00F45FA2"/>
    <w:rsid w:val="00F46474"/>
    <w:rsid w:val="00F54B55"/>
    <w:rsid w:val="00F61B42"/>
    <w:rsid w:val="00F61CCB"/>
    <w:rsid w:val="00F62654"/>
    <w:rsid w:val="00F663C0"/>
    <w:rsid w:val="00F72D85"/>
    <w:rsid w:val="00F802B5"/>
    <w:rsid w:val="00F80795"/>
    <w:rsid w:val="00F80840"/>
    <w:rsid w:val="00F95F0A"/>
    <w:rsid w:val="00F9609C"/>
    <w:rsid w:val="00FA28EC"/>
    <w:rsid w:val="00FB3058"/>
    <w:rsid w:val="00FB4B99"/>
    <w:rsid w:val="00FC03D3"/>
    <w:rsid w:val="00FC0AD9"/>
    <w:rsid w:val="00FC2191"/>
    <w:rsid w:val="00FD5985"/>
    <w:rsid w:val="00FE197A"/>
    <w:rsid w:val="00FE4953"/>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BCDAB"/>
  <w15:chartTrackingRefBased/>
  <w15:docId w15:val="{7EFA3D1C-CECD-47C3-ACAE-1AE70ADF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customStyle="1" w:styleId="EntryText">
    <w:name w:val="Entry Text"/>
    <w:basedOn w:val="Normal"/>
    <w:qFormat/>
    <w:rsid w:val="00112D8A"/>
    <w:pPr>
      <w:spacing w:before="240" w:after="100" w:afterAutospacing="1"/>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463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y.Steven@csiro.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www.csiro.au/en/Research/OandA/About" TargetMode="Externa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s://www.csiro.au/en/Careers/A-great-place-to-work/Work-life-bal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9149-44D8-4695-9E82-5DDABC60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Position Details - Research Scientist/Engineer - CSOF7</vt:lpstr>
    </vt:vector>
  </TitlesOfParts>
  <Company>CSIRO</Company>
  <LinksUpToDate>false</LinksUpToDate>
  <CharactersWithSpaces>10116</CharactersWithSpaces>
  <SharedDoc>false</SharedDoc>
  <HLinks>
    <vt:vector size="30" baseType="variant">
      <vt:variant>
        <vt:i4>3473528</vt:i4>
      </vt:variant>
      <vt:variant>
        <vt:i4>88</vt:i4>
      </vt:variant>
      <vt:variant>
        <vt:i4>0</vt:i4>
      </vt:variant>
      <vt:variant>
        <vt:i4>5</vt:i4>
      </vt:variant>
      <vt:variant>
        <vt:lpwstr>https://www.csiro.au/en/Careers/A-great-place-to-work/Work-life-balance</vt:lpwstr>
      </vt:variant>
      <vt:variant>
        <vt:lpwstr/>
      </vt:variant>
      <vt:variant>
        <vt:i4>10</vt:i4>
      </vt:variant>
      <vt:variant>
        <vt:i4>85</vt:i4>
      </vt:variant>
      <vt:variant>
        <vt:i4>0</vt:i4>
      </vt:variant>
      <vt:variant>
        <vt:i4>5</vt:i4>
      </vt:variant>
      <vt:variant>
        <vt:lpwstr>http://www.csiro.au/</vt:lpwstr>
      </vt:variant>
      <vt:variant>
        <vt:lpwstr/>
      </vt:variant>
      <vt:variant>
        <vt:i4>262271</vt:i4>
      </vt:variant>
      <vt:variant>
        <vt:i4>70</vt:i4>
      </vt:variant>
      <vt:variant>
        <vt:i4>0</vt:i4>
      </vt:variant>
      <vt:variant>
        <vt:i4>5</vt:i4>
      </vt:variant>
      <vt:variant>
        <vt:lpwstr>mailto:csiro-careers@csiro.au</vt:lpwstr>
      </vt:variant>
      <vt:variant>
        <vt:lpwstr/>
      </vt:variant>
      <vt:variant>
        <vt:i4>2490428</vt:i4>
      </vt:variant>
      <vt:variant>
        <vt:i4>67</vt:i4>
      </vt:variant>
      <vt:variant>
        <vt:i4>0</vt:i4>
      </vt:variant>
      <vt:variant>
        <vt:i4>5</vt:i4>
      </vt:variant>
      <vt:variant>
        <vt:lpwstr>https://jobs.csiro.au/</vt:lpwstr>
      </vt:variant>
      <vt:variant>
        <vt:lpwstr/>
      </vt:variant>
      <vt:variant>
        <vt:i4>4653063</vt:i4>
      </vt:variant>
      <vt:variant>
        <vt:i4>64</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CSOF7</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csof7</cp:keywords>
  <dc:description>Word document containing a Position Details (PD) form for a role summary on a Research Scientist/Engineer – CSOF7 Position.</dc:description>
  <cp:lastModifiedBy>Lauder, Noni (HR, Waite Campus)</cp:lastModifiedBy>
  <cp:revision>4</cp:revision>
  <cp:lastPrinted>2014-02-06T01:58:00Z</cp:lastPrinted>
  <dcterms:created xsi:type="dcterms:W3CDTF">2018-02-05T22:36:00Z</dcterms:created>
  <dcterms:modified xsi:type="dcterms:W3CDTF">2018-02-05T23:04:00Z</dcterms:modified>
</cp:coreProperties>
</file>