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7AE" w:rsidRPr="00FB365B" w:rsidRDefault="003B37AE" w:rsidP="003B37AE">
      <w:pPr>
        <w:pStyle w:val="Heading1"/>
        <w:rPr>
          <w:rFonts w:asciiTheme="minorHAnsi" w:hAnsiTheme="minorHAnsi" w:cstheme="minorHAnsi"/>
          <w:lang w:val="en-AU"/>
        </w:rPr>
      </w:pPr>
      <w:r w:rsidRPr="006B0636">
        <w:rPr>
          <w:rFonts w:asciiTheme="minorHAnsi" w:hAnsiTheme="minorHAnsi" w:cstheme="minorHAnsi"/>
        </w:rPr>
        <w:t>Position De</w:t>
      </w:r>
      <w:r w:rsidR="00FB365B">
        <w:rPr>
          <w:rFonts w:asciiTheme="minorHAnsi" w:hAnsiTheme="minorHAnsi" w:cstheme="minorHAnsi"/>
          <w:lang w:val="en-AU"/>
        </w:rPr>
        <w:t>scription</w:t>
      </w:r>
    </w:p>
    <w:p w:rsidR="003D59C3" w:rsidRPr="006B0636" w:rsidRDefault="000E2AAA" w:rsidP="003B37AE">
      <w:pPr>
        <w:pStyle w:val="Heading2"/>
        <w:rPr>
          <w:rFonts w:asciiTheme="minorHAnsi" w:hAnsiTheme="minorHAnsi" w:cstheme="minorHAnsi"/>
          <w:i w:val="0"/>
        </w:rPr>
      </w:pPr>
      <w:r>
        <w:rPr>
          <w:rFonts w:asciiTheme="minorHAnsi" w:hAnsiTheme="minorHAnsi" w:cstheme="minorHAnsi"/>
          <w:i w:val="0"/>
          <w:lang w:val="en-AU"/>
        </w:rPr>
        <w:t xml:space="preserve">CSIRO Early Research Career (CERC) </w:t>
      </w:r>
      <w:r w:rsidR="00C77A17" w:rsidRPr="006B0636">
        <w:rPr>
          <w:rFonts w:asciiTheme="minorHAnsi" w:hAnsiTheme="minorHAnsi" w:cstheme="minorHAnsi"/>
          <w:i w:val="0"/>
        </w:rPr>
        <w:t>Postdoctoral Fellowship–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0745A4" w:rsidRPr="0097618D" w:rsidTr="00327BD0">
        <w:trPr>
          <w:trHeight w:val="488"/>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0745A4" w:rsidRPr="0097618D" w:rsidRDefault="000745A4" w:rsidP="002059F9">
            <w:pPr>
              <w:tabs>
                <w:tab w:val="left" w:pos="6093"/>
              </w:tabs>
              <w:spacing w:before="120" w:after="60"/>
              <w:rPr>
                <w:rFonts w:ascii="Calibri" w:hAnsi="Calibri"/>
                <w:sz w:val="22"/>
                <w:szCs w:val="22"/>
              </w:rPr>
            </w:pPr>
            <w:r>
              <w:rPr>
                <w:rFonts w:ascii="Calibri" w:hAnsi="Calibri"/>
                <w:sz w:val="22"/>
                <w:szCs w:val="22"/>
              </w:rPr>
              <w:t xml:space="preserve">CSIRO </w:t>
            </w:r>
            <w:r w:rsidRPr="00C77A17">
              <w:rPr>
                <w:rFonts w:ascii="Calibri" w:hAnsi="Calibri"/>
                <w:sz w:val="22"/>
                <w:szCs w:val="22"/>
              </w:rPr>
              <w:t>Postdoctoral Fellowship in</w:t>
            </w:r>
            <w:r w:rsidRPr="00F26607">
              <w:rPr>
                <w:rFonts w:ascii="Calibri" w:hAnsi="Calibri"/>
                <w:sz w:val="22"/>
                <w:szCs w:val="22"/>
              </w:rPr>
              <w:t xml:space="preserve"> </w:t>
            </w:r>
            <w:r w:rsidR="00F26607">
              <w:rPr>
                <w:rFonts w:ascii="Calibri" w:hAnsi="Calibri"/>
                <w:sz w:val="22"/>
                <w:szCs w:val="22"/>
              </w:rPr>
              <w:t>Protein E</w:t>
            </w:r>
            <w:r w:rsidR="00F26607" w:rsidRPr="00F26607">
              <w:rPr>
                <w:rFonts w:ascii="Calibri" w:hAnsi="Calibri"/>
                <w:sz w:val="22"/>
                <w:szCs w:val="22"/>
              </w:rPr>
              <w:t>ngineering</w:t>
            </w:r>
            <w:r w:rsidR="00F26607">
              <w:rPr>
                <w:rFonts w:ascii="Calibri" w:hAnsi="Calibri"/>
                <w:sz w:val="22"/>
                <w:szCs w:val="22"/>
              </w:rPr>
              <w:t xml:space="preserve"> (bacterial sensor-regulators)</w:t>
            </w:r>
          </w:p>
        </w:tc>
      </w:tr>
      <w:tr w:rsidR="000745A4" w:rsidRPr="0097618D" w:rsidTr="00327BD0">
        <w:trPr>
          <w:trHeight w:val="423"/>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Job reference:</w:t>
            </w:r>
          </w:p>
        </w:tc>
        <w:tc>
          <w:tcPr>
            <w:tcW w:w="7371" w:type="dxa"/>
            <w:vAlign w:val="center"/>
          </w:tcPr>
          <w:p w:rsidR="000745A4" w:rsidRPr="0097618D" w:rsidRDefault="003C2DAC" w:rsidP="000745A4">
            <w:pPr>
              <w:rPr>
                <w:rFonts w:ascii="Calibri" w:hAnsi="Calibri"/>
                <w:sz w:val="22"/>
                <w:szCs w:val="22"/>
              </w:rPr>
            </w:pPr>
            <w:r>
              <w:rPr>
                <w:rFonts w:ascii="Calibri" w:hAnsi="Calibri"/>
                <w:sz w:val="22"/>
                <w:szCs w:val="22"/>
              </w:rPr>
              <w:t>61497</w:t>
            </w:r>
          </w:p>
        </w:tc>
      </w:tr>
      <w:tr w:rsidR="000745A4" w:rsidRPr="0097618D" w:rsidTr="00327BD0">
        <w:trPr>
          <w:trHeight w:val="429"/>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0745A4" w:rsidRPr="0097618D" w:rsidRDefault="000745A4" w:rsidP="000745A4">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0745A4" w:rsidRPr="0097618D" w:rsidTr="00327BD0">
        <w:trPr>
          <w:trHeight w:val="970"/>
        </w:trPr>
        <w:tc>
          <w:tcPr>
            <w:tcW w:w="2766" w:type="dxa"/>
            <w:shd w:val="clear" w:color="auto" w:fill="F2F2F2"/>
            <w:vAlign w:val="center"/>
          </w:tcPr>
          <w:p w:rsidR="000745A4" w:rsidRPr="0097618D" w:rsidRDefault="000745A4" w:rsidP="000745A4">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0745A4" w:rsidRPr="0097618D" w:rsidRDefault="000745A4" w:rsidP="000745A4">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9C6D37">
              <w:rPr>
                <w:rFonts w:ascii="Calibri" w:hAnsi="Calibri"/>
                <w:sz w:val="22"/>
                <w:szCs w:val="22"/>
              </w:rPr>
            </w:r>
            <w:r w:rsidR="009C6D37">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rsidR="000745A4" w:rsidRPr="0097618D" w:rsidRDefault="000745A4" w:rsidP="000745A4">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9C6D37">
              <w:rPr>
                <w:rFonts w:ascii="Calibri" w:hAnsi="Calibri"/>
                <w:sz w:val="22"/>
                <w:szCs w:val="22"/>
              </w:rPr>
            </w:r>
            <w:r w:rsidR="009C6D37">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rsidR="000745A4" w:rsidRPr="0097618D" w:rsidRDefault="000F618C" w:rsidP="000745A4">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2" w:name="Check5"/>
            <w:r>
              <w:rPr>
                <w:rFonts w:ascii="Calibri" w:hAnsi="Calibri"/>
                <w:sz w:val="22"/>
                <w:szCs w:val="22"/>
              </w:rPr>
              <w:instrText xml:space="preserve"> FORMCHECKBOX </w:instrText>
            </w:r>
            <w:r w:rsidR="009C6D37">
              <w:rPr>
                <w:rFonts w:ascii="Calibri" w:hAnsi="Calibri"/>
                <w:sz w:val="22"/>
                <w:szCs w:val="22"/>
              </w:rPr>
            </w:r>
            <w:r w:rsidR="009C6D37">
              <w:rPr>
                <w:rFonts w:ascii="Calibri" w:hAnsi="Calibri"/>
                <w:sz w:val="22"/>
                <w:szCs w:val="22"/>
              </w:rPr>
              <w:fldChar w:fldCharType="separate"/>
            </w:r>
            <w:r>
              <w:rPr>
                <w:rFonts w:ascii="Calibri" w:hAnsi="Calibri"/>
                <w:sz w:val="22"/>
                <w:szCs w:val="22"/>
              </w:rPr>
              <w:fldChar w:fldCharType="end"/>
            </w:r>
            <w:bookmarkEnd w:id="2"/>
            <w:r w:rsidR="000745A4" w:rsidRPr="0097618D">
              <w:rPr>
                <w:rFonts w:ascii="Calibri" w:hAnsi="Calibri"/>
                <w:sz w:val="22"/>
                <w:szCs w:val="22"/>
              </w:rPr>
              <w:t xml:space="preserve">  All Candidates</w:t>
            </w:r>
            <w:bookmarkEnd w:id="0"/>
          </w:p>
        </w:tc>
      </w:tr>
      <w:tr w:rsidR="000745A4" w:rsidRPr="0097618D" w:rsidTr="00327BD0">
        <w:trPr>
          <w:trHeight w:val="421"/>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0745A4" w:rsidRPr="00EE7E2B" w:rsidRDefault="003B32B9" w:rsidP="000745A4">
            <w:pPr>
              <w:pStyle w:val="ListParagraph"/>
              <w:ind w:left="0"/>
              <w:rPr>
                <w:rFonts w:ascii="Calibri" w:hAnsi="Calibri"/>
                <w:sz w:val="22"/>
                <w:szCs w:val="22"/>
              </w:rPr>
            </w:pPr>
            <w:r w:rsidRPr="00EE7E2B">
              <w:rPr>
                <w:rFonts w:ascii="Calibri" w:hAnsi="Calibri"/>
                <w:sz w:val="22"/>
                <w:szCs w:val="22"/>
              </w:rPr>
              <w:t>10</w:t>
            </w:r>
            <w:r w:rsidR="000745A4" w:rsidRPr="00EE7E2B">
              <w:rPr>
                <w:rFonts w:ascii="Calibri" w:hAnsi="Calibri"/>
                <w:sz w:val="22"/>
                <w:szCs w:val="22"/>
              </w:rPr>
              <w:t>0%</w:t>
            </w:r>
          </w:p>
        </w:tc>
      </w:tr>
      <w:tr w:rsidR="000745A4" w:rsidRPr="0097618D" w:rsidTr="00327BD0">
        <w:trPr>
          <w:trHeight w:val="413"/>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0745A4" w:rsidRPr="00EE7E2B" w:rsidRDefault="000745A4" w:rsidP="000745A4">
            <w:pPr>
              <w:pStyle w:val="ListParagraph"/>
              <w:ind w:left="0"/>
              <w:rPr>
                <w:rFonts w:ascii="Calibri" w:hAnsi="Calibri"/>
                <w:sz w:val="22"/>
                <w:szCs w:val="22"/>
              </w:rPr>
            </w:pPr>
            <w:r w:rsidRPr="00EE7E2B">
              <w:rPr>
                <w:rFonts w:ascii="Calibri" w:hAnsi="Calibri"/>
                <w:sz w:val="22"/>
                <w:szCs w:val="22"/>
              </w:rPr>
              <w:t>0%</w:t>
            </w:r>
          </w:p>
        </w:tc>
        <w:bookmarkStart w:id="3" w:name="_GoBack"/>
        <w:bookmarkEnd w:id="3"/>
      </w:tr>
      <w:tr w:rsidR="000745A4" w:rsidRPr="0097618D" w:rsidTr="00327BD0">
        <w:trPr>
          <w:trHeight w:val="420"/>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0745A4" w:rsidRPr="0097618D" w:rsidRDefault="001E30E3" w:rsidP="000745A4">
            <w:pPr>
              <w:pStyle w:val="ListParagraph"/>
              <w:ind w:left="0"/>
              <w:rPr>
                <w:rFonts w:ascii="Calibri" w:hAnsi="Calibri"/>
                <w:sz w:val="22"/>
                <w:szCs w:val="22"/>
              </w:rPr>
            </w:pPr>
            <w:r>
              <w:rPr>
                <w:rFonts w:ascii="Calibri" w:hAnsi="Calibri"/>
                <w:sz w:val="22"/>
                <w:szCs w:val="22"/>
              </w:rPr>
              <w:t>Team Leader</w:t>
            </w:r>
          </w:p>
        </w:tc>
      </w:tr>
      <w:tr w:rsidR="000745A4" w:rsidRPr="0097618D" w:rsidTr="00327BD0">
        <w:trPr>
          <w:trHeight w:val="411"/>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0745A4" w:rsidRPr="0097618D" w:rsidRDefault="001E30E3" w:rsidP="000745A4">
            <w:pPr>
              <w:pStyle w:val="ListParagraph"/>
              <w:ind w:left="0"/>
              <w:rPr>
                <w:rFonts w:ascii="Calibri" w:hAnsi="Calibri"/>
                <w:sz w:val="22"/>
                <w:szCs w:val="22"/>
              </w:rPr>
            </w:pPr>
            <w:r>
              <w:rPr>
                <w:rFonts w:ascii="Calibri" w:hAnsi="Calibri"/>
                <w:sz w:val="22"/>
                <w:szCs w:val="22"/>
              </w:rPr>
              <w:t>0</w:t>
            </w:r>
          </w:p>
        </w:tc>
      </w:tr>
      <w:tr w:rsidR="000745A4" w:rsidRPr="0097618D" w:rsidTr="00327BD0">
        <w:trPr>
          <w:trHeight w:val="411"/>
        </w:trPr>
        <w:tc>
          <w:tcPr>
            <w:tcW w:w="2766" w:type="dxa"/>
            <w:shd w:val="clear" w:color="auto" w:fill="F2F2F2"/>
          </w:tcPr>
          <w:p w:rsidR="000745A4" w:rsidRDefault="000745A4" w:rsidP="000745A4">
            <w:pPr>
              <w:rPr>
                <w:rStyle w:val="BlindHyperlink"/>
                <w:rFonts w:ascii="Calibri" w:hAnsi="Calibri"/>
                <w:sz w:val="22"/>
                <w:szCs w:val="22"/>
              </w:rPr>
            </w:pPr>
            <w:r w:rsidRPr="00602226">
              <w:rPr>
                <w:rStyle w:val="BlindHyperlink"/>
                <w:rFonts w:ascii="Calibri" w:hAnsi="Calibri"/>
                <w:sz w:val="22"/>
                <w:szCs w:val="22"/>
              </w:rPr>
              <w:t>How to apply:</w:t>
            </w:r>
          </w:p>
        </w:tc>
        <w:tc>
          <w:tcPr>
            <w:tcW w:w="7371" w:type="dxa"/>
            <w:vAlign w:val="center"/>
          </w:tcPr>
          <w:p w:rsidR="000745A4" w:rsidRPr="0097618D" w:rsidRDefault="000745A4" w:rsidP="000745A4">
            <w:pPr>
              <w:pStyle w:val="ListParagraph"/>
              <w:ind w:left="0"/>
              <w:rPr>
                <w:rFonts w:ascii="Calibri" w:hAnsi="Calibri"/>
                <w:sz w:val="22"/>
                <w:szCs w:val="22"/>
                <w:highlight w:val="yellow"/>
              </w:rPr>
            </w:pPr>
            <w:r w:rsidRPr="002731B9">
              <w:rPr>
                <w:rFonts w:ascii="Calibri" w:hAnsi="Calibri"/>
                <w:bCs/>
                <w:sz w:val="22"/>
                <w:szCs w:val="22"/>
              </w:rPr>
              <w:t xml:space="preserve">Please apply online at </w:t>
            </w:r>
            <w:hyperlink r:id="rId8"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 xml:space="preserve">the </w:t>
            </w:r>
            <w:r w:rsidR="00EE7E2B">
              <w:rPr>
                <w:rFonts w:ascii="Calibri" w:hAnsi="Calibri"/>
                <w:bCs/>
                <w:sz w:val="22"/>
                <w:szCs w:val="22"/>
              </w:rPr>
              <w:t>reference</w:t>
            </w:r>
            <w:r>
              <w:rPr>
                <w:rFonts w:ascii="Calibri" w:hAnsi="Calibri"/>
                <w:bCs/>
                <w:sz w:val="22"/>
                <w:szCs w:val="22"/>
              </w:rPr>
              <w:t xml:space="preserve">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r w:rsidR="000745A4" w:rsidRPr="0097618D" w:rsidTr="00327BD0">
        <w:trPr>
          <w:trHeight w:val="411"/>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rsidR="000745A4" w:rsidRPr="003C2DAC" w:rsidRDefault="001E30E3" w:rsidP="003C2DAC">
            <w:pPr>
              <w:spacing w:after="120"/>
              <w:rPr>
                <w:rFonts w:ascii="Calibri" w:hAnsi="Calibri"/>
                <w:bCs/>
                <w:sz w:val="22"/>
                <w:szCs w:val="22"/>
              </w:rPr>
            </w:pPr>
            <w:r>
              <w:rPr>
                <w:rFonts w:ascii="Calibri" w:hAnsi="Calibri"/>
                <w:sz w:val="22"/>
                <w:szCs w:val="22"/>
              </w:rPr>
              <w:t>Dr. Colin Scott: colin.scott@csiro.au</w:t>
            </w:r>
          </w:p>
        </w:tc>
      </w:tr>
      <w:tr w:rsidR="000745A4" w:rsidRPr="0097618D" w:rsidTr="00327BD0">
        <w:trPr>
          <w:trHeight w:val="411"/>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If you have difficulty</w:t>
            </w:r>
            <w:r w:rsidR="003C2DAC">
              <w:rPr>
                <w:rStyle w:val="BlindHyperlink"/>
                <w:rFonts w:ascii="Calibri" w:hAnsi="Calibri"/>
                <w:sz w:val="22"/>
                <w:szCs w:val="22"/>
              </w:rPr>
              <w:t xml:space="preserve"> applying </w:t>
            </w:r>
            <w:r>
              <w:rPr>
                <w:rStyle w:val="BlindHyperlink"/>
                <w:rFonts w:ascii="Calibri" w:hAnsi="Calibri"/>
                <w:sz w:val="22"/>
                <w:szCs w:val="22"/>
              </w:rPr>
              <w:t>please contact:</w:t>
            </w:r>
          </w:p>
        </w:tc>
        <w:tc>
          <w:tcPr>
            <w:tcW w:w="7371" w:type="dxa"/>
            <w:vAlign w:val="center"/>
          </w:tcPr>
          <w:p w:rsidR="000745A4" w:rsidRDefault="000745A4" w:rsidP="000745A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Pr>
                  <w:rStyle w:val="Hyperlink"/>
                  <w:rFonts w:ascii="Calibri" w:hAnsi="Calibri"/>
                  <w:bCs/>
                  <w:sz w:val="22"/>
                  <w:szCs w:val="22"/>
                </w:rPr>
                <w:t>csiro.online@csiro.au</w:t>
              </w:r>
            </w:hyperlink>
            <w:r w:rsidR="003A739C">
              <w:rPr>
                <w:rStyle w:val="Hyperlink"/>
                <w:rFonts w:ascii="Calibri" w:hAnsi="Calibri"/>
                <w:bCs/>
                <w:sz w:val="22"/>
                <w:szCs w:val="22"/>
              </w:rPr>
              <w:t xml:space="preserve"> </w:t>
            </w:r>
            <w:r w:rsidR="003A739C" w:rsidRPr="003118F0">
              <w:rPr>
                <w:rStyle w:val="Hyperlink"/>
                <w:rFonts w:ascii="Calibri" w:hAnsi="Calibri"/>
                <w:bCs/>
                <w:color w:val="auto"/>
                <w:sz w:val="22"/>
                <w:szCs w:val="22"/>
                <w:u w:val="none"/>
              </w:rPr>
              <w:t>between 8.30 am and 5 pm Australian east coast time.</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6B0636" w:rsidRDefault="00A36099" w:rsidP="003B37AE">
      <w:pPr>
        <w:pStyle w:val="Heading2"/>
        <w:rPr>
          <w:rFonts w:asciiTheme="minorHAnsi" w:hAnsiTheme="minorHAnsi" w:cstheme="minorHAnsi"/>
          <w:i w:val="0"/>
        </w:rPr>
        <w:sectPr w:rsidR="00A36099" w:rsidRPr="006B0636" w:rsidSect="001E495E">
          <w:headerReference w:type="first" r:id="rId10"/>
          <w:type w:val="continuous"/>
          <w:pgSz w:w="11906" w:h="16838" w:code="9"/>
          <w:pgMar w:top="1198" w:right="1418" w:bottom="1135" w:left="1134" w:header="709" w:footer="709" w:gutter="0"/>
          <w:cols w:space="708"/>
          <w:titlePg/>
          <w:docGrid w:linePitch="360"/>
        </w:sectPr>
      </w:pPr>
      <w:r w:rsidRPr="006B0636">
        <w:rPr>
          <w:rFonts w:asciiTheme="minorHAnsi" w:hAnsiTheme="minorHAnsi" w:cstheme="minorHAnsi"/>
          <w:i w:val="0"/>
        </w:rPr>
        <w:t>Role Overview:</w:t>
      </w:r>
    </w:p>
    <w:p w:rsidR="000E2AAA" w:rsidRDefault="000E2AAA" w:rsidP="000E2AAA">
      <w:pPr>
        <w:spacing w:before="120" w:after="120"/>
        <w:rPr>
          <w:rFonts w:ascii="Calibri" w:hAnsi="Calibri"/>
          <w:sz w:val="22"/>
          <w:szCs w:val="22"/>
        </w:rPr>
      </w:pPr>
      <w:r>
        <w:rPr>
          <w:rFonts w:ascii="Calibri" w:hAnsi="Calibri"/>
          <w:b/>
          <w:sz w:val="22"/>
          <w:szCs w:val="22"/>
        </w:rPr>
        <w:t xml:space="preserve">CSIRO Early Research Career (CERC) </w:t>
      </w:r>
      <w:r w:rsidRPr="001B7CE2">
        <w:rPr>
          <w:rFonts w:ascii="Calibri" w:hAnsi="Calibri"/>
          <w:b/>
          <w:sz w:val="22"/>
          <w:szCs w:val="22"/>
        </w:rPr>
        <w:t>Postdoctoral Fellow</w:t>
      </w:r>
      <w:r>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provide opportunities to scientists and engineers who have completed their doctorate and have less than three years relevant postdoctoral work experience.  These fellowships </w:t>
      </w:r>
      <w:r>
        <w:rPr>
          <w:rFonts w:ascii="Calibri" w:hAnsi="Calibri"/>
          <w:sz w:val="22"/>
          <w:szCs w:val="22"/>
        </w:rPr>
        <w:t>aim to develop the next generation of future leaders of the innovation system through:</w:t>
      </w:r>
      <w:r w:rsidRPr="001B7CE2">
        <w:rPr>
          <w:rFonts w:ascii="Calibri" w:hAnsi="Calibri"/>
          <w:sz w:val="22"/>
          <w:szCs w:val="22"/>
        </w:rPr>
        <w:t xml:space="preserve"> </w:t>
      </w:r>
    </w:p>
    <w:p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 differentiated career development program to deliver capability excellence and breadth across all facets of the national innovation system. </w:t>
      </w:r>
    </w:p>
    <w:p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Research training via strategic research and development projects with a clear focus that will deliver real impact through science and engineering excellence;</w:t>
      </w:r>
    </w:p>
    <w:p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An innovative culture supporting the development and demonstration of original thinking and expertise leading to peer-recognition; and </w:t>
      </w:r>
    </w:p>
    <w:p w:rsidR="000E2AAA" w:rsidRPr="0044242C"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Opportunities to develop skills and experience in collaborative research teams to effectively work within national and global multi/transdisciplinary and multi-stakeholder environments.</w:t>
      </w:r>
    </w:p>
    <w:p w:rsidR="000E2AAA" w:rsidRDefault="000E2AAA" w:rsidP="000E2AAA">
      <w:pPr>
        <w:spacing w:after="180"/>
        <w:jc w:val="both"/>
        <w:rPr>
          <w:rFonts w:ascii="Calibri" w:hAnsi="Calibri"/>
          <w:i/>
          <w:sz w:val="22"/>
          <w:szCs w:val="22"/>
        </w:rPr>
      </w:pPr>
      <w:r>
        <w:rPr>
          <w:rFonts w:ascii="Calibri" w:hAnsi="Calibri"/>
          <w:sz w:val="22"/>
          <w:szCs w:val="22"/>
        </w:rPr>
        <w:t xml:space="preserve">CERC </w:t>
      </w:r>
      <w:r w:rsidRPr="001B7CE2">
        <w:rPr>
          <w:rFonts w:ascii="Calibri" w:hAnsi="Calibri"/>
          <w:sz w:val="22"/>
          <w:szCs w:val="22"/>
        </w:rPr>
        <w:t xml:space="preserve">Postdoctoral Fellows </w:t>
      </w:r>
      <w:r w:rsidRPr="001B7CE2">
        <w:rPr>
          <w:rFonts w:ascii="Calibri" w:hAnsi="Calibri"/>
          <w:b/>
          <w:sz w:val="22"/>
          <w:szCs w:val="22"/>
        </w:rPr>
        <w:t xml:space="preserve">are appointed for </w:t>
      </w:r>
      <w:r w:rsidRPr="00A06EF6">
        <w:rPr>
          <w:rFonts w:ascii="Calibri" w:hAnsi="Calibri"/>
          <w:b/>
          <w:sz w:val="22"/>
          <w:szCs w:val="22"/>
        </w:rPr>
        <w:t>three</w:t>
      </w:r>
      <w:r w:rsidRPr="001B7CE2">
        <w:rPr>
          <w:rFonts w:ascii="Calibri" w:hAnsi="Calibri"/>
          <w:b/>
          <w:sz w:val="22"/>
          <w:szCs w:val="22"/>
        </w:rPr>
        <w:t xml:space="preserve"> years</w:t>
      </w:r>
      <w:r>
        <w:rPr>
          <w:rFonts w:ascii="Calibri" w:hAnsi="Calibri"/>
          <w:b/>
          <w:sz w:val="22"/>
          <w:szCs w:val="22"/>
        </w:rPr>
        <w:t xml:space="preserve"> or part time equivalent. </w:t>
      </w:r>
    </w:p>
    <w:p w:rsidR="00C77A17" w:rsidRDefault="00C77A17" w:rsidP="00C77A17">
      <w:pPr>
        <w:rPr>
          <w:rFonts w:ascii="Calibri" w:hAnsi="Calibri"/>
          <w:sz w:val="22"/>
          <w:szCs w:val="22"/>
        </w:rPr>
      </w:pPr>
    </w:p>
    <w:p w:rsidR="000E2AAA" w:rsidRPr="00977024" w:rsidRDefault="00EE7E2B" w:rsidP="00C77A17">
      <w:pPr>
        <w:rPr>
          <w:rFonts w:asciiTheme="minorHAnsi" w:hAnsiTheme="minorHAnsi" w:cstheme="minorHAnsi"/>
          <w:b/>
          <w:i/>
          <w:sz w:val="22"/>
          <w:szCs w:val="22"/>
        </w:rPr>
      </w:pPr>
      <w:r w:rsidRPr="00EE7E2B">
        <w:rPr>
          <w:rFonts w:ascii="Calibri" w:hAnsi="Calibri"/>
          <w:sz w:val="22"/>
          <w:szCs w:val="22"/>
        </w:rPr>
        <w:lastRenderedPageBreak/>
        <w:t>This position sits within a vibrant, diverse protein engineering team at the CSIRO Black Mountain site in Canberra. The overarching aim of the project will be the construction of living sensors that will be deployed in a broad range of applications</w:t>
      </w:r>
      <w:r>
        <w:rPr>
          <w:rFonts w:ascii="Calibri" w:hAnsi="Calibri"/>
          <w:sz w:val="22"/>
          <w:szCs w:val="22"/>
        </w:rPr>
        <w:t xml:space="preserve"> </w:t>
      </w:r>
      <w:r w:rsidRPr="00EE7E2B">
        <w:rPr>
          <w:rFonts w:ascii="Calibri" w:hAnsi="Calibri"/>
          <w:sz w:val="22"/>
          <w:szCs w:val="22"/>
        </w:rPr>
        <w:t>and will address fundamental questions relating to chemosensing in bacteria. The incumbent</w:t>
      </w:r>
      <w:r w:rsidR="005A0C1A">
        <w:rPr>
          <w:rFonts w:ascii="Calibri" w:hAnsi="Calibri"/>
          <w:sz w:val="22"/>
          <w:szCs w:val="22"/>
        </w:rPr>
        <w:t xml:space="preserve"> of this position</w:t>
      </w:r>
      <w:r w:rsidRPr="00EE7E2B">
        <w:rPr>
          <w:rFonts w:ascii="Calibri" w:hAnsi="Calibri"/>
          <w:sz w:val="22"/>
          <w:szCs w:val="22"/>
        </w:rPr>
        <w:t xml:space="preserve"> will repurpose bacterial sensor proteins, altering their specificity and allowing them to sense non-natural environmental contaminants. They will also develop response systems coupled to the sensory proteins, such as novel genetic circuits.</w:t>
      </w:r>
    </w:p>
    <w:p w:rsidR="008A4083" w:rsidRPr="003C2DAC" w:rsidRDefault="008A4083" w:rsidP="003B37AE">
      <w:pPr>
        <w:pStyle w:val="Heading2"/>
        <w:rPr>
          <w:rFonts w:asciiTheme="minorHAnsi" w:hAnsiTheme="minorHAnsi" w:cstheme="minorHAnsi"/>
          <w:i w:val="0"/>
        </w:rPr>
      </w:pPr>
      <w:r w:rsidRPr="006B0636">
        <w:rPr>
          <w:rFonts w:asciiTheme="minorHAnsi" w:hAnsiTheme="minorHAnsi" w:cstheme="minorHAnsi"/>
          <w:i w:val="0"/>
        </w:rPr>
        <w:t>Duties and Key Result Areas:</w:t>
      </w:r>
    </w:p>
    <w:p w:rsidR="001D19F6" w:rsidRDefault="001D19F6" w:rsidP="001D19F6">
      <w:pPr>
        <w:rPr>
          <w:rFonts w:ascii="Calibri" w:hAnsi="Calibri"/>
          <w:sz w:val="22"/>
          <w:szCs w:val="22"/>
        </w:rPr>
      </w:pPr>
    </w:p>
    <w:p w:rsidR="00C3034F" w:rsidRDefault="00C77A17" w:rsidP="008B4391">
      <w:pPr>
        <w:rPr>
          <w:rFonts w:ascii="Calibri" w:hAnsi="Calibri"/>
          <w:sz w:val="22"/>
          <w:szCs w:val="22"/>
        </w:rPr>
      </w:pPr>
      <w:r>
        <w:rPr>
          <w:rFonts w:ascii="Calibri" w:hAnsi="Calibri"/>
          <w:sz w:val="22"/>
          <w:szCs w:val="22"/>
        </w:rPr>
        <w:t>Under the direction of senior research scientists</w:t>
      </w:r>
      <w:r w:rsidR="004F051F">
        <w:rPr>
          <w:rFonts w:ascii="Calibri" w:hAnsi="Calibri"/>
          <w:sz w:val="22"/>
          <w:szCs w:val="22"/>
        </w:rPr>
        <w:t xml:space="preserve"> and engineers</w:t>
      </w:r>
      <w:r>
        <w:rPr>
          <w:rFonts w:ascii="Calibri" w:hAnsi="Calibri"/>
          <w:sz w:val="22"/>
          <w:szCs w:val="22"/>
        </w:rPr>
        <w:t>,</w:t>
      </w:r>
      <w:r w:rsidR="00C3034F">
        <w:rPr>
          <w:rFonts w:ascii="Calibri" w:hAnsi="Calibri"/>
          <w:sz w:val="22"/>
          <w:szCs w:val="22"/>
        </w:rPr>
        <w:t xml:space="preserve"> CER</w:t>
      </w:r>
      <w:r w:rsidR="006F006D">
        <w:rPr>
          <w:rFonts w:ascii="Calibri" w:hAnsi="Calibri"/>
          <w:sz w:val="22"/>
          <w:szCs w:val="22"/>
        </w:rPr>
        <w:t>C</w:t>
      </w:r>
      <w:r w:rsidR="00C3034F">
        <w:rPr>
          <w:rFonts w:ascii="Calibri" w:hAnsi="Calibri"/>
          <w:sz w:val="22"/>
          <w:szCs w:val="22"/>
        </w:rPr>
        <w:t xml:space="preserve"> Postdoctoral Fellows</w:t>
      </w:r>
      <w:r w:rsidR="00795628">
        <w:rPr>
          <w:rFonts w:ascii="Calibri" w:hAnsi="Calibri"/>
          <w:sz w:val="22"/>
          <w:szCs w:val="22"/>
        </w:rPr>
        <w:t xml:space="preserve"> will</w:t>
      </w:r>
      <w:r w:rsidR="00C3034F">
        <w:rPr>
          <w:rFonts w:ascii="Calibri" w:hAnsi="Calibri"/>
          <w:sz w:val="22"/>
          <w:szCs w:val="22"/>
        </w:rPr>
        <w:t>:</w:t>
      </w:r>
    </w:p>
    <w:p w:rsidR="00C77A17" w:rsidRDefault="000745A4" w:rsidP="00F67FB3">
      <w:pPr>
        <w:pStyle w:val="ListParagraph"/>
        <w:numPr>
          <w:ilvl w:val="1"/>
          <w:numId w:val="47"/>
        </w:numPr>
        <w:spacing w:before="120" w:after="60"/>
        <w:ind w:left="851"/>
        <w:rPr>
          <w:rFonts w:ascii="Calibri" w:hAnsi="Calibri"/>
          <w:sz w:val="22"/>
          <w:szCs w:val="22"/>
        </w:rPr>
      </w:pPr>
      <w:r>
        <w:rPr>
          <w:rFonts w:ascii="Calibri" w:hAnsi="Calibri"/>
          <w:sz w:val="22"/>
          <w:szCs w:val="22"/>
        </w:rPr>
        <w:t>C</w:t>
      </w:r>
      <w:r w:rsidR="00C77A17">
        <w:rPr>
          <w:rFonts w:ascii="Calibri" w:hAnsi="Calibri"/>
          <w:sz w:val="22"/>
          <w:szCs w:val="22"/>
        </w:rPr>
        <w:t xml:space="preserve">arry out innovative, impactful research of strategic importance to CSIRO that will, where possible, lead to novel and important scientific outcomes. </w:t>
      </w:r>
    </w:p>
    <w:p w:rsidR="00C3034F" w:rsidRDefault="000745A4"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R</w:t>
      </w:r>
      <w:r w:rsidR="00C3034F">
        <w:rPr>
          <w:rFonts w:asciiTheme="minorHAnsi" w:hAnsiTheme="minorHAnsi" w:cstheme="minorHAnsi"/>
          <w:sz w:val="22"/>
          <w:szCs w:val="22"/>
        </w:rPr>
        <w:t>ecognise and exploit opportunities for innovation and the generation of new theoretical perspectives, and progress opportunities for the further development or creation of new lines of research</w:t>
      </w:r>
    </w:p>
    <w:p w:rsidR="00C3034F" w:rsidRDefault="000745A4"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U</w:t>
      </w:r>
      <w:r w:rsidR="00C3034F">
        <w:rPr>
          <w:rFonts w:asciiTheme="minorHAnsi" w:hAnsiTheme="minorHAnsi" w:cstheme="minorHAnsi"/>
          <w:sz w:val="22"/>
          <w:szCs w:val="22"/>
        </w:rPr>
        <w:t>tilise design thinking methodology to plan and prepare research proposals, and apply non-academic impact methodology to research projects</w:t>
      </w:r>
    </w:p>
    <w:p w:rsidR="00C3034F" w:rsidRDefault="000745A4"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C</w:t>
      </w:r>
      <w:r w:rsidR="00C3034F">
        <w:rPr>
          <w:rFonts w:asciiTheme="minorHAnsi" w:hAnsiTheme="minorHAnsi" w:cstheme="minorHAnsi"/>
          <w:sz w:val="22"/>
          <w:szCs w:val="22"/>
        </w:rPr>
        <w:t>arry out research investigations requiring originality, creativity and innovation</w:t>
      </w:r>
    </w:p>
    <w:p w:rsidR="003A739C" w:rsidRDefault="000745A4" w:rsidP="003A739C">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R</w:t>
      </w:r>
      <w:r w:rsidR="00C3034F">
        <w:rPr>
          <w:rFonts w:asciiTheme="minorHAnsi" w:hAnsiTheme="minorHAnsi" w:cstheme="minorHAnsi"/>
          <w:sz w:val="22"/>
          <w:szCs w:val="22"/>
        </w:rPr>
        <w:t>ecord, manage, and analyse data/information using relevant domain data science techniques.</w:t>
      </w:r>
    </w:p>
    <w:p w:rsidR="00C3034F" w:rsidRPr="003A739C" w:rsidRDefault="00C3034F" w:rsidP="003A739C">
      <w:pPr>
        <w:pStyle w:val="ListParagraph"/>
        <w:numPr>
          <w:ilvl w:val="1"/>
          <w:numId w:val="47"/>
        </w:numPr>
        <w:ind w:left="851"/>
        <w:jc w:val="both"/>
        <w:rPr>
          <w:rFonts w:asciiTheme="minorHAnsi" w:hAnsiTheme="minorHAnsi" w:cstheme="minorHAnsi"/>
          <w:sz w:val="22"/>
          <w:szCs w:val="22"/>
        </w:rPr>
      </w:pPr>
      <w:r w:rsidRPr="003A739C">
        <w:rPr>
          <w:rFonts w:asciiTheme="minorHAnsi" w:hAnsiTheme="minorHAnsi" w:cstheme="minorHAnsi"/>
          <w:sz w:val="22"/>
          <w:szCs w:val="22"/>
        </w:rPr>
        <w:t xml:space="preserve">Proactively undertake development to grow effective researcher capabilities to support career goals  </w:t>
      </w:r>
    </w:p>
    <w:p w:rsidR="00771569" w:rsidRPr="00EB51A4" w:rsidRDefault="00771569" w:rsidP="00F67FB3">
      <w:pPr>
        <w:pStyle w:val="ListParagraph"/>
        <w:numPr>
          <w:ilvl w:val="0"/>
          <w:numId w:val="36"/>
        </w:numPr>
        <w:spacing w:after="60"/>
        <w:ind w:left="851"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rsidR="00771569" w:rsidRPr="00EB51A4" w:rsidRDefault="00771569" w:rsidP="00F67FB3">
      <w:pPr>
        <w:pStyle w:val="ListParagraph"/>
        <w:numPr>
          <w:ilvl w:val="0"/>
          <w:numId w:val="36"/>
        </w:numPr>
        <w:spacing w:after="60"/>
        <w:ind w:left="851" w:hanging="364"/>
        <w:rPr>
          <w:rFonts w:ascii="Calibri" w:hAnsi="Calibri"/>
          <w:sz w:val="22"/>
          <w:szCs w:val="22"/>
        </w:rPr>
      </w:pPr>
      <w:r w:rsidRPr="00EB51A4">
        <w:rPr>
          <w:rFonts w:ascii="Calibri" w:hAnsi="Calibri"/>
          <w:sz w:val="22"/>
          <w:szCs w:val="22"/>
        </w:rPr>
        <w:t>Other duties as directed.</w:t>
      </w:r>
    </w:p>
    <w:p w:rsidR="00771569" w:rsidRPr="007549D9" w:rsidRDefault="00771569" w:rsidP="00771569">
      <w:pPr>
        <w:pStyle w:val="ListParagraph"/>
        <w:spacing w:after="60"/>
        <w:ind w:left="459"/>
        <w:rPr>
          <w:rFonts w:ascii="Calibri" w:hAnsi="Calibri"/>
          <w:sz w:val="22"/>
          <w:szCs w:val="22"/>
        </w:rPr>
      </w:pPr>
    </w:p>
    <w:p w:rsidR="00C77A17" w:rsidRPr="007549D9" w:rsidRDefault="006F006D" w:rsidP="00C77A17">
      <w:pPr>
        <w:pStyle w:val="ListParagraph"/>
        <w:spacing w:after="60"/>
        <w:ind w:left="102"/>
        <w:rPr>
          <w:rFonts w:ascii="Calibri" w:hAnsi="Calibri"/>
          <w:sz w:val="22"/>
          <w:szCs w:val="22"/>
        </w:rPr>
      </w:pPr>
      <w:r>
        <w:rPr>
          <w:rFonts w:ascii="Calibri" w:hAnsi="Calibri"/>
          <w:b/>
          <w:sz w:val="22"/>
          <w:szCs w:val="22"/>
        </w:rPr>
        <w:t>The</w:t>
      </w:r>
      <w:r w:rsidRPr="00962E36">
        <w:rPr>
          <w:rFonts w:ascii="Calibri" w:hAnsi="Calibri"/>
          <w:b/>
          <w:sz w:val="22"/>
          <w:szCs w:val="22"/>
        </w:rPr>
        <w:t xml:space="preserve"> </w:t>
      </w:r>
      <w:r>
        <w:rPr>
          <w:rFonts w:ascii="Calibri" w:hAnsi="Calibri"/>
          <w:b/>
          <w:sz w:val="22"/>
          <w:szCs w:val="22"/>
        </w:rPr>
        <w:t>CERC P</w:t>
      </w:r>
      <w:r w:rsidR="00C77A17" w:rsidRPr="00962E36">
        <w:rPr>
          <w:rFonts w:ascii="Calibri" w:hAnsi="Calibri"/>
          <w:b/>
          <w:sz w:val="22"/>
          <w:szCs w:val="22"/>
        </w:rPr>
        <w:t xml:space="preserve">ostdoctoral </w:t>
      </w:r>
      <w:r>
        <w:rPr>
          <w:rFonts w:ascii="Calibri" w:hAnsi="Calibri"/>
          <w:b/>
          <w:sz w:val="22"/>
          <w:szCs w:val="22"/>
        </w:rPr>
        <w:t xml:space="preserve">Fellow </w:t>
      </w:r>
      <w:r w:rsidR="00DD3A8A">
        <w:rPr>
          <w:rFonts w:ascii="Calibri" w:hAnsi="Calibri"/>
          <w:b/>
          <w:sz w:val="22"/>
          <w:szCs w:val="22"/>
        </w:rPr>
        <w:t>learning and development</w:t>
      </w:r>
      <w:r w:rsidR="00DD3A8A" w:rsidRPr="00962E36">
        <w:rPr>
          <w:rFonts w:ascii="Calibri" w:hAnsi="Calibri"/>
          <w:b/>
          <w:sz w:val="22"/>
          <w:szCs w:val="22"/>
        </w:rPr>
        <w:t xml:space="preserve"> </w:t>
      </w:r>
      <w:r w:rsidR="00C77A17" w:rsidRPr="00962E36">
        <w:rPr>
          <w:rFonts w:ascii="Calibri" w:hAnsi="Calibri"/>
          <w:b/>
          <w:sz w:val="22"/>
          <w:szCs w:val="22"/>
        </w:rPr>
        <w:t>program</w:t>
      </w:r>
      <w:r w:rsidR="00C77A17" w:rsidRPr="007549D9">
        <w:rPr>
          <w:rFonts w:ascii="Calibri" w:hAnsi="Calibri"/>
          <w:i/>
          <w:sz w:val="22"/>
          <w:szCs w:val="22"/>
        </w:rPr>
        <w:t xml:space="preserve"> </w:t>
      </w:r>
      <w:r w:rsidR="00C77A17" w:rsidRPr="007549D9">
        <w:rPr>
          <w:rFonts w:ascii="Calibri" w:hAnsi="Calibri"/>
          <w:sz w:val="22"/>
          <w:szCs w:val="22"/>
        </w:rPr>
        <w:t xml:space="preserve">is developed between the </w:t>
      </w:r>
      <w:r w:rsidR="00562D27">
        <w:rPr>
          <w:rFonts w:ascii="Calibri" w:hAnsi="Calibri"/>
          <w:sz w:val="22"/>
          <w:szCs w:val="22"/>
        </w:rPr>
        <w:t xml:space="preserve">CERC </w:t>
      </w:r>
      <w:r w:rsidR="00C77A17" w:rsidRPr="007549D9">
        <w:rPr>
          <w:rFonts w:ascii="Calibri" w:hAnsi="Calibri"/>
          <w:sz w:val="22"/>
          <w:szCs w:val="22"/>
        </w:rPr>
        <w:t xml:space="preserve">Postdoctoral Fellow and </w:t>
      </w:r>
      <w:r w:rsidR="004F051F">
        <w:rPr>
          <w:rFonts w:ascii="Calibri" w:hAnsi="Calibri"/>
          <w:sz w:val="22"/>
          <w:szCs w:val="22"/>
        </w:rPr>
        <w:t>their CSIRO supervisor</w:t>
      </w:r>
      <w:r w:rsidR="00C77A17"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Discipline-specific techniques and protocols</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Professional growth</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 xml:space="preserve">Project management  </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Communication and influencing skills</w:t>
      </w:r>
    </w:p>
    <w:p w:rsidR="00C77A17" w:rsidRPr="007549D9" w:rsidRDefault="00C77A17" w:rsidP="00F67FB3">
      <w:pPr>
        <w:pStyle w:val="ListParagraph"/>
        <w:numPr>
          <w:ilvl w:val="0"/>
          <w:numId w:val="34"/>
        </w:numPr>
        <w:spacing w:after="180"/>
        <w:ind w:left="851" w:hanging="284"/>
        <w:rPr>
          <w:rFonts w:ascii="Calibri" w:hAnsi="Calibri"/>
          <w:sz w:val="22"/>
          <w:szCs w:val="22"/>
        </w:rPr>
      </w:pPr>
      <w:r w:rsidRPr="007549D9">
        <w:rPr>
          <w:rFonts w:ascii="Calibri" w:hAnsi="Calibri"/>
          <w:sz w:val="22"/>
          <w:szCs w:val="22"/>
        </w:rPr>
        <w:t>Working and collaborating with others</w:t>
      </w:r>
    </w:p>
    <w:p w:rsidR="008A4083" w:rsidRDefault="009C6D37" w:rsidP="00C77A17">
      <w:hyperlink r:id="rId11" w:history="1">
        <w:r w:rsidR="00C77A17" w:rsidRPr="007549D9">
          <w:rPr>
            <w:rStyle w:val="Hyperlink"/>
            <w:rFonts w:ascii="Calibri" w:hAnsi="Calibri"/>
            <w:sz w:val="22"/>
            <w:szCs w:val="22"/>
          </w:rPr>
          <w:t>http://www.csiro.au/en/Careers/Student-and-graduate-programs/Postdoctoral-fellowships</w:t>
        </w:r>
      </w:hyperlink>
    </w:p>
    <w:p w:rsidR="00502363" w:rsidRDefault="00502363" w:rsidP="00502363">
      <w:pPr>
        <w:rPr>
          <w:rFonts w:ascii="Calibri" w:hAnsi="Calibri"/>
          <w:sz w:val="22"/>
          <w:szCs w:val="22"/>
        </w:rPr>
      </w:pPr>
    </w:p>
    <w:p w:rsidR="008A4083" w:rsidRPr="006B0636" w:rsidRDefault="0021628B" w:rsidP="003B37AE">
      <w:pPr>
        <w:pStyle w:val="Heading2"/>
        <w:rPr>
          <w:rFonts w:asciiTheme="minorHAnsi" w:hAnsiTheme="minorHAnsi" w:cstheme="minorHAnsi"/>
          <w:bCs/>
          <w:i w:val="0"/>
          <w:iCs/>
          <w:szCs w:val="22"/>
          <w:lang w:val="en-AU"/>
        </w:rPr>
      </w:pPr>
      <w:r w:rsidRPr="006B0636">
        <w:rPr>
          <w:rFonts w:asciiTheme="minorHAnsi" w:hAnsiTheme="minorHAnsi" w:cstheme="minorHAnsi"/>
          <w:i w:val="0"/>
        </w:rPr>
        <w:t xml:space="preserve">CSIRO </w:t>
      </w:r>
      <w:r w:rsidR="00003E89" w:rsidRPr="006B0636">
        <w:rPr>
          <w:rFonts w:asciiTheme="minorHAnsi" w:hAnsiTheme="minorHAnsi" w:cstheme="minorHAnsi"/>
          <w:i w:val="0"/>
        </w:rPr>
        <w:t>Competencies</w:t>
      </w:r>
      <w:r w:rsidR="008A4083" w:rsidRPr="006B0636">
        <w:rPr>
          <w:rFonts w:asciiTheme="minorHAnsi" w:hAnsiTheme="minorHAnsi" w:cstheme="minorHAnsi"/>
          <w:bCs/>
          <w:i w:val="0"/>
          <w:iCs/>
          <w:szCs w:val="22"/>
        </w:rPr>
        <w:t>:</w:t>
      </w:r>
      <w:r w:rsidR="006B0636">
        <w:rPr>
          <w:rFonts w:asciiTheme="minorHAnsi" w:hAnsiTheme="minorHAnsi" w:cstheme="minorHAnsi"/>
          <w:bCs/>
          <w:i w:val="0"/>
          <w:iCs/>
          <w:szCs w:val="22"/>
          <w:lang w:val="en-AU"/>
        </w:rPr>
        <w:t xml:space="preserve"> </w:t>
      </w:r>
    </w:p>
    <w:p w:rsidR="00C77A17" w:rsidRPr="004C386A" w:rsidRDefault="00C77A17" w:rsidP="003C2DAC">
      <w:pPr>
        <w:pStyle w:val="ListParagraph"/>
        <w:numPr>
          <w:ilvl w:val="0"/>
          <w:numId w:val="48"/>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 xml:space="preserve">Cooperates with others to achieve organisational objectives and may share team resources </w:t>
      </w:r>
      <w:proofErr w:type="gramStart"/>
      <w:r w:rsidRPr="007938E6">
        <w:rPr>
          <w:rStyle w:val="Strong"/>
          <w:rFonts w:ascii="Calibri" w:hAnsi="Calibri"/>
          <w:b w:val="0"/>
          <w:sz w:val="22"/>
          <w:szCs w:val="22"/>
        </w:rPr>
        <w:t>in order to</w:t>
      </w:r>
      <w:proofErr w:type="gramEnd"/>
      <w:r w:rsidRPr="007938E6">
        <w:rPr>
          <w:rStyle w:val="Strong"/>
          <w:rFonts w:ascii="Calibri" w:hAnsi="Calibri"/>
          <w:b w:val="0"/>
          <w:sz w:val="22"/>
          <w:szCs w:val="22"/>
        </w:rPr>
        <w:t xml:space="preserve"> do this. Collaborates with other teams as well as industry colleagues.</w:t>
      </w:r>
    </w:p>
    <w:p w:rsidR="00C77A17" w:rsidRPr="008154BF" w:rsidRDefault="00C77A17" w:rsidP="003C2DAC">
      <w:pPr>
        <w:pStyle w:val="ListParagraph"/>
        <w:numPr>
          <w:ilvl w:val="0"/>
          <w:numId w:val="48"/>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 xml:space="preserve">Uses knowledge of other party's priorities and adapts presentations or discussions to appeal to the interests and level of the audience. Anticipates and prepares for </w:t>
      </w:r>
      <w:proofErr w:type="gramStart"/>
      <w:r w:rsidRPr="007938E6">
        <w:rPr>
          <w:rStyle w:val="Strong"/>
          <w:rFonts w:ascii="Calibri" w:hAnsi="Calibri"/>
          <w:b w:val="0"/>
          <w:sz w:val="22"/>
          <w:szCs w:val="22"/>
        </w:rPr>
        <w:t>others</w:t>
      </w:r>
      <w:proofErr w:type="gramEnd"/>
      <w:r w:rsidRPr="007938E6">
        <w:rPr>
          <w:rStyle w:val="Strong"/>
          <w:rFonts w:ascii="Calibri" w:hAnsi="Calibri"/>
          <w:b w:val="0"/>
          <w:sz w:val="22"/>
          <w:szCs w:val="22"/>
        </w:rPr>
        <w:t xml:space="preserve"> reactions.</w:t>
      </w:r>
    </w:p>
    <w:p w:rsidR="00C77A17" w:rsidRPr="004B7A95" w:rsidRDefault="00C77A17" w:rsidP="003C2DAC">
      <w:pPr>
        <w:pStyle w:val="ListParagraph"/>
        <w:numPr>
          <w:ilvl w:val="0"/>
          <w:numId w:val="48"/>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C77A17" w:rsidRDefault="00C77A17" w:rsidP="003C2DAC">
      <w:pPr>
        <w:pStyle w:val="ListParagraph"/>
        <w:numPr>
          <w:ilvl w:val="0"/>
          <w:numId w:val="48"/>
        </w:numPr>
        <w:spacing w:after="60"/>
        <w:rPr>
          <w:rFonts w:ascii="Calibri" w:hAnsi="Calibri"/>
          <w:sz w:val="22"/>
          <w:szCs w:val="22"/>
        </w:rPr>
      </w:pPr>
      <w:r w:rsidRPr="004C386A">
        <w:rPr>
          <w:rStyle w:val="Strong"/>
          <w:rFonts w:ascii="Calibri" w:hAnsi="Calibri"/>
          <w:sz w:val="22"/>
          <w:szCs w:val="22"/>
        </w:rPr>
        <w:lastRenderedPageBreak/>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C77A17" w:rsidRPr="004C386A" w:rsidRDefault="00C77A17" w:rsidP="003C2DAC">
      <w:pPr>
        <w:pStyle w:val="ListParagraph"/>
        <w:numPr>
          <w:ilvl w:val="0"/>
          <w:numId w:val="48"/>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C77A17" w:rsidRPr="00C77A17" w:rsidRDefault="00C77A17" w:rsidP="003C2DAC">
      <w:pPr>
        <w:pStyle w:val="ListParagraph"/>
        <w:numPr>
          <w:ilvl w:val="0"/>
          <w:numId w:val="48"/>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w:t>
      </w:r>
      <w:proofErr w:type="gramStart"/>
      <w:r w:rsidRPr="007938E6">
        <w:rPr>
          <w:rFonts w:ascii="Calibri" w:hAnsi="Calibri"/>
          <w:sz w:val="22"/>
          <w:szCs w:val="22"/>
        </w:rPr>
        <w:t>as a result of</w:t>
      </w:r>
      <w:proofErr w:type="gramEnd"/>
      <w:r w:rsidRPr="007938E6">
        <w:rPr>
          <w:rFonts w:ascii="Calibri" w:hAnsi="Calibri"/>
          <w:sz w:val="22"/>
          <w:szCs w:val="22"/>
        </w:rPr>
        <w:t xml:space="preserve"> changes.</w:t>
      </w:r>
    </w:p>
    <w:p w:rsidR="00C77A17" w:rsidRPr="00C77A17" w:rsidRDefault="00C77A17" w:rsidP="00C77A17">
      <w:pPr>
        <w:pStyle w:val="ListParagraph"/>
        <w:spacing w:after="60"/>
        <w:ind w:left="360"/>
        <w:rPr>
          <w:rFonts w:ascii="Calibri" w:hAnsi="Calibri" w:cs="Times New Roman"/>
          <w:sz w:val="22"/>
          <w:szCs w:val="22"/>
        </w:rPr>
      </w:pPr>
    </w:p>
    <w:p w:rsidR="00003E89" w:rsidRPr="006B0636" w:rsidRDefault="006B0636" w:rsidP="003B37AE">
      <w:pPr>
        <w:pStyle w:val="Heading2"/>
        <w:rPr>
          <w:rFonts w:asciiTheme="minorHAnsi" w:hAnsiTheme="minorHAnsi" w:cstheme="minorHAnsi"/>
          <w:i w:val="0"/>
        </w:rPr>
      </w:pPr>
      <w:r w:rsidRPr="006B0636">
        <w:rPr>
          <w:rFonts w:asciiTheme="minorHAnsi" w:hAnsiTheme="minorHAnsi" w:cstheme="minorHAnsi"/>
          <w:i w:val="0"/>
          <w:lang w:val="en-AU"/>
        </w:rPr>
        <w:t>Selection</w:t>
      </w:r>
      <w:r w:rsidR="008A4083" w:rsidRPr="006B0636">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6B0636">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C3034F" w:rsidRPr="001E30E3" w:rsidRDefault="00C77A17" w:rsidP="00C3034F">
      <w:pPr>
        <w:numPr>
          <w:ilvl w:val="0"/>
          <w:numId w:val="16"/>
        </w:numPr>
        <w:tabs>
          <w:tab w:val="clear" w:pos="720"/>
          <w:tab w:val="num" w:pos="6"/>
        </w:tabs>
        <w:spacing w:after="60"/>
        <w:ind w:left="318" w:hanging="284"/>
        <w:rPr>
          <w:rFonts w:ascii="Calibri" w:hAnsi="Calibri"/>
          <w:b/>
          <w:iCs/>
          <w:sz w:val="22"/>
          <w:szCs w:val="22"/>
        </w:rPr>
      </w:pPr>
      <w:r w:rsidRPr="00556FE7">
        <w:rPr>
          <w:rFonts w:ascii="Calibri" w:hAnsi="Calibri"/>
          <w:sz w:val="22"/>
          <w:szCs w:val="22"/>
        </w:rPr>
        <w:t>A doctorate (or will shortly satisfy the requirements of a PhD) in a relevant discipline area, such as</w:t>
      </w:r>
      <w:r w:rsidR="003B37AE">
        <w:rPr>
          <w:rFonts w:ascii="Calibri" w:hAnsi="Calibri"/>
          <w:sz w:val="22"/>
          <w:szCs w:val="22"/>
        </w:rPr>
        <w:t xml:space="preserve"> </w:t>
      </w:r>
      <w:r w:rsidR="001E30E3" w:rsidRPr="001E30E3">
        <w:rPr>
          <w:rFonts w:ascii="Calibri" w:hAnsi="Calibri"/>
          <w:sz w:val="22"/>
          <w:szCs w:val="22"/>
        </w:rPr>
        <w:t>protein engineering or molecular microbiology</w:t>
      </w:r>
      <w:r w:rsidR="003B37AE" w:rsidRPr="001E30E3">
        <w:rPr>
          <w:rFonts w:ascii="Calibri" w:hAnsi="Calibri"/>
          <w:sz w:val="22"/>
          <w:szCs w:val="22"/>
        </w:rPr>
        <w:t>.</w:t>
      </w:r>
    </w:p>
    <w:p w:rsidR="00C3034F" w:rsidRPr="00C3034F" w:rsidRDefault="00C3034F" w:rsidP="00C3034F">
      <w:pPr>
        <w:spacing w:after="60"/>
        <w:ind w:left="318"/>
        <w:rPr>
          <w:rFonts w:ascii="Calibri" w:hAnsi="Calibri"/>
          <w:b/>
          <w:i/>
          <w:iCs/>
          <w:sz w:val="22"/>
          <w:szCs w:val="22"/>
        </w:rPr>
      </w:pPr>
      <w:r w:rsidRPr="00C3034F">
        <w:rPr>
          <w:rFonts w:ascii="Calibri" w:hAnsi="Calibri"/>
          <w:b/>
          <w:i/>
          <w:sz w:val="22"/>
          <w:szCs w:val="22"/>
        </w:rPr>
        <w:t xml:space="preserve">Please note: </w:t>
      </w:r>
      <w:r w:rsidRPr="00C3034F">
        <w:rPr>
          <w:rFonts w:ascii="Calibri" w:hAnsi="Calibri"/>
          <w:i/>
          <w:sz w:val="22"/>
          <w:szCs w:val="22"/>
        </w:rPr>
        <w:t xml:space="preserve">To be eligible for this role you must have </w:t>
      </w:r>
      <w:r w:rsidRPr="00C3034F">
        <w:rPr>
          <w:rFonts w:ascii="Calibri" w:hAnsi="Calibri"/>
          <w:b/>
          <w:i/>
          <w:sz w:val="22"/>
          <w:szCs w:val="22"/>
        </w:rPr>
        <w:t xml:space="preserve">no more than 3 years (or part time equivalent) </w:t>
      </w:r>
      <w:r w:rsidRPr="00C3034F">
        <w:rPr>
          <w:rFonts w:ascii="Calibri" w:hAnsi="Calibri"/>
          <w:i/>
          <w:sz w:val="22"/>
          <w:szCs w:val="22"/>
        </w:rPr>
        <w:t xml:space="preserve">of </w:t>
      </w:r>
      <w:r w:rsidR="00FB5BDB">
        <w:rPr>
          <w:rFonts w:ascii="Calibri" w:hAnsi="Calibri"/>
          <w:i/>
          <w:sz w:val="22"/>
          <w:szCs w:val="22"/>
        </w:rPr>
        <w:t xml:space="preserve">postdoctoral research </w:t>
      </w:r>
      <w:r w:rsidRPr="00C3034F">
        <w:rPr>
          <w:rFonts w:ascii="Calibri" w:hAnsi="Calibri"/>
          <w:i/>
          <w:sz w:val="22"/>
          <w:szCs w:val="22"/>
        </w:rPr>
        <w:t>experience.</w:t>
      </w:r>
    </w:p>
    <w:p w:rsidR="003B37AE" w:rsidRPr="003C2DAC" w:rsidRDefault="00C0262E" w:rsidP="003B37AE">
      <w:pPr>
        <w:numPr>
          <w:ilvl w:val="0"/>
          <w:numId w:val="16"/>
        </w:numPr>
        <w:tabs>
          <w:tab w:val="clear" w:pos="720"/>
          <w:tab w:val="num" w:pos="6"/>
        </w:tabs>
        <w:spacing w:after="60"/>
        <w:ind w:left="318" w:hanging="284"/>
        <w:rPr>
          <w:rFonts w:cs="Calibri"/>
        </w:rPr>
      </w:pPr>
      <w:r w:rsidRPr="003C2DAC">
        <w:rPr>
          <w:rFonts w:ascii="Calibri" w:hAnsi="Calibri" w:cs="Calibri"/>
          <w:sz w:val="22"/>
        </w:rPr>
        <w:t>A background in p</w:t>
      </w:r>
      <w:r w:rsidR="00F26607" w:rsidRPr="003C2DAC">
        <w:rPr>
          <w:rFonts w:ascii="Calibri" w:hAnsi="Calibri" w:cs="Calibri"/>
          <w:sz w:val="22"/>
        </w:rPr>
        <w:t>rotein biochemistry</w:t>
      </w:r>
    </w:p>
    <w:p w:rsidR="003B37AE" w:rsidRPr="003C2DAC" w:rsidRDefault="00C0262E" w:rsidP="003B37AE">
      <w:pPr>
        <w:numPr>
          <w:ilvl w:val="0"/>
          <w:numId w:val="16"/>
        </w:numPr>
        <w:tabs>
          <w:tab w:val="clear" w:pos="720"/>
          <w:tab w:val="num" w:pos="6"/>
        </w:tabs>
        <w:spacing w:after="60"/>
        <w:ind w:left="318" w:hanging="284"/>
        <w:rPr>
          <w:rFonts w:cs="Calibri"/>
          <w:i/>
        </w:rPr>
      </w:pPr>
      <w:r w:rsidRPr="003C2DAC">
        <w:rPr>
          <w:rFonts w:ascii="Calibri" w:hAnsi="Calibri" w:cs="Calibri"/>
          <w:sz w:val="22"/>
        </w:rPr>
        <w:t>Experience with m</w:t>
      </w:r>
      <w:r w:rsidR="00F26607" w:rsidRPr="003C2DAC">
        <w:rPr>
          <w:rFonts w:ascii="Calibri" w:hAnsi="Calibri" w:cs="Calibri"/>
          <w:sz w:val="22"/>
        </w:rPr>
        <w:t>olecular microbiology</w:t>
      </w:r>
    </w:p>
    <w:p w:rsidR="003B37AE" w:rsidRPr="003C2DAC" w:rsidRDefault="003B32B9" w:rsidP="003B37AE">
      <w:pPr>
        <w:numPr>
          <w:ilvl w:val="0"/>
          <w:numId w:val="16"/>
        </w:numPr>
        <w:tabs>
          <w:tab w:val="clear" w:pos="720"/>
          <w:tab w:val="num" w:pos="6"/>
        </w:tabs>
        <w:spacing w:after="60"/>
        <w:ind w:left="318" w:hanging="284"/>
        <w:rPr>
          <w:rFonts w:ascii="Calibri" w:hAnsi="Calibri" w:cs="Calibri"/>
          <w:sz w:val="22"/>
        </w:rPr>
      </w:pPr>
      <w:r w:rsidRPr="003C2DAC">
        <w:rPr>
          <w:rFonts w:ascii="Calibri" w:hAnsi="Calibri" w:cs="Calibri"/>
          <w:sz w:val="22"/>
        </w:rPr>
        <w:t>Willingness to contribute to the smooth running of the lab and to the lab’s broader research objectives</w:t>
      </w:r>
      <w:r w:rsidR="003B37AE" w:rsidRPr="003C2DAC">
        <w:rPr>
          <w:rFonts w:ascii="Calibri" w:hAnsi="Calibri" w:cs="Calibri"/>
          <w:sz w:val="22"/>
        </w:rPr>
        <w:t>.</w:t>
      </w:r>
    </w:p>
    <w:p w:rsidR="00D36110" w:rsidRPr="00D36110" w:rsidRDefault="00D36110" w:rsidP="00D36110">
      <w:pPr>
        <w:numPr>
          <w:ilvl w:val="0"/>
          <w:numId w:val="16"/>
        </w:numPr>
        <w:tabs>
          <w:tab w:val="clear" w:pos="720"/>
          <w:tab w:val="num" w:pos="6"/>
        </w:tabs>
        <w:spacing w:after="60"/>
        <w:ind w:left="318" w:hanging="284"/>
        <w:rPr>
          <w:rStyle w:val="Strong"/>
          <w:rFonts w:ascii="Calibri" w:hAnsi="Calibri"/>
          <w:b w:val="0"/>
          <w:sz w:val="22"/>
          <w:szCs w:val="22"/>
        </w:rPr>
      </w:pPr>
      <w:r w:rsidRPr="00D36110">
        <w:rPr>
          <w:rStyle w:val="Strong"/>
          <w:rFonts w:ascii="Calibri" w:hAnsi="Calibri"/>
          <w:b w:val="0"/>
          <w:sz w:val="22"/>
          <w:szCs w:val="22"/>
        </w:rPr>
        <w:t>High level written and oral communication skills with the ability to represent the research team effectively internally and externally, including the presentation of research outcomes at national and international conferences.</w:t>
      </w:r>
    </w:p>
    <w:p w:rsidR="00D36110" w:rsidRPr="00D36110" w:rsidRDefault="00D36110" w:rsidP="00D36110">
      <w:pPr>
        <w:numPr>
          <w:ilvl w:val="0"/>
          <w:numId w:val="16"/>
        </w:numPr>
        <w:tabs>
          <w:tab w:val="clear" w:pos="720"/>
          <w:tab w:val="num" w:pos="6"/>
        </w:tabs>
        <w:spacing w:after="60"/>
        <w:ind w:left="318" w:hanging="284"/>
        <w:rPr>
          <w:rStyle w:val="Strong"/>
          <w:rFonts w:ascii="Calibri" w:hAnsi="Calibri"/>
          <w:b w:val="0"/>
          <w:sz w:val="22"/>
          <w:szCs w:val="22"/>
        </w:rPr>
      </w:pPr>
      <w:r w:rsidRPr="00D36110">
        <w:rPr>
          <w:rStyle w:val="Strong"/>
          <w:rFonts w:ascii="Calibri" w:hAnsi="Calibri"/>
          <w:b w:val="0"/>
          <w:sz w:val="22"/>
          <w:szCs w:val="22"/>
        </w:rPr>
        <w:t>A sound history of publication in peer reviewed journals and/or authorship of scientific papers, reports, grant applications or patents.</w:t>
      </w:r>
    </w:p>
    <w:p w:rsidR="00795628" w:rsidRDefault="00DD3A8A" w:rsidP="00795628">
      <w:pPr>
        <w:numPr>
          <w:ilvl w:val="0"/>
          <w:numId w:val="16"/>
        </w:numPr>
        <w:tabs>
          <w:tab w:val="clear" w:pos="720"/>
          <w:tab w:val="num" w:pos="6"/>
        </w:tabs>
        <w:spacing w:after="60"/>
        <w:ind w:left="318" w:hanging="284"/>
        <w:rPr>
          <w:rStyle w:val="Emphasis"/>
          <w:rFonts w:ascii="Calibri" w:hAnsi="Calibri" w:cs="Calibri"/>
          <w:sz w:val="22"/>
        </w:rPr>
      </w:pPr>
      <w:r>
        <w:rPr>
          <w:rStyle w:val="Emphasis"/>
          <w:rFonts w:ascii="Calibri" w:hAnsi="Calibri"/>
          <w:i w:val="0"/>
          <w:sz w:val="22"/>
          <w:szCs w:val="22"/>
        </w:rPr>
        <w:t xml:space="preserve">A </w:t>
      </w:r>
      <w:r w:rsidRPr="00556FE7">
        <w:rPr>
          <w:rStyle w:val="Emphasis"/>
          <w:rFonts w:ascii="Calibri" w:hAnsi="Calibri"/>
          <w:i w:val="0"/>
          <w:sz w:val="22"/>
          <w:szCs w:val="22"/>
        </w:rPr>
        <w:t xml:space="preserve">record of science innovation and creativity, </w:t>
      </w:r>
      <w:r>
        <w:rPr>
          <w:rStyle w:val="Emphasis"/>
          <w:rFonts w:ascii="Calibri" w:hAnsi="Calibri"/>
          <w:i w:val="0"/>
          <w:sz w:val="22"/>
          <w:szCs w:val="22"/>
        </w:rPr>
        <w:t>including</w:t>
      </w:r>
      <w:r w:rsidRPr="00556FE7">
        <w:rPr>
          <w:rStyle w:val="Emphasis"/>
          <w:rFonts w:ascii="Calibri" w:hAnsi="Calibri"/>
          <w:i w:val="0"/>
          <w:sz w:val="22"/>
          <w:szCs w:val="22"/>
        </w:rPr>
        <w:t xml:space="preserve"> the ability &amp; willingness to incorporate novel ideas and approaches into scientific investigations</w:t>
      </w:r>
      <w:r w:rsidRPr="00BE2D3C">
        <w:rPr>
          <w:rStyle w:val="Emphasis"/>
          <w:rFonts w:ascii="Calibri" w:hAnsi="Calibri"/>
          <w:i w:val="0"/>
          <w:sz w:val="22"/>
          <w:szCs w:val="22"/>
        </w:rPr>
        <w:t>.</w:t>
      </w:r>
    </w:p>
    <w:p w:rsidR="00795628" w:rsidRPr="00795628" w:rsidRDefault="00795628" w:rsidP="00795628">
      <w:pPr>
        <w:numPr>
          <w:ilvl w:val="0"/>
          <w:numId w:val="16"/>
        </w:numPr>
        <w:tabs>
          <w:tab w:val="clear" w:pos="720"/>
          <w:tab w:val="num" w:pos="6"/>
        </w:tabs>
        <w:spacing w:after="60"/>
        <w:ind w:left="318" w:hanging="284"/>
        <w:rPr>
          <w:rFonts w:ascii="Calibri" w:hAnsi="Calibri" w:cs="Calibri"/>
          <w:i/>
          <w:sz w:val="22"/>
        </w:rPr>
      </w:pPr>
      <w:r>
        <w:rPr>
          <w:rFonts w:ascii="Calibri" w:hAnsi="Calibri"/>
          <w:iCs/>
          <w:sz w:val="22"/>
          <w:szCs w:val="22"/>
        </w:rPr>
        <w:t>The ability to r</w:t>
      </w:r>
      <w:r w:rsidRPr="00795628">
        <w:rPr>
          <w:rFonts w:ascii="Calibri" w:hAnsi="Calibri"/>
          <w:iCs/>
          <w:sz w:val="22"/>
          <w:szCs w:val="22"/>
        </w:rPr>
        <w:t>emain productive, positive and resilient in complex, ambiguous and/or uncertain environments.</w:t>
      </w:r>
    </w:p>
    <w:p w:rsidR="009C04F3" w:rsidRPr="00795628" w:rsidRDefault="00795628" w:rsidP="00795628">
      <w:pPr>
        <w:numPr>
          <w:ilvl w:val="0"/>
          <w:numId w:val="16"/>
        </w:numPr>
        <w:tabs>
          <w:tab w:val="clear" w:pos="720"/>
          <w:tab w:val="num" w:pos="6"/>
        </w:tabs>
        <w:spacing w:after="60"/>
        <w:ind w:left="318" w:hanging="284"/>
        <w:rPr>
          <w:rStyle w:val="Emphasis"/>
          <w:rFonts w:ascii="Calibri" w:hAnsi="Calibri" w:cs="Calibri"/>
          <w:sz w:val="22"/>
        </w:rPr>
      </w:pPr>
      <w:r w:rsidRPr="00795628">
        <w:rPr>
          <w:rStyle w:val="Strong"/>
          <w:rFonts w:ascii="Calibri" w:hAnsi="Calibri"/>
          <w:b w:val="0"/>
          <w:sz w:val="22"/>
          <w:szCs w:val="22"/>
        </w:rPr>
        <w:t>The ability to work effectively as part of a multi-disciplinary, potentially regionally dispersed research team, plus the motivation and discipline to carry out autonomous research.</w:t>
      </w:r>
    </w:p>
    <w:p w:rsidR="008A4083" w:rsidRPr="006B0636" w:rsidRDefault="008A4083" w:rsidP="003B37AE">
      <w:pPr>
        <w:pStyle w:val="Heading2"/>
        <w:rPr>
          <w:rStyle w:val="Emphasis"/>
          <w:rFonts w:asciiTheme="minorHAnsi" w:hAnsiTheme="minorHAnsi" w:cstheme="minorHAnsi"/>
        </w:rPr>
      </w:pPr>
      <w:r w:rsidRPr="006B0636">
        <w:rPr>
          <w:rStyle w:val="Emphasis"/>
          <w:rFonts w:asciiTheme="minorHAnsi" w:hAnsiTheme="minorHAnsi" w:cstheme="minorHAnsi"/>
        </w:rPr>
        <w:t>Desirable Criteria:</w:t>
      </w:r>
    </w:p>
    <w:p w:rsidR="003B37AE" w:rsidRPr="00EE7E2B" w:rsidRDefault="00C0262E" w:rsidP="003B37AE">
      <w:pPr>
        <w:numPr>
          <w:ilvl w:val="0"/>
          <w:numId w:val="17"/>
        </w:numPr>
        <w:tabs>
          <w:tab w:val="clear" w:pos="720"/>
          <w:tab w:val="num" w:pos="363"/>
        </w:tabs>
        <w:spacing w:after="60"/>
        <w:ind w:left="714" w:hanging="681"/>
        <w:rPr>
          <w:rFonts w:ascii="Calibri" w:hAnsi="Calibri"/>
          <w:iCs/>
          <w:sz w:val="22"/>
          <w:szCs w:val="22"/>
        </w:rPr>
      </w:pPr>
      <w:r w:rsidRPr="00EE7E2B">
        <w:rPr>
          <w:rFonts w:ascii="Calibri" w:hAnsi="Calibri"/>
          <w:iCs/>
          <w:sz w:val="22"/>
          <w:szCs w:val="22"/>
        </w:rPr>
        <w:t xml:space="preserve">Demonstrable </w:t>
      </w:r>
      <w:r w:rsidR="008B4391" w:rsidRPr="00EE7E2B">
        <w:rPr>
          <w:rFonts w:ascii="Calibri" w:hAnsi="Calibri" w:cs="Calibri"/>
          <w:sz w:val="22"/>
        </w:rPr>
        <w:t>experience of protein engineering and/or directed evolution</w:t>
      </w:r>
      <w:r w:rsidR="003B37AE" w:rsidRPr="00EE7E2B">
        <w:rPr>
          <w:rFonts w:ascii="Calibri" w:hAnsi="Calibri"/>
          <w:iCs/>
          <w:sz w:val="22"/>
          <w:szCs w:val="22"/>
        </w:rPr>
        <w:t xml:space="preserve">. </w:t>
      </w:r>
    </w:p>
    <w:p w:rsidR="006B0636" w:rsidRPr="00EE7E2B" w:rsidRDefault="00F26607" w:rsidP="00F67FB3">
      <w:pPr>
        <w:numPr>
          <w:ilvl w:val="0"/>
          <w:numId w:val="17"/>
        </w:numPr>
        <w:tabs>
          <w:tab w:val="clear" w:pos="720"/>
          <w:tab w:val="num" w:pos="363"/>
          <w:tab w:val="center" w:pos="5103"/>
        </w:tabs>
        <w:spacing w:after="60"/>
        <w:ind w:left="714" w:hanging="681"/>
        <w:rPr>
          <w:rFonts w:ascii="Calibri" w:hAnsi="Calibri"/>
          <w:iCs/>
          <w:sz w:val="22"/>
          <w:szCs w:val="22"/>
        </w:rPr>
      </w:pPr>
      <w:r w:rsidRPr="00EE7E2B">
        <w:rPr>
          <w:rFonts w:ascii="Calibri" w:hAnsi="Calibri"/>
          <w:iCs/>
          <w:sz w:val="22"/>
          <w:szCs w:val="22"/>
        </w:rPr>
        <w:t>Demonstrable experience with membrane proteins, particularly two component sensor-regulators</w:t>
      </w:r>
      <w:r w:rsidR="003B37AE" w:rsidRPr="00EE7E2B">
        <w:rPr>
          <w:rFonts w:ascii="Calibri" w:hAnsi="Calibri"/>
          <w:iCs/>
          <w:sz w:val="22"/>
          <w:szCs w:val="22"/>
        </w:rPr>
        <w:t>.</w:t>
      </w:r>
    </w:p>
    <w:p w:rsidR="003B37AE" w:rsidRPr="00977024" w:rsidRDefault="003B37AE" w:rsidP="006B0636">
      <w:pPr>
        <w:spacing w:after="60"/>
        <w:rPr>
          <w:rFonts w:ascii="Calibri" w:hAnsi="Calibri"/>
          <w:i/>
          <w:iCs/>
          <w:sz w:val="22"/>
          <w:szCs w:val="22"/>
        </w:rPr>
      </w:pPr>
    </w:p>
    <w:p w:rsidR="00F70394" w:rsidRDefault="00771569" w:rsidP="00795628">
      <w:pPr>
        <w:spacing w:after="120"/>
        <w:rPr>
          <w:rFonts w:ascii="Calibri" w:hAnsi="Calibri"/>
          <w:sz w:val="22"/>
          <w:szCs w:val="22"/>
        </w:rPr>
      </w:pPr>
      <w:r w:rsidRPr="00771569">
        <w:rPr>
          <w:rFonts w:ascii="Calibri" w:hAnsi="Calibri"/>
          <w:sz w:val="22"/>
          <w:szCs w:val="22"/>
        </w:rPr>
        <w:t>To be appointed as a</w:t>
      </w:r>
      <w:r w:rsidR="00C3034F">
        <w:rPr>
          <w:rFonts w:ascii="Calibri" w:hAnsi="Calibri"/>
          <w:sz w:val="22"/>
          <w:szCs w:val="22"/>
        </w:rPr>
        <w:t xml:space="preserve"> CERC</w:t>
      </w:r>
      <w:r w:rsidRPr="00771569">
        <w:rPr>
          <w:rFonts w:ascii="Calibri" w:hAnsi="Calibri"/>
          <w:sz w:val="22"/>
          <w:szCs w:val="22"/>
        </w:rPr>
        <w:t xml:space="preserve"> Postdoctoral Fellow within CSIRO, candidates are required to have </w:t>
      </w:r>
      <w:r w:rsidRPr="00771569">
        <w:rPr>
          <w:rFonts w:ascii="Calibri" w:hAnsi="Calibri"/>
          <w:b/>
          <w:bCs/>
          <w:sz w:val="22"/>
          <w:szCs w:val="22"/>
        </w:rPr>
        <w:t>submitted</w:t>
      </w:r>
      <w:r w:rsidRPr="00771569">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salary will be CSOF4-1</w:t>
      </w:r>
      <w:r w:rsidR="00EE7E2B">
        <w:rPr>
          <w:rFonts w:ascii="Calibri" w:hAnsi="Calibri"/>
          <w:sz w:val="22"/>
          <w:szCs w:val="22"/>
        </w:rPr>
        <w:t xml:space="preserve"> </w:t>
      </w:r>
      <w:r w:rsidR="00EE7E2B" w:rsidRPr="00EE7E2B">
        <w:rPr>
          <w:rFonts w:ascii="Calibri" w:hAnsi="Calibri"/>
          <w:sz w:val="22"/>
          <w:szCs w:val="22"/>
        </w:rPr>
        <w:t xml:space="preserve">($83,687).  </w:t>
      </w:r>
      <w:r w:rsidRPr="00771569">
        <w:rPr>
          <w:rFonts w:ascii="Calibri" w:hAnsi="Calibri"/>
          <w:sz w:val="22"/>
          <w:szCs w:val="22"/>
        </w:rPr>
        <w:t xml:space="preserve">Upon CSIRO receiving written confirmation that the PhD has been awarded (within a </w:t>
      </w:r>
      <w:proofErr w:type="gramStart"/>
      <w:r w:rsidRPr="00771569">
        <w:rPr>
          <w:rFonts w:ascii="Calibri" w:hAnsi="Calibri"/>
          <w:sz w:val="22"/>
          <w:szCs w:val="22"/>
        </w:rPr>
        <w:t>six month</w:t>
      </w:r>
      <w:proofErr w:type="gramEnd"/>
      <w:r w:rsidRPr="00771569">
        <w:rPr>
          <w:rFonts w:ascii="Calibri" w:hAnsi="Calibri"/>
          <w:sz w:val="22"/>
          <w:szCs w:val="22"/>
        </w:rPr>
        <w:t xml:space="preserve"> period from commencement date), the salary will be increased to the negotiated level and the difference will be back-paid to the Officer’s start date.</w:t>
      </w:r>
    </w:p>
    <w:p w:rsidR="00C64F6D" w:rsidRPr="00C0262E" w:rsidRDefault="006B0636" w:rsidP="00977024">
      <w:pPr>
        <w:pStyle w:val="Heading2"/>
        <w:rPr>
          <w:rFonts w:asciiTheme="minorHAnsi" w:hAnsiTheme="minorHAnsi" w:cstheme="minorHAnsi"/>
          <w:i w:val="0"/>
          <w:lang w:eastAsia="en-AU"/>
        </w:rPr>
      </w:pPr>
      <w:r w:rsidRPr="00C0262E">
        <w:rPr>
          <w:rFonts w:asciiTheme="minorHAnsi" w:hAnsiTheme="minorHAnsi" w:cstheme="minorHAnsi"/>
          <w:i w:val="0"/>
          <w:lang w:eastAsia="en-AU"/>
        </w:rPr>
        <w:t>Special R</w:t>
      </w:r>
      <w:r w:rsidR="00C64F6D" w:rsidRPr="00C0262E">
        <w:rPr>
          <w:rFonts w:asciiTheme="minorHAnsi" w:hAnsiTheme="minorHAnsi" w:cstheme="minorHAnsi"/>
          <w:i w:val="0"/>
          <w:lang w:eastAsia="en-AU"/>
        </w:rPr>
        <w:t>equirements:</w:t>
      </w:r>
    </w:p>
    <w:p w:rsidR="00C64F6D" w:rsidRPr="00C0262E" w:rsidRDefault="00C64F6D" w:rsidP="00C64F6D">
      <w:pPr>
        <w:spacing w:after="120"/>
        <w:rPr>
          <w:rFonts w:ascii="Calibri" w:hAnsi="Calibri"/>
          <w:sz w:val="22"/>
          <w:szCs w:val="22"/>
        </w:rPr>
      </w:pPr>
      <w:r w:rsidRPr="00C0262E">
        <w:rPr>
          <w:rFonts w:ascii="Calibri" w:hAnsi="Calibri"/>
          <w:iCs/>
          <w:sz w:val="22"/>
          <w:szCs w:val="22"/>
        </w:rPr>
        <w:t>Appointment to this role may be subject to conditions including security/</w:t>
      </w:r>
      <w:r w:rsidR="00105418" w:rsidRPr="00C0262E">
        <w:rPr>
          <w:rFonts w:ascii="Calibri" w:hAnsi="Calibri"/>
          <w:iCs/>
          <w:sz w:val="22"/>
          <w:szCs w:val="22"/>
        </w:rPr>
        <w:t>national police/</w:t>
      </w:r>
      <w:r w:rsidRPr="00C0262E">
        <w:rPr>
          <w:rFonts w:ascii="Calibri" w:hAnsi="Calibri"/>
          <w:iCs/>
          <w:sz w:val="22"/>
          <w:szCs w:val="22"/>
        </w:rPr>
        <w:t xml:space="preserve">medical/character clearance requirements. Applicants who are not Australian Citizens or Permanent Residents may be required to undergo additional security clearances, which may include </w:t>
      </w:r>
      <w:r w:rsidRPr="00C0262E">
        <w:rPr>
          <w:rFonts w:ascii="Calibri" w:hAnsi="Calibri"/>
          <w:iCs/>
          <w:sz w:val="22"/>
          <w:szCs w:val="22"/>
        </w:rPr>
        <w:lastRenderedPageBreak/>
        <w:t>medical examinations and an international standardised test of English language proficiency (i.e. IELTS test</w:t>
      </w:r>
      <w:proofErr w:type="gramStart"/>
      <w:r w:rsidRPr="00C0262E">
        <w:rPr>
          <w:rFonts w:ascii="Calibri" w:hAnsi="Calibri"/>
          <w:iCs/>
          <w:sz w:val="22"/>
          <w:szCs w:val="22"/>
        </w:rPr>
        <w:t>).-</w:t>
      </w:r>
      <w:proofErr w:type="gramEnd"/>
      <w:r w:rsidRPr="00C0262E">
        <w:rPr>
          <w:rFonts w:ascii="Calibri" w:hAnsi="Calibri"/>
          <w:iCs/>
          <w:sz w:val="22"/>
          <w:szCs w:val="22"/>
        </w:rPr>
        <w:t xml:space="preserve"> </w:t>
      </w:r>
      <w:hyperlink r:id="rId12" w:history="1">
        <w:r w:rsidR="003B37AE" w:rsidRPr="00C0262E">
          <w:rPr>
            <w:rStyle w:val="Hyperlink"/>
            <w:rFonts w:ascii="Calibri" w:hAnsi="Calibri"/>
            <w:iCs/>
            <w:sz w:val="22"/>
            <w:szCs w:val="22"/>
          </w:rPr>
          <w:t>https://ielts.c</w:t>
        </w:r>
        <w:r w:rsidR="003B37AE" w:rsidRPr="00C0262E">
          <w:rPr>
            <w:rStyle w:val="Hyperlink"/>
            <w:rFonts w:ascii="Calibri" w:hAnsi="Calibri"/>
            <w:iCs/>
            <w:sz w:val="22"/>
            <w:szCs w:val="22"/>
          </w:rPr>
          <w:t>o</w:t>
        </w:r>
        <w:r w:rsidR="003B37AE" w:rsidRPr="00C0262E">
          <w:rPr>
            <w:rStyle w:val="Hyperlink"/>
            <w:rFonts w:ascii="Calibri" w:hAnsi="Calibri"/>
            <w:iCs/>
            <w:sz w:val="22"/>
            <w:szCs w:val="22"/>
          </w:rPr>
          <w:t>m.au/</w:t>
        </w:r>
      </w:hyperlink>
    </w:p>
    <w:p w:rsidR="00665BD0" w:rsidRDefault="00665BD0" w:rsidP="0068007D">
      <w:pPr>
        <w:spacing w:after="120"/>
        <w:rPr>
          <w:rFonts w:ascii="Calibri" w:hAnsi="Calibri"/>
          <w:b/>
          <w:bCs/>
          <w:sz w:val="22"/>
          <w:szCs w:val="22"/>
        </w:rPr>
      </w:pPr>
    </w:p>
    <w:p w:rsidR="00261C1E" w:rsidRPr="00F67FB3" w:rsidRDefault="00261C1E" w:rsidP="00261C1E">
      <w:pPr>
        <w:spacing w:after="100" w:afterAutospacing="1"/>
        <w:outlineLvl w:val="2"/>
        <w:rPr>
          <w:rFonts w:asciiTheme="minorHAnsi" w:eastAsia="Times New Roman" w:hAnsiTheme="minorHAnsi" w:cstheme="minorHAnsi"/>
          <w:b/>
          <w:bCs/>
          <w:color w:val="000000"/>
          <w:sz w:val="28"/>
          <w:szCs w:val="28"/>
          <w:lang w:val="en" w:eastAsia="en-AU"/>
        </w:rPr>
      </w:pPr>
      <w:r w:rsidRPr="00F67FB3">
        <w:rPr>
          <w:rFonts w:asciiTheme="minorHAnsi" w:eastAsia="Times New Roman" w:hAnsiTheme="minorHAnsi" w:cstheme="minorHAnsi"/>
          <w:b/>
          <w:bCs/>
          <w:color w:val="000000"/>
          <w:sz w:val="28"/>
          <w:szCs w:val="28"/>
          <w:lang w:val="en" w:eastAsia="en-AU"/>
        </w:rPr>
        <w:t>Our value proposition</w:t>
      </w:r>
    </w:p>
    <w:p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We want CERC Postdoc Fellows to join our world class science</w:t>
      </w:r>
      <w:r w:rsidR="00C21ED1">
        <w:rPr>
          <w:rFonts w:asciiTheme="minorHAnsi" w:eastAsia="Times New Roman" w:hAnsiTheme="minorHAnsi" w:cstheme="minorHAnsi"/>
          <w:color w:val="000000"/>
          <w:sz w:val="22"/>
          <w:szCs w:val="22"/>
          <w:lang w:val="en" w:eastAsia="en-AU"/>
        </w:rPr>
        <w:t>,</w:t>
      </w:r>
      <w:r w:rsidR="00C76013">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engineering and digital teams to solve big, complex problems that make a real difference to the future of Australia and the world.</w:t>
      </w:r>
    </w:p>
    <w:p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rsidR="00261C1E" w:rsidRDefault="00261C1E" w:rsidP="00261C1E">
      <w:pPr>
        <w:spacing w:after="120"/>
        <w:rPr>
          <w:rFonts w:ascii="Calibri" w:hAnsi="Calibri"/>
          <w:bCs/>
          <w:sz w:val="22"/>
          <w:szCs w:val="22"/>
        </w:rPr>
      </w:pPr>
      <w:r w:rsidRPr="00571E92">
        <w:rPr>
          <w:rFonts w:asciiTheme="minorHAnsi" w:eastAsia="Times New Roman" w:hAnsiTheme="minorHAnsi" w:cstheme="minorHAnsi"/>
          <w:color w:val="000000"/>
          <w:sz w:val="22"/>
          <w:szCs w:val="22"/>
          <w:lang w:val="en" w:eastAsia="en-AU"/>
        </w:rPr>
        <w:t>CSIRO Early Research Career (CERC) Postdoctoral Fellow Experience Employee Value</w:t>
      </w:r>
      <w:r>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Proposition (EVP</w:t>
      </w:r>
      <w:r w:rsidR="00FF7FAA">
        <w:rPr>
          <w:rFonts w:asciiTheme="minorHAnsi" w:eastAsia="Times New Roman" w:hAnsiTheme="minorHAnsi" w:cstheme="minorHAnsi"/>
          <w:color w:val="000000"/>
          <w:sz w:val="22"/>
          <w:szCs w:val="22"/>
          <w:lang w:val="en" w:eastAsia="en-AU"/>
        </w:rPr>
        <w:t xml:space="preserve">).  Find out more!  </w:t>
      </w:r>
      <w:hyperlink r:id="rId13" w:history="1">
        <w:r w:rsidR="00FF7FAA" w:rsidRPr="00CD7342">
          <w:rPr>
            <w:rStyle w:val="Hyperlink"/>
            <w:rFonts w:asciiTheme="minorHAnsi" w:eastAsia="Times New Roman" w:hAnsiTheme="minorHAnsi" w:cstheme="minorHAnsi"/>
            <w:sz w:val="22"/>
            <w:szCs w:val="22"/>
            <w:lang w:val="en" w:eastAsia="en-AU"/>
          </w:rPr>
          <w:t>https://www.csiro.au/en/careers/postdoctoral-fellowships</w:t>
        </w:r>
      </w:hyperlink>
      <w:r w:rsidR="00FF7FAA">
        <w:rPr>
          <w:rFonts w:asciiTheme="minorHAnsi" w:eastAsia="Times New Roman" w:hAnsiTheme="minorHAnsi" w:cstheme="minorHAnsi"/>
          <w:color w:val="000000"/>
          <w:sz w:val="22"/>
          <w:szCs w:val="22"/>
          <w:lang w:val="en" w:eastAsia="en-AU"/>
        </w:rPr>
        <w:t xml:space="preserve"> </w:t>
      </w:r>
    </w:p>
    <w:p w:rsidR="00261C1E" w:rsidRDefault="00261C1E" w:rsidP="0068007D">
      <w:pPr>
        <w:spacing w:after="120"/>
        <w:rPr>
          <w:rFonts w:ascii="Calibri" w:hAnsi="Calibri"/>
          <w:b/>
          <w:bCs/>
          <w:sz w:val="22"/>
          <w:szCs w:val="22"/>
        </w:rPr>
      </w:pPr>
    </w:p>
    <w:p w:rsidR="00F70394" w:rsidRPr="006B0636" w:rsidRDefault="00F70394" w:rsidP="003B37AE">
      <w:pPr>
        <w:pStyle w:val="Heading2"/>
        <w:rPr>
          <w:rFonts w:asciiTheme="minorHAnsi" w:hAnsiTheme="minorHAnsi" w:cstheme="minorHAnsi"/>
          <w:i w:val="0"/>
        </w:rPr>
      </w:pPr>
      <w:r w:rsidRPr="006B0636">
        <w:rPr>
          <w:rFonts w:asciiTheme="minorHAnsi" w:hAnsiTheme="minorHAnsi" w:cstheme="minorHAnsi"/>
          <w:i w:val="0"/>
        </w:rPr>
        <w:t>About CSIRO:</w:t>
      </w:r>
    </w:p>
    <w:p w:rsidR="00F70394" w:rsidRDefault="00FF7FAA" w:rsidP="0068007D">
      <w:pPr>
        <w:spacing w:after="120"/>
        <w:rPr>
          <w:rFonts w:ascii="Calibri" w:hAnsi="Calibri"/>
          <w:bCs/>
          <w:sz w:val="22"/>
          <w:szCs w:val="22"/>
        </w:rPr>
      </w:pPr>
      <w:r>
        <w:rPr>
          <w:rFonts w:ascii="Calibri" w:hAnsi="Calibri"/>
          <w:bCs/>
          <w:sz w:val="22"/>
          <w:szCs w:val="22"/>
        </w:rPr>
        <w:t>At CSIRO we solve the greatest challenges through innovative science and technology</w:t>
      </w:r>
      <w:r w:rsidR="00F70394" w:rsidRPr="008109BB">
        <w:rPr>
          <w:rFonts w:ascii="Calibri" w:hAnsi="Calibri"/>
          <w:bCs/>
          <w:sz w:val="22"/>
          <w:szCs w:val="22"/>
        </w:rPr>
        <w:t>.</w:t>
      </w:r>
      <w:r w:rsidR="00FB2053">
        <w:rPr>
          <w:rFonts w:ascii="Calibri" w:hAnsi="Calibri"/>
          <w:bCs/>
          <w:sz w:val="22"/>
          <w:szCs w:val="22"/>
        </w:rPr>
        <w:t xml:space="preserve"> </w:t>
      </w:r>
      <w:r w:rsidR="003A739C">
        <w:rPr>
          <w:rFonts w:ascii="Calibri" w:hAnsi="Calibri"/>
          <w:bCs/>
          <w:sz w:val="22"/>
          <w:szCs w:val="22"/>
        </w:rPr>
        <w:t>See more</w:t>
      </w:r>
      <w:r w:rsidR="00E06B65">
        <w:rPr>
          <w:rFonts w:ascii="Calibri" w:hAnsi="Calibri"/>
          <w:bCs/>
          <w:sz w:val="22"/>
          <w:szCs w:val="22"/>
        </w:rPr>
        <w:t xml:space="preserve"> </w:t>
      </w:r>
      <w:hyperlink r:id="rId14"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261C1E" w:rsidRDefault="00261C1E" w:rsidP="00261C1E">
      <w:pPr>
        <w:spacing w:after="180"/>
        <w:rPr>
          <w:rStyle w:val="Hyperlink"/>
          <w:rFonts w:ascii="Calibri" w:hAnsi="Calibri" w:cs="Arial"/>
          <w:bCs/>
          <w:sz w:val="22"/>
          <w:szCs w:val="22"/>
        </w:rPr>
      </w:pPr>
      <w:r>
        <w:rPr>
          <w:rFonts w:ascii="Calibri" w:hAnsi="Calibri"/>
          <w:bCs/>
          <w:sz w:val="22"/>
          <w:szCs w:val="22"/>
        </w:rPr>
        <w:t>F</w:t>
      </w:r>
      <w:r w:rsidRPr="003B51D7">
        <w:rPr>
          <w:rFonts w:ascii="Calibri" w:hAnsi="Calibri"/>
          <w:bCs/>
          <w:sz w:val="22"/>
          <w:szCs w:val="22"/>
        </w:rPr>
        <w:t>in</w:t>
      </w:r>
      <w:r>
        <w:rPr>
          <w:rFonts w:ascii="Calibri" w:hAnsi="Calibri"/>
          <w:bCs/>
          <w:sz w:val="22"/>
          <w:szCs w:val="22"/>
        </w:rPr>
        <w:t xml:space="preserve">d out more about CSIRO </w:t>
      </w:r>
      <w:hyperlink r:id="rId15" w:history="1">
        <w:r w:rsidRPr="00100A87">
          <w:rPr>
            <w:rStyle w:val="Hyperlink"/>
            <w:rFonts w:ascii="Calibri" w:hAnsi="Calibri" w:cs="Arial"/>
            <w:bCs/>
            <w:sz w:val="22"/>
            <w:szCs w:val="22"/>
          </w:rPr>
          <w:t>Land and Water</w:t>
        </w:r>
      </w:hyperlink>
    </w:p>
    <w:p w:rsidR="001E30E3" w:rsidRDefault="001E30E3" w:rsidP="001E30E3">
      <w:pPr>
        <w:spacing w:after="180"/>
        <w:rPr>
          <w:rFonts w:ascii="Calibri" w:hAnsi="Calibri"/>
          <w:bCs/>
          <w:sz w:val="22"/>
          <w:szCs w:val="22"/>
        </w:rPr>
      </w:pPr>
      <w:r>
        <w:rPr>
          <w:rFonts w:ascii="Calibri" w:hAnsi="Calibri"/>
          <w:bCs/>
          <w:sz w:val="22"/>
          <w:szCs w:val="22"/>
        </w:rPr>
        <w:t>F</w:t>
      </w:r>
      <w:r w:rsidRPr="003B51D7">
        <w:rPr>
          <w:rFonts w:ascii="Calibri" w:hAnsi="Calibri"/>
          <w:bCs/>
          <w:sz w:val="22"/>
          <w:szCs w:val="22"/>
        </w:rPr>
        <w:t>in</w:t>
      </w:r>
      <w:r>
        <w:rPr>
          <w:rFonts w:ascii="Calibri" w:hAnsi="Calibri"/>
          <w:bCs/>
          <w:sz w:val="22"/>
          <w:szCs w:val="22"/>
        </w:rPr>
        <w:t xml:space="preserve">d out more about the CSIRO </w:t>
      </w:r>
      <w:hyperlink r:id="rId16" w:history="1">
        <w:r w:rsidRPr="001E30E3">
          <w:rPr>
            <w:rStyle w:val="Hyperlink"/>
            <w:rFonts w:ascii="Calibri" w:hAnsi="Calibri" w:cs="Arial"/>
            <w:bCs/>
            <w:sz w:val="22"/>
            <w:szCs w:val="22"/>
          </w:rPr>
          <w:t>Synthetic Biology Future Science Platform</w:t>
        </w:r>
      </w:hyperlink>
    </w:p>
    <w:p w:rsidR="001E30E3" w:rsidRDefault="001E30E3" w:rsidP="00261C1E">
      <w:pPr>
        <w:spacing w:after="180"/>
        <w:rPr>
          <w:rFonts w:ascii="Calibri" w:hAnsi="Calibri"/>
          <w:bCs/>
          <w:sz w:val="22"/>
          <w:szCs w:val="22"/>
        </w:rPr>
      </w:pPr>
    </w:p>
    <w:sectPr w:rsidR="001E30E3"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D37" w:rsidRDefault="009C6D37">
      <w:r>
        <w:separator/>
      </w:r>
    </w:p>
  </w:endnote>
  <w:endnote w:type="continuationSeparator" w:id="0">
    <w:p w:rsidR="009C6D37" w:rsidRDefault="009C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D37" w:rsidRDefault="009C6D37">
      <w:r>
        <w:separator/>
      </w:r>
    </w:p>
  </w:footnote>
  <w:footnote w:type="continuationSeparator" w:id="0">
    <w:p w:rsidR="009C6D37" w:rsidRDefault="009C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1728B9E0" wp14:editId="106F8DA3">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3B37AE" w:rsidRPr="00DC4A62" w:rsidRDefault="003B37AE" w:rsidP="003B37AE">
    <w:pPr>
      <w:pStyle w:val="Header"/>
    </w:pPr>
  </w:p>
  <w:p w:rsidR="007857EB" w:rsidRPr="003B37AE" w:rsidRDefault="007857EB" w:rsidP="003B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EE2CC8"/>
    <w:multiLevelType w:val="hybridMultilevel"/>
    <w:tmpl w:val="49222CA4"/>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AB0106"/>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3"/>
  </w:num>
  <w:num w:numId="8">
    <w:abstractNumId w:val="20"/>
  </w:num>
  <w:num w:numId="9">
    <w:abstractNumId w:val="28"/>
  </w:num>
  <w:num w:numId="10">
    <w:abstractNumId w:val="36"/>
  </w:num>
  <w:num w:numId="11">
    <w:abstractNumId w:val="11"/>
  </w:num>
  <w:num w:numId="12">
    <w:abstractNumId w:val="41"/>
  </w:num>
  <w:num w:numId="13">
    <w:abstractNumId w:val="5"/>
  </w:num>
  <w:num w:numId="14">
    <w:abstractNumId w:val="7"/>
  </w:num>
  <w:num w:numId="15">
    <w:abstractNumId w:val="17"/>
  </w:num>
  <w:num w:numId="16">
    <w:abstractNumId w:val="12"/>
  </w:num>
  <w:num w:numId="17">
    <w:abstractNumId w:val="14"/>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4"/>
  </w:num>
  <w:num w:numId="22">
    <w:abstractNumId w:val="35"/>
  </w:num>
  <w:num w:numId="23">
    <w:abstractNumId w:val="13"/>
  </w:num>
  <w:num w:numId="24">
    <w:abstractNumId w:val="33"/>
  </w:num>
  <w:num w:numId="25">
    <w:abstractNumId w:val="6"/>
  </w:num>
  <w:num w:numId="26">
    <w:abstractNumId w:val="32"/>
  </w:num>
  <w:num w:numId="27">
    <w:abstractNumId w:val="37"/>
  </w:num>
  <w:num w:numId="28">
    <w:abstractNumId w:val="38"/>
  </w:num>
  <w:num w:numId="29">
    <w:abstractNumId w:val="18"/>
  </w:num>
  <w:num w:numId="30">
    <w:abstractNumId w:val="8"/>
  </w:num>
  <w:num w:numId="31">
    <w:abstractNumId w:val="21"/>
  </w:num>
  <w:num w:numId="32">
    <w:abstractNumId w:val="39"/>
  </w:num>
  <w:num w:numId="33">
    <w:abstractNumId w:val="15"/>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30"/>
  </w:num>
  <w:num w:numId="42">
    <w:abstractNumId w:val="16"/>
  </w:num>
  <w:num w:numId="43">
    <w:abstractNumId w:val="0"/>
  </w:num>
  <w:num w:numId="44">
    <w:abstractNumId w:val="22"/>
  </w:num>
  <w:num w:numId="45">
    <w:abstractNumId w:val="26"/>
  </w:num>
  <w:num w:numId="46">
    <w:abstractNumId w:val="31"/>
  </w:num>
  <w:num w:numId="47">
    <w:abstractNumId w:val="40"/>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745A4"/>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B6773"/>
    <w:rsid w:val="000C1058"/>
    <w:rsid w:val="000C68FC"/>
    <w:rsid w:val="000D2206"/>
    <w:rsid w:val="000D375D"/>
    <w:rsid w:val="000D37D4"/>
    <w:rsid w:val="000D4D3D"/>
    <w:rsid w:val="000D536D"/>
    <w:rsid w:val="000D6EBC"/>
    <w:rsid w:val="000D72AF"/>
    <w:rsid w:val="000E1D18"/>
    <w:rsid w:val="000E2AAA"/>
    <w:rsid w:val="000E5F46"/>
    <w:rsid w:val="000F1363"/>
    <w:rsid w:val="000F2F84"/>
    <w:rsid w:val="000F618C"/>
    <w:rsid w:val="000F7BBF"/>
    <w:rsid w:val="00105418"/>
    <w:rsid w:val="0010720C"/>
    <w:rsid w:val="00111FA5"/>
    <w:rsid w:val="00112FEE"/>
    <w:rsid w:val="001229EC"/>
    <w:rsid w:val="001339DE"/>
    <w:rsid w:val="00133DFB"/>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19F6"/>
    <w:rsid w:val="001D7DD1"/>
    <w:rsid w:val="001E1841"/>
    <w:rsid w:val="001E30E3"/>
    <w:rsid w:val="001E3EE0"/>
    <w:rsid w:val="001E495E"/>
    <w:rsid w:val="001E5FE3"/>
    <w:rsid w:val="001F2264"/>
    <w:rsid w:val="001F4404"/>
    <w:rsid w:val="002059F9"/>
    <w:rsid w:val="00205A4A"/>
    <w:rsid w:val="002076E1"/>
    <w:rsid w:val="00212958"/>
    <w:rsid w:val="0021628B"/>
    <w:rsid w:val="00222800"/>
    <w:rsid w:val="00230B6A"/>
    <w:rsid w:val="00235783"/>
    <w:rsid w:val="002407E7"/>
    <w:rsid w:val="00240A35"/>
    <w:rsid w:val="002415E6"/>
    <w:rsid w:val="00254313"/>
    <w:rsid w:val="00254B22"/>
    <w:rsid w:val="00257CA1"/>
    <w:rsid w:val="00261C1E"/>
    <w:rsid w:val="00262649"/>
    <w:rsid w:val="00262C46"/>
    <w:rsid w:val="00264263"/>
    <w:rsid w:val="00271E7F"/>
    <w:rsid w:val="00274A92"/>
    <w:rsid w:val="00275D88"/>
    <w:rsid w:val="002848C3"/>
    <w:rsid w:val="00292FDB"/>
    <w:rsid w:val="00293F77"/>
    <w:rsid w:val="00294F90"/>
    <w:rsid w:val="00295F32"/>
    <w:rsid w:val="002B060F"/>
    <w:rsid w:val="002B389F"/>
    <w:rsid w:val="002C61F3"/>
    <w:rsid w:val="002D204B"/>
    <w:rsid w:val="002D3829"/>
    <w:rsid w:val="002D5835"/>
    <w:rsid w:val="002D78C5"/>
    <w:rsid w:val="002F2B0A"/>
    <w:rsid w:val="002F41F8"/>
    <w:rsid w:val="00300CDD"/>
    <w:rsid w:val="003022CE"/>
    <w:rsid w:val="0030302E"/>
    <w:rsid w:val="00320792"/>
    <w:rsid w:val="00322503"/>
    <w:rsid w:val="003246B4"/>
    <w:rsid w:val="003276AC"/>
    <w:rsid w:val="00327BD0"/>
    <w:rsid w:val="0033343D"/>
    <w:rsid w:val="00336D28"/>
    <w:rsid w:val="00340FC3"/>
    <w:rsid w:val="00342F0C"/>
    <w:rsid w:val="00343492"/>
    <w:rsid w:val="003439BA"/>
    <w:rsid w:val="00346B6D"/>
    <w:rsid w:val="00354782"/>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A739C"/>
    <w:rsid w:val="003B17F4"/>
    <w:rsid w:val="003B2CB1"/>
    <w:rsid w:val="003B32B9"/>
    <w:rsid w:val="003B37AE"/>
    <w:rsid w:val="003B51D7"/>
    <w:rsid w:val="003C0B40"/>
    <w:rsid w:val="003C2DAC"/>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540EF"/>
    <w:rsid w:val="00462662"/>
    <w:rsid w:val="00471C54"/>
    <w:rsid w:val="004804FC"/>
    <w:rsid w:val="00482939"/>
    <w:rsid w:val="004831FE"/>
    <w:rsid w:val="00485EC9"/>
    <w:rsid w:val="004B7A95"/>
    <w:rsid w:val="004C18D1"/>
    <w:rsid w:val="004C2E35"/>
    <w:rsid w:val="004C5604"/>
    <w:rsid w:val="004D6F3A"/>
    <w:rsid w:val="004D6F3C"/>
    <w:rsid w:val="004D6FCB"/>
    <w:rsid w:val="004E08D1"/>
    <w:rsid w:val="004E5600"/>
    <w:rsid w:val="004E6DFD"/>
    <w:rsid w:val="004F051F"/>
    <w:rsid w:val="00502363"/>
    <w:rsid w:val="0050252C"/>
    <w:rsid w:val="00503CC8"/>
    <w:rsid w:val="00507292"/>
    <w:rsid w:val="00514A2E"/>
    <w:rsid w:val="005157E4"/>
    <w:rsid w:val="00516428"/>
    <w:rsid w:val="00520570"/>
    <w:rsid w:val="005236AB"/>
    <w:rsid w:val="00524DBC"/>
    <w:rsid w:val="00525DB0"/>
    <w:rsid w:val="00533CFF"/>
    <w:rsid w:val="0053592B"/>
    <w:rsid w:val="00536698"/>
    <w:rsid w:val="00543736"/>
    <w:rsid w:val="00546F70"/>
    <w:rsid w:val="00547EE1"/>
    <w:rsid w:val="00550C5F"/>
    <w:rsid w:val="005525F5"/>
    <w:rsid w:val="00561C50"/>
    <w:rsid w:val="00562D27"/>
    <w:rsid w:val="00563B9B"/>
    <w:rsid w:val="00570617"/>
    <w:rsid w:val="00577A16"/>
    <w:rsid w:val="00583303"/>
    <w:rsid w:val="00585169"/>
    <w:rsid w:val="00586F41"/>
    <w:rsid w:val="00587D7C"/>
    <w:rsid w:val="00590314"/>
    <w:rsid w:val="00592D3B"/>
    <w:rsid w:val="00592E42"/>
    <w:rsid w:val="005933E1"/>
    <w:rsid w:val="0059432C"/>
    <w:rsid w:val="0059751A"/>
    <w:rsid w:val="005A0895"/>
    <w:rsid w:val="005A0C1A"/>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0636"/>
    <w:rsid w:val="006B390B"/>
    <w:rsid w:val="006B5933"/>
    <w:rsid w:val="006B64AE"/>
    <w:rsid w:val="006C2388"/>
    <w:rsid w:val="006C30A1"/>
    <w:rsid w:val="006C6BB3"/>
    <w:rsid w:val="006C77B1"/>
    <w:rsid w:val="006D42F9"/>
    <w:rsid w:val="006D6DA7"/>
    <w:rsid w:val="006F006D"/>
    <w:rsid w:val="006F0FF2"/>
    <w:rsid w:val="006F18A9"/>
    <w:rsid w:val="006F1B5D"/>
    <w:rsid w:val="006F1E85"/>
    <w:rsid w:val="006F2CA6"/>
    <w:rsid w:val="006F5713"/>
    <w:rsid w:val="006F58C5"/>
    <w:rsid w:val="006F5AE1"/>
    <w:rsid w:val="006F6289"/>
    <w:rsid w:val="006F7A39"/>
    <w:rsid w:val="00704EB5"/>
    <w:rsid w:val="00707E84"/>
    <w:rsid w:val="007161B0"/>
    <w:rsid w:val="00725A18"/>
    <w:rsid w:val="00725E7F"/>
    <w:rsid w:val="00726C73"/>
    <w:rsid w:val="00726DF7"/>
    <w:rsid w:val="00727A08"/>
    <w:rsid w:val="007344EE"/>
    <w:rsid w:val="00735767"/>
    <w:rsid w:val="007507C9"/>
    <w:rsid w:val="007549D9"/>
    <w:rsid w:val="0075765F"/>
    <w:rsid w:val="00771569"/>
    <w:rsid w:val="0077604C"/>
    <w:rsid w:val="0077698D"/>
    <w:rsid w:val="00781499"/>
    <w:rsid w:val="007857EB"/>
    <w:rsid w:val="00790081"/>
    <w:rsid w:val="00795628"/>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5062A"/>
    <w:rsid w:val="0086185F"/>
    <w:rsid w:val="008638E0"/>
    <w:rsid w:val="0086574F"/>
    <w:rsid w:val="008666DE"/>
    <w:rsid w:val="00867FD0"/>
    <w:rsid w:val="00870546"/>
    <w:rsid w:val="00875BAA"/>
    <w:rsid w:val="0087664F"/>
    <w:rsid w:val="00880C71"/>
    <w:rsid w:val="008916B6"/>
    <w:rsid w:val="008A23FE"/>
    <w:rsid w:val="008A4083"/>
    <w:rsid w:val="008A47AA"/>
    <w:rsid w:val="008A6918"/>
    <w:rsid w:val="008A6ABD"/>
    <w:rsid w:val="008B1676"/>
    <w:rsid w:val="008B4391"/>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576FC"/>
    <w:rsid w:val="00960A62"/>
    <w:rsid w:val="009629E2"/>
    <w:rsid w:val="00962E36"/>
    <w:rsid w:val="00970B75"/>
    <w:rsid w:val="009753C7"/>
    <w:rsid w:val="0097618D"/>
    <w:rsid w:val="00977024"/>
    <w:rsid w:val="00980915"/>
    <w:rsid w:val="009833D0"/>
    <w:rsid w:val="00983ACA"/>
    <w:rsid w:val="009A1510"/>
    <w:rsid w:val="009A33E8"/>
    <w:rsid w:val="009B2041"/>
    <w:rsid w:val="009B4BFE"/>
    <w:rsid w:val="009B4E75"/>
    <w:rsid w:val="009C04F3"/>
    <w:rsid w:val="009C0DDA"/>
    <w:rsid w:val="009C3728"/>
    <w:rsid w:val="009C6D37"/>
    <w:rsid w:val="009C70C6"/>
    <w:rsid w:val="009D04C6"/>
    <w:rsid w:val="009D5F90"/>
    <w:rsid w:val="009D68CE"/>
    <w:rsid w:val="009D769A"/>
    <w:rsid w:val="009E4E48"/>
    <w:rsid w:val="009F05E3"/>
    <w:rsid w:val="009F0BF4"/>
    <w:rsid w:val="009F0EE8"/>
    <w:rsid w:val="009F24BD"/>
    <w:rsid w:val="009F43A9"/>
    <w:rsid w:val="009F541F"/>
    <w:rsid w:val="009F6731"/>
    <w:rsid w:val="00A00A00"/>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0923"/>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BF54DC"/>
    <w:rsid w:val="00C01DF0"/>
    <w:rsid w:val="00C0262E"/>
    <w:rsid w:val="00C04674"/>
    <w:rsid w:val="00C0719B"/>
    <w:rsid w:val="00C10A23"/>
    <w:rsid w:val="00C21ED1"/>
    <w:rsid w:val="00C3034F"/>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013"/>
    <w:rsid w:val="00C761AE"/>
    <w:rsid w:val="00C779E0"/>
    <w:rsid w:val="00C77A17"/>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0A0F"/>
    <w:rsid w:val="00CF4840"/>
    <w:rsid w:val="00D00168"/>
    <w:rsid w:val="00D031A5"/>
    <w:rsid w:val="00D05FB1"/>
    <w:rsid w:val="00D233BD"/>
    <w:rsid w:val="00D26220"/>
    <w:rsid w:val="00D27A0C"/>
    <w:rsid w:val="00D32802"/>
    <w:rsid w:val="00D33B28"/>
    <w:rsid w:val="00D3447B"/>
    <w:rsid w:val="00D36110"/>
    <w:rsid w:val="00D36371"/>
    <w:rsid w:val="00D40BFB"/>
    <w:rsid w:val="00D4124B"/>
    <w:rsid w:val="00D44B3B"/>
    <w:rsid w:val="00D45B26"/>
    <w:rsid w:val="00D468D5"/>
    <w:rsid w:val="00D706B3"/>
    <w:rsid w:val="00D707D5"/>
    <w:rsid w:val="00D744CD"/>
    <w:rsid w:val="00D82D3B"/>
    <w:rsid w:val="00D8313E"/>
    <w:rsid w:val="00D86691"/>
    <w:rsid w:val="00D8698A"/>
    <w:rsid w:val="00D90088"/>
    <w:rsid w:val="00D9358C"/>
    <w:rsid w:val="00D942D5"/>
    <w:rsid w:val="00D968D4"/>
    <w:rsid w:val="00DA2B16"/>
    <w:rsid w:val="00DA601C"/>
    <w:rsid w:val="00DA60FC"/>
    <w:rsid w:val="00DB3795"/>
    <w:rsid w:val="00DB7BD7"/>
    <w:rsid w:val="00DC271C"/>
    <w:rsid w:val="00DC3706"/>
    <w:rsid w:val="00DD042E"/>
    <w:rsid w:val="00DD1453"/>
    <w:rsid w:val="00DD23EE"/>
    <w:rsid w:val="00DD3A8A"/>
    <w:rsid w:val="00DD4B0C"/>
    <w:rsid w:val="00DD748D"/>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0A2B"/>
    <w:rsid w:val="00E91FFF"/>
    <w:rsid w:val="00E9786F"/>
    <w:rsid w:val="00EA24AB"/>
    <w:rsid w:val="00EA51BB"/>
    <w:rsid w:val="00EA550A"/>
    <w:rsid w:val="00EB51A4"/>
    <w:rsid w:val="00EB5DC7"/>
    <w:rsid w:val="00EC025C"/>
    <w:rsid w:val="00EE0809"/>
    <w:rsid w:val="00EE34D4"/>
    <w:rsid w:val="00EE7E2B"/>
    <w:rsid w:val="00EF05A2"/>
    <w:rsid w:val="00EF0DF5"/>
    <w:rsid w:val="00EF199C"/>
    <w:rsid w:val="00EF684D"/>
    <w:rsid w:val="00F02034"/>
    <w:rsid w:val="00F02538"/>
    <w:rsid w:val="00F02BF6"/>
    <w:rsid w:val="00F04A79"/>
    <w:rsid w:val="00F11F45"/>
    <w:rsid w:val="00F16962"/>
    <w:rsid w:val="00F17A94"/>
    <w:rsid w:val="00F238B2"/>
    <w:rsid w:val="00F26607"/>
    <w:rsid w:val="00F30E2E"/>
    <w:rsid w:val="00F32371"/>
    <w:rsid w:val="00F336A3"/>
    <w:rsid w:val="00F353AE"/>
    <w:rsid w:val="00F3596F"/>
    <w:rsid w:val="00F414B4"/>
    <w:rsid w:val="00F54B55"/>
    <w:rsid w:val="00F55623"/>
    <w:rsid w:val="00F61B42"/>
    <w:rsid w:val="00F663C0"/>
    <w:rsid w:val="00F67FB3"/>
    <w:rsid w:val="00F70394"/>
    <w:rsid w:val="00F72D85"/>
    <w:rsid w:val="00F72E35"/>
    <w:rsid w:val="00F802B5"/>
    <w:rsid w:val="00F80840"/>
    <w:rsid w:val="00F844B1"/>
    <w:rsid w:val="00F95F0A"/>
    <w:rsid w:val="00F9609C"/>
    <w:rsid w:val="00FA0E02"/>
    <w:rsid w:val="00FB2053"/>
    <w:rsid w:val="00FB3058"/>
    <w:rsid w:val="00FB365B"/>
    <w:rsid w:val="00FB4B99"/>
    <w:rsid w:val="00FB5BDB"/>
    <w:rsid w:val="00FC03D3"/>
    <w:rsid w:val="00FC0AD9"/>
    <w:rsid w:val="00FC2191"/>
    <w:rsid w:val="00FD08F0"/>
    <w:rsid w:val="00FD5985"/>
    <w:rsid w:val="00FE197A"/>
    <w:rsid w:val="00FE5942"/>
    <w:rsid w:val="00FE623A"/>
    <w:rsid w:val="00FE7433"/>
    <w:rsid w:val="00FF02BC"/>
    <w:rsid w:val="00FF1B70"/>
    <w:rsid w:val="00FF5315"/>
    <w:rsid w:val="00FF7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D0B220"/>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www.csiro.au/en/careers/postdoctoral-fellowship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search.csiro.au/synthetic-biology-f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en/Careers/Student-and-graduate-programs/Postdoctoral-fellowships" TargetMode="External"/><Relationship Id="rId5" Type="http://schemas.openxmlformats.org/officeDocument/2006/relationships/webSettings" Target="webSettings.xml"/><Relationship Id="rId15" Type="http://schemas.openxmlformats.org/officeDocument/2006/relationships/hyperlink" Target="https://www.csiro.au/en/Research/LW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D925F-4A73-470F-AFB9-57A27019D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CSIRO Early Research Career (CERC) Postdoctoral Fellowship Position Description</vt:lpstr>
    </vt:vector>
  </TitlesOfParts>
  <Company>CSIRO</Company>
  <LinksUpToDate>false</LinksUpToDate>
  <CharactersWithSpaces>9627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Early Research Career (CERC) Postdoctoral Fellowship Position Description</dc:title>
  <dc:subject>Recruitment - Position Details - role summary for potential applications template</dc:subject>
  <dc:creator>CSIRO Recruitment</dc:creator>
  <cp:keywords>CERC, early, career, science, recruitment, position, details, role, summary, description, definition, profile, outline, specification</cp:keywords>
  <dc:description>Word document containing a Position Description (PD) form for a role summary on a CERC Postdoctoral Fellowship CSOF4 role.</dc:description>
  <cp:lastModifiedBy>Lauder, Noni (HR, Waite Campus)</cp:lastModifiedBy>
  <cp:revision>3</cp:revision>
  <cp:lastPrinted>2019-01-16T00:59:00Z</cp:lastPrinted>
  <dcterms:created xsi:type="dcterms:W3CDTF">2019-05-02T05:56:00Z</dcterms:created>
  <dcterms:modified xsi:type="dcterms:W3CDTF">2019-05-02T06:57:00Z</dcterms:modified>
</cp:coreProperties>
</file>