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F55453" w:rsidRPr="00F55453" w:rsidRDefault="00626396" w:rsidP="00F55453">
      <w:r>
        <w:rPr>
          <w:rFonts w:asciiTheme="minorHAnsi" w:hAnsiTheme="minorHAnsi" w:cstheme="minorHAnsi"/>
          <w:i/>
          <w:sz w:val="22"/>
        </w:rPr>
        <w:t>Project Officer</w:t>
      </w:r>
      <w:r w:rsidR="00F55453">
        <w:rPr>
          <w:rFonts w:asciiTheme="minorHAnsi" w:hAnsiTheme="minorHAnsi" w:cstheme="minorHAnsi"/>
          <w:i/>
          <w:sz w:val="22"/>
        </w:rPr>
        <w:t xml:space="preserve"> </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626396">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26396" w:rsidP="009C3728">
            <w:pPr>
              <w:tabs>
                <w:tab w:val="left" w:pos="6093"/>
              </w:tabs>
              <w:spacing w:before="120" w:after="60"/>
              <w:rPr>
                <w:rFonts w:ascii="Calibri" w:hAnsi="Calibri"/>
                <w:sz w:val="22"/>
                <w:szCs w:val="22"/>
              </w:rPr>
            </w:pPr>
            <w:r>
              <w:rPr>
                <w:rFonts w:ascii="Calibri" w:hAnsi="Calibri"/>
                <w:sz w:val="22"/>
                <w:szCs w:val="22"/>
              </w:rPr>
              <w:t>Project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626396" w:rsidP="00C40A38">
            <w:pPr>
              <w:rPr>
                <w:rFonts w:ascii="Calibri" w:hAnsi="Calibri"/>
                <w:sz w:val="22"/>
                <w:szCs w:val="22"/>
              </w:rPr>
            </w:pPr>
            <w:r>
              <w:rPr>
                <w:rFonts w:ascii="Calibri" w:hAnsi="Calibri"/>
                <w:sz w:val="22"/>
                <w:szCs w:val="22"/>
              </w:rPr>
              <w:t>59557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626396" w:rsidP="003A0708">
            <w:pPr>
              <w:pStyle w:val="ListParagraph"/>
              <w:ind w:left="0"/>
              <w:rPr>
                <w:rFonts w:ascii="Calibri" w:hAnsi="Calibri"/>
                <w:sz w:val="22"/>
                <w:szCs w:val="22"/>
              </w:rPr>
            </w:pPr>
            <w:r>
              <w:rPr>
                <w:rFonts w:ascii="Calibri" w:hAnsi="Calibri"/>
                <w:sz w:val="22"/>
                <w:szCs w:val="22"/>
              </w:rPr>
              <w:t>Not provided</w:t>
            </w:r>
            <w:r w:rsidR="00814B73" w:rsidRPr="0097618D">
              <w:rPr>
                <w:rFonts w:ascii="Calibri" w:hAnsi="Calibri"/>
                <w:sz w:val="22"/>
                <w:szCs w:val="22"/>
              </w:rPr>
              <w:t>.</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626396"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9509CF">
              <w:rPr>
                <w:rFonts w:ascii="Calibri" w:hAnsi="Calibri"/>
                <w:sz w:val="22"/>
                <w:szCs w:val="22"/>
              </w:rPr>
            </w:r>
            <w:r w:rsidR="009509CF">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rsidR="00814B73" w:rsidRPr="0097618D" w:rsidRDefault="00626396"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509CF">
              <w:rPr>
                <w:rFonts w:ascii="Calibri" w:hAnsi="Calibri"/>
                <w:sz w:val="22"/>
                <w:szCs w:val="22"/>
              </w:rPr>
            </w:r>
            <w:r w:rsidR="009509CF">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509CF">
              <w:rPr>
                <w:rFonts w:ascii="Calibri" w:hAnsi="Calibri"/>
                <w:sz w:val="22"/>
                <w:szCs w:val="22"/>
              </w:rPr>
            </w:r>
            <w:r w:rsidR="009509CF">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bookmarkStart w:id="3" w:name="_GoBack"/>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FB6582" w:rsidP="003C0B40">
            <w:pPr>
              <w:pStyle w:val="ListParagraph"/>
              <w:ind w:left="0"/>
              <w:rPr>
                <w:rFonts w:ascii="Calibri" w:hAnsi="Calibri"/>
                <w:sz w:val="22"/>
                <w:szCs w:val="22"/>
              </w:rPr>
            </w:pPr>
            <w:r>
              <w:rPr>
                <w:rFonts w:ascii="Calibri" w:hAnsi="Calibri"/>
                <w:sz w:val="22"/>
                <w:szCs w:val="22"/>
              </w:rPr>
              <w:t>40</w:t>
            </w:r>
            <w:r w:rsidR="001777D0">
              <w:rPr>
                <w:rFonts w:ascii="Calibri" w:hAnsi="Calibri"/>
                <w:sz w:val="22"/>
                <w:szCs w:val="22"/>
              </w:rPr>
              <w:t>%</w:t>
            </w:r>
          </w:p>
        </w:tc>
      </w:tr>
      <w:bookmarkEnd w:id="3"/>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FB6582" w:rsidP="003C0B40">
            <w:pPr>
              <w:pStyle w:val="ListParagraph"/>
              <w:ind w:left="0"/>
              <w:rPr>
                <w:rFonts w:ascii="Calibri" w:hAnsi="Calibri"/>
                <w:sz w:val="22"/>
                <w:szCs w:val="22"/>
              </w:rPr>
            </w:pPr>
            <w:r>
              <w:rPr>
                <w:rFonts w:ascii="Calibri" w:hAnsi="Calibri"/>
                <w:sz w:val="22"/>
                <w:szCs w:val="22"/>
              </w:rPr>
              <w:t>60</w:t>
            </w:r>
            <w:r w:rsidR="001777D0">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626396" w:rsidP="001777D0">
            <w:pPr>
              <w:pStyle w:val="ListParagraph"/>
              <w:ind w:left="0"/>
              <w:rPr>
                <w:rFonts w:ascii="Calibri" w:hAnsi="Calibri"/>
                <w:sz w:val="22"/>
                <w:szCs w:val="22"/>
              </w:rPr>
            </w:pPr>
            <w:r>
              <w:rPr>
                <w:rFonts w:asciiTheme="minorHAnsi" w:hAnsiTheme="minorHAnsi"/>
                <w:color w:val="000000"/>
                <w:sz w:val="22"/>
                <w:szCs w:val="22"/>
                <w:lang w:eastAsia="en-AU"/>
              </w:rPr>
              <w:t>Manager, Data Collection and Community Engagement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777D0" w:rsidP="003C0B40">
            <w:pPr>
              <w:pStyle w:val="ListParagraph"/>
              <w:ind w:left="0"/>
              <w:rPr>
                <w:rFonts w:ascii="Calibri" w:hAnsi="Calibri"/>
                <w:sz w:val="22"/>
                <w:szCs w:val="22"/>
              </w:rPr>
            </w:pPr>
            <w:r>
              <w:rPr>
                <w:rFonts w:ascii="Calibri" w:hAnsi="Calibri"/>
                <w:sz w:val="22"/>
                <w:szCs w:val="22"/>
              </w:rPr>
              <w:t>0</w:t>
            </w:r>
          </w:p>
        </w:tc>
      </w:tr>
      <w:tr w:rsidR="00DC271C" w:rsidRPr="0097618D" w:rsidTr="001777D0">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shd w:val="clear" w:color="auto" w:fill="auto"/>
            <w:vAlign w:val="center"/>
          </w:tcPr>
          <w:p w:rsidR="00DC271C" w:rsidRPr="0097618D" w:rsidRDefault="00626396" w:rsidP="003C0B40">
            <w:pPr>
              <w:pStyle w:val="ListParagraph"/>
              <w:ind w:left="0"/>
              <w:rPr>
                <w:rFonts w:ascii="Calibri" w:hAnsi="Calibri"/>
                <w:sz w:val="22"/>
                <w:szCs w:val="22"/>
                <w:highlight w:val="yellow"/>
              </w:rPr>
            </w:pPr>
            <w:r>
              <w:rPr>
                <w:rFonts w:ascii="Calibri" w:hAnsi="Calibri"/>
                <w:sz w:val="22"/>
                <w:szCs w:val="22"/>
              </w:rPr>
              <w:t>Peter Brenton</w:t>
            </w:r>
            <w:r w:rsidR="0030124E">
              <w:rPr>
                <w:rFonts w:ascii="Calibri" w:hAnsi="Calibri"/>
                <w:sz w:val="22"/>
                <w:szCs w:val="22"/>
              </w:rPr>
              <w:t xml:space="preserve"> </w:t>
            </w:r>
            <w:r w:rsidR="00345BE9">
              <w:rPr>
                <w:rFonts w:ascii="Calibri" w:hAnsi="Calibri"/>
                <w:sz w:val="22"/>
                <w:szCs w:val="22"/>
              </w:rPr>
              <w:t>–</w:t>
            </w:r>
            <w:r w:rsidR="0030124E">
              <w:rPr>
                <w:rFonts w:ascii="Calibri" w:hAnsi="Calibri"/>
                <w:sz w:val="22"/>
                <w:szCs w:val="22"/>
              </w:rPr>
              <w:t xml:space="preserve"> </w:t>
            </w:r>
            <w:r>
              <w:rPr>
                <w:rFonts w:ascii="Calibri" w:hAnsi="Calibri"/>
                <w:sz w:val="22"/>
                <w:szCs w:val="22"/>
              </w:rPr>
              <w:t>(0</w:t>
            </w:r>
            <w:r w:rsidRPr="00626396">
              <w:rPr>
                <w:rFonts w:ascii="Calibri" w:hAnsi="Calibri"/>
                <w:sz w:val="22"/>
                <w:szCs w:val="22"/>
              </w:rPr>
              <w:t>2</w:t>
            </w:r>
            <w:r>
              <w:rPr>
                <w:rFonts w:ascii="Calibri" w:hAnsi="Calibri"/>
                <w:sz w:val="22"/>
                <w:szCs w:val="22"/>
              </w:rPr>
              <w:t>)</w:t>
            </w:r>
            <w:r w:rsidRPr="00626396">
              <w:rPr>
                <w:rFonts w:ascii="Calibri" w:hAnsi="Calibri"/>
                <w:sz w:val="22"/>
                <w:szCs w:val="22"/>
              </w:rPr>
              <w:t xml:space="preserve"> 6246 5813 </w:t>
            </w:r>
            <w:r w:rsidR="00C97041">
              <w:rPr>
                <w:rFonts w:ascii="Calibri" w:hAnsi="Calibri"/>
                <w:sz w:val="22"/>
                <w:szCs w:val="22"/>
              </w:rPr>
              <w:t>(</w:t>
            </w:r>
            <w:hyperlink r:id="rId8" w:history="1">
              <w:r w:rsidRPr="00684783">
                <w:rPr>
                  <w:rStyle w:val="Hyperlink"/>
                  <w:rFonts w:asciiTheme="minorHAnsi" w:hAnsiTheme="minorHAnsi" w:cstheme="minorHAnsi"/>
                  <w:sz w:val="22"/>
                  <w:szCs w:val="22"/>
                </w:rPr>
                <w:t>Peter.Brenton@csiro.au</w:t>
              </w:r>
            </w:hyperlink>
            <w:r w:rsidR="00C97041">
              <w:rPr>
                <w:rStyle w:val="Hyperlink"/>
                <w:rFonts w:asciiTheme="minorHAnsi" w:hAnsiTheme="minorHAnsi" w:cstheme="minorHAnsi"/>
                <w:sz w:val="22"/>
                <w:szCs w:val="22"/>
              </w:rPr>
              <w:t>)</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0865F0">
      <w:pPr>
        <w:pStyle w:val="Heading2"/>
        <w:rPr>
          <w:rFonts w:asciiTheme="minorHAnsi" w:hAnsiTheme="minorHAnsi" w:cstheme="minorHAnsi"/>
          <w:i w:val="0"/>
        </w:rPr>
      </w:pPr>
      <w:r w:rsidRPr="00B17C85">
        <w:rPr>
          <w:rFonts w:asciiTheme="minorHAnsi" w:hAnsiTheme="minorHAnsi" w:cstheme="minorHAnsi"/>
          <w:i w:val="0"/>
        </w:rPr>
        <w:t>Role Overview:</w:t>
      </w:r>
    </w:p>
    <w:p w:rsidR="00240EBF" w:rsidRPr="00240EBF" w:rsidRDefault="00240EBF" w:rsidP="00240EBF">
      <w:pPr>
        <w:rPr>
          <w:lang w:val="x-none"/>
        </w:rPr>
        <w:sectPr w:rsidR="00240EBF" w:rsidRPr="00240EBF" w:rsidSect="001E495E">
          <w:headerReference w:type="first" r:id="rId11"/>
          <w:type w:val="continuous"/>
          <w:pgSz w:w="11906" w:h="16838" w:code="9"/>
          <w:pgMar w:top="1198" w:right="1418" w:bottom="1135" w:left="1134" w:header="709" w:footer="709" w:gutter="0"/>
          <w:cols w:space="708"/>
          <w:titlePg/>
          <w:docGrid w:linePitch="360"/>
        </w:sectPr>
      </w:pPr>
    </w:p>
    <w:p w:rsidR="00CA5F8D" w:rsidRDefault="00CA5F8D" w:rsidP="0046175E">
      <w:pPr>
        <w:spacing w:before="180" w:after="120"/>
        <w:rPr>
          <w:rFonts w:ascii="Calibri" w:hAnsi="Calibri"/>
          <w:sz w:val="22"/>
          <w:szCs w:val="22"/>
        </w:rPr>
      </w:pPr>
      <w:r>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CA5F8D" w:rsidRDefault="00CA5F8D" w:rsidP="0046175E">
      <w:pPr>
        <w:spacing w:after="180"/>
        <w:rPr>
          <w:rFonts w:ascii="Calibri" w:hAnsi="Calibri"/>
          <w:sz w:val="22"/>
          <w:szCs w:val="22"/>
        </w:rPr>
      </w:pPr>
    </w:p>
    <w:p w:rsidR="00227FA9" w:rsidRDefault="00CA5F8D" w:rsidP="00227FA9">
      <w:pPr>
        <w:rPr>
          <w:rFonts w:asciiTheme="minorHAnsi" w:hAnsiTheme="minorHAnsi"/>
          <w:sz w:val="22"/>
          <w:szCs w:val="22"/>
        </w:rPr>
      </w:pPr>
      <w:r w:rsidRPr="0055147F">
        <w:rPr>
          <w:rFonts w:ascii="Calibri" w:hAnsi="Calibri"/>
          <w:sz w:val="22"/>
          <w:szCs w:val="22"/>
        </w:rPr>
        <w:t xml:space="preserve">The position of </w:t>
      </w:r>
      <w:r w:rsidR="00227FA9">
        <w:rPr>
          <w:rFonts w:ascii="Calibri" w:hAnsi="Calibri"/>
          <w:sz w:val="22"/>
          <w:szCs w:val="22"/>
        </w:rPr>
        <w:t xml:space="preserve">Project Officer is </w:t>
      </w:r>
      <w:r w:rsidR="00FB6582">
        <w:rPr>
          <w:rFonts w:ascii="Calibri" w:hAnsi="Calibri"/>
          <w:sz w:val="22"/>
          <w:szCs w:val="22"/>
        </w:rPr>
        <w:t>an important</w:t>
      </w:r>
      <w:r w:rsidR="00227FA9">
        <w:rPr>
          <w:rFonts w:ascii="Calibri" w:hAnsi="Calibri"/>
          <w:sz w:val="22"/>
          <w:szCs w:val="22"/>
        </w:rPr>
        <w:t xml:space="preserve"> role within </w:t>
      </w:r>
      <w:r w:rsidR="00227FA9">
        <w:rPr>
          <w:rFonts w:asciiTheme="minorHAnsi" w:hAnsiTheme="minorHAnsi"/>
          <w:sz w:val="22"/>
          <w:szCs w:val="22"/>
        </w:rPr>
        <w:t>the Atlas of Living Australia (ALA) project, hosted by CSIRO. The Project Officer will assist the project teams in the delivery of services and support to clients using the Atlas infrastructure. The role will principally be customer focused, assisting customers to configure and maximise use of Atlas tools, but will also involve some system design, JSON-based forms development and development of user support materials, as well as documentation and coordinating the development of system enhancements to support user requirements.</w:t>
      </w:r>
    </w:p>
    <w:p w:rsidR="00CA5F8D" w:rsidRDefault="00CA5F8D" w:rsidP="00CA5F8D">
      <w:pPr>
        <w:rPr>
          <w:rFonts w:asciiTheme="minorHAnsi" w:hAnsiTheme="minorHAnsi" w:cstheme="minorHAnsi"/>
          <w:sz w:val="22"/>
          <w:szCs w:val="22"/>
        </w:rPr>
      </w:pPr>
    </w:p>
    <w:p w:rsidR="0044369B" w:rsidRDefault="0044369B" w:rsidP="00CA5F8D">
      <w:pPr>
        <w:rPr>
          <w:rFonts w:asciiTheme="minorHAnsi" w:hAnsiTheme="minorHAnsi" w:cstheme="minorHAnsi"/>
          <w:sz w:val="22"/>
          <w:szCs w:val="22"/>
        </w:rPr>
      </w:pPr>
    </w:p>
    <w:p w:rsidR="0044369B" w:rsidRDefault="0044369B" w:rsidP="00CA5F8D">
      <w:pPr>
        <w:rPr>
          <w:rFonts w:asciiTheme="minorHAnsi" w:hAnsiTheme="minorHAnsi" w:cstheme="minorHAnsi"/>
          <w:sz w:val="22"/>
          <w:szCs w:val="22"/>
        </w:rPr>
      </w:pPr>
    </w:p>
    <w:p w:rsidR="0044369B" w:rsidRDefault="0044369B" w:rsidP="00CA5F8D">
      <w:pPr>
        <w:rPr>
          <w:rFonts w:asciiTheme="minorHAnsi" w:hAnsiTheme="minorHAnsi" w:cstheme="minorHAnsi"/>
          <w:b/>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524DBC" w:rsidRPr="000865F0" w:rsidRDefault="00524DBC" w:rsidP="000865F0">
      <w:pPr>
        <w:spacing w:before="120" w:after="60"/>
        <w:rPr>
          <w:rFonts w:ascii="Calibri" w:hAnsi="Calibri"/>
          <w:sz w:val="22"/>
          <w:szCs w:val="22"/>
        </w:rPr>
      </w:pPr>
    </w:p>
    <w:p w:rsidR="00C96459" w:rsidRDefault="00DB073F" w:rsidP="00C96459">
      <w:pPr>
        <w:pStyle w:val="ListParagraph"/>
        <w:numPr>
          <w:ilvl w:val="0"/>
          <w:numId w:val="36"/>
        </w:numPr>
        <w:spacing w:before="120" w:after="60"/>
        <w:rPr>
          <w:rFonts w:ascii="Calibri" w:hAnsi="Calibri"/>
          <w:sz w:val="22"/>
          <w:szCs w:val="22"/>
        </w:rPr>
      </w:pPr>
      <w:r>
        <w:rPr>
          <w:rFonts w:ascii="Calibri" w:hAnsi="Calibri"/>
          <w:sz w:val="22"/>
          <w:szCs w:val="22"/>
        </w:rPr>
        <w:t>Support</w:t>
      </w:r>
      <w:r w:rsidR="00C96459">
        <w:rPr>
          <w:rFonts w:ascii="Calibri" w:hAnsi="Calibri"/>
          <w:sz w:val="22"/>
          <w:szCs w:val="22"/>
        </w:rPr>
        <w:t xml:space="preserve"> the Manager in the development and delivery of solutions and </w:t>
      </w:r>
      <w:r w:rsidR="004C194C">
        <w:rPr>
          <w:rFonts w:ascii="Calibri" w:hAnsi="Calibri"/>
          <w:sz w:val="22"/>
          <w:szCs w:val="22"/>
        </w:rPr>
        <w:t>designs in an Agile environment</w:t>
      </w:r>
    </w:p>
    <w:p w:rsidR="00C96459" w:rsidRP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W</w:t>
      </w:r>
      <w:r w:rsidR="004C194C">
        <w:rPr>
          <w:rFonts w:ascii="Calibri" w:hAnsi="Calibri"/>
          <w:sz w:val="22"/>
          <w:szCs w:val="22"/>
        </w:rPr>
        <w:t xml:space="preserve">ork </w:t>
      </w:r>
      <w:r w:rsidRPr="00C96459">
        <w:rPr>
          <w:rFonts w:ascii="Calibri" w:hAnsi="Calibri"/>
          <w:sz w:val="22"/>
          <w:szCs w:val="22"/>
        </w:rPr>
        <w:t>with system users to develop system configurations which fulf</w:t>
      </w:r>
      <w:r w:rsidR="004C194C">
        <w:rPr>
          <w:rFonts w:ascii="Calibri" w:hAnsi="Calibri"/>
          <w:sz w:val="22"/>
          <w:szCs w:val="22"/>
        </w:rPr>
        <w:t>il their operating requirements</w:t>
      </w:r>
    </w:p>
    <w:p w:rsidR="00C96459" w:rsidRDefault="00DB073F" w:rsidP="00C96459">
      <w:pPr>
        <w:pStyle w:val="ListParagraph"/>
        <w:numPr>
          <w:ilvl w:val="0"/>
          <w:numId w:val="36"/>
        </w:numPr>
        <w:spacing w:before="120" w:after="60"/>
        <w:rPr>
          <w:rFonts w:ascii="Calibri" w:hAnsi="Calibri"/>
          <w:sz w:val="22"/>
          <w:szCs w:val="22"/>
        </w:rPr>
      </w:pPr>
      <w:r>
        <w:rPr>
          <w:rFonts w:ascii="Calibri" w:hAnsi="Calibri"/>
          <w:sz w:val="22"/>
          <w:szCs w:val="22"/>
        </w:rPr>
        <w:t>P</w:t>
      </w:r>
      <w:r w:rsidR="00C96459">
        <w:rPr>
          <w:rFonts w:ascii="Calibri" w:hAnsi="Calibri"/>
          <w:sz w:val="22"/>
          <w:szCs w:val="22"/>
        </w:rPr>
        <w:t>erform business analysis functions as required to elicit, articulate and document requirements for necessary system</w:t>
      </w:r>
      <w:r w:rsidR="004C194C">
        <w:rPr>
          <w:rFonts w:ascii="Calibri" w:hAnsi="Calibri"/>
          <w:sz w:val="22"/>
          <w:szCs w:val="22"/>
        </w:rPr>
        <w:t xml:space="preserve"> enhancements</w:t>
      </w:r>
    </w:p>
    <w:p w:rsidR="00C96459" w:rsidRDefault="00DB073F" w:rsidP="00C96459">
      <w:pPr>
        <w:pStyle w:val="ListParagraph"/>
        <w:numPr>
          <w:ilvl w:val="0"/>
          <w:numId w:val="36"/>
        </w:numPr>
        <w:spacing w:before="120" w:after="60"/>
        <w:rPr>
          <w:rFonts w:ascii="Calibri" w:hAnsi="Calibri"/>
          <w:sz w:val="22"/>
          <w:szCs w:val="22"/>
        </w:rPr>
      </w:pPr>
      <w:r>
        <w:rPr>
          <w:rFonts w:ascii="Calibri" w:hAnsi="Calibri"/>
          <w:sz w:val="22"/>
          <w:szCs w:val="22"/>
        </w:rPr>
        <w:t>W</w:t>
      </w:r>
      <w:r w:rsidR="00C96459">
        <w:rPr>
          <w:rFonts w:ascii="Calibri" w:hAnsi="Calibri"/>
          <w:sz w:val="22"/>
          <w:szCs w:val="22"/>
        </w:rPr>
        <w:t xml:space="preserve">ork collaboratively in a collegiate team environment to ensure that outstanding outcomes are delivered </w:t>
      </w:r>
      <w:r>
        <w:rPr>
          <w:rFonts w:ascii="Calibri" w:hAnsi="Calibri"/>
          <w:sz w:val="22"/>
          <w:szCs w:val="22"/>
        </w:rPr>
        <w:t>to customers in a timely manner</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Participate in relevant sprint processes representing the requirem</w:t>
      </w:r>
      <w:r w:rsidR="004C194C">
        <w:rPr>
          <w:rFonts w:ascii="Calibri" w:hAnsi="Calibri"/>
          <w:sz w:val="22"/>
          <w:szCs w:val="22"/>
        </w:rPr>
        <w:t>ents and interests of customers</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Undertake acceptance testing on behalf of customers and/or facilitate customer acceptance testing of d</w:t>
      </w:r>
      <w:r w:rsidR="004C194C">
        <w:rPr>
          <w:rFonts w:ascii="Calibri" w:hAnsi="Calibri"/>
          <w:sz w:val="22"/>
          <w:szCs w:val="22"/>
        </w:rPr>
        <w:t>eveloped code as appropriate</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Co-ordinate, produce and maintain systems documentation, technical specifications and architectur</w:t>
      </w:r>
      <w:r w:rsidR="001A7921">
        <w:rPr>
          <w:rFonts w:ascii="Calibri" w:hAnsi="Calibri"/>
          <w:sz w:val="22"/>
          <w:szCs w:val="22"/>
        </w:rPr>
        <w:t>al documentation as appropriate</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Use appropriate ALA tools and processes to develop, maintain and manage products and artefacts o</w:t>
      </w:r>
      <w:r w:rsidR="001A7921">
        <w:rPr>
          <w:rFonts w:ascii="Calibri" w:hAnsi="Calibri"/>
          <w:sz w:val="22"/>
          <w:szCs w:val="22"/>
        </w:rPr>
        <w:t>f your work</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Keep management and other team members informed of progress and issues.</w:t>
      </w:r>
    </w:p>
    <w:p w:rsidR="001A7921" w:rsidRDefault="001A7921" w:rsidP="001A7921">
      <w:pPr>
        <w:pStyle w:val="ListParagraph"/>
        <w:numPr>
          <w:ilvl w:val="0"/>
          <w:numId w:val="36"/>
        </w:numPr>
        <w:spacing w:after="60"/>
        <w:rPr>
          <w:rFonts w:ascii="Calibri" w:hAnsi="Calibri"/>
          <w:sz w:val="22"/>
          <w:szCs w:val="22"/>
        </w:rPr>
      </w:pPr>
      <w:r>
        <w:rPr>
          <w:rFonts w:ascii="Calibri" w:hAnsi="Calibri"/>
          <w:sz w:val="22"/>
          <w:szCs w:val="22"/>
        </w:rPr>
        <w:t>Look for opportunities to develop original experimental methods/equipment/software/concepts/ ideas in support of existing and further research.</w:t>
      </w:r>
    </w:p>
    <w:p w:rsidR="001A7921" w:rsidRDefault="001A7921" w:rsidP="001A7921">
      <w:pPr>
        <w:pStyle w:val="ListParagraph"/>
        <w:numPr>
          <w:ilvl w:val="0"/>
          <w:numId w:val="36"/>
        </w:numPr>
        <w:spacing w:after="60"/>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1A7921" w:rsidRDefault="001A7921" w:rsidP="001A7921">
      <w:pPr>
        <w:pStyle w:val="ListParagraph"/>
        <w:numPr>
          <w:ilvl w:val="0"/>
          <w:numId w:val="36"/>
        </w:numPr>
        <w:spacing w:after="60"/>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 scientific objectives.</w:t>
      </w:r>
    </w:p>
    <w:p w:rsidR="001A7921" w:rsidRPr="001A7921" w:rsidRDefault="001A7921" w:rsidP="001A7921">
      <w:pPr>
        <w:pStyle w:val="ListParagraph"/>
        <w:numPr>
          <w:ilvl w:val="0"/>
          <w:numId w:val="36"/>
        </w:numPr>
        <w:spacing w:after="60"/>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C96459" w:rsidRDefault="00C96459" w:rsidP="00C96459">
      <w:pPr>
        <w:pStyle w:val="ListParagraph"/>
        <w:numPr>
          <w:ilvl w:val="0"/>
          <w:numId w:val="36"/>
        </w:numPr>
        <w:spacing w:before="120" w:after="60"/>
        <w:rPr>
          <w:rFonts w:ascii="Calibri" w:hAnsi="Calibri"/>
          <w:sz w:val="22"/>
          <w:szCs w:val="22"/>
        </w:rPr>
      </w:pPr>
      <w:r>
        <w:rPr>
          <w:rFonts w:ascii="Calibri" w:hAnsi="Calibri"/>
          <w:sz w:val="22"/>
          <w:szCs w:val="22"/>
        </w:rPr>
        <w:t>Other duties as requested (within the reasonable scope of expertise and capacity) to assure optimum responsiveness and performance of the ALA team.</w:t>
      </w:r>
    </w:p>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C91E56" w:rsidRDefault="00C91E56" w:rsidP="00C91E5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Teamwork and Collaboration: </w:t>
      </w:r>
      <w:r w:rsidRPr="00C91E56">
        <w:rPr>
          <w:rStyle w:val="Strong"/>
          <w:rFonts w:ascii="Calibri" w:hAnsi="Calibri"/>
          <w:b w:val="0"/>
          <w:sz w:val="22"/>
          <w:szCs w:val="22"/>
        </w:rPr>
        <w:t>Proactively seeks and considers the ideas and opinions of others from within and outside the team to help form decisions, plans or actions.</w:t>
      </w:r>
    </w:p>
    <w:p w:rsidR="00C91E56" w:rsidRPr="00C91E56" w:rsidRDefault="00C91E56" w:rsidP="00C91E5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Influence and Communication: </w:t>
      </w:r>
      <w:r w:rsidRPr="00C91E56">
        <w:rPr>
          <w:rStyle w:val="Strong"/>
          <w:rFonts w:ascii="Calibri" w:hAnsi="Calibri"/>
          <w:b w:val="0"/>
          <w:sz w:val="22"/>
          <w:szCs w:val="22"/>
        </w:rPr>
        <w:t>Puts forward ideas by presenting factual information supported by data, definitions, examples, illustrations or other aids, which will assist in conveying meaning.</w:t>
      </w:r>
    </w:p>
    <w:p w:rsidR="00C91E56" w:rsidRDefault="00C91E56" w:rsidP="00C91E56">
      <w:pPr>
        <w:pStyle w:val="ListParagraph"/>
        <w:numPr>
          <w:ilvl w:val="0"/>
          <w:numId w:val="3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C91E56">
        <w:rPr>
          <w:rStyle w:val="Strong"/>
          <w:rFonts w:ascii="Calibri" w:hAnsi="Calibri"/>
          <w:b w:val="0"/>
          <w:sz w:val="22"/>
          <w:szCs w:val="22"/>
        </w:rPr>
        <w:t>Provides instruction and assists other staff to complete allocated tasks and activities.</w:t>
      </w:r>
    </w:p>
    <w:p w:rsidR="00C91E56" w:rsidRDefault="00C91E56" w:rsidP="00C91E56">
      <w:pPr>
        <w:pStyle w:val="ListParagraph"/>
        <w:numPr>
          <w:ilvl w:val="0"/>
          <w:numId w:val="37"/>
        </w:numPr>
        <w:spacing w:after="60"/>
      </w:pPr>
      <w:r>
        <w:rPr>
          <w:rStyle w:val="Strong"/>
          <w:rFonts w:ascii="Calibri" w:hAnsi="Calibri"/>
          <w:sz w:val="22"/>
          <w:szCs w:val="22"/>
        </w:rPr>
        <w:t xml:space="preserve">Judgement and Problem Solving:  </w:t>
      </w:r>
      <w:r>
        <w:rPr>
          <w:rFonts w:ascii="Calibri" w:hAnsi="Calibri"/>
          <w:sz w:val="22"/>
          <w:szCs w:val="22"/>
        </w:rPr>
        <w:t>Identifies and considers the implications of a range of available alternatives in order to select the most appropriate response to problems of a familiar or recurring nature.</w:t>
      </w:r>
    </w:p>
    <w:p w:rsidR="00C91E56" w:rsidRPr="00C91E56" w:rsidRDefault="00C91E56" w:rsidP="00C91E5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Independence: </w:t>
      </w:r>
      <w:r w:rsidRPr="00C91E56">
        <w:rPr>
          <w:rStyle w:val="Strong"/>
          <w:rFonts w:ascii="Calibri" w:hAnsi="Calibri"/>
          <w:b w:val="0"/>
          <w:sz w:val="22"/>
          <w:szCs w:val="22"/>
        </w:rPr>
        <w:t>Recognise and makes immediate changes to improve performance (faster, better, lower cost, more efficiently, better quality, improved client satisfaction).</w:t>
      </w:r>
    </w:p>
    <w:p w:rsidR="00C91E56" w:rsidRDefault="00C91E56" w:rsidP="00C91E56">
      <w:pPr>
        <w:pStyle w:val="ListParagraph"/>
        <w:numPr>
          <w:ilvl w:val="0"/>
          <w:numId w:val="37"/>
        </w:numPr>
        <w:spacing w:after="60"/>
      </w:pPr>
      <w:r>
        <w:rPr>
          <w:rStyle w:val="Strong"/>
          <w:rFonts w:ascii="Calibri" w:hAnsi="Calibri"/>
          <w:sz w:val="22"/>
          <w:szCs w:val="22"/>
        </w:rPr>
        <w:t xml:space="preserve">Adaptability:  </w:t>
      </w:r>
      <w:r>
        <w:rPr>
          <w:rFonts w:ascii="Calibri" w:hAnsi="Calibri"/>
          <w:sz w:val="22"/>
          <w:szCs w:val="22"/>
        </w:rPr>
        <w:t>Willingness to change ideas or perceptions based on new information, contrary evidence or other people's points of view. Prepared to try out different approaches.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0865F0" w:rsidRPr="002B3467" w:rsidRDefault="002B3467" w:rsidP="000865F0">
      <w:pPr>
        <w:numPr>
          <w:ilvl w:val="0"/>
          <w:numId w:val="16"/>
        </w:numPr>
        <w:tabs>
          <w:tab w:val="clear" w:pos="720"/>
          <w:tab w:val="num" w:pos="6"/>
        </w:tabs>
        <w:spacing w:after="60"/>
        <w:ind w:left="318" w:hanging="284"/>
        <w:rPr>
          <w:rFonts w:ascii="Calibri" w:hAnsi="Calibri"/>
          <w:b/>
          <w:iCs/>
          <w:sz w:val="22"/>
          <w:szCs w:val="22"/>
        </w:rPr>
      </w:pPr>
      <w:r w:rsidRPr="002B3467">
        <w:rPr>
          <w:rFonts w:ascii="Calibri" w:hAnsi="Calibri"/>
          <w:iCs/>
          <w:sz w:val="22"/>
          <w:szCs w:val="22"/>
        </w:rPr>
        <w:t xml:space="preserve">Relevant tertiary qualification in Information Technology </w:t>
      </w:r>
      <w:r w:rsidR="00240EBF" w:rsidRPr="002B3467">
        <w:rPr>
          <w:rFonts w:ascii="Calibri" w:hAnsi="Calibri"/>
          <w:iCs/>
          <w:sz w:val="22"/>
          <w:szCs w:val="22"/>
        </w:rPr>
        <w:t>or equivalent</w:t>
      </w:r>
      <w:r w:rsidRPr="002B3467">
        <w:rPr>
          <w:rFonts w:ascii="Calibri" w:hAnsi="Calibri"/>
          <w:iCs/>
          <w:sz w:val="22"/>
          <w:szCs w:val="22"/>
        </w:rPr>
        <w:t xml:space="preserve"> work</w:t>
      </w:r>
      <w:r w:rsidR="00240EBF" w:rsidRPr="002B3467">
        <w:rPr>
          <w:rFonts w:ascii="Calibri" w:hAnsi="Calibri"/>
          <w:iCs/>
          <w:sz w:val="22"/>
          <w:szCs w:val="22"/>
        </w:rPr>
        <w:t xml:space="preserve"> experience</w:t>
      </w:r>
      <w:r w:rsidR="008122C9" w:rsidRPr="002B3467">
        <w:rPr>
          <w:rFonts w:ascii="Calibri" w:hAnsi="Calibri"/>
          <w:iCs/>
          <w:sz w:val="22"/>
          <w:szCs w:val="22"/>
        </w:rPr>
        <w:t xml:space="preserve"> </w:t>
      </w:r>
      <w:r w:rsidRPr="002B3467">
        <w:rPr>
          <w:rFonts w:ascii="Calibri" w:hAnsi="Calibri"/>
          <w:iCs/>
          <w:sz w:val="22"/>
          <w:szCs w:val="22"/>
        </w:rPr>
        <w:t>in a related field</w:t>
      </w:r>
    </w:p>
    <w:p w:rsidR="002B3467" w:rsidRPr="002B3467" w:rsidRDefault="002B3467" w:rsidP="000865F0">
      <w:pPr>
        <w:numPr>
          <w:ilvl w:val="0"/>
          <w:numId w:val="16"/>
        </w:numPr>
        <w:tabs>
          <w:tab w:val="clear" w:pos="720"/>
          <w:tab w:val="num" w:pos="6"/>
        </w:tabs>
        <w:spacing w:after="60"/>
        <w:ind w:left="318" w:hanging="284"/>
        <w:rPr>
          <w:rFonts w:ascii="Calibri" w:hAnsi="Calibri"/>
          <w:iCs/>
          <w:sz w:val="22"/>
          <w:szCs w:val="22"/>
        </w:rPr>
      </w:pPr>
      <w:r w:rsidRPr="002B3467">
        <w:rPr>
          <w:rFonts w:ascii="Calibri" w:hAnsi="Calibri"/>
          <w:iCs/>
          <w:sz w:val="22"/>
          <w:szCs w:val="22"/>
        </w:rPr>
        <w:t xml:space="preserve">Over five years of demonstrated experience in </w:t>
      </w:r>
      <w:r w:rsidRPr="002B3467">
        <w:rPr>
          <w:rFonts w:asciiTheme="minorHAnsi" w:hAnsiTheme="minorHAnsi"/>
          <w:color w:val="000000"/>
          <w:sz w:val="22"/>
          <w:szCs w:val="22"/>
          <w:lang w:eastAsia="en-AU"/>
        </w:rPr>
        <w:t>providing project-based software suppo</w:t>
      </w:r>
      <w:r>
        <w:rPr>
          <w:rFonts w:asciiTheme="minorHAnsi" w:hAnsiTheme="minorHAnsi"/>
          <w:color w:val="000000"/>
          <w:sz w:val="22"/>
          <w:szCs w:val="22"/>
          <w:lang w:eastAsia="en-AU"/>
        </w:rPr>
        <w:t>rt services to system end users</w:t>
      </w:r>
    </w:p>
    <w:p w:rsidR="00FB6582" w:rsidRDefault="00FB6582" w:rsidP="00FB6582">
      <w:pPr>
        <w:numPr>
          <w:ilvl w:val="0"/>
          <w:numId w:val="16"/>
        </w:numPr>
        <w:tabs>
          <w:tab w:val="clear" w:pos="720"/>
          <w:tab w:val="num" w:pos="6"/>
        </w:tabs>
        <w:spacing w:after="60"/>
        <w:ind w:left="318" w:hanging="284"/>
        <w:rPr>
          <w:rFonts w:ascii="Calibri" w:hAnsi="Calibri"/>
          <w:iCs/>
          <w:sz w:val="22"/>
          <w:szCs w:val="22"/>
        </w:rPr>
      </w:pPr>
      <w:r>
        <w:rPr>
          <w:rFonts w:asciiTheme="minorHAnsi" w:hAnsiTheme="minorHAnsi"/>
          <w:color w:val="000000"/>
          <w:sz w:val="22"/>
          <w:szCs w:val="22"/>
          <w:lang w:eastAsia="en-AU"/>
        </w:rPr>
        <w:t>E</w:t>
      </w:r>
      <w:r w:rsidRPr="002B3467">
        <w:rPr>
          <w:rFonts w:asciiTheme="minorHAnsi" w:hAnsiTheme="minorHAnsi"/>
          <w:color w:val="000000"/>
          <w:sz w:val="22"/>
          <w:szCs w:val="22"/>
          <w:lang w:eastAsia="en-AU"/>
        </w:rPr>
        <w:t>xperience in the design of web based solutions, with the ability to provide well developed business and technical advice to team members, management and clients.</w:t>
      </w:r>
    </w:p>
    <w:p w:rsidR="00FB6582" w:rsidRDefault="00FB6582" w:rsidP="00FB6582">
      <w:pPr>
        <w:numPr>
          <w:ilvl w:val="0"/>
          <w:numId w:val="16"/>
        </w:numPr>
        <w:tabs>
          <w:tab w:val="clear" w:pos="720"/>
          <w:tab w:val="num" w:pos="6"/>
        </w:tabs>
        <w:spacing w:after="60"/>
        <w:ind w:left="318" w:hanging="284"/>
        <w:rPr>
          <w:rFonts w:ascii="Calibri" w:hAnsi="Calibri"/>
          <w:iCs/>
          <w:sz w:val="22"/>
          <w:szCs w:val="22"/>
        </w:rPr>
      </w:pPr>
      <w:r w:rsidRPr="002B3467">
        <w:rPr>
          <w:rFonts w:asciiTheme="minorHAnsi" w:hAnsiTheme="minorHAnsi"/>
          <w:color w:val="000000"/>
          <w:sz w:val="22"/>
          <w:szCs w:val="22"/>
          <w:lang w:eastAsia="en-AU"/>
        </w:rPr>
        <w:t>Experience with implementing and guiding clients through change management processes</w:t>
      </w:r>
    </w:p>
    <w:p w:rsidR="00FB6582" w:rsidRPr="006448C0" w:rsidRDefault="00FB6582" w:rsidP="00FB6582">
      <w:pPr>
        <w:numPr>
          <w:ilvl w:val="0"/>
          <w:numId w:val="16"/>
        </w:numPr>
        <w:tabs>
          <w:tab w:val="clear" w:pos="720"/>
          <w:tab w:val="num" w:pos="6"/>
        </w:tabs>
        <w:spacing w:after="60"/>
        <w:ind w:left="318" w:hanging="284"/>
        <w:rPr>
          <w:rFonts w:ascii="Calibri" w:hAnsi="Calibri"/>
          <w:iCs/>
          <w:sz w:val="22"/>
          <w:szCs w:val="22"/>
        </w:rPr>
      </w:pPr>
      <w:r w:rsidRPr="002B3467">
        <w:rPr>
          <w:rFonts w:asciiTheme="minorHAnsi" w:hAnsiTheme="minorHAnsi"/>
          <w:color w:val="000000"/>
          <w:sz w:val="22"/>
          <w:szCs w:val="22"/>
          <w:lang w:eastAsia="en-AU"/>
        </w:rPr>
        <w:t>Ability to work independently and u</w:t>
      </w:r>
      <w:r>
        <w:rPr>
          <w:rFonts w:asciiTheme="minorHAnsi" w:hAnsiTheme="minorHAnsi"/>
          <w:color w:val="000000"/>
          <w:sz w:val="22"/>
          <w:szCs w:val="22"/>
          <w:lang w:eastAsia="en-AU"/>
        </w:rPr>
        <w:t>se initiative to solve problems</w:t>
      </w:r>
    </w:p>
    <w:p w:rsidR="002B3467" w:rsidRDefault="00FB6582" w:rsidP="002B3467">
      <w:pPr>
        <w:numPr>
          <w:ilvl w:val="0"/>
          <w:numId w:val="16"/>
        </w:numPr>
        <w:tabs>
          <w:tab w:val="clear" w:pos="720"/>
          <w:tab w:val="num" w:pos="6"/>
        </w:tabs>
        <w:spacing w:after="60"/>
        <w:ind w:left="318" w:hanging="284"/>
        <w:rPr>
          <w:rFonts w:ascii="Calibri" w:hAnsi="Calibri"/>
          <w:iCs/>
          <w:sz w:val="22"/>
          <w:szCs w:val="22"/>
        </w:rPr>
      </w:pPr>
      <w:r>
        <w:rPr>
          <w:rFonts w:asciiTheme="minorHAnsi" w:hAnsiTheme="minorHAnsi"/>
          <w:color w:val="000000"/>
          <w:sz w:val="22"/>
          <w:szCs w:val="22"/>
          <w:lang w:eastAsia="en-AU"/>
        </w:rPr>
        <w:t>E</w:t>
      </w:r>
      <w:r w:rsidR="002B3467" w:rsidRPr="002B3467">
        <w:rPr>
          <w:rFonts w:asciiTheme="minorHAnsi" w:hAnsiTheme="minorHAnsi"/>
          <w:color w:val="000000"/>
          <w:sz w:val="22"/>
          <w:szCs w:val="22"/>
          <w:lang w:eastAsia="en-AU"/>
        </w:rPr>
        <w:t>xperience in the development of system documentation and user support material</w:t>
      </w:r>
      <w:r w:rsidR="002B3467">
        <w:rPr>
          <w:rFonts w:asciiTheme="minorHAnsi" w:hAnsiTheme="minorHAnsi"/>
          <w:color w:val="000000"/>
          <w:sz w:val="22"/>
          <w:szCs w:val="22"/>
          <w:lang w:eastAsia="en-AU"/>
        </w:rPr>
        <w:t>s</w:t>
      </w:r>
    </w:p>
    <w:p w:rsidR="00FB6582" w:rsidRPr="00FB6582" w:rsidRDefault="00FB6582" w:rsidP="00FB6582">
      <w:pPr>
        <w:numPr>
          <w:ilvl w:val="0"/>
          <w:numId w:val="16"/>
        </w:numPr>
        <w:tabs>
          <w:tab w:val="clear" w:pos="720"/>
          <w:tab w:val="num" w:pos="6"/>
        </w:tabs>
        <w:spacing w:after="60"/>
        <w:ind w:left="318" w:hanging="284"/>
        <w:rPr>
          <w:rFonts w:ascii="Calibri" w:hAnsi="Calibri"/>
          <w:iCs/>
          <w:sz w:val="22"/>
          <w:szCs w:val="22"/>
        </w:rPr>
      </w:pPr>
      <w:r w:rsidRPr="002B3467">
        <w:rPr>
          <w:rFonts w:asciiTheme="minorHAnsi" w:hAnsiTheme="minorHAnsi"/>
          <w:color w:val="000000"/>
          <w:sz w:val="22"/>
          <w:szCs w:val="22"/>
          <w:lang w:eastAsia="en-AU"/>
        </w:rPr>
        <w:t>A sound understanding of database modelling</w:t>
      </w:r>
    </w:p>
    <w:p w:rsidR="002B3467" w:rsidRPr="002B3467" w:rsidRDefault="002B3467" w:rsidP="002B3467">
      <w:pPr>
        <w:spacing w:after="60"/>
        <w:rPr>
          <w:rStyle w:val="Emphasis"/>
          <w:rFonts w:ascii="Calibri" w:hAnsi="Calibri" w:cs="Arial"/>
          <w:i w:val="0"/>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BA342C" w:rsidRDefault="00BA342C" w:rsidP="00BA342C">
      <w:pPr>
        <w:numPr>
          <w:ilvl w:val="0"/>
          <w:numId w:val="47"/>
        </w:numPr>
        <w:spacing w:before="100" w:beforeAutospacing="1" w:after="84"/>
        <w:ind w:left="284" w:hanging="284"/>
        <w:rPr>
          <w:rFonts w:asciiTheme="minorHAnsi" w:hAnsiTheme="minorHAnsi"/>
          <w:color w:val="000000"/>
          <w:sz w:val="22"/>
          <w:szCs w:val="22"/>
          <w:lang w:eastAsia="en-AU"/>
        </w:rPr>
      </w:pPr>
      <w:r>
        <w:rPr>
          <w:rFonts w:asciiTheme="minorHAnsi" w:hAnsiTheme="minorHAnsi"/>
          <w:color w:val="000000"/>
          <w:sz w:val="22"/>
          <w:szCs w:val="22"/>
          <w:lang w:eastAsia="en-AU"/>
        </w:rPr>
        <w:t>Experience with Biodiversity data standards including TDWG standards, managing species related information including details such as specimen and occurrence data, t</w:t>
      </w:r>
      <w:r w:rsidR="00C7064D">
        <w:rPr>
          <w:rFonts w:asciiTheme="minorHAnsi" w:hAnsiTheme="minorHAnsi"/>
          <w:color w:val="000000"/>
          <w:sz w:val="22"/>
          <w:szCs w:val="22"/>
          <w:lang w:eastAsia="en-AU"/>
        </w:rPr>
        <w:t>axonomy and identification keys</w:t>
      </w:r>
      <w:r>
        <w:rPr>
          <w:rFonts w:asciiTheme="minorHAnsi" w:hAnsiTheme="minorHAnsi"/>
          <w:color w:val="000000"/>
          <w:sz w:val="22"/>
          <w:szCs w:val="22"/>
          <w:lang w:eastAsia="en-AU"/>
        </w:rPr>
        <w:t xml:space="preserve"> </w:t>
      </w:r>
    </w:p>
    <w:p w:rsidR="00BA342C" w:rsidRDefault="00BA342C" w:rsidP="00BA342C">
      <w:pPr>
        <w:numPr>
          <w:ilvl w:val="0"/>
          <w:numId w:val="47"/>
        </w:numPr>
        <w:spacing w:after="60"/>
        <w:ind w:left="284" w:hanging="284"/>
        <w:rPr>
          <w:rFonts w:ascii="Calibri" w:hAnsi="Calibri"/>
          <w:i/>
          <w:iCs/>
          <w:sz w:val="22"/>
          <w:szCs w:val="22"/>
        </w:rPr>
      </w:pPr>
      <w:r>
        <w:rPr>
          <w:rFonts w:asciiTheme="minorHAnsi" w:hAnsiTheme="minorHAnsi"/>
          <w:color w:val="000000"/>
          <w:sz w:val="22"/>
          <w:szCs w:val="22"/>
          <w:lang w:eastAsia="en-AU"/>
        </w:rPr>
        <w:t>Whilst not a requirement for this role, higher level technical competencies, particularly in mobile technologies, would be c</w:t>
      </w:r>
      <w:r w:rsidR="00C7064D">
        <w:rPr>
          <w:rFonts w:asciiTheme="minorHAnsi" w:hAnsiTheme="minorHAnsi"/>
          <w:color w:val="000000"/>
          <w:sz w:val="22"/>
          <w:szCs w:val="22"/>
          <w:lang w:eastAsia="en-AU"/>
        </w:rPr>
        <w:t>onsidered favourably</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0865F0" w:rsidRPr="003B51D7" w:rsidRDefault="000865F0" w:rsidP="000865F0">
      <w:pPr>
        <w:spacing w:after="180"/>
        <w:rPr>
          <w:rFonts w:ascii="Calibri" w:hAnsi="Calibri"/>
          <w:bCs/>
          <w:sz w:val="22"/>
          <w:szCs w:val="22"/>
        </w:rPr>
      </w:pPr>
      <w:r>
        <w:rPr>
          <w:rFonts w:ascii="Calibri" w:hAnsi="Calibri"/>
          <w:bCs/>
          <w:sz w:val="22"/>
          <w:szCs w:val="22"/>
        </w:rPr>
        <w:t>Find out more about CSIRO</w:t>
      </w:r>
      <w:r w:rsidR="00C7064D">
        <w:rPr>
          <w:rFonts w:ascii="Calibri" w:hAnsi="Calibri"/>
          <w:bCs/>
          <w:sz w:val="22"/>
          <w:szCs w:val="22"/>
        </w:rPr>
        <w:t xml:space="preserve"> </w:t>
      </w:r>
      <w:hyperlink r:id="rId13" w:history="1">
        <w:r w:rsidR="00C7064D" w:rsidRPr="00C7064D">
          <w:rPr>
            <w:rStyle w:val="Hyperlink"/>
            <w:rFonts w:ascii="Calibri" w:hAnsi="Calibri" w:cs="Arial"/>
            <w:bCs/>
            <w:sz w:val="22"/>
            <w:szCs w:val="22"/>
          </w:rPr>
          <w:t>National Collections and Marine Infrastructure</w:t>
        </w:r>
      </w:hyperlink>
      <w:r>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CF" w:rsidRDefault="009509CF">
      <w:r>
        <w:separator/>
      </w:r>
    </w:p>
  </w:endnote>
  <w:endnote w:type="continuationSeparator" w:id="0">
    <w:p w:rsidR="009509CF" w:rsidRDefault="009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CF" w:rsidRDefault="009509CF">
      <w:r>
        <w:separator/>
      </w:r>
    </w:p>
  </w:footnote>
  <w:footnote w:type="continuationSeparator" w:id="0">
    <w:p w:rsidR="009509CF" w:rsidRDefault="009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23394"/>
    <w:multiLevelType w:val="hybridMultilevel"/>
    <w:tmpl w:val="D640E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43E44"/>
    <w:multiLevelType w:val="multilevel"/>
    <w:tmpl w:val="C9B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2"/>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5"/>
  </w:num>
  <w:num w:numId="46">
    <w:abstractNumId w:val="2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637F"/>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77D0"/>
    <w:rsid w:val="0019092D"/>
    <w:rsid w:val="00192930"/>
    <w:rsid w:val="001A0AFE"/>
    <w:rsid w:val="001A229C"/>
    <w:rsid w:val="001A2856"/>
    <w:rsid w:val="001A482B"/>
    <w:rsid w:val="001A5098"/>
    <w:rsid w:val="001A6ADF"/>
    <w:rsid w:val="001A7921"/>
    <w:rsid w:val="001B14CA"/>
    <w:rsid w:val="001B5D49"/>
    <w:rsid w:val="001B6C26"/>
    <w:rsid w:val="001C0D33"/>
    <w:rsid w:val="001D7DD1"/>
    <w:rsid w:val="001E1841"/>
    <w:rsid w:val="001E3EE0"/>
    <w:rsid w:val="001E495E"/>
    <w:rsid w:val="001F2264"/>
    <w:rsid w:val="001F4404"/>
    <w:rsid w:val="001F71BA"/>
    <w:rsid w:val="00205A4A"/>
    <w:rsid w:val="002076E1"/>
    <w:rsid w:val="00212958"/>
    <w:rsid w:val="0021628B"/>
    <w:rsid w:val="00222800"/>
    <w:rsid w:val="00227FA9"/>
    <w:rsid w:val="00230B6A"/>
    <w:rsid w:val="00235783"/>
    <w:rsid w:val="002407E7"/>
    <w:rsid w:val="00240A35"/>
    <w:rsid w:val="00240EBF"/>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467"/>
    <w:rsid w:val="002B389F"/>
    <w:rsid w:val="002D204B"/>
    <w:rsid w:val="002D3829"/>
    <w:rsid w:val="002D5835"/>
    <w:rsid w:val="002D78C5"/>
    <w:rsid w:val="002F2B0A"/>
    <w:rsid w:val="002F41F8"/>
    <w:rsid w:val="00300CDD"/>
    <w:rsid w:val="0030124E"/>
    <w:rsid w:val="0030302E"/>
    <w:rsid w:val="003106E6"/>
    <w:rsid w:val="00320792"/>
    <w:rsid w:val="00322503"/>
    <w:rsid w:val="00323B41"/>
    <w:rsid w:val="003246B4"/>
    <w:rsid w:val="003276AC"/>
    <w:rsid w:val="0033343D"/>
    <w:rsid w:val="00340FC3"/>
    <w:rsid w:val="00342F0C"/>
    <w:rsid w:val="00343492"/>
    <w:rsid w:val="003439BA"/>
    <w:rsid w:val="00344B4F"/>
    <w:rsid w:val="00345BE9"/>
    <w:rsid w:val="00346B6D"/>
    <w:rsid w:val="00357410"/>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002D"/>
    <w:rsid w:val="0044369B"/>
    <w:rsid w:val="004440A0"/>
    <w:rsid w:val="004501A0"/>
    <w:rsid w:val="004518BD"/>
    <w:rsid w:val="0046175E"/>
    <w:rsid w:val="00462662"/>
    <w:rsid w:val="004804FC"/>
    <w:rsid w:val="00482939"/>
    <w:rsid w:val="004831FE"/>
    <w:rsid w:val="00485EC9"/>
    <w:rsid w:val="004B7A95"/>
    <w:rsid w:val="004C18D1"/>
    <w:rsid w:val="004C194C"/>
    <w:rsid w:val="004C2E35"/>
    <w:rsid w:val="004C5604"/>
    <w:rsid w:val="004D6D0C"/>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367C"/>
    <w:rsid w:val="005E5161"/>
    <w:rsid w:val="005F35B0"/>
    <w:rsid w:val="005F5E94"/>
    <w:rsid w:val="00600A34"/>
    <w:rsid w:val="0060112F"/>
    <w:rsid w:val="00604679"/>
    <w:rsid w:val="006054E3"/>
    <w:rsid w:val="00607230"/>
    <w:rsid w:val="00620B1F"/>
    <w:rsid w:val="006228E0"/>
    <w:rsid w:val="00626396"/>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64F"/>
    <w:rsid w:val="00707E84"/>
    <w:rsid w:val="007161B0"/>
    <w:rsid w:val="00725E7F"/>
    <w:rsid w:val="00726C73"/>
    <w:rsid w:val="00726DF7"/>
    <w:rsid w:val="00727A08"/>
    <w:rsid w:val="007344EE"/>
    <w:rsid w:val="00735767"/>
    <w:rsid w:val="00737AC2"/>
    <w:rsid w:val="007507C9"/>
    <w:rsid w:val="007549D9"/>
    <w:rsid w:val="007568F3"/>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22C9"/>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09CF"/>
    <w:rsid w:val="00955F65"/>
    <w:rsid w:val="0095749C"/>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E528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AF5C20"/>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42C"/>
    <w:rsid w:val="00BA3738"/>
    <w:rsid w:val="00BA746B"/>
    <w:rsid w:val="00BC2345"/>
    <w:rsid w:val="00BC2D3C"/>
    <w:rsid w:val="00BC6348"/>
    <w:rsid w:val="00BE2D3C"/>
    <w:rsid w:val="00BE5CFF"/>
    <w:rsid w:val="00BE6C32"/>
    <w:rsid w:val="00BF06D3"/>
    <w:rsid w:val="00C01DF0"/>
    <w:rsid w:val="00C04674"/>
    <w:rsid w:val="00C0719B"/>
    <w:rsid w:val="00C10A23"/>
    <w:rsid w:val="00C32A5F"/>
    <w:rsid w:val="00C34CA6"/>
    <w:rsid w:val="00C40A38"/>
    <w:rsid w:val="00C4173B"/>
    <w:rsid w:val="00C41899"/>
    <w:rsid w:val="00C43943"/>
    <w:rsid w:val="00C46712"/>
    <w:rsid w:val="00C50222"/>
    <w:rsid w:val="00C55539"/>
    <w:rsid w:val="00C57D01"/>
    <w:rsid w:val="00C60877"/>
    <w:rsid w:val="00C61A1E"/>
    <w:rsid w:val="00C64F6D"/>
    <w:rsid w:val="00C7064D"/>
    <w:rsid w:val="00C729C8"/>
    <w:rsid w:val="00C748EF"/>
    <w:rsid w:val="00C755F7"/>
    <w:rsid w:val="00C761AE"/>
    <w:rsid w:val="00C779E0"/>
    <w:rsid w:val="00C91E56"/>
    <w:rsid w:val="00C9228A"/>
    <w:rsid w:val="00C96459"/>
    <w:rsid w:val="00C96567"/>
    <w:rsid w:val="00C97041"/>
    <w:rsid w:val="00CA00FC"/>
    <w:rsid w:val="00CA07FB"/>
    <w:rsid w:val="00CA5F8D"/>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12262"/>
    <w:rsid w:val="00D233BD"/>
    <w:rsid w:val="00D26220"/>
    <w:rsid w:val="00D27A0C"/>
    <w:rsid w:val="00D33B28"/>
    <w:rsid w:val="00D3447B"/>
    <w:rsid w:val="00D36371"/>
    <w:rsid w:val="00D40BFB"/>
    <w:rsid w:val="00D4124B"/>
    <w:rsid w:val="00D4475E"/>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073F"/>
    <w:rsid w:val="00DB3795"/>
    <w:rsid w:val="00DB7BD7"/>
    <w:rsid w:val="00DC271C"/>
    <w:rsid w:val="00DC3706"/>
    <w:rsid w:val="00DD042E"/>
    <w:rsid w:val="00DD1453"/>
    <w:rsid w:val="00DD23EE"/>
    <w:rsid w:val="00DD4B0C"/>
    <w:rsid w:val="00DE04D7"/>
    <w:rsid w:val="00DE17E3"/>
    <w:rsid w:val="00DE48B1"/>
    <w:rsid w:val="00DE4E5E"/>
    <w:rsid w:val="00DE5E69"/>
    <w:rsid w:val="00DE64D5"/>
    <w:rsid w:val="00DE7C16"/>
    <w:rsid w:val="00DF66A8"/>
    <w:rsid w:val="00DF7204"/>
    <w:rsid w:val="00DF7B88"/>
    <w:rsid w:val="00E0534B"/>
    <w:rsid w:val="00E06A6C"/>
    <w:rsid w:val="00E06B65"/>
    <w:rsid w:val="00E11BCD"/>
    <w:rsid w:val="00E136C4"/>
    <w:rsid w:val="00E220AE"/>
    <w:rsid w:val="00E248D5"/>
    <w:rsid w:val="00E338BB"/>
    <w:rsid w:val="00E33FA4"/>
    <w:rsid w:val="00E36858"/>
    <w:rsid w:val="00E405D5"/>
    <w:rsid w:val="00E4407C"/>
    <w:rsid w:val="00E4530D"/>
    <w:rsid w:val="00E45FD5"/>
    <w:rsid w:val="00E47DFE"/>
    <w:rsid w:val="00E54326"/>
    <w:rsid w:val="00E611CD"/>
    <w:rsid w:val="00E641DA"/>
    <w:rsid w:val="00E6521E"/>
    <w:rsid w:val="00E718C6"/>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453"/>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B6582"/>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D12262"/>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12612035">
      <w:bodyDiv w:val="1"/>
      <w:marLeft w:val="0"/>
      <w:marRight w:val="0"/>
      <w:marTop w:val="0"/>
      <w:marBottom w:val="0"/>
      <w:divBdr>
        <w:top w:val="none" w:sz="0" w:space="0" w:color="auto"/>
        <w:left w:val="none" w:sz="0" w:space="0" w:color="auto"/>
        <w:bottom w:val="none" w:sz="0" w:space="0" w:color="auto"/>
        <w:right w:val="none" w:sz="0" w:space="0" w:color="auto"/>
      </w:divBdr>
    </w:div>
    <w:div w:id="346443788">
      <w:bodyDiv w:val="1"/>
      <w:marLeft w:val="0"/>
      <w:marRight w:val="0"/>
      <w:marTop w:val="0"/>
      <w:marBottom w:val="0"/>
      <w:divBdr>
        <w:top w:val="none" w:sz="0" w:space="0" w:color="auto"/>
        <w:left w:val="none" w:sz="0" w:space="0" w:color="auto"/>
        <w:bottom w:val="none" w:sz="0" w:space="0" w:color="auto"/>
        <w:right w:val="none" w:sz="0" w:space="0" w:color="auto"/>
      </w:divBdr>
    </w:div>
    <w:div w:id="41085303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46971822">
      <w:bodyDiv w:val="1"/>
      <w:marLeft w:val="0"/>
      <w:marRight w:val="0"/>
      <w:marTop w:val="0"/>
      <w:marBottom w:val="0"/>
      <w:divBdr>
        <w:top w:val="none" w:sz="0" w:space="0" w:color="auto"/>
        <w:left w:val="none" w:sz="0" w:space="0" w:color="auto"/>
        <w:bottom w:val="none" w:sz="0" w:space="0" w:color="auto"/>
        <w:right w:val="none" w:sz="0" w:space="0" w:color="auto"/>
      </w:divBdr>
    </w:div>
    <w:div w:id="493684510">
      <w:bodyDiv w:val="1"/>
      <w:marLeft w:val="0"/>
      <w:marRight w:val="0"/>
      <w:marTop w:val="0"/>
      <w:marBottom w:val="0"/>
      <w:divBdr>
        <w:top w:val="none" w:sz="0" w:space="0" w:color="auto"/>
        <w:left w:val="none" w:sz="0" w:space="0" w:color="auto"/>
        <w:bottom w:val="none" w:sz="0" w:space="0" w:color="auto"/>
        <w:right w:val="none" w:sz="0" w:space="0" w:color="auto"/>
      </w:divBdr>
    </w:div>
    <w:div w:id="955868000">
      <w:bodyDiv w:val="1"/>
      <w:marLeft w:val="0"/>
      <w:marRight w:val="0"/>
      <w:marTop w:val="0"/>
      <w:marBottom w:val="0"/>
      <w:divBdr>
        <w:top w:val="none" w:sz="0" w:space="0" w:color="auto"/>
        <w:left w:val="none" w:sz="0" w:space="0" w:color="auto"/>
        <w:bottom w:val="none" w:sz="0" w:space="0" w:color="auto"/>
        <w:right w:val="none" w:sz="0" w:space="0" w:color="auto"/>
      </w:divBdr>
    </w:div>
    <w:div w:id="1308050473">
      <w:bodyDiv w:val="1"/>
      <w:marLeft w:val="0"/>
      <w:marRight w:val="0"/>
      <w:marTop w:val="0"/>
      <w:marBottom w:val="0"/>
      <w:divBdr>
        <w:top w:val="none" w:sz="0" w:space="0" w:color="auto"/>
        <w:left w:val="none" w:sz="0" w:space="0" w:color="auto"/>
        <w:bottom w:val="none" w:sz="0" w:space="0" w:color="auto"/>
        <w:right w:val="none" w:sz="0" w:space="0" w:color="auto"/>
      </w:divBdr>
    </w:div>
    <w:div w:id="1422987650">
      <w:bodyDiv w:val="1"/>
      <w:marLeft w:val="0"/>
      <w:marRight w:val="0"/>
      <w:marTop w:val="0"/>
      <w:marBottom w:val="0"/>
      <w:divBdr>
        <w:top w:val="none" w:sz="0" w:space="0" w:color="auto"/>
        <w:left w:val="none" w:sz="0" w:space="0" w:color="auto"/>
        <w:bottom w:val="none" w:sz="0" w:space="0" w:color="auto"/>
        <w:right w:val="none" w:sz="0" w:space="0" w:color="auto"/>
      </w:divBdr>
    </w:div>
    <w:div w:id="1737585287">
      <w:bodyDiv w:val="1"/>
      <w:marLeft w:val="0"/>
      <w:marRight w:val="0"/>
      <w:marTop w:val="0"/>
      <w:marBottom w:val="0"/>
      <w:divBdr>
        <w:top w:val="none" w:sz="0" w:space="0" w:color="auto"/>
        <w:left w:val="none" w:sz="0" w:space="0" w:color="auto"/>
        <w:bottom w:val="none" w:sz="0" w:space="0" w:color="auto"/>
        <w:right w:val="none" w:sz="0" w:space="0" w:color="auto"/>
      </w:divBdr>
    </w:div>
    <w:div w:id="1866404347">
      <w:bodyDiv w:val="1"/>
      <w:marLeft w:val="0"/>
      <w:marRight w:val="0"/>
      <w:marTop w:val="0"/>
      <w:marBottom w:val="0"/>
      <w:divBdr>
        <w:top w:val="none" w:sz="0" w:space="0" w:color="auto"/>
        <w:left w:val="none" w:sz="0" w:space="0" w:color="auto"/>
        <w:bottom w:val="none" w:sz="0" w:space="0" w:color="auto"/>
        <w:right w:val="none" w:sz="0" w:space="0" w:color="auto"/>
      </w:divBdr>
    </w:div>
    <w:div w:id="188606587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03503362">
      <w:bodyDiv w:val="1"/>
      <w:marLeft w:val="0"/>
      <w:marRight w:val="0"/>
      <w:marTop w:val="0"/>
      <w:marBottom w:val="0"/>
      <w:divBdr>
        <w:top w:val="none" w:sz="0" w:space="0" w:color="auto"/>
        <w:left w:val="none" w:sz="0" w:space="0" w:color="auto"/>
        <w:bottom w:val="none" w:sz="0" w:space="0" w:color="auto"/>
        <w:right w:val="none" w:sz="0" w:space="0" w:color="auto"/>
      </w:divBdr>
    </w:div>
    <w:div w:id="21463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renton@csiro.au" TargetMode="External"/><Relationship Id="rId13" Type="http://schemas.openxmlformats.org/officeDocument/2006/relationships/hyperlink" Target="https://my.csiro.au/orginfo/structure/facilites-collections/nc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3FAA-94B9-4461-BDBA-2259AEC3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6363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2</cp:revision>
  <cp:lastPrinted>2018-10-24T05:00:00Z</cp:lastPrinted>
  <dcterms:created xsi:type="dcterms:W3CDTF">2018-11-21T00:10:00Z</dcterms:created>
  <dcterms:modified xsi:type="dcterms:W3CDTF">2018-11-21T00:10:00Z</dcterms:modified>
</cp:coreProperties>
</file>