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8E6D70">
      <w:pPr>
        <w:pStyle w:val="Heading1"/>
        <w:tabs>
          <w:tab w:val="left" w:pos="9639"/>
        </w:tabs>
        <w:spacing w:before="48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D42DCF" w:rsidP="006264E8">
            <w:pPr>
              <w:rPr>
                <w:szCs w:val="22"/>
              </w:rPr>
            </w:pPr>
            <w:r>
              <w:rPr>
                <w:szCs w:val="22"/>
              </w:rPr>
              <w:t>Indigenous Cadetship – Human Resources</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C87D8B" w:rsidP="00D7533B">
            <w:pPr>
              <w:rPr>
                <w:szCs w:val="22"/>
              </w:rPr>
            </w:pPr>
            <w:r w:rsidRPr="00C87D8B">
              <w:rPr>
                <w:szCs w:val="22"/>
              </w:rPr>
              <w:t>31281</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6A1A36">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0"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w:t>
            </w:r>
            <w:r w:rsidR="006264E8">
              <w:rPr>
                <w:noProof/>
                <w:szCs w:val="22"/>
              </w:rPr>
              <w:t>rait Islander Cadet</w:t>
            </w:r>
            <w:r w:rsidR="00990EF5" w:rsidRPr="00990EF5">
              <w:rPr>
                <w:noProof/>
                <w:szCs w:val="22"/>
              </w:rPr>
              <w:t>ship</w:t>
            </w:r>
            <w:r>
              <w:rPr>
                <w:szCs w:val="22"/>
              </w:rPr>
              <w:fldChar w:fldCharType="end"/>
            </w:r>
            <w:bookmarkEnd w:id="0"/>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6264E8" w:rsidP="00245D37">
            <w:pPr>
              <w:rPr>
                <w:szCs w:val="22"/>
              </w:rPr>
            </w:pPr>
            <w:r>
              <w:rPr>
                <w:szCs w:val="22"/>
              </w:rPr>
              <w:t>Weekly stipend</w:t>
            </w:r>
            <w:r w:rsidR="00956037">
              <w:rPr>
                <w:szCs w:val="22"/>
              </w:rPr>
              <w:t xml:space="preserve"> </w:t>
            </w:r>
            <w:r w:rsidR="00956037" w:rsidRPr="00497858">
              <w:rPr>
                <w:szCs w:val="22"/>
              </w:rPr>
              <w:t>of $300 during periods of full-time study</w:t>
            </w:r>
            <w:r>
              <w:rPr>
                <w:szCs w:val="22"/>
              </w:rPr>
              <w:t xml:space="preserve"> + 12 week</w:t>
            </w:r>
            <w:r w:rsidR="00956037">
              <w:rPr>
                <w:szCs w:val="22"/>
              </w:rPr>
              <w:t xml:space="preserve"> </w:t>
            </w:r>
            <w:r w:rsidR="00956037" w:rsidRPr="00497858">
              <w:rPr>
                <w:szCs w:val="22"/>
              </w:rPr>
              <w:t>paid</w:t>
            </w:r>
            <w:r>
              <w:rPr>
                <w:szCs w:val="22"/>
              </w:rPr>
              <w:t xml:space="preserve"> work placement each year</w:t>
            </w:r>
            <w:r w:rsidR="00497858">
              <w:rPr>
                <w:szCs w:val="22"/>
              </w:rPr>
              <w:t xml:space="preserve"> (starting at $570 per week</w:t>
            </w:r>
            <w:r w:rsidR="00245D37">
              <w:rPr>
                <w:szCs w:val="22"/>
              </w:rPr>
              <w:t xml:space="preserve"> </w:t>
            </w:r>
            <w:r w:rsidR="00245D37">
              <w:t>before tax)</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D42DCF" w:rsidP="00D7533B">
            <w:pPr>
              <w:rPr>
                <w:szCs w:val="22"/>
              </w:rPr>
            </w:pPr>
            <w:r>
              <w:rPr>
                <w:szCs w:val="22"/>
              </w:rPr>
              <w:t>Brisbane, Sydney, Melbourne, Canberra, Hobart or Perth</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B30338" w:rsidP="00990EF5">
            <w:pPr>
              <w:rPr>
                <w:szCs w:val="22"/>
              </w:rPr>
            </w:pPr>
            <w:r>
              <w:rPr>
                <w:szCs w:val="22"/>
              </w:rPr>
              <w:t>Specified term</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B5696C" w:rsidRDefault="00B5696C" w:rsidP="00307A7A">
      <w:pPr>
        <w:rPr>
          <w:b/>
          <w:bCs/>
          <w:szCs w:val="22"/>
        </w:rPr>
      </w:pPr>
    </w:p>
    <w:p w:rsidR="00CD49DF" w:rsidRDefault="00CD49DF"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6264E8" w:rsidRPr="006264E8" w:rsidRDefault="006264E8" w:rsidP="006264E8">
            <w:pPr>
              <w:rPr>
                <w:szCs w:val="22"/>
              </w:rPr>
            </w:pPr>
            <w:r w:rsidRPr="006264E8">
              <w:rPr>
                <w:szCs w:val="22"/>
              </w:rPr>
              <w:t>The Indigenous Cadetship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6264E8" w:rsidRPr="006264E8" w:rsidRDefault="006264E8" w:rsidP="006264E8">
            <w:pPr>
              <w:rPr>
                <w:szCs w:val="22"/>
              </w:rPr>
            </w:pPr>
          </w:p>
          <w:p w:rsidR="006264E8" w:rsidRPr="006264E8" w:rsidRDefault="006264E8" w:rsidP="006264E8">
            <w:pPr>
              <w:rPr>
                <w:szCs w:val="22"/>
              </w:rPr>
            </w:pPr>
            <w:r w:rsidRPr="006264E8">
              <w:rPr>
                <w:szCs w:val="22"/>
              </w:rPr>
              <w:t>Indigenous Cadetships may be offered to people of Australian Aboriginal and/or Torres Strait Islander descent who are enrolled for full-time study in their first undergraduate degree course at an Australian university.  Upon successful completion of the Cadetship, Cadets will be encouraged to apply for positions in CSIRO relevant to their qualification and skills.</w:t>
            </w:r>
          </w:p>
          <w:p w:rsidR="006264E8" w:rsidRDefault="006264E8" w:rsidP="006264E8">
            <w:pPr>
              <w:rPr>
                <w:szCs w:val="22"/>
              </w:rPr>
            </w:pPr>
          </w:p>
          <w:p w:rsidR="006264E8" w:rsidRPr="006264E8" w:rsidRDefault="006264E8" w:rsidP="006264E8">
            <w:pPr>
              <w:rPr>
                <w:szCs w:val="22"/>
              </w:rPr>
            </w:pPr>
            <w:r w:rsidRPr="00BA71C6">
              <w:rPr>
                <w:szCs w:val="22"/>
              </w:rPr>
              <w:t xml:space="preserve">An opportunity exists for a </w:t>
            </w:r>
            <w:r w:rsidR="001B181B">
              <w:rPr>
                <w:szCs w:val="22"/>
              </w:rPr>
              <w:t>cadet</w:t>
            </w:r>
            <w:r w:rsidRPr="00BA71C6">
              <w:rPr>
                <w:szCs w:val="22"/>
              </w:rPr>
              <w:t xml:space="preserve"> to join </w:t>
            </w:r>
            <w:r w:rsidR="00D42DCF" w:rsidRPr="006A1A36">
              <w:rPr>
                <w:b/>
                <w:szCs w:val="22"/>
              </w:rPr>
              <w:t>CSIRO Human Resources</w:t>
            </w:r>
            <w:r w:rsidR="006A1A36" w:rsidRPr="006A1A36">
              <w:rPr>
                <w:b/>
                <w:szCs w:val="22"/>
              </w:rPr>
              <w:t>.</w:t>
            </w:r>
            <w:r>
              <w:rPr>
                <w:szCs w:val="22"/>
              </w:rPr>
              <w:t xml:space="preserve">  </w:t>
            </w:r>
            <w:r w:rsidRPr="00CD7174">
              <w:rPr>
                <w:szCs w:val="22"/>
              </w:rPr>
              <w:t>In this role you will</w:t>
            </w:r>
            <w:r w:rsidR="005A5D32">
              <w:rPr>
                <w:szCs w:val="22"/>
              </w:rPr>
              <w:t xml:space="preserve"> work in a small team of HR professionals supporting managers in a specific CSIRO Business Unit to recruit, develop</w:t>
            </w:r>
            <w:r>
              <w:rPr>
                <w:szCs w:val="22"/>
              </w:rPr>
              <w:t xml:space="preserve"> </w:t>
            </w:r>
            <w:r w:rsidR="005A5D32">
              <w:rPr>
                <w:szCs w:val="22"/>
              </w:rPr>
              <w:t xml:space="preserve">and manage the performance of their staff. </w:t>
            </w:r>
            <w:r w:rsidR="006A1A36">
              <w:rPr>
                <w:szCs w:val="22"/>
              </w:rPr>
              <w:t xml:space="preserve"> </w:t>
            </w:r>
            <w:r w:rsidR="005A5D32">
              <w:rPr>
                <w:szCs w:val="22"/>
              </w:rPr>
              <w:t xml:space="preserve">You may be required to assist with implementing structural change or capability development and deployment strategies within the Business Unit. </w:t>
            </w:r>
            <w:r w:rsidR="006A1A36">
              <w:rPr>
                <w:szCs w:val="22"/>
              </w:rPr>
              <w:t xml:space="preserve"> </w:t>
            </w:r>
            <w:r w:rsidR="00C54564">
              <w:rPr>
                <w:szCs w:val="22"/>
              </w:rPr>
              <w:t>A cadet’s role is likely to be administrative in nature, combined with assistance to more senior HR staff with their project responsibilities.</w:t>
            </w:r>
          </w:p>
          <w:p w:rsidR="006264E8" w:rsidRPr="006264E8" w:rsidRDefault="006264E8" w:rsidP="006264E8">
            <w:pPr>
              <w:rPr>
                <w:szCs w:val="22"/>
              </w:rPr>
            </w:pPr>
          </w:p>
          <w:p w:rsidR="00990EF5" w:rsidRDefault="006264E8" w:rsidP="006264E8">
            <w:pPr>
              <w:rPr>
                <w:szCs w:val="22"/>
              </w:rPr>
            </w:pPr>
            <w:r w:rsidRPr="006264E8">
              <w:rPr>
                <w:szCs w:val="22"/>
              </w:rPr>
              <w:t>The Cadet will be provided with a mentor to guide them through the project management and business complexities of working within a large science research organisation, and to help them develop their skills and talents.</w:t>
            </w:r>
          </w:p>
          <w:p w:rsidR="00B5696C" w:rsidRDefault="00B5696C" w:rsidP="006264E8">
            <w:pPr>
              <w:rPr>
                <w:szCs w:val="22"/>
              </w:rPr>
            </w:pPr>
          </w:p>
          <w:p w:rsidR="00284078" w:rsidRDefault="008E6D70" w:rsidP="00CD7174">
            <w:pPr>
              <w:pStyle w:val="ListParagraph"/>
              <w:ind w:left="0"/>
            </w:pPr>
            <w:r>
              <w:t>Cadets will also have the opportunity to participate in CSIRO’s Aboriginal and Torres Strait Islander Forum.  The forum brings together Aboriginal and Torres Strait Islander employees across the organisation (via a monthly webinar) and offers invaluable networking opportunities, as well as providing another layer of support throughout the Cadetship</w:t>
            </w:r>
          </w:p>
          <w:p w:rsidR="008E6D70" w:rsidRPr="00060902" w:rsidRDefault="008E6D70" w:rsidP="00CD7174">
            <w:pPr>
              <w:pStyle w:val="ListParagraph"/>
              <w:ind w:left="0"/>
              <w:rPr>
                <w:szCs w:val="22"/>
              </w:rPr>
            </w:pPr>
          </w:p>
        </w:tc>
      </w:tr>
    </w:tbl>
    <w:p w:rsidR="006B278D" w:rsidRDefault="006B278D" w:rsidP="006B278D">
      <w:pPr>
        <w:rPr>
          <w:szCs w:val="22"/>
        </w:rPr>
      </w:pPr>
    </w:p>
    <w:p w:rsidR="00B5696C" w:rsidRPr="00060902" w:rsidRDefault="0072345A" w:rsidP="006B278D">
      <w:pPr>
        <w:rPr>
          <w:szCs w:val="22"/>
        </w:rPr>
      </w:pPr>
      <w:r>
        <w:rPr>
          <w:szCs w:val="22"/>
        </w:rP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lastRenderedPageBreak/>
              <w:t>Duties and Key Result Areas:</w:t>
            </w:r>
          </w:p>
        </w:tc>
      </w:tr>
      <w:tr w:rsidR="002D3829" w:rsidRPr="006F3736" w:rsidTr="006B278D">
        <w:trPr>
          <w:trHeight w:val="1188"/>
        </w:trPr>
        <w:tc>
          <w:tcPr>
            <w:tcW w:w="9574" w:type="dxa"/>
          </w:tcPr>
          <w:p w:rsidR="0085745B" w:rsidRDefault="0085745B" w:rsidP="00D7533B">
            <w:pPr>
              <w:rPr>
                <w:szCs w:val="22"/>
              </w:rPr>
            </w:pPr>
          </w:p>
          <w:p w:rsidR="00A32074" w:rsidRDefault="00A32074" w:rsidP="00D7533B">
            <w:pPr>
              <w:rPr>
                <w:szCs w:val="22"/>
              </w:rPr>
            </w:pPr>
            <w:r>
              <w:rPr>
                <w:szCs w:val="22"/>
              </w:rPr>
              <w:t>Specific duties will depend on the needs of the Business Unit to which you are assigned but indicative duties may include:</w:t>
            </w:r>
          </w:p>
          <w:p w:rsidR="00A32074" w:rsidRDefault="00A32074" w:rsidP="00D7533B">
            <w:pPr>
              <w:rPr>
                <w:szCs w:val="22"/>
              </w:rPr>
            </w:pPr>
          </w:p>
          <w:p w:rsidR="00990EF5" w:rsidRDefault="00A32074" w:rsidP="0072345A">
            <w:pPr>
              <w:numPr>
                <w:ilvl w:val="0"/>
                <w:numId w:val="33"/>
              </w:numPr>
              <w:spacing w:after="60"/>
              <w:ind w:left="714" w:hanging="357"/>
              <w:rPr>
                <w:szCs w:val="22"/>
              </w:rPr>
            </w:pPr>
            <w:r>
              <w:rPr>
                <w:szCs w:val="22"/>
              </w:rPr>
              <w:t>Maintenance of HR records (</w:t>
            </w:r>
            <w:r w:rsidR="00EB0E41">
              <w:rPr>
                <w:szCs w:val="22"/>
              </w:rPr>
              <w:t>e.g.</w:t>
            </w:r>
            <w:r>
              <w:rPr>
                <w:szCs w:val="22"/>
              </w:rPr>
              <w:t xml:space="preserve"> electronic personal history files)</w:t>
            </w:r>
          </w:p>
          <w:p w:rsidR="00990EF5" w:rsidRDefault="00A32074" w:rsidP="0072345A">
            <w:pPr>
              <w:numPr>
                <w:ilvl w:val="0"/>
                <w:numId w:val="33"/>
              </w:numPr>
              <w:spacing w:after="60"/>
              <w:ind w:left="714" w:hanging="357"/>
              <w:rPr>
                <w:szCs w:val="22"/>
              </w:rPr>
            </w:pPr>
            <w:r>
              <w:rPr>
                <w:szCs w:val="22"/>
              </w:rPr>
              <w:t>Administration of Business Unit’s local HR programs (</w:t>
            </w:r>
            <w:proofErr w:type="spellStart"/>
            <w:r>
              <w:rPr>
                <w:szCs w:val="22"/>
              </w:rPr>
              <w:t>eg</w:t>
            </w:r>
            <w:proofErr w:type="spellEnd"/>
            <w:r>
              <w:rPr>
                <w:szCs w:val="22"/>
              </w:rPr>
              <w:t xml:space="preserve"> </w:t>
            </w:r>
            <w:r w:rsidR="00C54564">
              <w:rPr>
                <w:szCs w:val="22"/>
              </w:rPr>
              <w:t xml:space="preserve">staff </w:t>
            </w:r>
            <w:r>
              <w:rPr>
                <w:szCs w:val="22"/>
              </w:rPr>
              <w:t>development, rewards)</w:t>
            </w:r>
          </w:p>
          <w:p w:rsidR="00990EF5" w:rsidRDefault="00A32074" w:rsidP="0072345A">
            <w:pPr>
              <w:numPr>
                <w:ilvl w:val="0"/>
                <w:numId w:val="33"/>
              </w:numPr>
              <w:spacing w:after="60"/>
              <w:ind w:left="714" w:hanging="357"/>
              <w:rPr>
                <w:szCs w:val="22"/>
              </w:rPr>
            </w:pPr>
            <w:r>
              <w:rPr>
                <w:szCs w:val="22"/>
              </w:rPr>
              <w:t>Maintenance of Business Unit data in CSIRO’s HR system (SAP)</w:t>
            </w:r>
          </w:p>
          <w:p w:rsidR="00990EF5" w:rsidRDefault="00A32074" w:rsidP="0072345A">
            <w:pPr>
              <w:numPr>
                <w:ilvl w:val="0"/>
                <w:numId w:val="33"/>
              </w:numPr>
              <w:spacing w:after="60"/>
              <w:ind w:left="714" w:hanging="357"/>
              <w:rPr>
                <w:szCs w:val="22"/>
              </w:rPr>
            </w:pPr>
            <w:r>
              <w:rPr>
                <w:szCs w:val="22"/>
              </w:rPr>
              <w:t>Assistance to more senior staff with background research for various HR projects</w:t>
            </w:r>
          </w:p>
          <w:p w:rsidR="00990EF5" w:rsidRDefault="00A32074" w:rsidP="0072345A">
            <w:pPr>
              <w:numPr>
                <w:ilvl w:val="0"/>
                <w:numId w:val="33"/>
              </w:numPr>
              <w:spacing w:after="60"/>
              <w:ind w:left="714" w:hanging="357"/>
              <w:rPr>
                <w:szCs w:val="22"/>
              </w:rPr>
            </w:pPr>
            <w:r>
              <w:rPr>
                <w:szCs w:val="22"/>
              </w:rPr>
              <w:t>Interpret HR policies and procedures and assist line managers to apply them to specific situations</w:t>
            </w:r>
          </w:p>
          <w:p w:rsidR="00A32074" w:rsidRDefault="00A32074" w:rsidP="0072345A">
            <w:pPr>
              <w:numPr>
                <w:ilvl w:val="0"/>
                <w:numId w:val="33"/>
              </w:numPr>
              <w:spacing w:after="60"/>
              <w:ind w:left="714" w:hanging="357"/>
              <w:rPr>
                <w:szCs w:val="22"/>
              </w:rPr>
            </w:pPr>
            <w:r>
              <w:rPr>
                <w:szCs w:val="22"/>
              </w:rPr>
              <w:t>Drafting of correspondence, presentations and briefing materials</w:t>
            </w:r>
          </w:p>
          <w:p w:rsidR="00990EF5" w:rsidRPr="00EB0E41" w:rsidRDefault="00990EF5" w:rsidP="0072345A">
            <w:pPr>
              <w:numPr>
                <w:ilvl w:val="0"/>
                <w:numId w:val="33"/>
              </w:numPr>
              <w:spacing w:after="60"/>
              <w:ind w:left="714" w:hanging="357"/>
              <w:rPr>
                <w:szCs w:val="22"/>
              </w:rPr>
            </w:pPr>
            <w:r w:rsidRPr="00EB0E41">
              <w:rPr>
                <w:szCs w:val="22"/>
              </w:rPr>
              <w:t>Comply with CSIRO general policies and procedures, OH&amp;S policies and requirements.</w:t>
            </w:r>
          </w:p>
          <w:p w:rsidR="00990EF5" w:rsidRPr="00462662" w:rsidRDefault="00990EF5" w:rsidP="00990EF5">
            <w:pPr>
              <w:rPr>
                <w:szCs w:val="22"/>
              </w:rPr>
            </w:pPr>
          </w:p>
        </w:tc>
      </w:tr>
    </w:tbl>
    <w:p w:rsidR="0086185F"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555616" w:rsidRPr="00060902" w:rsidRDefault="00555616" w:rsidP="00555616">
            <w:pPr>
              <w:pStyle w:val="FormSubheading"/>
              <w:spacing w:before="200" w:after="120"/>
            </w:pPr>
            <w:r w:rsidRPr="00060902">
              <w:t>Pre-Requisite</w:t>
            </w:r>
            <w:r>
              <w:t>:</w:t>
            </w:r>
          </w:p>
          <w:p w:rsidR="006264E8" w:rsidRPr="009F3535" w:rsidRDefault="006264E8" w:rsidP="006264E8">
            <w:pPr>
              <w:pStyle w:val="ListParagraph"/>
              <w:numPr>
                <w:ilvl w:val="0"/>
                <w:numId w:val="35"/>
              </w:numPr>
              <w:spacing w:after="60"/>
              <w:rPr>
                <w:rStyle w:val="Emphasis"/>
                <w:rFonts w:cs="Calibri"/>
                <w:szCs w:val="22"/>
              </w:rPr>
            </w:pPr>
            <w:r>
              <w:rPr>
                <w:rFonts w:cs="Calibri"/>
                <w:szCs w:val="22"/>
              </w:rPr>
              <w:t xml:space="preserve">Enrolment in full-time study in </w:t>
            </w:r>
            <w:r>
              <w:rPr>
                <w:szCs w:val="22"/>
              </w:rPr>
              <w:t xml:space="preserve">your first undergraduate degree </w:t>
            </w:r>
            <w:r w:rsidRPr="00632D8E">
              <w:rPr>
                <w:szCs w:val="22"/>
              </w:rPr>
              <w:t xml:space="preserve">course in </w:t>
            </w:r>
            <w:r w:rsidR="00D42DCF">
              <w:rPr>
                <w:szCs w:val="22"/>
              </w:rPr>
              <w:t>Human Resource Management</w:t>
            </w:r>
            <w:r>
              <w:rPr>
                <w:szCs w:val="22"/>
              </w:rPr>
              <w:t xml:space="preserve"> </w:t>
            </w:r>
            <w:r>
              <w:rPr>
                <w:rFonts w:cs="Calibri"/>
                <w:iCs/>
                <w:szCs w:val="22"/>
              </w:rPr>
              <w:t xml:space="preserve">at an </w:t>
            </w:r>
            <w:r w:rsidRPr="000A5FE0">
              <w:rPr>
                <w:rFonts w:cs="Calibri"/>
                <w:iCs/>
                <w:szCs w:val="22"/>
              </w:rPr>
              <w:t>Australia</w:t>
            </w:r>
            <w:r>
              <w:rPr>
                <w:rFonts w:cs="Calibri"/>
                <w:iCs/>
                <w:szCs w:val="22"/>
              </w:rPr>
              <w:t xml:space="preserve">n university. </w:t>
            </w:r>
            <w:r w:rsidR="000F1C87">
              <w:rPr>
                <w:rFonts w:cs="Calibri"/>
                <w:iCs/>
                <w:szCs w:val="22"/>
              </w:rPr>
              <w:t xml:space="preserve"> </w:t>
            </w:r>
          </w:p>
          <w:p w:rsidR="006264E8" w:rsidRDefault="006264E8" w:rsidP="006264E8">
            <w:pPr>
              <w:pStyle w:val="ListParagraph"/>
              <w:numPr>
                <w:ilvl w:val="0"/>
                <w:numId w:val="34"/>
              </w:numPr>
              <w:rPr>
                <w:rFonts w:cs="Calibri"/>
                <w:iCs/>
                <w:szCs w:val="22"/>
              </w:rPr>
            </w:pPr>
            <w:r w:rsidRPr="00D62ACF">
              <w:rPr>
                <w:rFonts w:cs="Calibri"/>
                <w:iCs/>
                <w:szCs w:val="22"/>
              </w:rPr>
              <w:t xml:space="preserve">Confirmation that you are </w:t>
            </w:r>
            <w:r>
              <w:rPr>
                <w:rFonts w:cs="Calibri"/>
                <w:iCs/>
                <w:szCs w:val="22"/>
              </w:rPr>
              <w:t xml:space="preserve">of </w:t>
            </w:r>
            <w:r w:rsidRPr="00D62ACF">
              <w:rPr>
                <w:rFonts w:cs="Calibri"/>
                <w:iCs/>
                <w:szCs w:val="22"/>
              </w:rPr>
              <w:t>Aboriginal or Torres Strait Island</w:t>
            </w:r>
            <w:r>
              <w:rPr>
                <w:rFonts w:cs="Calibri"/>
                <w:iCs/>
                <w:szCs w:val="22"/>
              </w:rPr>
              <w:t>er descent</w:t>
            </w:r>
            <w:r w:rsidRPr="00D62ACF">
              <w:rPr>
                <w:rFonts w:cs="Calibri"/>
                <w:iCs/>
                <w:szCs w:val="22"/>
              </w:rPr>
              <w:t>.</w:t>
            </w:r>
          </w:p>
          <w:p w:rsidR="00462662" w:rsidRPr="0086185F" w:rsidRDefault="00462662" w:rsidP="00555616">
            <w:pPr>
              <w:pStyle w:val="FormSubheading"/>
              <w:spacing w:before="240" w:after="120"/>
              <w:rPr>
                <w:rStyle w:val="Emphasis"/>
                <w:rFonts w:cs="Arial"/>
                <w:b w:val="0"/>
                <w:bCs w:val="0"/>
                <w:iCs w:val="0"/>
              </w:rPr>
            </w:pPr>
            <w:r w:rsidRPr="00060902">
              <w:t>Essential Criteria:</w:t>
            </w:r>
          </w:p>
          <w:p w:rsidR="006264E8" w:rsidRPr="009B4034" w:rsidRDefault="006264E8" w:rsidP="00555616">
            <w:pPr>
              <w:numPr>
                <w:ilvl w:val="0"/>
                <w:numId w:val="36"/>
              </w:numPr>
              <w:spacing w:after="84"/>
              <w:ind w:left="714" w:hanging="357"/>
              <w:rPr>
                <w:szCs w:val="22"/>
              </w:rPr>
            </w:pPr>
            <w:r>
              <w:rPr>
                <w:szCs w:val="22"/>
              </w:rPr>
              <w:t xml:space="preserve">Ability to demonstrate </w:t>
            </w:r>
            <w:r w:rsidRPr="007B4CA8">
              <w:rPr>
                <w:szCs w:val="22"/>
              </w:rPr>
              <w:t>knowledge of issues within contemporary Aboriginal and Torres Strait Islander societies.</w:t>
            </w:r>
          </w:p>
          <w:p w:rsidR="006264E8" w:rsidRDefault="006264E8" w:rsidP="006264E8">
            <w:pPr>
              <w:numPr>
                <w:ilvl w:val="0"/>
                <w:numId w:val="36"/>
              </w:numPr>
              <w:spacing w:before="100" w:beforeAutospacing="1" w:after="84"/>
              <w:rPr>
                <w:szCs w:val="22"/>
              </w:rPr>
            </w:pPr>
            <w:r>
              <w:rPr>
                <w:szCs w:val="22"/>
              </w:rPr>
              <w:t>Evidence of the development of a sound understanding of your discipline of study and its link to the advertised position(s).</w:t>
            </w:r>
          </w:p>
          <w:p w:rsidR="006264E8" w:rsidRPr="007B4CA8" w:rsidRDefault="006264E8" w:rsidP="006264E8">
            <w:pPr>
              <w:numPr>
                <w:ilvl w:val="0"/>
                <w:numId w:val="36"/>
              </w:numPr>
              <w:spacing w:before="100" w:beforeAutospacing="1" w:after="84"/>
              <w:rPr>
                <w:szCs w:val="22"/>
              </w:rPr>
            </w:pPr>
            <w:r w:rsidRPr="007B4CA8">
              <w:rPr>
                <w:szCs w:val="22"/>
              </w:rPr>
              <w:t xml:space="preserve">Ability to </w:t>
            </w:r>
            <w:r>
              <w:rPr>
                <w:szCs w:val="22"/>
              </w:rPr>
              <w:t>participate and contribute in a</w:t>
            </w:r>
            <w:r w:rsidRPr="007B4CA8">
              <w:rPr>
                <w:szCs w:val="22"/>
              </w:rPr>
              <w:t xml:space="preserve"> team environment. </w:t>
            </w:r>
          </w:p>
          <w:p w:rsidR="006264E8" w:rsidRPr="00A65A36" w:rsidRDefault="006264E8" w:rsidP="006264E8">
            <w:pPr>
              <w:numPr>
                <w:ilvl w:val="0"/>
                <w:numId w:val="36"/>
              </w:numPr>
              <w:spacing w:before="100" w:beforeAutospacing="1" w:after="84"/>
              <w:rPr>
                <w:szCs w:val="22"/>
              </w:rPr>
            </w:pPr>
            <w:r>
              <w:rPr>
                <w:szCs w:val="22"/>
              </w:rPr>
              <w:t>Evidence of s</w:t>
            </w:r>
            <w:r w:rsidRPr="00A65A36">
              <w:rPr>
                <w:szCs w:val="22"/>
              </w:rPr>
              <w:t xml:space="preserve">ound </w:t>
            </w:r>
            <w:r>
              <w:rPr>
                <w:szCs w:val="22"/>
              </w:rPr>
              <w:t>research and study skills, including:  written and oral communication skills, and</w:t>
            </w:r>
            <w:r w:rsidRPr="007B4CA8">
              <w:rPr>
                <w:szCs w:val="22"/>
              </w:rPr>
              <w:t xml:space="preserve"> numerical and data </w:t>
            </w:r>
            <w:r>
              <w:rPr>
                <w:szCs w:val="22"/>
              </w:rPr>
              <w:t xml:space="preserve">management </w:t>
            </w:r>
            <w:r w:rsidRPr="007B4CA8">
              <w:rPr>
                <w:szCs w:val="22"/>
              </w:rPr>
              <w:t>skills.</w:t>
            </w:r>
          </w:p>
          <w:p w:rsidR="006264E8" w:rsidRDefault="006264E8" w:rsidP="006264E8">
            <w:pPr>
              <w:numPr>
                <w:ilvl w:val="0"/>
                <w:numId w:val="36"/>
              </w:numPr>
              <w:spacing w:before="100" w:beforeAutospacing="1" w:after="84"/>
              <w:rPr>
                <w:szCs w:val="22"/>
              </w:rPr>
            </w:pPr>
            <w:r w:rsidRPr="00A65A36">
              <w:rPr>
                <w:szCs w:val="22"/>
              </w:rPr>
              <w:t xml:space="preserve">Independently motivated, a self-starter and able to work with minimal supervision. </w:t>
            </w:r>
          </w:p>
          <w:p w:rsidR="00462662" w:rsidRDefault="00462662" w:rsidP="00555616">
            <w:pPr>
              <w:pStyle w:val="FormSubheading"/>
              <w:spacing w:before="240" w:after="120"/>
              <w:rPr>
                <w:rStyle w:val="Emphasis"/>
                <w:rFonts w:cs="Arial"/>
                <w:i/>
              </w:rPr>
            </w:pPr>
            <w:r w:rsidRPr="0095337F">
              <w:rPr>
                <w:rStyle w:val="Emphasis"/>
                <w:rFonts w:cs="Arial"/>
                <w:i/>
              </w:rPr>
              <w:t>Desirable Criteria:</w:t>
            </w:r>
          </w:p>
          <w:p w:rsidR="00462662" w:rsidRDefault="00A32074" w:rsidP="000853BE">
            <w:pPr>
              <w:pStyle w:val="FormBullet"/>
              <w:numPr>
                <w:ilvl w:val="0"/>
                <w:numId w:val="28"/>
              </w:numPr>
              <w:rPr>
                <w:rStyle w:val="Emphasis"/>
                <w:rFonts w:cs="Arial"/>
                <w:i w:val="0"/>
                <w:sz w:val="22"/>
                <w:szCs w:val="22"/>
              </w:rPr>
            </w:pPr>
            <w:r>
              <w:rPr>
                <w:rStyle w:val="Emphasis"/>
                <w:rFonts w:cs="Arial"/>
                <w:i w:val="0"/>
                <w:sz w:val="22"/>
                <w:szCs w:val="22"/>
              </w:rPr>
              <w:t>Interest in – and ability to work with – HR systems</w:t>
            </w:r>
          </w:p>
          <w:p w:rsidR="0085745B" w:rsidRPr="000853BE" w:rsidRDefault="00C54564" w:rsidP="000853BE">
            <w:pPr>
              <w:pStyle w:val="FormBullet"/>
              <w:numPr>
                <w:ilvl w:val="0"/>
                <w:numId w:val="28"/>
              </w:numPr>
              <w:rPr>
                <w:rStyle w:val="Emphasis"/>
                <w:rFonts w:cs="Arial"/>
                <w:i w:val="0"/>
                <w:sz w:val="22"/>
                <w:szCs w:val="22"/>
              </w:rPr>
            </w:pPr>
            <w:r>
              <w:rPr>
                <w:rStyle w:val="Emphasis"/>
                <w:rFonts w:cs="Arial"/>
                <w:i w:val="0"/>
                <w:sz w:val="22"/>
                <w:szCs w:val="22"/>
              </w:rPr>
              <w:t>Practical but generic understanding of the role of an HR function in an organisation</w:t>
            </w:r>
          </w:p>
          <w:p w:rsidR="00CD49DF" w:rsidRPr="00EB0E41" w:rsidRDefault="00EB0E41" w:rsidP="00CD49DF">
            <w:pPr>
              <w:spacing w:before="100" w:beforeAutospacing="1" w:after="200" w:line="293" w:lineRule="atLeast"/>
              <w:rPr>
                <w:bCs/>
                <w:szCs w:val="22"/>
              </w:rPr>
            </w:pPr>
            <w:r w:rsidRPr="00EB0E41">
              <w:rPr>
                <w:bCs/>
                <w:szCs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tc>
      </w:tr>
    </w:tbl>
    <w:p w:rsidR="00CD49DF" w:rsidRDefault="00CD49DF" w:rsidP="001339DE">
      <w:pPr>
        <w:rPr>
          <w:szCs w:val="22"/>
        </w:rPr>
      </w:pPr>
    </w:p>
    <w:p w:rsidR="00CD49DF" w:rsidRDefault="00CD49DF" w:rsidP="001339DE">
      <w:pPr>
        <w:rPr>
          <w:szCs w:val="22"/>
        </w:rPr>
      </w:pPr>
      <w:bookmarkStart w:id="1" w:name="_GoBack"/>
      <w:bookmarkEnd w:id="1"/>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EB0E41">
            <w:pPr>
              <w:spacing w:before="120"/>
              <w:rPr>
                <w:szCs w:val="22"/>
              </w:rPr>
            </w:pPr>
            <w:r w:rsidRPr="009D1531">
              <w:rPr>
                <w:szCs w:val="22"/>
              </w:rPr>
              <w:t xml:space="preserve">This is an identified position to be occupied by an Aboriginal person and/or Torres Strait Islander person only.  </w:t>
            </w:r>
            <w:r w:rsidR="00BF7D45">
              <w:rPr>
                <w:szCs w:val="22"/>
              </w:rPr>
              <w:t>You will be required to provide c</w:t>
            </w:r>
            <w:r w:rsidR="00BF7D45" w:rsidRPr="00BF7D45">
              <w:rPr>
                <w:szCs w:val="22"/>
              </w:rPr>
              <w:t>onfirmation of Aboriginality or Torres Strait Islander descent</w:t>
            </w:r>
            <w:r w:rsidR="00BF7D45">
              <w:rPr>
                <w:szCs w:val="22"/>
              </w:rPr>
              <w:t>.</w:t>
            </w:r>
          </w:p>
          <w:p w:rsidR="006264E8" w:rsidRDefault="006264E8" w:rsidP="006264E8">
            <w:pPr>
              <w:rPr>
                <w:b/>
                <w:szCs w:val="22"/>
              </w:rPr>
            </w:pPr>
          </w:p>
          <w:p w:rsidR="006264E8" w:rsidRPr="003D1F44" w:rsidRDefault="006264E8" w:rsidP="006264E8">
            <w:pPr>
              <w:rPr>
                <w:b/>
                <w:szCs w:val="22"/>
              </w:rPr>
            </w:pPr>
            <w:r w:rsidRPr="003D1F44">
              <w:rPr>
                <w:b/>
                <w:szCs w:val="22"/>
              </w:rPr>
              <w:lastRenderedPageBreak/>
              <w:t>The Cadetship provides:</w:t>
            </w:r>
          </w:p>
          <w:p w:rsidR="006264E8" w:rsidRPr="00A6204B" w:rsidRDefault="006264E8" w:rsidP="00BF7D45">
            <w:pPr>
              <w:numPr>
                <w:ilvl w:val="0"/>
                <w:numId w:val="37"/>
              </w:numPr>
              <w:spacing w:before="100" w:beforeAutospacing="1" w:after="60" w:line="293" w:lineRule="atLeast"/>
              <w:ind w:left="714" w:hanging="357"/>
              <w:rPr>
                <w:rFonts w:eastAsia="Times New Roman"/>
                <w:szCs w:val="22"/>
                <w:lang w:eastAsia="en-AU"/>
              </w:rPr>
            </w:pPr>
            <w:r>
              <w:rPr>
                <w:szCs w:val="22"/>
              </w:rPr>
              <w:t xml:space="preserve">study allowance </w:t>
            </w:r>
            <w:r w:rsidR="00BD756E" w:rsidRPr="00EB0E41">
              <w:rPr>
                <w:szCs w:val="22"/>
              </w:rPr>
              <w:t>of $300 per week</w:t>
            </w:r>
            <w:r w:rsidR="00EB0E41">
              <w:rPr>
                <w:szCs w:val="22"/>
              </w:rPr>
              <w:t xml:space="preserve"> </w:t>
            </w:r>
            <w:r>
              <w:rPr>
                <w:szCs w:val="22"/>
              </w:rPr>
              <w:t>during periods of full-time study</w:t>
            </w:r>
            <w:r w:rsidR="00EB0E41">
              <w:rPr>
                <w:szCs w:val="22"/>
              </w:rPr>
              <w:t xml:space="preserve"> (40 weeks)</w:t>
            </w:r>
          </w:p>
          <w:p w:rsidR="006264E8" w:rsidRDefault="00BD756E" w:rsidP="00BF7D45">
            <w:pPr>
              <w:numPr>
                <w:ilvl w:val="0"/>
                <w:numId w:val="37"/>
              </w:numPr>
              <w:spacing w:before="100" w:beforeAutospacing="1" w:after="60" w:line="293" w:lineRule="atLeast"/>
              <w:ind w:left="714" w:hanging="357"/>
              <w:rPr>
                <w:rFonts w:eastAsia="Times New Roman"/>
                <w:szCs w:val="22"/>
                <w:lang w:eastAsia="en-AU"/>
              </w:rPr>
            </w:pPr>
            <w:r w:rsidRPr="00EB0E41">
              <w:rPr>
                <w:rFonts w:eastAsia="Times New Roman"/>
                <w:szCs w:val="22"/>
                <w:lang w:eastAsia="en-AU"/>
              </w:rPr>
              <w:t>$500 per semester to assist with</w:t>
            </w:r>
            <w:r w:rsidR="006264E8">
              <w:rPr>
                <w:rFonts w:eastAsia="Times New Roman"/>
                <w:szCs w:val="22"/>
                <w:lang w:eastAsia="en-AU"/>
              </w:rPr>
              <w:t xml:space="preserve"> study costs</w:t>
            </w:r>
          </w:p>
          <w:p w:rsidR="006264E8" w:rsidRPr="00C972ED" w:rsidRDefault="006264E8" w:rsidP="00BF7D45">
            <w:pPr>
              <w:numPr>
                <w:ilvl w:val="0"/>
                <w:numId w:val="37"/>
              </w:numPr>
              <w:spacing w:before="100" w:beforeAutospacing="1" w:after="60" w:line="293" w:lineRule="atLeast"/>
              <w:ind w:left="714" w:hanging="357"/>
              <w:rPr>
                <w:rFonts w:eastAsia="Times New Roman"/>
                <w:szCs w:val="22"/>
                <w:lang w:eastAsia="en-AU"/>
              </w:rPr>
            </w:pPr>
            <w:r>
              <w:rPr>
                <w:rFonts w:eastAsia="Times New Roman"/>
                <w:szCs w:val="22"/>
                <w:lang w:eastAsia="en-AU"/>
              </w:rPr>
              <w:t>12 week</w:t>
            </w:r>
            <w:r w:rsidR="00EB0E41">
              <w:rPr>
                <w:rFonts w:eastAsia="Times New Roman"/>
                <w:szCs w:val="22"/>
                <w:lang w:eastAsia="en-AU"/>
              </w:rPr>
              <w:t>s of</w:t>
            </w:r>
            <w:r>
              <w:rPr>
                <w:rFonts w:eastAsia="Times New Roman"/>
                <w:szCs w:val="22"/>
                <w:lang w:eastAsia="en-AU"/>
              </w:rPr>
              <w:t xml:space="preserve"> </w:t>
            </w:r>
            <w:r>
              <w:rPr>
                <w:szCs w:val="22"/>
              </w:rPr>
              <w:t>paid work during each year of the cadetship (usually completed during the long break at the end of each academic year</w:t>
            </w:r>
            <w:r w:rsidR="00EB0E41">
              <w:rPr>
                <w:szCs w:val="22"/>
              </w:rPr>
              <w:t xml:space="preserve"> &amp;/or during semester breaks</w:t>
            </w:r>
            <w:r>
              <w:rPr>
                <w:szCs w:val="22"/>
              </w:rPr>
              <w:t>)</w:t>
            </w:r>
          </w:p>
          <w:p w:rsidR="00201FEB" w:rsidRPr="007D5202" w:rsidRDefault="00771752" w:rsidP="00BF7D45">
            <w:pPr>
              <w:numPr>
                <w:ilvl w:val="0"/>
                <w:numId w:val="37"/>
              </w:numPr>
              <w:spacing w:before="100" w:beforeAutospacing="1" w:after="60" w:line="293" w:lineRule="atLeast"/>
              <w:ind w:left="714" w:hanging="357"/>
              <w:rPr>
                <w:rFonts w:eastAsia="Times New Roman"/>
                <w:szCs w:val="22"/>
                <w:lang w:eastAsia="en-AU"/>
              </w:rPr>
            </w:pPr>
            <w:r w:rsidRPr="007D5202">
              <w:rPr>
                <w:szCs w:val="22"/>
              </w:rPr>
              <w:t>f</w:t>
            </w:r>
            <w:r w:rsidR="00201FEB" w:rsidRPr="007D5202">
              <w:rPr>
                <w:szCs w:val="22"/>
              </w:rPr>
              <w:t>inancial assistance to cover the cost of relocation</w:t>
            </w:r>
            <w:r w:rsidRPr="007D5202">
              <w:rPr>
                <w:szCs w:val="22"/>
              </w:rPr>
              <w:t xml:space="preserve"> during the 12 week work placement</w:t>
            </w:r>
            <w:r w:rsidR="00201FEB" w:rsidRPr="007D5202">
              <w:rPr>
                <w:szCs w:val="22"/>
              </w:rPr>
              <w:t>, including flights and accommodation if required</w:t>
            </w:r>
          </w:p>
          <w:p w:rsidR="00990EF5" w:rsidRPr="00B30338" w:rsidRDefault="006264E8" w:rsidP="00B30338">
            <w:pPr>
              <w:numPr>
                <w:ilvl w:val="0"/>
                <w:numId w:val="37"/>
              </w:numPr>
              <w:spacing w:before="100" w:beforeAutospacing="1" w:after="60" w:line="293" w:lineRule="atLeast"/>
              <w:ind w:left="714" w:hanging="357"/>
              <w:rPr>
                <w:szCs w:val="22"/>
              </w:rPr>
            </w:pPr>
            <w:r w:rsidRPr="006264E8">
              <w:rPr>
                <w:szCs w:val="22"/>
              </w:rPr>
              <w:t>payment of</w:t>
            </w:r>
            <w:r w:rsidR="00314251">
              <w:rPr>
                <w:szCs w:val="22"/>
              </w:rPr>
              <w:t xml:space="preserve"> </w:t>
            </w:r>
            <w:r w:rsidR="00EB0E41" w:rsidRPr="00EB0E41">
              <w:rPr>
                <w:szCs w:val="22"/>
              </w:rPr>
              <w:t>Higher Education Contribution Scheme (HECS)</w:t>
            </w:r>
            <w:r w:rsidR="00314251">
              <w:rPr>
                <w:szCs w:val="22"/>
              </w:rPr>
              <w:t xml:space="preserve"> </w:t>
            </w:r>
            <w:r w:rsidRPr="006264E8">
              <w:rPr>
                <w:szCs w:val="22"/>
              </w:rPr>
              <w:t xml:space="preserve">costs upon successful completion of </w:t>
            </w:r>
            <w:r w:rsidR="00B30338">
              <w:rPr>
                <w:szCs w:val="22"/>
              </w:rPr>
              <w:t xml:space="preserve">units </w:t>
            </w:r>
            <w:r w:rsidR="00B30338" w:rsidRPr="00222B96">
              <w:rPr>
                <w:szCs w:val="22"/>
              </w:rPr>
              <w:t xml:space="preserve">which </w:t>
            </w:r>
            <w:r w:rsidR="00B30338">
              <w:rPr>
                <w:szCs w:val="22"/>
              </w:rPr>
              <w:t>are</w:t>
            </w:r>
            <w:r w:rsidR="00B30338" w:rsidRPr="00222B96">
              <w:rPr>
                <w:szCs w:val="22"/>
              </w:rPr>
              <w:t xml:space="preserve"> attributable to the period and course of study of the </w:t>
            </w:r>
            <w:r w:rsidR="006E5895">
              <w:rPr>
                <w:szCs w:val="22"/>
              </w:rPr>
              <w:t>c</w:t>
            </w:r>
            <w:r w:rsidR="00B30338" w:rsidRPr="00222B96">
              <w:rPr>
                <w:szCs w:val="22"/>
              </w:rPr>
              <w:t>adetship</w:t>
            </w:r>
          </w:p>
          <w:p w:rsidR="006A1A36" w:rsidRDefault="006A1A36" w:rsidP="00BF7D45">
            <w:pPr>
              <w:spacing w:after="60"/>
              <w:rPr>
                <w:b/>
                <w:bCs/>
                <w:szCs w:val="22"/>
              </w:rPr>
            </w:pPr>
          </w:p>
          <w:p w:rsidR="00BF7D45" w:rsidRDefault="00BF7D45" w:rsidP="0072345A">
            <w:pPr>
              <w:spacing w:after="200"/>
              <w:rPr>
                <w:szCs w:val="22"/>
              </w:rPr>
            </w:pPr>
            <w:r w:rsidRPr="00A6204B">
              <w:rPr>
                <w:b/>
                <w:bCs/>
                <w:szCs w:val="22"/>
              </w:rPr>
              <w:t>How to Apply</w:t>
            </w:r>
            <w:r w:rsidR="006A1A36">
              <w:rPr>
                <w:b/>
                <w:bCs/>
                <w:szCs w:val="22"/>
              </w:rPr>
              <w:t xml:space="preserve">: </w:t>
            </w:r>
            <w:r>
              <w:rPr>
                <w:b/>
                <w:bCs/>
                <w:szCs w:val="22"/>
              </w:rPr>
              <w:t xml:space="preserve"> </w:t>
            </w:r>
            <w:r w:rsidRPr="00A6204B">
              <w:rPr>
                <w:szCs w:val="22"/>
              </w:rPr>
              <w:t xml:space="preserve">Please apply for this position online at </w:t>
            </w:r>
            <w:hyperlink r:id="rId8" w:history="1">
              <w:r w:rsidRPr="00A6204B">
                <w:rPr>
                  <w:rStyle w:val="Hyperlink"/>
                  <w:szCs w:val="22"/>
                </w:rPr>
                <w:t>www.csiro.au/careers</w:t>
              </w:r>
            </w:hyperlink>
            <w:r w:rsidRPr="00A6204B">
              <w:rPr>
                <w:szCs w:val="22"/>
              </w:rPr>
              <w:t xml:space="preserve">. </w:t>
            </w:r>
            <w:r w:rsidR="006A1A36">
              <w:rPr>
                <w:szCs w:val="22"/>
              </w:rPr>
              <w:t xml:space="preserve"> </w:t>
            </w:r>
          </w:p>
          <w:p w:rsidR="007D5202" w:rsidRPr="0072345A" w:rsidRDefault="007D5202" w:rsidP="007D5202">
            <w:pPr>
              <w:spacing w:after="180"/>
              <w:ind w:left="106" w:right="95"/>
              <w:jc w:val="both"/>
            </w:pPr>
            <w:r w:rsidRPr="0072345A">
              <w:t>You will be requested to:</w:t>
            </w:r>
          </w:p>
          <w:p w:rsidR="007D5202" w:rsidRPr="004E5911" w:rsidRDefault="007D5202" w:rsidP="00204A98">
            <w:pPr>
              <w:pStyle w:val="ListParagraph"/>
              <w:numPr>
                <w:ilvl w:val="0"/>
                <w:numId w:val="38"/>
              </w:numPr>
              <w:spacing w:before="60" w:after="60"/>
              <w:ind w:right="95"/>
              <w:jc w:val="both"/>
              <w:rPr>
                <w:szCs w:val="22"/>
              </w:rPr>
            </w:pPr>
            <w:r>
              <w:rPr>
                <w:szCs w:val="22"/>
              </w:rPr>
              <w:t xml:space="preserve">submit </w:t>
            </w:r>
            <w:r w:rsidRPr="004E5911">
              <w:rPr>
                <w:szCs w:val="22"/>
              </w:rPr>
              <w:t xml:space="preserve">a </w:t>
            </w:r>
            <w:r>
              <w:rPr>
                <w:b/>
                <w:szCs w:val="22"/>
              </w:rPr>
              <w:t>Resume</w:t>
            </w:r>
            <w:r w:rsidRPr="004E5911">
              <w:rPr>
                <w:szCs w:val="22"/>
              </w:rPr>
              <w:t xml:space="preserve"> which </w:t>
            </w:r>
            <w:r>
              <w:rPr>
                <w:szCs w:val="22"/>
              </w:rPr>
              <w:t>includes a cover</w:t>
            </w:r>
            <w:r w:rsidRPr="00EF3954">
              <w:rPr>
                <w:szCs w:val="22"/>
              </w:rPr>
              <w:t xml:space="preserve"> letter stating why you are interested in a ca</w:t>
            </w:r>
            <w:r>
              <w:rPr>
                <w:szCs w:val="22"/>
              </w:rPr>
              <w:t xml:space="preserve">detship </w:t>
            </w:r>
            <w:r w:rsidRPr="00EF3954">
              <w:rPr>
                <w:szCs w:val="22"/>
              </w:rPr>
              <w:t>with the CSIRO</w:t>
            </w:r>
            <w:r w:rsidR="00204A98">
              <w:rPr>
                <w:szCs w:val="22"/>
              </w:rPr>
              <w:t xml:space="preserve"> </w:t>
            </w:r>
            <w:r w:rsidR="00204A98" w:rsidRPr="009171B4">
              <w:rPr>
                <w:szCs w:val="22"/>
              </w:rPr>
              <w:t>in the ‘</w:t>
            </w:r>
            <w:r w:rsidR="00204A98" w:rsidRPr="00204A98">
              <w:rPr>
                <w:i/>
                <w:szCs w:val="22"/>
              </w:rPr>
              <w:t>Resume and cover letter</w:t>
            </w:r>
            <w:r w:rsidR="00204A98">
              <w:rPr>
                <w:szCs w:val="22"/>
              </w:rPr>
              <w:t>’</w:t>
            </w:r>
            <w:r w:rsidR="00204A98" w:rsidRPr="009171B4">
              <w:rPr>
                <w:szCs w:val="22"/>
              </w:rPr>
              <w:t xml:space="preserve"> field</w:t>
            </w:r>
            <w:r>
              <w:rPr>
                <w:szCs w:val="22"/>
              </w:rPr>
              <w:t>;</w:t>
            </w:r>
          </w:p>
          <w:p w:rsidR="007D5202" w:rsidRPr="007D7705" w:rsidRDefault="007D5202" w:rsidP="003A278C">
            <w:pPr>
              <w:pStyle w:val="ListParagraph"/>
              <w:numPr>
                <w:ilvl w:val="0"/>
                <w:numId w:val="38"/>
              </w:numPr>
              <w:spacing w:before="60" w:after="60"/>
              <w:ind w:right="95"/>
              <w:jc w:val="both"/>
              <w:rPr>
                <w:szCs w:val="22"/>
              </w:rPr>
            </w:pPr>
            <w:r w:rsidRPr="00344FEA">
              <w:rPr>
                <w:szCs w:val="22"/>
              </w:rPr>
              <w:t>upload</w:t>
            </w:r>
            <w:r>
              <w:rPr>
                <w:szCs w:val="22"/>
              </w:rPr>
              <w:t xml:space="preserve"> your</w:t>
            </w:r>
            <w:r w:rsidRPr="00344FEA">
              <w:rPr>
                <w:szCs w:val="22"/>
              </w:rPr>
              <w:t xml:space="preserve"> </w:t>
            </w:r>
            <w:r w:rsidRPr="007D7705">
              <w:rPr>
                <w:szCs w:val="22"/>
              </w:rPr>
              <w:t xml:space="preserve">most recent </w:t>
            </w:r>
            <w:r w:rsidRPr="00ED4C9C">
              <w:rPr>
                <w:b/>
                <w:szCs w:val="22"/>
              </w:rPr>
              <w:t xml:space="preserve">academic </w:t>
            </w:r>
            <w:r>
              <w:rPr>
                <w:b/>
                <w:szCs w:val="22"/>
              </w:rPr>
              <w:t xml:space="preserve">results </w:t>
            </w:r>
            <w:r w:rsidRPr="002C6261">
              <w:rPr>
                <w:szCs w:val="22"/>
              </w:rPr>
              <w:t>(</w:t>
            </w:r>
            <w:r w:rsidRPr="007D7705">
              <w:rPr>
                <w:szCs w:val="22"/>
              </w:rPr>
              <w:t>or</w:t>
            </w:r>
            <w:r>
              <w:rPr>
                <w:szCs w:val="22"/>
              </w:rPr>
              <w:t xml:space="preserve"> </w:t>
            </w:r>
            <w:r w:rsidRPr="009171B4">
              <w:rPr>
                <w:szCs w:val="22"/>
              </w:rPr>
              <w:t xml:space="preserve">confirmation of </w:t>
            </w:r>
            <w:r w:rsidR="00CD49DF" w:rsidRPr="009171B4">
              <w:rPr>
                <w:szCs w:val="22"/>
              </w:rPr>
              <w:t>enro</w:t>
            </w:r>
            <w:r w:rsidR="00CD49DF">
              <w:rPr>
                <w:szCs w:val="22"/>
              </w:rPr>
              <w:t>l</w:t>
            </w:r>
            <w:r w:rsidR="00CD49DF" w:rsidRPr="009171B4">
              <w:rPr>
                <w:szCs w:val="22"/>
              </w:rPr>
              <w:t>ment</w:t>
            </w:r>
            <w:r w:rsidRPr="009171B4">
              <w:rPr>
                <w:szCs w:val="22"/>
              </w:rPr>
              <w:t xml:space="preserve"> if you have not commenced your studies) in the ‘</w:t>
            </w:r>
            <w:r w:rsidR="003A278C" w:rsidRPr="003A278C">
              <w:rPr>
                <w:i/>
                <w:szCs w:val="22"/>
              </w:rPr>
              <w:t>Eligibility documents</w:t>
            </w:r>
            <w:r w:rsidRPr="003A278C">
              <w:rPr>
                <w:i/>
                <w:szCs w:val="22"/>
              </w:rPr>
              <w:t>’</w:t>
            </w:r>
            <w:r w:rsidRPr="009171B4">
              <w:rPr>
                <w:szCs w:val="22"/>
              </w:rPr>
              <w:t xml:space="preserve"> field</w:t>
            </w:r>
            <w:r>
              <w:rPr>
                <w:b/>
                <w:szCs w:val="22"/>
              </w:rPr>
              <w:t xml:space="preserve"> </w:t>
            </w:r>
            <w:r>
              <w:rPr>
                <w:szCs w:val="22"/>
              </w:rPr>
              <w:t>;  and</w:t>
            </w:r>
          </w:p>
          <w:p w:rsidR="007D5202" w:rsidRPr="007D7705" w:rsidRDefault="007D5202" w:rsidP="007D5202">
            <w:pPr>
              <w:pStyle w:val="ListParagraph"/>
              <w:numPr>
                <w:ilvl w:val="0"/>
                <w:numId w:val="38"/>
              </w:numPr>
              <w:spacing w:before="60" w:after="60"/>
              <w:ind w:right="95"/>
              <w:jc w:val="both"/>
              <w:rPr>
                <w:szCs w:val="22"/>
              </w:rPr>
            </w:pPr>
            <w:proofErr w:type="gramStart"/>
            <w:r w:rsidRPr="00344FEA">
              <w:rPr>
                <w:szCs w:val="22"/>
              </w:rPr>
              <w:t>upload</w:t>
            </w:r>
            <w:proofErr w:type="gramEnd"/>
            <w:r>
              <w:rPr>
                <w:szCs w:val="22"/>
              </w:rPr>
              <w:t xml:space="preserve"> your </w:t>
            </w:r>
            <w:r w:rsidRPr="003B1312">
              <w:rPr>
                <w:b/>
                <w:szCs w:val="22"/>
              </w:rPr>
              <w:t>Confirmation of Aboriginal or Torres Strait Islander descent</w:t>
            </w:r>
            <w:r>
              <w:rPr>
                <w:szCs w:val="22"/>
              </w:rPr>
              <w:t xml:space="preserve"> </w:t>
            </w:r>
            <w:r w:rsidR="00E84D45" w:rsidRPr="009171B4">
              <w:rPr>
                <w:szCs w:val="22"/>
              </w:rPr>
              <w:t>in the ‘</w:t>
            </w:r>
            <w:r w:rsidR="00E84D45" w:rsidRPr="003A278C">
              <w:rPr>
                <w:i/>
                <w:szCs w:val="22"/>
              </w:rPr>
              <w:t>Eligibility documents’</w:t>
            </w:r>
            <w:r w:rsidR="00E84D45" w:rsidRPr="009171B4">
              <w:rPr>
                <w:szCs w:val="22"/>
              </w:rPr>
              <w:t xml:space="preserve"> field</w:t>
            </w:r>
            <w:r>
              <w:rPr>
                <w:szCs w:val="22"/>
              </w:rPr>
              <w:t>.  This can be submitted later if you do not have a copy at present.</w:t>
            </w:r>
          </w:p>
          <w:p w:rsidR="00990EF5" w:rsidRDefault="00990EF5" w:rsidP="00990EF5">
            <w:pPr>
              <w:rPr>
                <w:szCs w:val="22"/>
              </w:rPr>
            </w:pPr>
          </w:p>
          <w:p w:rsidR="00BF7D45" w:rsidRDefault="00BF7D45" w:rsidP="00BF7D45">
            <w:pPr>
              <w:rPr>
                <w:szCs w:val="22"/>
              </w:rPr>
            </w:pPr>
            <w:r w:rsidRPr="00A6204B">
              <w:rPr>
                <w:szCs w:val="22"/>
              </w:rPr>
              <w:t xml:space="preserve">If you experience difficulties applying online call </w:t>
            </w:r>
            <w:r w:rsidR="008114E7" w:rsidRPr="008114E7">
              <w:rPr>
                <w:szCs w:val="22"/>
              </w:rPr>
              <w:t>1300 984 220</w:t>
            </w:r>
            <w:r w:rsidR="008114E7">
              <w:rPr>
                <w:szCs w:val="22"/>
              </w:rPr>
              <w:t xml:space="preserve"> </w:t>
            </w:r>
            <w:r w:rsidRPr="00A6204B">
              <w:rPr>
                <w:szCs w:val="22"/>
              </w:rPr>
              <w:t xml:space="preserve">and someone will be able to assist you.  Outside business hours please email: </w:t>
            </w:r>
            <w:hyperlink r:id="rId9" w:history="1">
              <w:r w:rsidRPr="00A6204B">
                <w:rPr>
                  <w:rStyle w:val="Hyperlink"/>
                  <w:szCs w:val="22"/>
                </w:rPr>
                <w:t>csiro-careers@csiro.au.</w:t>
              </w:r>
            </w:hyperlink>
            <w:r w:rsidRPr="00A6204B">
              <w:rPr>
                <w:szCs w:val="22"/>
              </w:rPr>
              <w:t xml:space="preserve"> Please note only two documents can be attached to your application.</w:t>
            </w:r>
          </w:p>
          <w:p w:rsidR="00462662" w:rsidRPr="0086185F" w:rsidRDefault="00462662" w:rsidP="00462662">
            <w:pPr>
              <w:pStyle w:val="NormalWeb"/>
              <w:jc w:val="both"/>
              <w:rPr>
                <w:b/>
                <w:bCs/>
              </w:rPr>
            </w:pPr>
            <w:r>
              <w:rPr>
                <w:b/>
                <w:bCs/>
              </w:rPr>
              <w:t>Referees</w:t>
            </w:r>
            <w:r w:rsidR="006A1A36">
              <w:rPr>
                <w:b/>
                <w:bCs/>
              </w:rPr>
              <w:t xml:space="preserve">:  </w:t>
            </w:r>
            <w:r w:rsidRPr="00060902">
              <w:t>If you do not already have the names and contact details of two p</w:t>
            </w:r>
            <w:r w:rsidR="00BC2345">
              <w:t>revious supervisors or academic</w:t>
            </w:r>
            <w:r w:rsidRPr="00060902">
              <w:t>/ professional referees included in your resume/CV please add these before uploading your CV.</w:t>
            </w:r>
          </w:p>
          <w:p w:rsidR="00462662" w:rsidRDefault="00462662" w:rsidP="00462662">
            <w:pPr>
              <w:rPr>
                <w:szCs w:val="22"/>
              </w:rPr>
            </w:pPr>
            <w:r w:rsidRPr="00060902">
              <w:rPr>
                <w:b/>
                <w:bCs/>
                <w:szCs w:val="22"/>
              </w:rPr>
              <w:t>Contact</w:t>
            </w:r>
            <w:r w:rsidR="006A1A36">
              <w:rPr>
                <w:b/>
                <w:bCs/>
                <w:szCs w:val="22"/>
              </w:rPr>
              <w:t xml:space="preserve">:  </w:t>
            </w:r>
            <w:r w:rsidRPr="00060902">
              <w:rPr>
                <w:szCs w:val="22"/>
              </w:rPr>
              <w:t>If after reading the selection documentation you require further information please contact</w:t>
            </w:r>
            <w:r>
              <w:rPr>
                <w:szCs w:val="22"/>
              </w:rPr>
              <w:t>:</w:t>
            </w:r>
          </w:p>
          <w:p w:rsidR="00462662" w:rsidRDefault="00D42DCF" w:rsidP="00462662">
            <w:pPr>
              <w:rPr>
                <w:szCs w:val="22"/>
              </w:rPr>
            </w:pPr>
            <w:r>
              <w:rPr>
                <w:szCs w:val="22"/>
              </w:rPr>
              <w:t>Jenny Rhodes</w:t>
            </w:r>
            <w:r w:rsidR="003B47D6">
              <w:rPr>
                <w:szCs w:val="22"/>
              </w:rPr>
              <w:t xml:space="preserve"> </w:t>
            </w:r>
            <w:r w:rsidR="00462662">
              <w:rPr>
                <w:szCs w:val="22"/>
              </w:rPr>
              <w:t>via</w:t>
            </w:r>
            <w:r w:rsidR="00462662" w:rsidRPr="00060902">
              <w:rPr>
                <w:szCs w:val="22"/>
              </w:rPr>
              <w:t xml:space="preserve"> email at</w:t>
            </w:r>
            <w:r w:rsidR="00462662">
              <w:rPr>
                <w:szCs w:val="22"/>
              </w:rPr>
              <w:t xml:space="preserve">: </w:t>
            </w:r>
            <w:hyperlink r:id="rId10" w:history="1">
              <w:r w:rsidR="006A1A36" w:rsidRPr="00352D4A">
                <w:rPr>
                  <w:rStyle w:val="Hyperlink"/>
                  <w:rFonts w:cs="Arial"/>
                  <w:szCs w:val="22"/>
                </w:rPr>
                <w:t>jenny.rhodes@csiro.au</w:t>
              </w:r>
            </w:hyperlink>
            <w:r w:rsidR="006A1A36">
              <w:rPr>
                <w:szCs w:val="22"/>
              </w:rPr>
              <w:t xml:space="preserve"> </w:t>
            </w:r>
            <w:r w:rsidR="00462662">
              <w:rPr>
                <w:szCs w:val="22"/>
              </w:rPr>
              <w:t xml:space="preserve">or by phone on: </w:t>
            </w:r>
            <w:r>
              <w:rPr>
                <w:szCs w:val="22"/>
              </w:rPr>
              <w:t>0409511678</w:t>
            </w:r>
            <w:r w:rsidR="00462662" w:rsidRPr="00060902">
              <w:rPr>
                <w:szCs w:val="22"/>
              </w:rPr>
              <w:t>.</w:t>
            </w:r>
          </w:p>
          <w:p w:rsidR="00462662" w:rsidRDefault="00462662" w:rsidP="00462662">
            <w:pPr>
              <w:rPr>
                <w:szCs w:val="22"/>
              </w:rPr>
            </w:pPr>
          </w:p>
          <w:p w:rsidR="00462662" w:rsidRDefault="00E84D45" w:rsidP="00462662">
            <w:pPr>
              <w:rPr>
                <w:i/>
                <w:iCs/>
              </w:rPr>
            </w:pPr>
            <w:r>
              <w:rPr>
                <w:i/>
                <w:iCs/>
              </w:rPr>
              <w:t xml:space="preserve">Please do not </w:t>
            </w:r>
            <w:r w:rsidR="00462662" w:rsidRPr="00060902">
              <w:rPr>
                <w:i/>
                <w:iCs/>
              </w:rPr>
              <w:t xml:space="preserve">email your application directly </w:t>
            </w:r>
            <w:r w:rsidR="00462662" w:rsidRPr="006A1A36">
              <w:rPr>
                <w:i/>
                <w:iCs/>
              </w:rPr>
              <w:t>to</w:t>
            </w:r>
            <w:r w:rsidR="003B47D6" w:rsidRPr="006A1A36">
              <w:rPr>
                <w:i/>
                <w:iCs/>
              </w:rPr>
              <w:t xml:space="preserve"> </w:t>
            </w:r>
            <w:r w:rsidR="00D42DCF" w:rsidRPr="006A1A36">
              <w:rPr>
                <w:i/>
                <w:szCs w:val="22"/>
              </w:rPr>
              <w:t>Jenny</w:t>
            </w:r>
            <w:r w:rsidR="00E84E56">
              <w:rPr>
                <w:i/>
                <w:szCs w:val="22"/>
              </w:rPr>
              <w:t xml:space="preserve"> Rhodes</w:t>
            </w:r>
            <w:r w:rsidR="007C3398" w:rsidRPr="006A1A36">
              <w:rPr>
                <w:i/>
                <w:iCs/>
              </w:rPr>
              <w:t>.</w:t>
            </w:r>
            <w:r w:rsidR="007C3398">
              <w:rPr>
                <w:i/>
                <w:iCs/>
              </w:rPr>
              <w:t xml:space="preserve">  </w:t>
            </w:r>
            <w:r w:rsidR="00462662">
              <w:rPr>
                <w:i/>
                <w:iCs/>
              </w:rPr>
              <w:t xml:space="preserve"> </w:t>
            </w:r>
            <w:r w:rsidR="00462662" w:rsidRPr="00060902">
              <w:rPr>
                <w:i/>
                <w:iCs/>
              </w:rPr>
              <w:t>Applic</w:t>
            </w:r>
            <w:r w:rsidR="006A1A36">
              <w:rPr>
                <w:i/>
                <w:iCs/>
              </w:rPr>
              <w:t xml:space="preserve">ations received via this method </w:t>
            </w:r>
            <w:r w:rsidR="00462662" w:rsidRPr="00060902">
              <w:rPr>
                <w:i/>
                <w:iCs/>
              </w:rPr>
              <w:t>will not be considered.</w:t>
            </w:r>
          </w:p>
          <w:p w:rsidR="00E84E56" w:rsidRPr="00E84E56" w:rsidRDefault="00E84E56" w:rsidP="00462662">
            <w:pPr>
              <w:rPr>
                <w:iCs/>
              </w:rPr>
            </w:pPr>
          </w:p>
          <w:p w:rsidR="009A27D5" w:rsidRDefault="00462662" w:rsidP="00E84E56">
            <w:pPr>
              <w:pStyle w:val="NormalWeb"/>
              <w:spacing w:before="0" w:beforeAutospacing="0" w:after="120" w:afterAutospacing="0"/>
            </w:pPr>
            <w:r w:rsidRPr="00880C71">
              <w:rPr>
                <w:b/>
                <w:bCs/>
              </w:rPr>
              <w:t>About CSIRO</w:t>
            </w:r>
            <w:r w:rsidR="006A1A36">
              <w:rPr>
                <w:b/>
                <w:bCs/>
              </w:rPr>
              <w:t xml:space="preserve">:  </w:t>
            </w:r>
            <w:r w:rsidR="009A27D5">
              <w:t xml:space="preserve">At CSIRO, we do the extraordinary every day. We innovate for tomorrow and help improve today – for our customers, all Australians and the world. </w:t>
            </w:r>
          </w:p>
          <w:p w:rsidR="009A27D5" w:rsidRDefault="009A27D5" w:rsidP="00E84E56">
            <w:pPr>
              <w:pStyle w:val="NormalWeb"/>
              <w:spacing w:before="0" w:beforeAutospacing="0" w:after="120" w:afterAutospacing="0"/>
            </w:pPr>
            <w:r>
              <w:t xml:space="preserve">Our value to the Australian economy is massive. Annually, six CSIRO technologies alone contribute $5 billion to the economy in areas as diverse as automated mining, advanced materials and aquaculture. </w:t>
            </w:r>
          </w:p>
          <w:p w:rsidR="009A27D5" w:rsidRDefault="009A27D5" w:rsidP="00E84E56">
            <w:pPr>
              <w:pStyle w:val="NormalWeb"/>
              <w:spacing w:before="0" w:beforeAutospacing="0" w:after="120" w:afterAutospacing="0"/>
            </w:pPr>
            <w:r>
              <w:t>With more than 1,800 patents we are Australia’s largest patent holder. This ever-increasing wealth of intellectual property is a vast source of commercial opportunity and has already resulted in more than 150 spin-off companies, with many more to come.</w:t>
            </w:r>
          </w:p>
          <w:p w:rsidR="009A27D5" w:rsidRDefault="009A27D5" w:rsidP="00E84E56">
            <w:pPr>
              <w:pStyle w:val="NormalWeb"/>
              <w:spacing w:before="0" w:beforeAutospacing="0" w:after="120" w:afterAutospacing="0"/>
            </w:pPr>
            <w:r>
              <w:t>For around a century we have been pushing the boundaries of what is possible in science and technology. Our world-renowned successes include Wi-Fi, the Hendra vaccine and polymer banknotes. But its tomorrow’s innovations that excite us – wearable technology that alerts a doctor when you are sick, diets based on your DNA and so much more.</w:t>
            </w:r>
          </w:p>
          <w:p w:rsidR="009A27D5" w:rsidRDefault="009A27D5" w:rsidP="00E84E56">
            <w:pPr>
              <w:pStyle w:val="NormalWeb"/>
              <w:spacing w:before="0" w:beforeAutospacing="0" w:after="120" w:afterAutospacing="0"/>
            </w:pPr>
            <w:r>
              <w:t xml:space="preserve">With more than 5,000 experts based in 55 centres, extensive local and international networks, and a burning desire to get things done, we are Australia’s catalyst for innovation and a global force in transforming imagination into reality.  </w:t>
            </w:r>
          </w:p>
          <w:p w:rsidR="009A27D5" w:rsidRDefault="009A27D5" w:rsidP="00E84E56">
            <w:pPr>
              <w:pStyle w:val="NormalWeb"/>
              <w:spacing w:before="0" w:beforeAutospacing="0" w:after="120" w:afterAutospacing="0"/>
            </w:pPr>
            <w:r>
              <w:lastRenderedPageBreak/>
              <w:t xml:space="preserve">We collaborate with 3,000 customers each year, including Australian federal, state and local government bodies; small, medium and large businesses; the majority of Research Development Corporations, Cooperative Research Centres and Australian universities, and more than 150 international partners. </w:t>
            </w:r>
          </w:p>
          <w:p w:rsidR="009A27D5" w:rsidRDefault="009A27D5" w:rsidP="0072345A">
            <w:pPr>
              <w:pStyle w:val="NormalWeb"/>
              <w:spacing w:before="0" w:beforeAutospacing="0" w:after="120" w:afterAutospacing="0"/>
            </w:pPr>
            <w:r>
              <w:t>The quality of our research underpins our ability to innovate. Our research is trusted; our discoveries are published in world-leading journals and globally, we are in the top one per cent in 15 of 22 research fields.</w:t>
            </w:r>
          </w:p>
          <w:p w:rsidR="009A27D5" w:rsidRDefault="009A27D5" w:rsidP="00E84E56">
            <w:pPr>
              <w:pStyle w:val="NormalWeb"/>
              <w:spacing w:before="0" w:beforeAutospacing="0" w:after="120" w:afterAutospacing="0"/>
            </w:pPr>
            <w:r>
              <w:t>Everything we do is focused on creating measurable economic, environmental and social benefits that better our world and Australia’s place in it.</w:t>
            </w:r>
          </w:p>
          <w:p w:rsidR="00462662" w:rsidRPr="006F3736" w:rsidRDefault="009A27D5" w:rsidP="0072345A">
            <w:pPr>
              <w:pStyle w:val="NormalWeb"/>
              <w:spacing w:before="0" w:beforeAutospacing="0"/>
            </w:pPr>
            <w:r>
              <w:t>CSIRO. We imagine. We collaborate. We innovate.</w:t>
            </w:r>
          </w:p>
          <w:p w:rsidR="00462662" w:rsidRDefault="009C7FB6" w:rsidP="00C54564">
            <w:pPr>
              <w:pStyle w:val="EntryText"/>
              <w:rPr>
                <w:b/>
                <w:bCs/>
                <w:color w:val="000000"/>
                <w:szCs w:val="22"/>
                <w:lang w:eastAsia="en-AU"/>
              </w:rPr>
            </w:pPr>
            <w:r>
              <w:rPr>
                <w:b/>
                <w:szCs w:val="22"/>
              </w:rPr>
              <w:fldChar w:fldCharType="begin">
                <w:ffData>
                  <w:name w:val="Text1"/>
                  <w:enabled/>
                  <w:calcOnExit w:val="0"/>
                  <w:textInput>
                    <w:default w:val="About CSIRO -  "/>
                  </w:textInput>
                </w:ffData>
              </w:fldChar>
            </w:r>
            <w:bookmarkStart w:id="2" w:name="Text1"/>
            <w:r>
              <w:rPr>
                <w:b/>
                <w:szCs w:val="22"/>
              </w:rPr>
              <w:instrText xml:space="preserve"> FORMTEXT </w:instrText>
            </w:r>
            <w:r>
              <w:rPr>
                <w:b/>
                <w:szCs w:val="22"/>
              </w:rPr>
            </w:r>
            <w:r>
              <w:rPr>
                <w:b/>
                <w:szCs w:val="22"/>
              </w:rPr>
              <w:fldChar w:fldCharType="separate"/>
            </w:r>
            <w:r>
              <w:rPr>
                <w:b/>
                <w:noProof/>
                <w:szCs w:val="22"/>
              </w:rPr>
              <w:t xml:space="preserve">About CSIRO -  </w:t>
            </w:r>
            <w:r>
              <w:rPr>
                <w:b/>
                <w:szCs w:val="22"/>
              </w:rPr>
              <w:fldChar w:fldCharType="end"/>
            </w:r>
            <w:bookmarkEnd w:id="2"/>
            <w:r w:rsidR="00D42DCF">
              <w:rPr>
                <w:b/>
                <w:szCs w:val="22"/>
              </w:rPr>
              <w:t>Human Resources</w:t>
            </w:r>
            <w:r w:rsidR="006A1A36">
              <w:rPr>
                <w:b/>
                <w:szCs w:val="22"/>
              </w:rPr>
              <w:t xml:space="preserve">: </w:t>
            </w:r>
            <w:r w:rsidR="00C54564" w:rsidRPr="004C2E00">
              <w:rPr>
                <w:szCs w:val="22"/>
              </w:rPr>
              <w:t xml:space="preserve">Human Resources </w:t>
            </w:r>
            <w:r w:rsidR="00C54564">
              <w:rPr>
                <w:szCs w:val="22"/>
              </w:rPr>
              <w:t xml:space="preserve">(HR) </w:t>
            </w:r>
            <w:r w:rsidR="00C54564" w:rsidRPr="004C2E00">
              <w:rPr>
                <w:szCs w:val="22"/>
              </w:rPr>
              <w:t>staff provide support to staff throughout their employment in CSIRO.</w:t>
            </w:r>
            <w:r w:rsidR="00C54564">
              <w:t xml:space="preserve"> They help recruit staff, issue their contracts and assist them with pre-commencement requirements. As new starters’ careers progress, HR help with their training and development, management of performance and administration of changes to their salary, leave or other conditions of service. In other words, HR staff make sure CSIRO’s employees get paid on time and accurately. When the period of employment comes to an end they ensure smooth exit from CSIRO. More senior HR staff help managers to plan for their future staffing needs and to deploy staff to meet changing research needs.</w:t>
            </w:r>
          </w:p>
          <w:p w:rsidR="00C54564" w:rsidRPr="0077769C" w:rsidRDefault="00C54564" w:rsidP="00C54564">
            <w:pPr>
              <w:pStyle w:val="EntryText"/>
              <w:rPr>
                <w:b/>
                <w:bCs/>
                <w:color w:val="000000"/>
                <w:szCs w:val="22"/>
                <w:lang w:eastAsia="en-AU"/>
              </w:rPr>
            </w:pPr>
          </w:p>
        </w:tc>
      </w:tr>
    </w:tbl>
    <w:p w:rsidR="003D59C3" w:rsidRPr="00A6204B" w:rsidRDefault="003D59C3" w:rsidP="008638E0"/>
    <w:sectPr w:rsidR="003D59C3" w:rsidRPr="00A6204B" w:rsidSect="0072345A">
      <w:headerReference w:type="first" r:id="rId11"/>
      <w:type w:val="continuous"/>
      <w:pgSz w:w="11906" w:h="16838" w:code="9"/>
      <w:pgMar w:top="119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8BE" w:rsidRDefault="00CF68BE">
      <w:r>
        <w:separator/>
      </w:r>
    </w:p>
  </w:endnote>
  <w:endnote w:type="continuationSeparator" w:id="0">
    <w:p w:rsidR="00CF68BE" w:rsidRDefault="00CF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8BE" w:rsidRDefault="00CF68BE">
      <w:r>
        <w:separator/>
      </w:r>
    </w:p>
  </w:footnote>
  <w:footnote w:type="continuationSeparator" w:id="0">
    <w:p w:rsidR="00CF68BE" w:rsidRDefault="00CF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E84D45">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82DC7"/>
    <w:multiLevelType w:val="hybridMultilevel"/>
    <w:tmpl w:val="73FCFB36"/>
    <w:lvl w:ilvl="0" w:tplc="6430008C">
      <w:start w:val="1"/>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4"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78B4766A"/>
    <w:multiLevelType w:val="multilevel"/>
    <w:tmpl w:val="A74A6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1" w15:restartNumberingAfterBreak="0">
    <w:nsid w:val="7F6C29B3"/>
    <w:multiLevelType w:val="hybridMultilevel"/>
    <w:tmpl w:val="FAC85476"/>
    <w:lvl w:ilvl="0" w:tplc="0C09000F">
      <w:start w:val="1"/>
      <w:numFmt w:val="decimal"/>
      <w:lvlText w:val="%1."/>
      <w:lvlJc w:val="left"/>
      <w:pPr>
        <w:ind w:left="765" w:hanging="360"/>
      </w:p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0"/>
  </w:num>
  <w:num w:numId="3">
    <w:abstractNumId w:val="30"/>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0"/>
  </w:num>
  <w:num w:numId="6">
    <w:abstractNumId w:val="18"/>
  </w:num>
  <w:num w:numId="7">
    <w:abstractNumId w:val="15"/>
  </w:num>
  <w:num w:numId="8">
    <w:abstractNumId w:val="14"/>
  </w:num>
  <w:num w:numId="9">
    <w:abstractNumId w:val="19"/>
  </w:num>
  <w:num w:numId="10">
    <w:abstractNumId w:val="23"/>
  </w:num>
  <w:num w:numId="11">
    <w:abstractNumId w:val="7"/>
  </w:num>
  <w:num w:numId="12">
    <w:abstractNumId w:val="27"/>
  </w:num>
  <w:num w:numId="13">
    <w:abstractNumId w:val="2"/>
  </w:num>
  <w:num w:numId="14">
    <w:abstractNumId w:val="3"/>
  </w:num>
  <w:num w:numId="15">
    <w:abstractNumId w:val="11"/>
  </w:num>
  <w:num w:numId="16">
    <w:abstractNumId w:val="8"/>
  </w:num>
  <w:num w:numId="17">
    <w:abstractNumId w:val="10"/>
  </w:num>
  <w:num w:numId="18">
    <w:abstractNumId w:val="13"/>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num>
  <w:num w:numId="21">
    <w:abstractNumId w:val="32"/>
  </w:num>
  <w:num w:numId="22">
    <w:abstractNumId w:val="22"/>
  </w:num>
  <w:num w:numId="23">
    <w:abstractNumId w:val="9"/>
  </w:num>
  <w:num w:numId="24">
    <w:abstractNumId w:val="24"/>
  </w:num>
  <w:num w:numId="25">
    <w:abstractNumId w:val="22"/>
  </w:num>
  <w:num w:numId="26">
    <w:abstractNumId w:val="22"/>
  </w:num>
  <w:num w:numId="27">
    <w:abstractNumId w:val="22"/>
  </w:num>
  <w:num w:numId="28">
    <w:abstractNumId w:val="16"/>
  </w:num>
  <w:num w:numId="29">
    <w:abstractNumId w:val="26"/>
  </w:num>
  <w:num w:numId="30">
    <w:abstractNumId w:val="5"/>
  </w:num>
  <w:num w:numId="31">
    <w:abstractNumId w:val="25"/>
  </w:num>
  <w:num w:numId="32">
    <w:abstractNumId w:val="21"/>
  </w:num>
  <w:num w:numId="33">
    <w:abstractNumId w:val="12"/>
  </w:num>
  <w:num w:numId="34">
    <w:abstractNumId w:val="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 w:ilvl="0">
        <w:start w:val="1"/>
        <w:numFmt w:val="decimal"/>
        <w:lvlText w:val="%1."/>
        <w:lvlJc w:val="left"/>
        <w:pPr>
          <w:ind w:left="720" w:hanging="360"/>
        </w:p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7">
    <w:abstractNumId w:val="1"/>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DDD"/>
    <w:rsid w:val="00060902"/>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F1363"/>
    <w:rsid w:val="000F1C87"/>
    <w:rsid w:val="000F7BBF"/>
    <w:rsid w:val="001339DE"/>
    <w:rsid w:val="001364CB"/>
    <w:rsid w:val="0014142E"/>
    <w:rsid w:val="001448B6"/>
    <w:rsid w:val="001474C7"/>
    <w:rsid w:val="0015340E"/>
    <w:rsid w:val="0015517A"/>
    <w:rsid w:val="00155F81"/>
    <w:rsid w:val="00182541"/>
    <w:rsid w:val="001A0AFE"/>
    <w:rsid w:val="001A482B"/>
    <w:rsid w:val="001A5098"/>
    <w:rsid w:val="001A6ADF"/>
    <w:rsid w:val="001B14CA"/>
    <w:rsid w:val="001B181B"/>
    <w:rsid w:val="001B6C26"/>
    <w:rsid w:val="001E3EE0"/>
    <w:rsid w:val="00201FEB"/>
    <w:rsid w:val="00204A98"/>
    <w:rsid w:val="00205A4A"/>
    <w:rsid w:val="00212958"/>
    <w:rsid w:val="00222800"/>
    <w:rsid w:val="00227285"/>
    <w:rsid w:val="00230B6A"/>
    <w:rsid w:val="002415E6"/>
    <w:rsid w:val="00245D37"/>
    <w:rsid w:val="00254313"/>
    <w:rsid w:val="002567FD"/>
    <w:rsid w:val="00257CA1"/>
    <w:rsid w:val="00262C46"/>
    <w:rsid w:val="00271E7F"/>
    <w:rsid w:val="00274A92"/>
    <w:rsid w:val="00284078"/>
    <w:rsid w:val="002848C3"/>
    <w:rsid w:val="00286201"/>
    <w:rsid w:val="00292FDB"/>
    <w:rsid w:val="00293F77"/>
    <w:rsid w:val="00294F90"/>
    <w:rsid w:val="002B060F"/>
    <w:rsid w:val="002C6261"/>
    <w:rsid w:val="002D204B"/>
    <w:rsid w:val="002D3829"/>
    <w:rsid w:val="002D5835"/>
    <w:rsid w:val="002D78C5"/>
    <w:rsid w:val="002F2B0A"/>
    <w:rsid w:val="003002F3"/>
    <w:rsid w:val="00300CDD"/>
    <w:rsid w:val="00307A7A"/>
    <w:rsid w:val="00314251"/>
    <w:rsid w:val="00316107"/>
    <w:rsid w:val="00320792"/>
    <w:rsid w:val="00322503"/>
    <w:rsid w:val="003246B4"/>
    <w:rsid w:val="0033343D"/>
    <w:rsid w:val="00340FC3"/>
    <w:rsid w:val="00354970"/>
    <w:rsid w:val="00375B41"/>
    <w:rsid w:val="00381D43"/>
    <w:rsid w:val="00382A5F"/>
    <w:rsid w:val="00383634"/>
    <w:rsid w:val="00395610"/>
    <w:rsid w:val="003A0708"/>
    <w:rsid w:val="003A278C"/>
    <w:rsid w:val="003A682C"/>
    <w:rsid w:val="003B17F4"/>
    <w:rsid w:val="003B2CB1"/>
    <w:rsid w:val="003B47D6"/>
    <w:rsid w:val="003B751C"/>
    <w:rsid w:val="003C0B40"/>
    <w:rsid w:val="003C364F"/>
    <w:rsid w:val="003C7CA3"/>
    <w:rsid w:val="003D020A"/>
    <w:rsid w:val="003D3DE8"/>
    <w:rsid w:val="003D5453"/>
    <w:rsid w:val="003D59C3"/>
    <w:rsid w:val="003D797B"/>
    <w:rsid w:val="003E671F"/>
    <w:rsid w:val="003F1084"/>
    <w:rsid w:val="00401290"/>
    <w:rsid w:val="004111D3"/>
    <w:rsid w:val="00414BE7"/>
    <w:rsid w:val="00424E93"/>
    <w:rsid w:val="00426642"/>
    <w:rsid w:val="00435E0B"/>
    <w:rsid w:val="004518BD"/>
    <w:rsid w:val="0045515F"/>
    <w:rsid w:val="00462662"/>
    <w:rsid w:val="00497858"/>
    <w:rsid w:val="004C18D1"/>
    <w:rsid w:val="004C5604"/>
    <w:rsid w:val="004D6F3A"/>
    <w:rsid w:val="004D6FCB"/>
    <w:rsid w:val="004D7847"/>
    <w:rsid w:val="004E6DFD"/>
    <w:rsid w:val="00507292"/>
    <w:rsid w:val="00516428"/>
    <w:rsid w:val="005337B9"/>
    <w:rsid w:val="00533CFF"/>
    <w:rsid w:val="005435FF"/>
    <w:rsid w:val="00547EE1"/>
    <w:rsid w:val="00550C5F"/>
    <w:rsid w:val="00555616"/>
    <w:rsid w:val="00561C50"/>
    <w:rsid w:val="00570617"/>
    <w:rsid w:val="00577679"/>
    <w:rsid w:val="00583303"/>
    <w:rsid w:val="00586F41"/>
    <w:rsid w:val="00592D3B"/>
    <w:rsid w:val="005A0895"/>
    <w:rsid w:val="005A5D32"/>
    <w:rsid w:val="005B3F60"/>
    <w:rsid w:val="005B4F50"/>
    <w:rsid w:val="005B654F"/>
    <w:rsid w:val="005B7709"/>
    <w:rsid w:val="005D05AF"/>
    <w:rsid w:val="005D3AA1"/>
    <w:rsid w:val="005D423A"/>
    <w:rsid w:val="005E1E95"/>
    <w:rsid w:val="005E5161"/>
    <w:rsid w:val="005F35B0"/>
    <w:rsid w:val="0060112F"/>
    <w:rsid w:val="00604679"/>
    <w:rsid w:val="00620B1F"/>
    <w:rsid w:val="006228E0"/>
    <w:rsid w:val="00625E79"/>
    <w:rsid w:val="006264E8"/>
    <w:rsid w:val="006328C7"/>
    <w:rsid w:val="00633BCB"/>
    <w:rsid w:val="00635350"/>
    <w:rsid w:val="00643C5C"/>
    <w:rsid w:val="00644EEB"/>
    <w:rsid w:val="00657088"/>
    <w:rsid w:val="00663F6B"/>
    <w:rsid w:val="00672A7A"/>
    <w:rsid w:val="00674F5B"/>
    <w:rsid w:val="006946F7"/>
    <w:rsid w:val="006A1A36"/>
    <w:rsid w:val="006B278D"/>
    <w:rsid w:val="006B390B"/>
    <w:rsid w:val="006C2388"/>
    <w:rsid w:val="006C6BB3"/>
    <w:rsid w:val="006D42F9"/>
    <w:rsid w:val="006D6DA7"/>
    <w:rsid w:val="006E5895"/>
    <w:rsid w:val="006F07B9"/>
    <w:rsid w:val="006F0FF2"/>
    <w:rsid w:val="006F18A9"/>
    <w:rsid w:val="006F1B5D"/>
    <w:rsid w:val="006F1E85"/>
    <w:rsid w:val="006F3736"/>
    <w:rsid w:val="006F58C5"/>
    <w:rsid w:val="006F7A39"/>
    <w:rsid w:val="00704EB5"/>
    <w:rsid w:val="00707E84"/>
    <w:rsid w:val="00711CA2"/>
    <w:rsid w:val="007161B0"/>
    <w:rsid w:val="0072345A"/>
    <w:rsid w:val="00726DF7"/>
    <w:rsid w:val="00735767"/>
    <w:rsid w:val="007507C9"/>
    <w:rsid w:val="00771752"/>
    <w:rsid w:val="0077698D"/>
    <w:rsid w:val="0077769C"/>
    <w:rsid w:val="00781499"/>
    <w:rsid w:val="007A3843"/>
    <w:rsid w:val="007C024E"/>
    <w:rsid w:val="007C3398"/>
    <w:rsid w:val="007D5202"/>
    <w:rsid w:val="007D689A"/>
    <w:rsid w:val="007E2135"/>
    <w:rsid w:val="007E2796"/>
    <w:rsid w:val="00804E9E"/>
    <w:rsid w:val="00807901"/>
    <w:rsid w:val="008114E7"/>
    <w:rsid w:val="008211C8"/>
    <w:rsid w:val="00826067"/>
    <w:rsid w:val="00833B3B"/>
    <w:rsid w:val="00837222"/>
    <w:rsid w:val="0084125F"/>
    <w:rsid w:val="0085745B"/>
    <w:rsid w:val="0086185F"/>
    <w:rsid w:val="008638E0"/>
    <w:rsid w:val="0086574F"/>
    <w:rsid w:val="00867FD0"/>
    <w:rsid w:val="0087664F"/>
    <w:rsid w:val="00880C71"/>
    <w:rsid w:val="00892F24"/>
    <w:rsid w:val="00895B86"/>
    <w:rsid w:val="008A23FE"/>
    <w:rsid w:val="008A6ABD"/>
    <w:rsid w:val="008B1895"/>
    <w:rsid w:val="008B6C85"/>
    <w:rsid w:val="008C0B66"/>
    <w:rsid w:val="008C57FC"/>
    <w:rsid w:val="008D22C2"/>
    <w:rsid w:val="008E4B21"/>
    <w:rsid w:val="008E6D70"/>
    <w:rsid w:val="00901BB0"/>
    <w:rsid w:val="00924902"/>
    <w:rsid w:val="00924975"/>
    <w:rsid w:val="00932F59"/>
    <w:rsid w:val="00935C27"/>
    <w:rsid w:val="00936BEE"/>
    <w:rsid w:val="00936F4A"/>
    <w:rsid w:val="00937F27"/>
    <w:rsid w:val="00945251"/>
    <w:rsid w:val="0095337F"/>
    <w:rsid w:val="00955F65"/>
    <w:rsid w:val="00956037"/>
    <w:rsid w:val="009629E2"/>
    <w:rsid w:val="009753C7"/>
    <w:rsid w:val="00980915"/>
    <w:rsid w:val="009833D0"/>
    <w:rsid w:val="00990EF5"/>
    <w:rsid w:val="009A27D5"/>
    <w:rsid w:val="009A33E8"/>
    <w:rsid w:val="009C70C6"/>
    <w:rsid w:val="009C7FB6"/>
    <w:rsid w:val="009D04C6"/>
    <w:rsid w:val="009D59D7"/>
    <w:rsid w:val="009D68CE"/>
    <w:rsid w:val="009F05E3"/>
    <w:rsid w:val="009F43A9"/>
    <w:rsid w:val="009F541F"/>
    <w:rsid w:val="00A06799"/>
    <w:rsid w:val="00A12E7C"/>
    <w:rsid w:val="00A15446"/>
    <w:rsid w:val="00A15548"/>
    <w:rsid w:val="00A2394F"/>
    <w:rsid w:val="00A27685"/>
    <w:rsid w:val="00A32074"/>
    <w:rsid w:val="00A33B5F"/>
    <w:rsid w:val="00A41D82"/>
    <w:rsid w:val="00A45ECE"/>
    <w:rsid w:val="00A46F33"/>
    <w:rsid w:val="00A6204B"/>
    <w:rsid w:val="00A70AEF"/>
    <w:rsid w:val="00A7119A"/>
    <w:rsid w:val="00A74FB1"/>
    <w:rsid w:val="00A84592"/>
    <w:rsid w:val="00A97C37"/>
    <w:rsid w:val="00AC39C3"/>
    <w:rsid w:val="00AD39D7"/>
    <w:rsid w:val="00AE2F9D"/>
    <w:rsid w:val="00AE6BBA"/>
    <w:rsid w:val="00B02549"/>
    <w:rsid w:val="00B04967"/>
    <w:rsid w:val="00B05FBF"/>
    <w:rsid w:val="00B07CE1"/>
    <w:rsid w:val="00B30338"/>
    <w:rsid w:val="00B307D9"/>
    <w:rsid w:val="00B37B2C"/>
    <w:rsid w:val="00B407CF"/>
    <w:rsid w:val="00B47836"/>
    <w:rsid w:val="00B533F0"/>
    <w:rsid w:val="00B5696C"/>
    <w:rsid w:val="00B57A50"/>
    <w:rsid w:val="00B6536B"/>
    <w:rsid w:val="00B6655E"/>
    <w:rsid w:val="00B708BF"/>
    <w:rsid w:val="00B85A89"/>
    <w:rsid w:val="00B90330"/>
    <w:rsid w:val="00B937E3"/>
    <w:rsid w:val="00B96ABC"/>
    <w:rsid w:val="00BA746B"/>
    <w:rsid w:val="00BC2345"/>
    <w:rsid w:val="00BC6348"/>
    <w:rsid w:val="00BD756E"/>
    <w:rsid w:val="00BE431D"/>
    <w:rsid w:val="00BE6C32"/>
    <w:rsid w:val="00BF61DB"/>
    <w:rsid w:val="00BF7D45"/>
    <w:rsid w:val="00C01DF0"/>
    <w:rsid w:val="00C1533E"/>
    <w:rsid w:val="00C32018"/>
    <w:rsid w:val="00C34CA6"/>
    <w:rsid w:val="00C41899"/>
    <w:rsid w:val="00C43943"/>
    <w:rsid w:val="00C54564"/>
    <w:rsid w:val="00C55539"/>
    <w:rsid w:val="00C57D01"/>
    <w:rsid w:val="00C729C8"/>
    <w:rsid w:val="00C748EF"/>
    <w:rsid w:val="00C761AE"/>
    <w:rsid w:val="00C86536"/>
    <w:rsid w:val="00C87D8B"/>
    <w:rsid w:val="00C90ABC"/>
    <w:rsid w:val="00C9228A"/>
    <w:rsid w:val="00C972ED"/>
    <w:rsid w:val="00CA00FC"/>
    <w:rsid w:val="00CB5A16"/>
    <w:rsid w:val="00CB653C"/>
    <w:rsid w:val="00CC2BE5"/>
    <w:rsid w:val="00CC5164"/>
    <w:rsid w:val="00CD49DF"/>
    <w:rsid w:val="00CD7174"/>
    <w:rsid w:val="00CE269D"/>
    <w:rsid w:val="00CF68BE"/>
    <w:rsid w:val="00D1763E"/>
    <w:rsid w:val="00D233BD"/>
    <w:rsid w:val="00D26220"/>
    <w:rsid w:val="00D33964"/>
    <w:rsid w:val="00D33B28"/>
    <w:rsid w:val="00D40BFB"/>
    <w:rsid w:val="00D42DCF"/>
    <w:rsid w:val="00D44B3B"/>
    <w:rsid w:val="00D468D5"/>
    <w:rsid w:val="00D505A4"/>
    <w:rsid w:val="00D706B3"/>
    <w:rsid w:val="00D707D5"/>
    <w:rsid w:val="00D7533B"/>
    <w:rsid w:val="00D763D4"/>
    <w:rsid w:val="00D83E53"/>
    <w:rsid w:val="00D86691"/>
    <w:rsid w:val="00D8698A"/>
    <w:rsid w:val="00D90088"/>
    <w:rsid w:val="00DB3795"/>
    <w:rsid w:val="00DB651E"/>
    <w:rsid w:val="00DD042E"/>
    <w:rsid w:val="00DD091E"/>
    <w:rsid w:val="00DD1453"/>
    <w:rsid w:val="00DD23EE"/>
    <w:rsid w:val="00DD4B0C"/>
    <w:rsid w:val="00DE17E3"/>
    <w:rsid w:val="00DE4E5E"/>
    <w:rsid w:val="00DE5E69"/>
    <w:rsid w:val="00DF449C"/>
    <w:rsid w:val="00DF66A8"/>
    <w:rsid w:val="00E0534B"/>
    <w:rsid w:val="00E1314A"/>
    <w:rsid w:val="00E136C4"/>
    <w:rsid w:val="00E220AE"/>
    <w:rsid w:val="00E36858"/>
    <w:rsid w:val="00E4407C"/>
    <w:rsid w:val="00E4530D"/>
    <w:rsid w:val="00E47DFE"/>
    <w:rsid w:val="00E54326"/>
    <w:rsid w:val="00E611CD"/>
    <w:rsid w:val="00E6521E"/>
    <w:rsid w:val="00E76DAD"/>
    <w:rsid w:val="00E83C2B"/>
    <w:rsid w:val="00E84D45"/>
    <w:rsid w:val="00E84E56"/>
    <w:rsid w:val="00E8531C"/>
    <w:rsid w:val="00E91FFF"/>
    <w:rsid w:val="00EA51BB"/>
    <w:rsid w:val="00EA550A"/>
    <w:rsid w:val="00EB0E41"/>
    <w:rsid w:val="00EB5DC7"/>
    <w:rsid w:val="00ED6438"/>
    <w:rsid w:val="00EF05A2"/>
    <w:rsid w:val="00EF0DF5"/>
    <w:rsid w:val="00F02538"/>
    <w:rsid w:val="00F17A94"/>
    <w:rsid w:val="00F32371"/>
    <w:rsid w:val="00F336A3"/>
    <w:rsid w:val="00F3596F"/>
    <w:rsid w:val="00F414B4"/>
    <w:rsid w:val="00F54B55"/>
    <w:rsid w:val="00F61B42"/>
    <w:rsid w:val="00F663C0"/>
    <w:rsid w:val="00F72D85"/>
    <w:rsid w:val="00F802B5"/>
    <w:rsid w:val="00F90D32"/>
    <w:rsid w:val="00F9685A"/>
    <w:rsid w:val="00FB3058"/>
    <w:rsid w:val="00FB3A6B"/>
    <w:rsid w:val="00FC03D3"/>
    <w:rsid w:val="00FC0AD9"/>
    <w:rsid w:val="00FC2191"/>
    <w:rsid w:val="00FD52FF"/>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5052F6F-9516-47A0-9CFD-A6504DBE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99"/>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styleId="CommentReference">
    <w:name w:val="annotation reference"/>
    <w:uiPriority w:val="99"/>
    <w:semiHidden/>
    <w:unhideWhenUsed/>
    <w:rsid w:val="00956037"/>
    <w:rPr>
      <w:sz w:val="16"/>
      <w:szCs w:val="16"/>
    </w:rPr>
  </w:style>
  <w:style w:type="paragraph" w:styleId="CommentText">
    <w:name w:val="annotation text"/>
    <w:basedOn w:val="Normal"/>
    <w:link w:val="CommentTextChar"/>
    <w:uiPriority w:val="99"/>
    <w:semiHidden/>
    <w:unhideWhenUsed/>
    <w:rsid w:val="00956037"/>
    <w:rPr>
      <w:sz w:val="20"/>
    </w:rPr>
  </w:style>
  <w:style w:type="character" w:customStyle="1" w:styleId="CommentTextChar">
    <w:name w:val="Comment Text Char"/>
    <w:link w:val="CommentText"/>
    <w:uiPriority w:val="99"/>
    <w:semiHidden/>
    <w:rsid w:val="00956037"/>
    <w:rPr>
      <w:rFonts w:ascii="Calibri" w:hAnsi="Calibri" w:cs="Arial"/>
      <w:lang w:eastAsia="ja-JP"/>
    </w:rPr>
  </w:style>
  <w:style w:type="paragraph" w:styleId="CommentSubject">
    <w:name w:val="annotation subject"/>
    <w:basedOn w:val="CommentText"/>
    <w:next w:val="CommentText"/>
    <w:link w:val="CommentSubjectChar"/>
    <w:uiPriority w:val="99"/>
    <w:semiHidden/>
    <w:unhideWhenUsed/>
    <w:rsid w:val="00956037"/>
    <w:rPr>
      <w:b/>
      <w:bCs/>
    </w:rPr>
  </w:style>
  <w:style w:type="character" w:customStyle="1" w:styleId="CommentSubjectChar">
    <w:name w:val="Comment Subject Char"/>
    <w:link w:val="CommentSubject"/>
    <w:uiPriority w:val="99"/>
    <w:semiHidden/>
    <w:rsid w:val="00956037"/>
    <w:rPr>
      <w:rFonts w:ascii="Calibri" w:hAnsi="Calibri" w:cs="Arial"/>
      <w:b/>
      <w:bCs/>
      <w:lang w:eastAsia="ja-JP"/>
    </w:rPr>
  </w:style>
  <w:style w:type="paragraph" w:styleId="BalloonText">
    <w:name w:val="Balloon Text"/>
    <w:basedOn w:val="Normal"/>
    <w:link w:val="BalloonTextChar"/>
    <w:uiPriority w:val="99"/>
    <w:semiHidden/>
    <w:unhideWhenUsed/>
    <w:rsid w:val="00956037"/>
    <w:rPr>
      <w:rFonts w:ascii="Segoe UI" w:hAnsi="Segoe UI" w:cs="Segoe UI"/>
      <w:sz w:val="18"/>
      <w:szCs w:val="18"/>
    </w:rPr>
  </w:style>
  <w:style w:type="character" w:customStyle="1" w:styleId="BalloonTextChar">
    <w:name w:val="Balloon Text Char"/>
    <w:link w:val="BalloonText"/>
    <w:uiPriority w:val="99"/>
    <w:semiHidden/>
    <w:rsid w:val="0095603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nny.rhodes@csiro.au" TargetMode="External"/><Relationship Id="rId4" Type="http://schemas.openxmlformats.org/officeDocument/2006/relationships/settings" Target="settings.xml"/><Relationship Id="rId9" Type="http://schemas.openxmlformats.org/officeDocument/2006/relationships/hyperlink" Target="file:///C:\Users\smi969\AppData\Local\Microsoft\Windows\hin099\AppData\Local\Microsoft\Windows\Temporary%20Internet%20Files\Content.Outlook\Local%20Settings\aus051\Local%20Settings\Temporary%20Internet%20Files\Content.Outlook\Stationery\csiro-careers@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7B74-E2EA-449D-B9A5-F1CD982F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1414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9800</CharactersWithSpaces>
  <SharedDoc>false</SharedDoc>
  <HLinks>
    <vt:vector size="18" baseType="variant">
      <vt:variant>
        <vt:i4>8192020</vt:i4>
      </vt:variant>
      <vt:variant>
        <vt:i4>9</vt:i4>
      </vt:variant>
      <vt:variant>
        <vt:i4>0</vt:i4>
      </vt:variant>
      <vt:variant>
        <vt:i4>5</vt:i4>
      </vt:variant>
      <vt:variant>
        <vt:lpwstr>mailto:jenny.rhodes@csiro.au</vt:lpwstr>
      </vt:variant>
      <vt:variant>
        <vt:lpwstr/>
      </vt:variant>
      <vt:variant>
        <vt:i4>3145729</vt:i4>
      </vt:variant>
      <vt:variant>
        <vt:i4>6</vt:i4>
      </vt:variant>
      <vt:variant>
        <vt:i4>0</vt:i4>
      </vt:variant>
      <vt:variant>
        <vt:i4>5</vt:i4>
      </vt:variant>
      <vt:variant>
        <vt:lpwstr>C:\Users\smi969\AppData\Local\Microsoft\Windows\hin099\AppData\Local\Microsoft\Windows\Temporary Internet Files\Content.Outlook\Local Settings\aus051\Local Settings\Temporary Internet Files\Content.Outlook\Stationery\csiro-careers@csiro.au</vt:lpwstr>
      </vt:variant>
      <vt:variant>
        <vt:lpwstr/>
      </vt:variant>
      <vt:variant>
        <vt:i4>7733374</vt:i4>
      </vt:variant>
      <vt:variant>
        <vt:i4>3</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Smith, Karen (HR, Clayton)</cp:lastModifiedBy>
  <cp:revision>3</cp:revision>
  <cp:lastPrinted>2014-02-06T02:28:00Z</cp:lastPrinted>
  <dcterms:created xsi:type="dcterms:W3CDTF">2016-12-20T07:20:00Z</dcterms:created>
  <dcterms:modified xsi:type="dcterms:W3CDTF">2016-12-20T07:50:00Z</dcterms:modified>
</cp:coreProperties>
</file>