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77777777" w:rsidR="003D59C3" w:rsidRPr="00B45C9A" w:rsidRDefault="001B756C" w:rsidP="0092729A">
      <w:pPr>
        <w:pStyle w:val="Heading1"/>
        <w:spacing w:before="480"/>
        <w:ind w:left="-142"/>
        <w:rPr>
          <w:rFonts w:ascii="Calibri" w:hAnsi="Calibri"/>
          <w:sz w:val="36"/>
          <w:szCs w:val="22"/>
          <w:lang w:val="en-US"/>
        </w:rPr>
      </w:pPr>
      <w:r w:rsidRPr="001B756C">
        <w:rPr>
          <w:rFonts w:ascii="Calibri" w:hAnsi="Calibri"/>
          <w:sz w:val="36"/>
          <w:szCs w:val="22"/>
        </w:rPr>
        <w:t>Technical Services</w:t>
      </w:r>
      <w:r w:rsidR="009F24BD" w:rsidRPr="00E641DA">
        <w:rPr>
          <w:rFonts w:ascii="Calibri" w:hAnsi="Calibri"/>
          <w:sz w:val="36"/>
          <w:szCs w:val="22"/>
        </w:rPr>
        <w:t xml:space="preserve"> – CSOF</w:t>
      </w:r>
      <w:r w:rsidR="000516FF">
        <w:rPr>
          <w:rFonts w:ascii="Calibri" w:hAnsi="Calibri"/>
          <w:sz w:val="36"/>
          <w:szCs w:val="22"/>
          <w:lang w:val="en-US"/>
        </w:rPr>
        <w:t>5</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7C1173">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77B1C46A" w:rsidR="007C1173" w:rsidRPr="00382F58" w:rsidRDefault="00501041" w:rsidP="00617839">
            <w:pPr>
              <w:tabs>
                <w:tab w:val="left" w:pos="6093"/>
              </w:tabs>
              <w:spacing w:before="120" w:after="60"/>
              <w:rPr>
                <w:rFonts w:ascii="Calibri" w:hAnsi="Calibri"/>
                <w:sz w:val="22"/>
                <w:szCs w:val="22"/>
              </w:rPr>
            </w:pPr>
            <w:r>
              <w:rPr>
                <w:rFonts w:ascii="Calibri" w:hAnsi="Calibri"/>
                <w:sz w:val="22"/>
                <w:szCs w:val="22"/>
              </w:rPr>
              <w:t>Senior Technical Lead – Office365</w:t>
            </w:r>
            <w:r w:rsidR="00617839">
              <w:rPr>
                <w:rFonts w:ascii="Calibri" w:hAnsi="Calibri"/>
                <w:sz w:val="22"/>
                <w:szCs w:val="22"/>
              </w:rPr>
              <w:t xml:space="preserve"> &amp; Exchange</w:t>
            </w:r>
          </w:p>
        </w:tc>
      </w:tr>
      <w:tr w:rsidR="007C1173" w:rsidRPr="00E641DA" w14:paraId="46066A13" w14:textId="77777777" w:rsidTr="007C1173">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77777777" w:rsidR="007C1173" w:rsidRPr="00E641DA" w:rsidRDefault="007C1173" w:rsidP="00D808D7">
            <w:pPr>
              <w:rPr>
                <w:rFonts w:ascii="Calibri" w:hAnsi="Calibri"/>
                <w:sz w:val="22"/>
                <w:szCs w:val="22"/>
              </w:rPr>
            </w:pPr>
            <w:r>
              <w:rPr>
                <w:rFonts w:ascii="Calibri" w:hAnsi="Calibri"/>
                <w:sz w:val="22"/>
                <w:szCs w:val="22"/>
              </w:rPr>
              <w:t>CSOF</w:t>
            </w:r>
            <w:r w:rsidR="00FA6FD0">
              <w:rPr>
                <w:rFonts w:ascii="Calibri" w:hAnsi="Calibri"/>
                <w:sz w:val="22"/>
                <w:szCs w:val="22"/>
              </w:rPr>
              <w:t>5</w:t>
            </w:r>
          </w:p>
        </w:tc>
      </w:tr>
      <w:tr w:rsidR="007C1173" w:rsidRPr="00E641DA" w14:paraId="3DE2CB45" w14:textId="77777777" w:rsidTr="007C1173">
        <w:trPr>
          <w:trHeight w:val="407"/>
        </w:trPr>
        <w:tc>
          <w:tcPr>
            <w:tcW w:w="2766" w:type="dxa"/>
            <w:shd w:val="clear" w:color="auto" w:fill="F2F2F2"/>
            <w:vAlign w:val="center"/>
          </w:tcPr>
          <w:p w14:paraId="7F203137" w14:textId="77777777" w:rsidR="007C1173" w:rsidRPr="00D8313E" w:rsidRDefault="007C1173" w:rsidP="003A0708">
            <w:pPr>
              <w:rPr>
                <w:rStyle w:val="BlindHyperlink"/>
              </w:rPr>
            </w:pPr>
            <w:r w:rsidRPr="00D8313E">
              <w:rPr>
                <w:rStyle w:val="BlindHyperlink"/>
              </w:rPr>
              <w:t>Salary Range:</w:t>
            </w:r>
          </w:p>
        </w:tc>
        <w:tc>
          <w:tcPr>
            <w:tcW w:w="6804" w:type="dxa"/>
            <w:vAlign w:val="center"/>
          </w:tcPr>
          <w:p w14:paraId="110D14C7" w14:textId="77777777" w:rsidR="007C1173" w:rsidRPr="00E641DA" w:rsidRDefault="007C1173" w:rsidP="00FA6FD0">
            <w:pPr>
              <w:rPr>
                <w:rFonts w:ascii="Calibri" w:hAnsi="Calibri"/>
                <w:sz w:val="22"/>
                <w:szCs w:val="22"/>
              </w:rPr>
            </w:pPr>
            <w:bookmarkStart w:id="0" w:name="SalaryRange"/>
            <w:r w:rsidRPr="007C1173">
              <w:rPr>
                <w:rFonts w:ascii="Calibri" w:hAnsi="Calibri"/>
                <w:sz w:val="22"/>
                <w:szCs w:val="22"/>
              </w:rPr>
              <w:t xml:space="preserve">AU </w:t>
            </w:r>
            <w:r w:rsidR="00FA6FD0">
              <w:rPr>
                <w:rFonts w:ascii="Calibri" w:hAnsi="Calibri"/>
                <w:sz w:val="22"/>
                <w:szCs w:val="22"/>
              </w:rPr>
              <w:t>$92</w:t>
            </w:r>
            <w:r w:rsidRPr="007C1173">
              <w:rPr>
                <w:rFonts w:ascii="Calibri" w:hAnsi="Calibri"/>
                <w:sz w:val="22"/>
                <w:szCs w:val="22"/>
              </w:rPr>
              <w:t xml:space="preserve">k to AU </w:t>
            </w:r>
            <w:r w:rsidR="00FA6FD0">
              <w:rPr>
                <w:rFonts w:ascii="Calibri" w:hAnsi="Calibri"/>
                <w:sz w:val="22"/>
                <w:szCs w:val="22"/>
              </w:rPr>
              <w:t>$100</w:t>
            </w:r>
            <w:r w:rsidRPr="007C1173">
              <w:rPr>
                <w:rFonts w:ascii="Calibri" w:hAnsi="Calibri"/>
                <w:sz w:val="22"/>
                <w:szCs w:val="22"/>
              </w:rPr>
              <w:t>k plus up to 15.4% superannuation</w:t>
            </w:r>
            <w:bookmarkEnd w:id="0"/>
          </w:p>
        </w:tc>
      </w:tr>
      <w:tr w:rsidR="007C1173" w:rsidRPr="00E641DA" w14:paraId="04925882" w14:textId="77777777" w:rsidTr="007C1173">
        <w:trPr>
          <w:trHeight w:val="433"/>
        </w:trPr>
        <w:tc>
          <w:tcPr>
            <w:tcW w:w="2766" w:type="dxa"/>
            <w:shd w:val="clear" w:color="auto" w:fill="F2F2F2"/>
            <w:vAlign w:val="center"/>
          </w:tcPr>
          <w:p w14:paraId="409CD9A7" w14:textId="77777777" w:rsidR="007C1173" w:rsidRPr="00E641DA" w:rsidRDefault="007C1173"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77777777" w:rsidR="007C1173" w:rsidRPr="00E641DA" w:rsidRDefault="00D55423" w:rsidP="006B64AE">
            <w:pPr>
              <w:tabs>
                <w:tab w:val="left" w:pos="6093"/>
              </w:tabs>
              <w:rPr>
                <w:rFonts w:ascii="Calibri" w:hAnsi="Calibri"/>
                <w:sz w:val="22"/>
                <w:szCs w:val="22"/>
              </w:rPr>
            </w:pPr>
            <w:r>
              <w:rPr>
                <w:rFonts w:ascii="Calibri" w:hAnsi="Calibri"/>
                <w:sz w:val="22"/>
                <w:szCs w:val="22"/>
              </w:rPr>
              <w:t xml:space="preserve">Clayton, VIC or </w:t>
            </w:r>
            <w:r w:rsidR="007C1173">
              <w:rPr>
                <w:rFonts w:ascii="Calibri" w:hAnsi="Calibri"/>
                <w:sz w:val="22"/>
                <w:szCs w:val="22"/>
              </w:rPr>
              <w:t>Yarralumla, ACT</w:t>
            </w:r>
          </w:p>
        </w:tc>
      </w:tr>
      <w:tr w:rsidR="007C1173" w:rsidRPr="00E641DA" w14:paraId="67E0CFB9" w14:textId="77777777" w:rsidTr="007C1173">
        <w:trPr>
          <w:trHeight w:val="405"/>
        </w:trPr>
        <w:tc>
          <w:tcPr>
            <w:tcW w:w="2766" w:type="dxa"/>
            <w:shd w:val="clear" w:color="auto" w:fill="F2F2F2"/>
            <w:vAlign w:val="center"/>
          </w:tcPr>
          <w:p w14:paraId="7D5A1EE8" w14:textId="77777777" w:rsidR="007C1173" w:rsidRPr="00D8313E" w:rsidRDefault="007C1173" w:rsidP="003A0708">
            <w:pPr>
              <w:rPr>
                <w:rStyle w:val="BlindHyperlink"/>
              </w:rPr>
            </w:pPr>
            <w:r w:rsidRPr="00D8313E">
              <w:rPr>
                <w:rStyle w:val="BlindHyperlink"/>
              </w:rPr>
              <w:t>Tenure:</w:t>
            </w:r>
          </w:p>
        </w:tc>
        <w:tc>
          <w:tcPr>
            <w:tcW w:w="6804" w:type="dxa"/>
            <w:vAlign w:val="center"/>
          </w:tcPr>
          <w:p w14:paraId="0560A684" w14:textId="77777777" w:rsidR="007C1173" w:rsidRPr="00E641DA" w:rsidRDefault="00154D06" w:rsidP="00106483">
            <w:pPr>
              <w:rPr>
                <w:rFonts w:ascii="Calibri" w:hAnsi="Calibri"/>
                <w:sz w:val="22"/>
                <w:szCs w:val="22"/>
              </w:rPr>
            </w:pPr>
            <w:bookmarkStart w:id="1" w:name="Tenure"/>
            <w:r>
              <w:rPr>
                <w:rFonts w:ascii="Calibri" w:hAnsi="Calibri"/>
                <w:sz w:val="22"/>
                <w:szCs w:val="22"/>
              </w:rPr>
              <w:t>Indefinite</w:t>
            </w:r>
            <w:r w:rsidR="007C1173">
              <w:rPr>
                <w:rFonts w:ascii="Calibri" w:hAnsi="Calibri"/>
                <w:sz w:val="22"/>
                <w:szCs w:val="22"/>
              </w:rPr>
              <w:t xml:space="preserve"> </w:t>
            </w:r>
            <w:bookmarkEnd w:id="1"/>
          </w:p>
        </w:tc>
      </w:tr>
      <w:tr w:rsidR="007C1173" w:rsidRPr="00E641DA" w14:paraId="3DA36BC8" w14:textId="77777777" w:rsidTr="007C1173">
        <w:trPr>
          <w:trHeight w:val="429"/>
        </w:trPr>
        <w:tc>
          <w:tcPr>
            <w:tcW w:w="2766" w:type="dxa"/>
            <w:shd w:val="clear" w:color="auto" w:fill="F2F2F2"/>
            <w:vAlign w:val="center"/>
          </w:tcPr>
          <w:p w14:paraId="368DC7C5" w14:textId="77777777" w:rsidR="007C1173" w:rsidRPr="00E641DA" w:rsidRDefault="007C117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7C1173" w:rsidRPr="00E641DA" w:rsidRDefault="007C117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C1173" w:rsidRPr="00E641DA" w14:paraId="4417A99F" w14:textId="77777777" w:rsidTr="007C1173">
        <w:trPr>
          <w:trHeight w:val="970"/>
        </w:trPr>
        <w:tc>
          <w:tcPr>
            <w:tcW w:w="2766" w:type="dxa"/>
            <w:shd w:val="clear" w:color="auto" w:fill="F2F2F2"/>
            <w:vAlign w:val="center"/>
          </w:tcPr>
          <w:p w14:paraId="416AAE80" w14:textId="77777777" w:rsidR="007C1173" w:rsidRPr="00D8313E" w:rsidRDefault="007C1173"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14:paraId="34B52BFC" w14:textId="77777777" w:rsidR="007C1173" w:rsidRPr="00E641DA" w:rsidRDefault="007C1173"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3" w:name="Check4"/>
            <w:r>
              <w:rPr>
                <w:rFonts w:ascii="Calibri" w:hAnsi="Calibri"/>
                <w:sz w:val="22"/>
                <w:szCs w:val="22"/>
              </w:rPr>
              <w:instrText xml:space="preserve"> FORMCHECKBOX </w:instrText>
            </w:r>
            <w:r w:rsidR="00E75505">
              <w:rPr>
                <w:rFonts w:ascii="Calibri" w:hAnsi="Calibri"/>
                <w:sz w:val="22"/>
                <w:szCs w:val="22"/>
              </w:rPr>
            </w:r>
            <w:r w:rsidR="00E75505">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14:paraId="256520F7" w14:textId="77777777" w:rsidR="007C1173" w:rsidRPr="00E641DA" w:rsidRDefault="007C1173"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Pr>
                <w:rFonts w:ascii="Calibri" w:hAnsi="Calibri"/>
                <w:sz w:val="22"/>
                <w:szCs w:val="22"/>
              </w:rPr>
              <w:instrText xml:space="preserve"> FORMCHECKBOX </w:instrText>
            </w:r>
            <w:r w:rsidR="00E75505">
              <w:rPr>
                <w:rFonts w:ascii="Calibri" w:hAnsi="Calibri"/>
                <w:sz w:val="22"/>
                <w:szCs w:val="22"/>
              </w:rPr>
            </w:r>
            <w:r w:rsidR="00E75505">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14:paraId="33AE62F9" w14:textId="77777777" w:rsidR="007C1173" w:rsidRPr="00FA6FD0" w:rsidRDefault="007C1173" w:rsidP="00FA6FD0">
            <w:pPr>
              <w:pStyle w:val="ListParagraph"/>
              <w:numPr>
                <w:ilvl w:val="0"/>
                <w:numId w:val="9"/>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E75505">
              <w:rPr>
                <w:rFonts w:ascii="Calibri" w:hAnsi="Calibri"/>
                <w:sz w:val="22"/>
                <w:szCs w:val="22"/>
              </w:rPr>
            </w:r>
            <w:r w:rsidR="00E75505">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7C1173" w:rsidRPr="00E641DA" w14:paraId="0083E8E7" w14:textId="77777777" w:rsidTr="007C1173">
        <w:trPr>
          <w:trHeight w:val="429"/>
        </w:trPr>
        <w:tc>
          <w:tcPr>
            <w:tcW w:w="2766" w:type="dxa"/>
            <w:shd w:val="clear" w:color="auto" w:fill="F2F2F2"/>
            <w:vAlign w:val="center"/>
          </w:tcPr>
          <w:p w14:paraId="5AD31752" w14:textId="77777777" w:rsidR="007C1173" w:rsidRPr="00E641DA" w:rsidRDefault="007C117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7C1173" w:rsidRPr="00E641DA" w:rsidRDefault="007C1173" w:rsidP="00CA071D">
            <w:pPr>
              <w:pStyle w:val="ListParagraph"/>
              <w:ind w:left="0"/>
              <w:rPr>
                <w:rFonts w:ascii="Calibri" w:hAnsi="Calibri"/>
                <w:sz w:val="22"/>
                <w:szCs w:val="22"/>
              </w:rPr>
            </w:pPr>
            <w:r w:rsidRPr="001B756C">
              <w:rPr>
                <w:rFonts w:ascii="Calibri" w:hAnsi="Calibri"/>
                <w:sz w:val="22"/>
                <w:szCs w:val="22"/>
              </w:rPr>
              <w:t>Technical Services</w:t>
            </w:r>
          </w:p>
        </w:tc>
      </w:tr>
      <w:tr w:rsidR="007C1173" w:rsidRPr="00E641DA" w14:paraId="0443C826" w14:textId="77777777" w:rsidTr="007C1173">
        <w:trPr>
          <w:trHeight w:val="420"/>
        </w:trPr>
        <w:tc>
          <w:tcPr>
            <w:tcW w:w="2766" w:type="dxa"/>
            <w:shd w:val="clear" w:color="auto" w:fill="F2F2F2"/>
            <w:vAlign w:val="center"/>
          </w:tcPr>
          <w:p w14:paraId="5F8AA561" w14:textId="77777777" w:rsidR="007C1173" w:rsidRPr="00D8313E" w:rsidRDefault="007C1173" w:rsidP="00F3596F">
            <w:pPr>
              <w:rPr>
                <w:rStyle w:val="BlindHyperlink"/>
              </w:rPr>
            </w:pPr>
            <w:r>
              <w:rPr>
                <w:rStyle w:val="BlindHyperlink"/>
              </w:rPr>
              <w:t>Number of direct reports:</w:t>
            </w:r>
          </w:p>
        </w:tc>
        <w:tc>
          <w:tcPr>
            <w:tcW w:w="6804" w:type="dxa"/>
            <w:vAlign w:val="center"/>
          </w:tcPr>
          <w:p w14:paraId="64F774AC" w14:textId="77777777" w:rsidR="007C1173" w:rsidRDefault="007C1173" w:rsidP="00240A35">
            <w:pPr>
              <w:pStyle w:val="ListParagraph"/>
              <w:ind w:left="0"/>
              <w:rPr>
                <w:rFonts w:ascii="Calibri" w:hAnsi="Calibri"/>
                <w:sz w:val="22"/>
                <w:szCs w:val="22"/>
              </w:rPr>
            </w:pPr>
            <w:r>
              <w:rPr>
                <w:rFonts w:ascii="Calibri" w:hAnsi="Calibri"/>
                <w:sz w:val="22"/>
                <w:szCs w:val="22"/>
              </w:rPr>
              <w:t>0</w:t>
            </w:r>
          </w:p>
        </w:tc>
      </w:tr>
      <w:tr w:rsidR="007C1173" w:rsidRPr="00E641DA" w14:paraId="397DE390" w14:textId="77777777" w:rsidTr="007C1173">
        <w:trPr>
          <w:trHeight w:val="420"/>
        </w:trPr>
        <w:tc>
          <w:tcPr>
            <w:tcW w:w="2766" w:type="dxa"/>
            <w:shd w:val="clear" w:color="auto" w:fill="F2F2F2"/>
            <w:vAlign w:val="center"/>
          </w:tcPr>
          <w:p w14:paraId="37620F3B" w14:textId="77777777" w:rsidR="007C1173" w:rsidRPr="00D8313E" w:rsidRDefault="007C1173" w:rsidP="00F3596F">
            <w:pPr>
              <w:rPr>
                <w:rStyle w:val="BlindHyperlink"/>
              </w:rPr>
            </w:pPr>
            <w:r w:rsidRPr="00D8313E">
              <w:rPr>
                <w:rStyle w:val="BlindHyperlink"/>
              </w:rPr>
              <w:t>Reports to the:</w:t>
            </w:r>
          </w:p>
        </w:tc>
        <w:tc>
          <w:tcPr>
            <w:tcW w:w="6804" w:type="dxa"/>
            <w:vAlign w:val="center"/>
          </w:tcPr>
          <w:p w14:paraId="47EF1177" w14:textId="77777777" w:rsidR="007C1173" w:rsidRPr="00E641DA" w:rsidRDefault="00FA6FD0" w:rsidP="00240A35">
            <w:pPr>
              <w:pStyle w:val="ListParagraph"/>
              <w:ind w:left="0"/>
              <w:rPr>
                <w:rFonts w:ascii="Calibri" w:hAnsi="Calibri"/>
                <w:sz w:val="22"/>
                <w:szCs w:val="22"/>
              </w:rPr>
            </w:pPr>
            <w:r>
              <w:rPr>
                <w:rFonts w:ascii="Calibri" w:hAnsi="Calibri"/>
                <w:sz w:val="22"/>
                <w:szCs w:val="22"/>
              </w:rPr>
              <w:t>Team</w:t>
            </w:r>
            <w:r w:rsidR="00154D06">
              <w:rPr>
                <w:rFonts w:ascii="Calibri" w:hAnsi="Calibri"/>
                <w:sz w:val="22"/>
                <w:szCs w:val="22"/>
              </w:rPr>
              <w:t xml:space="preserve">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0CB7CA4">
        <w:trPr>
          <w:trHeight w:val="619"/>
        </w:trPr>
        <w:tc>
          <w:tcPr>
            <w:tcW w:w="9574" w:type="dxa"/>
            <w:shd w:val="clear" w:color="auto" w:fill="F2F2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081134F">
        <w:trPr>
          <w:trHeight w:val="416"/>
        </w:trPr>
        <w:tc>
          <w:tcPr>
            <w:tcW w:w="9574" w:type="dxa"/>
          </w:tcPr>
          <w:p w14:paraId="1AA9923D" w14:textId="3AB41937" w:rsidR="00C641C8" w:rsidRDefault="00617839" w:rsidP="0081134F">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eastAsia="en-AU"/>
              </w:rPr>
              <w:t>Office365 and Exchange Senior Technical Lead focusing on migrating from on premise Microsoft to Office365.</w:t>
            </w:r>
          </w:p>
          <w:p w14:paraId="765BE60E" w14:textId="6F508E91" w:rsidR="00C641C8" w:rsidRDefault="00C641C8" w:rsidP="0081134F">
            <w:pPr>
              <w:spacing w:before="180" w:after="120"/>
              <w:rPr>
                <w:rFonts w:ascii="Calibri" w:eastAsia="Times New Roman" w:hAnsi="Calibri"/>
                <w:color w:val="000000"/>
                <w:sz w:val="22"/>
                <w:szCs w:val="22"/>
                <w:lang w:eastAsia="en-AU"/>
              </w:rPr>
            </w:pPr>
            <w:r w:rsidRPr="00C641C8">
              <w:rPr>
                <w:rFonts w:ascii="Calibri" w:eastAsia="Times New Roman" w:hAnsi="Calibri"/>
                <w:color w:val="000000"/>
                <w:sz w:val="22"/>
                <w:szCs w:val="22"/>
                <w:lang w:val="en-GB" w:eastAsia="en-AU"/>
              </w:rPr>
              <w:t>The team operates a variety of enterprise IT services within Information Management &amp; Technology (IMT). In this position you will support the team’s enterprise scale services to ensure their stability, confidentiality, integrity and availability. You will be required to work with immediate team members as well as geographically and technically distributed teams across the architecture model to grow and develop capabilities and efficiencies of the services across the CSIRO enterprise.</w:t>
            </w:r>
          </w:p>
          <w:p w14:paraId="4D613573" w14:textId="7F01822C" w:rsidR="00DE5B36" w:rsidRPr="00DE5B36" w:rsidRDefault="00617839" w:rsidP="00DE5B36">
            <w:pPr>
              <w:spacing w:before="180" w:after="120"/>
              <w:rPr>
                <w:rFonts w:ascii="Calibri" w:hAnsi="Calibri"/>
                <w:sz w:val="22"/>
                <w:szCs w:val="22"/>
              </w:rPr>
            </w:pPr>
            <w:r>
              <w:rPr>
                <w:rFonts w:ascii="Calibri" w:hAnsi="Calibri"/>
                <w:sz w:val="22"/>
                <w:szCs w:val="22"/>
              </w:rPr>
              <w:t>You</w:t>
            </w:r>
            <w:r w:rsidR="007C1173" w:rsidRPr="00DE5B36">
              <w:rPr>
                <w:rFonts w:ascii="Calibri" w:hAnsi="Calibri"/>
                <w:sz w:val="22"/>
                <w:szCs w:val="22"/>
              </w:rPr>
              <w:t xml:space="preserve"> will have </w:t>
            </w:r>
            <w:r w:rsidR="007C1173" w:rsidRPr="00DE5B36">
              <w:rPr>
                <w:rFonts w:ascii="Calibri" w:hAnsi="Calibri" w:cs="Calibri"/>
                <w:sz w:val="22"/>
                <w:szCs w:val="22"/>
              </w:rPr>
              <w:t xml:space="preserve">responsibility </w:t>
            </w:r>
            <w:r w:rsidR="00A66F16">
              <w:rPr>
                <w:rFonts w:ascii="Calibri" w:hAnsi="Calibri"/>
                <w:sz w:val="22"/>
                <w:szCs w:val="22"/>
              </w:rPr>
              <w:t xml:space="preserve">for: </w:t>
            </w:r>
            <w:r w:rsidR="00DE5B36" w:rsidRPr="00DE5B36">
              <w:rPr>
                <w:rFonts w:ascii="Calibri" w:hAnsi="Calibri"/>
                <w:sz w:val="22"/>
                <w:szCs w:val="22"/>
              </w:rPr>
              <w:t>leading solutions design</w:t>
            </w:r>
            <w:r w:rsidR="00A66F16">
              <w:rPr>
                <w:rFonts w:ascii="Calibri" w:hAnsi="Calibri"/>
                <w:sz w:val="22"/>
                <w:szCs w:val="22"/>
              </w:rPr>
              <w:t>,</w:t>
            </w:r>
            <w:r w:rsidR="00DE5B36" w:rsidRPr="00DE5B36">
              <w:rPr>
                <w:rFonts w:ascii="Calibri" w:hAnsi="Calibri"/>
                <w:sz w:val="22"/>
                <w:szCs w:val="22"/>
              </w:rPr>
              <w:t xml:space="preserve"> direct</w:t>
            </w:r>
            <w:r w:rsidR="00A66F16">
              <w:rPr>
                <w:rFonts w:ascii="Calibri" w:hAnsi="Calibri"/>
                <w:sz w:val="22"/>
                <w:szCs w:val="22"/>
              </w:rPr>
              <w:t>ing</w:t>
            </w:r>
            <w:r w:rsidR="00DE5B36" w:rsidRPr="00DE5B36">
              <w:rPr>
                <w:rFonts w:ascii="Calibri" w:hAnsi="Calibri"/>
                <w:sz w:val="22"/>
                <w:szCs w:val="22"/>
              </w:rPr>
              <w:t xml:space="preserve"> and coordinat</w:t>
            </w:r>
            <w:r w:rsidR="00A66F16">
              <w:rPr>
                <w:rFonts w:ascii="Calibri" w:hAnsi="Calibri"/>
                <w:sz w:val="22"/>
                <w:szCs w:val="22"/>
              </w:rPr>
              <w:t>ing</w:t>
            </w:r>
            <w:r w:rsidR="00DE5B36" w:rsidRPr="00DE5B36">
              <w:rPr>
                <w:rFonts w:ascii="Calibri" w:hAnsi="Calibri"/>
                <w:sz w:val="22"/>
                <w:szCs w:val="22"/>
              </w:rPr>
              <w:t xml:space="preserve"> the completion of complex technical projects</w:t>
            </w:r>
            <w:r w:rsidR="00A66F16">
              <w:rPr>
                <w:rFonts w:ascii="Calibri" w:hAnsi="Calibri"/>
                <w:sz w:val="22"/>
                <w:szCs w:val="22"/>
              </w:rPr>
              <w:t>,</w:t>
            </w:r>
            <w:r w:rsidR="00DE5B36" w:rsidRPr="00DE5B36">
              <w:rPr>
                <w:rFonts w:ascii="Calibri" w:hAnsi="Calibri"/>
                <w:sz w:val="22"/>
                <w:szCs w:val="22"/>
              </w:rPr>
              <w:t xml:space="preserve"> undertak</w:t>
            </w:r>
            <w:r w:rsidR="00A66F16">
              <w:rPr>
                <w:rFonts w:ascii="Calibri" w:hAnsi="Calibri"/>
                <w:sz w:val="22"/>
                <w:szCs w:val="22"/>
              </w:rPr>
              <w:t>ing</w:t>
            </w:r>
            <w:r w:rsidR="00DE5B36" w:rsidRPr="00DE5B36">
              <w:rPr>
                <w:rFonts w:ascii="Calibri" w:hAnsi="Calibri"/>
                <w:sz w:val="22"/>
                <w:szCs w:val="22"/>
              </w:rPr>
              <w:t xml:space="preserve"> development, implementation or standardisation of procedures and techniques. </w:t>
            </w:r>
            <w:r>
              <w:rPr>
                <w:rFonts w:ascii="Calibri" w:hAnsi="Calibri"/>
                <w:sz w:val="22"/>
                <w:szCs w:val="22"/>
              </w:rPr>
              <w:t>You will</w:t>
            </w:r>
            <w:r w:rsidR="00DE5B36" w:rsidRPr="00DE5B36">
              <w:rPr>
                <w:rFonts w:ascii="Calibri" w:hAnsi="Calibri"/>
                <w:sz w:val="22"/>
                <w:szCs w:val="22"/>
              </w:rPr>
              <w:t xml:space="preserve"> have final responsibility for the quality of the service delivered and</w:t>
            </w:r>
            <w:r w:rsidR="00C02B0D">
              <w:rPr>
                <w:rFonts w:ascii="Calibri" w:hAnsi="Calibri"/>
                <w:sz w:val="22"/>
                <w:szCs w:val="22"/>
              </w:rPr>
              <w:t xml:space="preserve"> have considerable influence </w:t>
            </w:r>
            <w:r w:rsidR="00C02B0D" w:rsidRPr="00DE5B36">
              <w:rPr>
                <w:rFonts w:ascii="Calibri" w:hAnsi="Calibri"/>
                <w:sz w:val="22"/>
                <w:szCs w:val="22"/>
              </w:rPr>
              <w:t>over service direction and in the application of adaptive and innovative solutions to complex and ambiguous issues across multiple service</w:t>
            </w:r>
            <w:r w:rsidR="00C02B0D">
              <w:rPr>
                <w:rFonts w:ascii="Calibri" w:hAnsi="Calibri"/>
                <w:sz w:val="22"/>
                <w:szCs w:val="22"/>
              </w:rPr>
              <w:t>s</w:t>
            </w:r>
            <w:r w:rsidR="00C02B0D" w:rsidRPr="00DE5B36">
              <w:rPr>
                <w:rFonts w:ascii="Calibri" w:hAnsi="Calibri"/>
                <w:sz w:val="22"/>
                <w:szCs w:val="22"/>
              </w:rPr>
              <w:t xml:space="preserve"> or technical streams.</w:t>
            </w:r>
          </w:p>
          <w:p w14:paraId="254C5545" w14:textId="346F9D79" w:rsidR="00DE5B36" w:rsidRPr="00DE5B36" w:rsidRDefault="00617839" w:rsidP="00DE5B36">
            <w:pPr>
              <w:spacing w:before="180" w:after="120"/>
              <w:rPr>
                <w:rFonts w:ascii="Calibri" w:hAnsi="Calibri"/>
                <w:sz w:val="22"/>
                <w:szCs w:val="22"/>
              </w:rPr>
            </w:pPr>
            <w:r>
              <w:rPr>
                <w:rFonts w:ascii="Calibri" w:hAnsi="Calibri"/>
                <w:sz w:val="22"/>
                <w:szCs w:val="22"/>
              </w:rPr>
              <w:t xml:space="preserve">Proven </w:t>
            </w:r>
            <w:r w:rsidR="00DE5B36" w:rsidRPr="00DE5B36">
              <w:rPr>
                <w:rFonts w:ascii="Calibri" w:hAnsi="Calibri"/>
                <w:sz w:val="22"/>
                <w:szCs w:val="22"/>
              </w:rPr>
              <w:t xml:space="preserve">experience and capability </w:t>
            </w:r>
            <w:r w:rsidR="00DE5B36" w:rsidRPr="00DE5B36">
              <w:rPr>
                <w:rFonts w:ascii="Calibri" w:hAnsi="Calibri"/>
                <w:bCs/>
                <w:sz w:val="22"/>
                <w:szCs w:val="22"/>
              </w:rPr>
              <w:t>in leading technical teams</w:t>
            </w:r>
            <w:r w:rsidR="00DE5B36" w:rsidRPr="00DE5B36">
              <w:rPr>
                <w:rFonts w:ascii="Calibri" w:hAnsi="Calibri"/>
                <w:sz w:val="22"/>
                <w:szCs w:val="22"/>
              </w:rPr>
              <w:t xml:space="preserve"> in solution and service design in support of CSIRO’s strategic and operational objectives</w:t>
            </w:r>
            <w:r>
              <w:rPr>
                <w:rFonts w:ascii="Calibri" w:hAnsi="Calibri"/>
                <w:sz w:val="22"/>
                <w:szCs w:val="22"/>
              </w:rPr>
              <w:t xml:space="preserve"> is required</w:t>
            </w:r>
            <w:r w:rsidR="00DE5B36" w:rsidRPr="00DE5B36">
              <w:rPr>
                <w:rFonts w:ascii="Calibri" w:hAnsi="Calibri"/>
                <w:sz w:val="22"/>
                <w:szCs w:val="22"/>
              </w:rPr>
              <w:t xml:space="preserve">. </w:t>
            </w:r>
            <w:r>
              <w:rPr>
                <w:rFonts w:ascii="Calibri" w:hAnsi="Calibri"/>
                <w:sz w:val="22"/>
                <w:szCs w:val="22"/>
              </w:rPr>
              <w:t>You must</w:t>
            </w:r>
            <w:r w:rsidR="00DE5B36" w:rsidRPr="00DE5B36">
              <w:rPr>
                <w:rFonts w:ascii="Calibri" w:hAnsi="Calibri"/>
                <w:sz w:val="22"/>
                <w:szCs w:val="22"/>
              </w:rPr>
              <w:t xml:space="preserve"> demonstrate </w:t>
            </w:r>
            <w:r w:rsidR="00DE5B36" w:rsidRPr="00DE5B36">
              <w:rPr>
                <w:rFonts w:ascii="Calibri" w:hAnsi="Calibri"/>
                <w:bCs/>
                <w:sz w:val="22"/>
                <w:szCs w:val="22"/>
              </w:rPr>
              <w:t xml:space="preserve">high levels of initiative and independence. </w:t>
            </w:r>
            <w:r>
              <w:rPr>
                <w:rFonts w:ascii="Calibri" w:hAnsi="Calibri"/>
                <w:sz w:val="22"/>
                <w:szCs w:val="22"/>
              </w:rPr>
              <w:t>You will</w:t>
            </w:r>
            <w:r w:rsidR="00DE5B36" w:rsidRPr="00DE5B36">
              <w:rPr>
                <w:rFonts w:ascii="Calibri" w:hAnsi="Calibri"/>
                <w:sz w:val="22"/>
                <w:szCs w:val="22"/>
              </w:rPr>
              <w:t xml:space="preserve"> act as a specialised advisor to the business and IMT.</w:t>
            </w:r>
          </w:p>
          <w:p w14:paraId="7C6FFF65" w14:textId="77777777" w:rsidR="00502363" w:rsidRPr="00520570" w:rsidRDefault="007C1173" w:rsidP="0081134F">
            <w:pPr>
              <w:spacing w:after="180"/>
              <w:jc w:val="both"/>
              <w:rPr>
                <w:rFonts w:ascii="Calibri" w:hAnsi="Calibri"/>
                <w:i/>
                <w:sz w:val="22"/>
                <w:szCs w:val="22"/>
              </w:rPr>
            </w:pPr>
            <w:r w:rsidRPr="00DE5B36">
              <w:rPr>
                <w:rStyle w:val="Strong"/>
                <w:rFonts w:ascii="Calibri" w:hAnsi="Calibri"/>
                <w:b w:val="0"/>
                <w:color w:val="000000"/>
                <w:sz w:val="22"/>
                <w:szCs w:val="22"/>
              </w:rPr>
              <w:t>Security Clearance</w:t>
            </w:r>
            <w:r w:rsidRPr="00DE5B36">
              <w:rPr>
                <w:rFonts w:ascii="Calibri" w:hAnsi="Calibri"/>
                <w:color w:val="000000"/>
                <w:sz w:val="22"/>
                <w:szCs w:val="22"/>
              </w:rPr>
              <w:t>: This is a security assessed position and successful applicants will be required to obtain and maintain a security clearance of NV1 (SECRET).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00CB7CA4">
        <w:trPr>
          <w:trHeight w:val="647"/>
        </w:trPr>
        <w:tc>
          <w:tcPr>
            <w:tcW w:w="9574" w:type="dxa"/>
            <w:shd w:val="clear" w:color="auto" w:fill="F2F2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00CB7CA4">
        <w:trPr>
          <w:trHeight w:val="1188"/>
        </w:trPr>
        <w:tc>
          <w:tcPr>
            <w:tcW w:w="9574" w:type="dxa"/>
          </w:tcPr>
          <w:p w14:paraId="57C10952"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lastRenderedPageBreak/>
              <w:t>Provide expert technical advice relating to Directory Services and Email and integrated technology services, standards and procedures to team members, management and business owners.</w:t>
            </w:r>
          </w:p>
          <w:p w14:paraId="238F7FB5"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Design, deliver and develop the capabilities of Directory Services and Email infrastructure</w:t>
            </w:r>
          </w:p>
          <w:p w14:paraId="0382F69D"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 xml:space="preserve">Keep up-to-date with emerging IT trends and standards via formal and informal training and research to ensure an appropriate technical direction for the </w:t>
            </w:r>
            <w:proofErr w:type="spellStart"/>
            <w:r w:rsidRPr="00FA6FD0">
              <w:rPr>
                <w:rFonts w:asciiTheme="minorHAnsi" w:hAnsiTheme="minorHAnsi"/>
                <w:sz w:val="22"/>
              </w:rPr>
              <w:t>organisation</w:t>
            </w:r>
            <w:proofErr w:type="spellEnd"/>
            <w:r w:rsidRPr="00FA6FD0">
              <w:rPr>
                <w:rFonts w:asciiTheme="minorHAnsi" w:hAnsiTheme="minorHAnsi"/>
                <w:sz w:val="22"/>
              </w:rPr>
              <w:t>.</w:t>
            </w:r>
          </w:p>
          <w:p w14:paraId="523B8D32"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Identify and document technical training requirements across IMT support areas to ensure service sustainability and growth</w:t>
            </w:r>
          </w:p>
          <w:p w14:paraId="51A49ECA"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Contribute positively to stimulate and promote a team approach, and develop sound working relationships with service users and business owners.</w:t>
            </w:r>
          </w:p>
          <w:p w14:paraId="336C8D3E" w14:textId="77777777" w:rsidR="00FA6FD0" w:rsidRPr="00BB2079" w:rsidRDefault="00FA6FD0" w:rsidP="00FA6FD0">
            <w:pPr>
              <w:pStyle w:val="ListBullet"/>
              <w:numPr>
                <w:ilvl w:val="0"/>
                <w:numId w:val="43"/>
              </w:numPr>
              <w:rPr>
                <w:rFonts w:asciiTheme="minorHAnsi" w:hAnsiTheme="minorHAnsi"/>
                <w:sz w:val="22"/>
              </w:rPr>
            </w:pPr>
            <w:r w:rsidRPr="00BB2079">
              <w:rPr>
                <w:rFonts w:asciiTheme="minorHAnsi" w:hAnsiTheme="minorHAnsi"/>
                <w:sz w:val="22"/>
              </w:rPr>
              <w:t>Liaise and build relationships with clients and system business owners</w:t>
            </w:r>
          </w:p>
          <w:p w14:paraId="6E597DED" w14:textId="77777777" w:rsidR="00FA6FD0" w:rsidRPr="00FA6FD0" w:rsidRDefault="00FA6FD0" w:rsidP="00FA6FD0">
            <w:pPr>
              <w:pStyle w:val="ListBullet"/>
              <w:numPr>
                <w:ilvl w:val="0"/>
                <w:numId w:val="43"/>
              </w:numPr>
              <w:rPr>
                <w:rFonts w:asciiTheme="minorHAnsi" w:hAnsiTheme="minorHAnsi"/>
                <w:sz w:val="22"/>
              </w:rPr>
            </w:pPr>
            <w:r w:rsidRPr="00FA6FD0">
              <w:rPr>
                <w:rFonts w:asciiTheme="minorHAnsi" w:hAnsiTheme="minorHAnsi"/>
                <w:sz w:val="22"/>
              </w:rPr>
              <w:t xml:space="preserve">Produce and maintain systems </w:t>
            </w:r>
            <w:r w:rsidR="00BB2079">
              <w:rPr>
                <w:rFonts w:asciiTheme="minorHAnsi" w:hAnsiTheme="minorHAnsi"/>
                <w:sz w:val="22"/>
              </w:rPr>
              <w:t xml:space="preserve">and architecture </w:t>
            </w:r>
            <w:r w:rsidRPr="00FA6FD0">
              <w:rPr>
                <w:rFonts w:asciiTheme="minorHAnsi" w:hAnsiTheme="minorHAnsi"/>
                <w:sz w:val="22"/>
              </w:rPr>
              <w:t>documentation, including ongoing review of service compon</w:t>
            </w:r>
            <w:r w:rsidR="00BB2079">
              <w:rPr>
                <w:rFonts w:asciiTheme="minorHAnsi" w:hAnsiTheme="minorHAnsi"/>
                <w:sz w:val="22"/>
              </w:rPr>
              <w:t>ent appropriate to</w:t>
            </w:r>
            <w:r w:rsidRPr="00FA6FD0">
              <w:rPr>
                <w:rFonts w:asciiTheme="minorHAnsi" w:hAnsiTheme="minorHAnsi"/>
                <w:sz w:val="22"/>
              </w:rPr>
              <w:t xml:space="preserve"> the IMT delivery model.</w:t>
            </w:r>
          </w:p>
          <w:p w14:paraId="464A98F4" w14:textId="77777777" w:rsidR="0081134F" w:rsidRPr="00BB2079" w:rsidRDefault="0081134F" w:rsidP="00FA6FD0">
            <w:pPr>
              <w:numPr>
                <w:ilvl w:val="0"/>
                <w:numId w:val="43"/>
              </w:numPr>
              <w:shd w:val="clear" w:color="auto" w:fill="FFFFFF"/>
              <w:spacing w:after="60"/>
              <w:rPr>
                <w:rFonts w:ascii="Calibri" w:hAnsi="Calibri"/>
                <w:sz w:val="22"/>
                <w:szCs w:val="22"/>
              </w:rPr>
            </w:pPr>
            <w:r w:rsidRPr="00BB2079">
              <w:rPr>
                <w:rFonts w:ascii="Calibri" w:hAnsi="Calibri"/>
                <w:sz w:val="22"/>
                <w:szCs w:val="22"/>
              </w:rPr>
              <w:t>Work collaboratively with colleagues within your team, the business unit and across CSIRO, to reach objectives, keeping team members informed of progress and issues.</w:t>
            </w:r>
          </w:p>
          <w:p w14:paraId="0F27E410" w14:textId="1EC8C596" w:rsidR="00502363" w:rsidRPr="00C5716E" w:rsidRDefault="00D808D7" w:rsidP="00C5716E">
            <w:pPr>
              <w:numPr>
                <w:ilvl w:val="0"/>
                <w:numId w:val="43"/>
              </w:numPr>
              <w:spacing w:after="60"/>
              <w:rPr>
                <w:rFonts w:ascii="Calibri" w:hAnsi="Calibri"/>
                <w:sz w:val="22"/>
                <w:szCs w:val="22"/>
              </w:rPr>
            </w:pPr>
            <w:r w:rsidRPr="00EE42EE">
              <w:rPr>
                <w:rFonts w:ascii="Calibri" w:hAnsi="Calibri"/>
                <w:sz w:val="22"/>
                <w:szCs w:val="22"/>
              </w:rPr>
              <w:t>Adhere to the spirit and practice of CSIRO’s Values, Health, Safety and Environment plans and policies, Diversity initiatives and Zero Harm goals.</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00CB7CA4">
        <w:trPr>
          <w:trHeight w:val="703"/>
        </w:trPr>
        <w:tc>
          <w:tcPr>
            <w:tcW w:w="9574" w:type="dxa"/>
            <w:shd w:val="clear" w:color="auto" w:fill="F2F2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00CB7CA4">
        <w:trPr>
          <w:trHeight w:val="703"/>
        </w:trPr>
        <w:tc>
          <w:tcPr>
            <w:tcW w:w="9574" w:type="dxa"/>
            <w:shd w:val="clear" w:color="auto" w:fill="FFFFFF"/>
          </w:tcPr>
          <w:p w14:paraId="6C99515D" w14:textId="77777777"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77777777" w:rsidR="00502363" w:rsidRPr="00916128" w:rsidRDefault="00502363" w:rsidP="0081134F">
            <w:pPr>
              <w:pStyle w:val="ListParagraph"/>
              <w:numPr>
                <w:ilvl w:val="0"/>
                <w:numId w:val="44"/>
              </w:numPr>
              <w:spacing w:after="60"/>
              <w:jc w:val="both"/>
              <w:rPr>
                <w:rFonts w:ascii="Calibri" w:hAnsi="Calibri"/>
                <w:sz w:val="22"/>
                <w:szCs w:val="22"/>
              </w:rPr>
            </w:pPr>
            <w:r w:rsidRPr="00520570">
              <w:rPr>
                <w:rFonts w:ascii="Calibri" w:hAnsi="Calibri"/>
                <w:b/>
                <w:sz w:val="22"/>
                <w:szCs w:val="22"/>
              </w:rPr>
              <w:t xml:space="preserve">Education/Qualifications:  </w:t>
            </w:r>
            <w:r w:rsidR="00814B48" w:rsidRPr="00CE0D21">
              <w:rPr>
                <w:rFonts w:ascii="Calibri" w:hAnsi="Calibri"/>
                <w:sz w:val="22"/>
                <w:szCs w:val="22"/>
              </w:rPr>
              <w:t xml:space="preserve">Trades Certificate, </w:t>
            </w:r>
            <w:proofErr w:type="spellStart"/>
            <w:r w:rsidR="00814B48" w:rsidRPr="00CE0D21">
              <w:rPr>
                <w:rFonts w:ascii="Calibri" w:hAnsi="Calibri"/>
                <w:sz w:val="22"/>
                <w:szCs w:val="22"/>
              </w:rPr>
              <w:t>Assoc</w:t>
            </w:r>
            <w:proofErr w:type="spellEnd"/>
            <w:r w:rsidR="00814B48" w:rsidRPr="00CE0D21">
              <w:rPr>
                <w:rFonts w:ascii="Calibri" w:hAnsi="Calibri"/>
                <w:sz w:val="22"/>
                <w:szCs w:val="22"/>
              </w:rPr>
              <w:t xml:space="preserve"> Diploma, Diploma, Degree in</w:t>
            </w:r>
            <w:r w:rsidR="00FD5985" w:rsidRPr="00916128">
              <w:rPr>
                <w:rFonts w:ascii="Calibri" w:hAnsi="Calibri"/>
                <w:sz w:val="22"/>
                <w:szCs w:val="22"/>
              </w:rPr>
              <w:t xml:space="preserve"> </w:t>
            </w:r>
            <w:r w:rsidR="00916128" w:rsidRPr="00916128">
              <w:rPr>
                <w:rFonts w:ascii="Calibri" w:hAnsi="Calibri"/>
                <w:sz w:val="22"/>
                <w:szCs w:val="22"/>
              </w:rPr>
              <w:t>information technology</w:t>
            </w:r>
            <w:r w:rsidR="00954E4E" w:rsidRPr="00916128">
              <w:rPr>
                <w:rFonts w:ascii="Calibri" w:hAnsi="Calibri"/>
                <w:sz w:val="22"/>
                <w:szCs w:val="22"/>
              </w:rPr>
              <w:t xml:space="preserve"> </w:t>
            </w:r>
            <w:r w:rsidR="00954E4E" w:rsidRPr="0077604C">
              <w:rPr>
                <w:rFonts w:ascii="Calibri" w:hAnsi="Calibri"/>
                <w:sz w:val="22"/>
                <w:szCs w:val="22"/>
              </w:rPr>
              <w:t xml:space="preserve">and/or equivalent </w:t>
            </w:r>
            <w:r w:rsidR="00916128">
              <w:rPr>
                <w:rFonts w:ascii="Calibri" w:hAnsi="Calibri"/>
                <w:sz w:val="22"/>
                <w:szCs w:val="22"/>
              </w:rPr>
              <w:t xml:space="preserve">work </w:t>
            </w:r>
            <w:r w:rsidR="00954E4E" w:rsidRPr="0077604C">
              <w:rPr>
                <w:rFonts w:ascii="Calibri" w:hAnsi="Calibri"/>
                <w:sz w:val="22"/>
                <w:szCs w:val="22"/>
              </w:rPr>
              <w:t>experience.</w:t>
            </w:r>
            <w:r w:rsidR="003E3D1B">
              <w:rPr>
                <w:rFonts w:ascii="Calibri" w:hAnsi="Calibri"/>
                <w:i/>
                <w:sz w:val="22"/>
                <w:szCs w:val="22"/>
              </w:rPr>
              <w:t xml:space="preserve"> </w:t>
            </w:r>
          </w:p>
          <w:p w14:paraId="7A1A7992" w14:textId="77777777" w:rsidR="00916128" w:rsidRPr="00520570" w:rsidRDefault="00916128" w:rsidP="0081134F">
            <w:pPr>
              <w:pStyle w:val="ListParagraph"/>
              <w:numPr>
                <w:ilvl w:val="0"/>
                <w:numId w:val="44"/>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81134F">
            <w:pPr>
              <w:pStyle w:val="ListParagraph"/>
              <w:numPr>
                <w:ilvl w:val="0"/>
                <w:numId w:val="44"/>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81134F">
            <w:pPr>
              <w:pStyle w:val="ListParagraph"/>
              <w:numPr>
                <w:ilvl w:val="0"/>
                <w:numId w:val="44"/>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81134F">
            <w:pPr>
              <w:pStyle w:val="ListParagraph"/>
              <w:numPr>
                <w:ilvl w:val="0"/>
                <w:numId w:val="44"/>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81134F">
            <w:pPr>
              <w:pStyle w:val="ListParagraph"/>
              <w:numPr>
                <w:ilvl w:val="0"/>
                <w:numId w:val="44"/>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50589F5D" w14:textId="77777777" w:rsidR="00501041" w:rsidRDefault="00501041" w:rsidP="00501041">
            <w:pPr>
              <w:pStyle w:val="ListBullet"/>
              <w:numPr>
                <w:ilvl w:val="0"/>
                <w:numId w:val="49"/>
              </w:numPr>
              <w:rPr>
                <w:rFonts w:ascii="Calibri" w:hAnsi="Calibri"/>
                <w:sz w:val="22"/>
              </w:rPr>
            </w:pPr>
            <w:permStart w:id="673844675" w:edGrp="everyone"/>
            <w:r>
              <w:rPr>
                <w:rFonts w:ascii="Calibri" w:hAnsi="Calibri"/>
                <w:sz w:val="22"/>
              </w:rPr>
              <w:t>Significant experience deploying, configuring and administering the following technologies at an enterprise scale:</w:t>
            </w:r>
          </w:p>
          <w:p w14:paraId="4E89131E" w14:textId="0731D2FA" w:rsidR="005C290D" w:rsidRDefault="005C290D" w:rsidP="005C290D">
            <w:pPr>
              <w:pStyle w:val="ListBullet"/>
              <w:numPr>
                <w:ilvl w:val="1"/>
                <w:numId w:val="49"/>
              </w:numPr>
              <w:rPr>
                <w:rFonts w:ascii="Calibri" w:hAnsi="Calibri"/>
                <w:sz w:val="22"/>
              </w:rPr>
            </w:pPr>
            <w:r>
              <w:rPr>
                <w:rFonts w:ascii="Calibri" w:hAnsi="Calibri"/>
                <w:sz w:val="22"/>
              </w:rPr>
              <w:t>Office365 – Exchange Online, SharePoint Online, MS Productivity Tools</w:t>
            </w:r>
          </w:p>
          <w:p w14:paraId="72E68A4C" w14:textId="6387099F" w:rsidR="00501041" w:rsidRPr="005C290D" w:rsidRDefault="00501041" w:rsidP="005C290D">
            <w:pPr>
              <w:pStyle w:val="ListBullet"/>
              <w:numPr>
                <w:ilvl w:val="1"/>
                <w:numId w:val="49"/>
              </w:numPr>
              <w:rPr>
                <w:rFonts w:ascii="Calibri" w:hAnsi="Calibri"/>
                <w:sz w:val="22"/>
              </w:rPr>
            </w:pPr>
            <w:r>
              <w:rPr>
                <w:rFonts w:ascii="Calibri" w:hAnsi="Calibri"/>
                <w:sz w:val="22"/>
              </w:rPr>
              <w:t>E</w:t>
            </w:r>
            <w:r w:rsidRPr="005C290D">
              <w:rPr>
                <w:rFonts w:ascii="Calibri" w:hAnsi="Calibri"/>
                <w:sz w:val="22"/>
              </w:rPr>
              <w:t>mail - Microsoft Exchange - on premise and in the cloud (Office 365)</w:t>
            </w:r>
          </w:p>
          <w:p w14:paraId="11548BCF" w14:textId="77777777" w:rsidR="00501041" w:rsidRDefault="00501041" w:rsidP="00501041">
            <w:pPr>
              <w:pStyle w:val="ListBullet"/>
              <w:numPr>
                <w:ilvl w:val="1"/>
                <w:numId w:val="49"/>
              </w:numPr>
              <w:rPr>
                <w:rFonts w:ascii="Calibri" w:hAnsi="Calibri"/>
                <w:sz w:val="22"/>
              </w:rPr>
            </w:pPr>
            <w:r>
              <w:rPr>
                <w:rFonts w:ascii="Calibri" w:hAnsi="Calibri"/>
                <w:sz w:val="22"/>
              </w:rPr>
              <w:t>Self-managed mailing list solution (</w:t>
            </w:r>
            <w:proofErr w:type="spellStart"/>
            <w:r>
              <w:rPr>
                <w:rFonts w:ascii="Calibri" w:hAnsi="Calibri"/>
                <w:sz w:val="22"/>
              </w:rPr>
              <w:t>Listserver</w:t>
            </w:r>
            <w:proofErr w:type="spellEnd"/>
            <w:r>
              <w:rPr>
                <w:rFonts w:ascii="Calibri" w:hAnsi="Calibri"/>
                <w:sz w:val="22"/>
              </w:rPr>
              <w:t xml:space="preserve">) </w:t>
            </w:r>
          </w:p>
          <w:p w14:paraId="738443F6" w14:textId="77777777" w:rsidR="00501041" w:rsidRPr="00864B4E" w:rsidRDefault="00501041" w:rsidP="00501041">
            <w:pPr>
              <w:pStyle w:val="ListBullet"/>
              <w:numPr>
                <w:ilvl w:val="1"/>
                <w:numId w:val="49"/>
              </w:numPr>
              <w:rPr>
                <w:rFonts w:ascii="Calibri" w:hAnsi="Calibri"/>
                <w:sz w:val="22"/>
              </w:rPr>
            </w:pPr>
            <w:r>
              <w:rPr>
                <w:rFonts w:ascii="Calibri" w:hAnsi="Calibri"/>
                <w:sz w:val="22"/>
              </w:rPr>
              <w:t>Email gateways and spam filtering</w:t>
            </w:r>
          </w:p>
          <w:permEnd w:id="673844675"/>
          <w:p w14:paraId="6397D4CF" w14:textId="77777777" w:rsidR="00B83C7E" w:rsidRDefault="00B83C7E" w:rsidP="00B83C7E">
            <w:pPr>
              <w:pStyle w:val="ListBullet"/>
              <w:numPr>
                <w:ilvl w:val="0"/>
                <w:numId w:val="49"/>
              </w:numPr>
              <w:rPr>
                <w:rFonts w:ascii="Calibri" w:hAnsi="Calibri"/>
                <w:sz w:val="22"/>
              </w:rPr>
            </w:pPr>
            <w:r w:rsidRPr="00B83C7E">
              <w:rPr>
                <w:rFonts w:ascii="Calibri" w:hAnsi="Calibri"/>
                <w:sz w:val="22"/>
              </w:rPr>
              <w:t>Demonstrated experience leading the design and implementation of enterprise scale infrastructure solutions.</w:t>
            </w:r>
          </w:p>
          <w:p w14:paraId="52CC04FB" w14:textId="77777777" w:rsidR="00B83C7E" w:rsidRPr="00B83C7E" w:rsidRDefault="00B83C7E" w:rsidP="00B83C7E">
            <w:pPr>
              <w:pStyle w:val="ListBullet"/>
              <w:numPr>
                <w:ilvl w:val="0"/>
                <w:numId w:val="49"/>
              </w:numPr>
              <w:rPr>
                <w:rFonts w:ascii="Calibri" w:hAnsi="Calibri"/>
              </w:rPr>
            </w:pPr>
            <w:r w:rsidRPr="00B83C7E">
              <w:rPr>
                <w:rFonts w:ascii="Calibri" w:hAnsi="Calibri"/>
                <w:sz w:val="22"/>
                <w:szCs w:val="22"/>
              </w:rPr>
              <w:t xml:space="preserve">Demonstrated ability </w:t>
            </w:r>
            <w:r>
              <w:rPr>
                <w:rFonts w:ascii="Calibri" w:hAnsi="Calibri"/>
                <w:sz w:val="22"/>
                <w:szCs w:val="22"/>
              </w:rPr>
              <w:t xml:space="preserve">in providing </w:t>
            </w:r>
            <w:r w:rsidRPr="00B83C7E">
              <w:rPr>
                <w:rFonts w:ascii="Calibri" w:hAnsi="Calibri"/>
                <w:sz w:val="22"/>
                <w:szCs w:val="22"/>
              </w:rPr>
              <w:t xml:space="preserve">technical advice to team </w:t>
            </w:r>
            <w:r>
              <w:rPr>
                <w:rFonts w:ascii="Calibri" w:hAnsi="Calibri"/>
                <w:sz w:val="22"/>
                <w:szCs w:val="22"/>
              </w:rPr>
              <w:t>members, management and clients.</w:t>
            </w:r>
          </w:p>
          <w:p w14:paraId="77E7EDB8" w14:textId="77777777" w:rsidR="00B83C7E" w:rsidRPr="00B83C7E" w:rsidRDefault="00B83C7E" w:rsidP="00B83C7E">
            <w:pPr>
              <w:pStyle w:val="ListBullet"/>
              <w:numPr>
                <w:ilvl w:val="0"/>
                <w:numId w:val="49"/>
              </w:numPr>
              <w:rPr>
                <w:rFonts w:ascii="Calibri" w:hAnsi="Calibri"/>
              </w:rPr>
            </w:pPr>
            <w:r>
              <w:rPr>
                <w:rFonts w:ascii="Calibri" w:hAnsi="Calibri"/>
                <w:sz w:val="22"/>
                <w:szCs w:val="22"/>
              </w:rPr>
              <w:t>Demonstrated ability in coaching and mentoring of junior staff.</w:t>
            </w:r>
            <w:r w:rsidRPr="00B83C7E">
              <w:rPr>
                <w:rFonts w:ascii="Calibri" w:hAnsi="Calibri"/>
                <w:sz w:val="22"/>
                <w:szCs w:val="22"/>
              </w:rPr>
              <w:t xml:space="preserve"> </w:t>
            </w:r>
          </w:p>
          <w:p w14:paraId="17979233" w14:textId="77777777" w:rsidR="00B83C7E" w:rsidRDefault="00B83C7E" w:rsidP="00B83C7E">
            <w:pPr>
              <w:pStyle w:val="ListBullet"/>
              <w:numPr>
                <w:ilvl w:val="0"/>
                <w:numId w:val="49"/>
              </w:numPr>
              <w:rPr>
                <w:rFonts w:ascii="Calibri" w:hAnsi="Calibri"/>
                <w:sz w:val="22"/>
              </w:rPr>
            </w:pPr>
            <w:r>
              <w:rPr>
                <w:rFonts w:ascii="Calibri" w:hAnsi="Calibri"/>
                <w:sz w:val="22"/>
              </w:rPr>
              <w:lastRenderedPageBreak/>
              <w:t>Excellent communication skills, including an ability to w</w:t>
            </w:r>
            <w:bookmarkStart w:id="5" w:name="_GoBack"/>
            <w:bookmarkEnd w:id="5"/>
            <w:r>
              <w:rPr>
                <w:rFonts w:ascii="Calibri" w:hAnsi="Calibri"/>
                <w:sz w:val="22"/>
              </w:rPr>
              <w:t>ork collaboratively across multi-disciplinary, geographically disperse teams.</w:t>
            </w:r>
          </w:p>
          <w:p w14:paraId="42B1C191" w14:textId="77777777" w:rsidR="00B83C7E" w:rsidRPr="00B83C7E" w:rsidRDefault="00B83C7E" w:rsidP="00B83C7E">
            <w:pPr>
              <w:pStyle w:val="ListBullet"/>
              <w:numPr>
                <w:ilvl w:val="0"/>
                <w:numId w:val="49"/>
              </w:numPr>
              <w:rPr>
                <w:rFonts w:ascii="Calibri" w:hAnsi="Calibri"/>
                <w:sz w:val="22"/>
              </w:rPr>
            </w:pPr>
            <w:r w:rsidRPr="00B83C7E">
              <w:rPr>
                <w:rFonts w:ascii="Calibri" w:hAnsi="Calibri"/>
                <w:sz w:val="22"/>
                <w:lang w:val="en-AU"/>
              </w:rPr>
              <w:t>Demonstrated knowledge, understanding and commitment to principles of Workplace Diversity; Equal Employment Opportunity; Occupational Health, Safety and Environment; and Employee Participation.</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FA6FD0">
            <w:pPr>
              <w:numPr>
                <w:ilvl w:val="0"/>
                <w:numId w:val="46"/>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FA6FD0">
            <w:pPr>
              <w:numPr>
                <w:ilvl w:val="0"/>
                <w:numId w:val="46"/>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 xml:space="preserve">Mr </w:t>
            </w:r>
            <w:proofErr w:type="spellStart"/>
            <w:r w:rsidRPr="00C5315B">
              <w:rPr>
                <w:rFonts w:ascii="Calibri" w:hAnsi="Calibri"/>
                <w:sz w:val="22"/>
                <w:szCs w:val="22"/>
              </w:rPr>
              <w:t>Kosta</w:t>
            </w:r>
            <w:proofErr w:type="spellEnd"/>
            <w:r w:rsidRPr="00C5315B">
              <w:rPr>
                <w:rFonts w:ascii="Calibri" w:hAnsi="Calibri"/>
                <w:sz w:val="22"/>
                <w:szCs w:val="22"/>
              </w:rPr>
              <w:t xml:space="preserve"> </w:t>
            </w:r>
            <w:proofErr w:type="spellStart"/>
            <w:r w:rsidRPr="00C5315B">
              <w:rPr>
                <w:rFonts w:ascii="Calibri" w:hAnsi="Calibri"/>
                <w:sz w:val="22"/>
                <w:szCs w:val="22"/>
              </w:rPr>
              <w:t>Karageorgiou</w:t>
            </w:r>
            <w:proofErr w:type="spellEnd"/>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proofErr w:type="spellStart"/>
            <w:r w:rsidRPr="00C5315B">
              <w:rPr>
                <w:rFonts w:ascii="Calibri" w:hAnsi="Calibri"/>
                <w:sz w:val="22"/>
                <w:szCs w:val="22"/>
              </w:rPr>
              <w:t>Karageorgiou</w:t>
            </w:r>
            <w:proofErr w:type="spellEnd"/>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lastRenderedPageBreak/>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33505A9"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w:t>
            </w:r>
            <w:r w:rsidR="00C71AF1">
              <w:rPr>
                <w:rFonts w:ascii="Calibri" w:hAnsi="Calibri"/>
                <w:b/>
                <w:sz w:val="22"/>
                <w:szCs w:val="22"/>
              </w:rPr>
              <w:t>n Management and Technology (</w:t>
            </w:r>
            <w:proofErr w:type="spellStart"/>
            <w:r w:rsidR="00C71AF1">
              <w:rPr>
                <w:rFonts w:ascii="Calibri" w:hAnsi="Calibri"/>
                <w:b/>
                <w:sz w:val="22"/>
                <w:szCs w:val="22"/>
              </w:rPr>
              <w:t>IM</w:t>
            </w:r>
            <w:r w:rsidR="00E75505">
              <w:rPr>
                <w:rFonts w:ascii="Calibri" w:hAnsi="Calibri"/>
                <w:b/>
                <w:sz w:val="22"/>
                <w:szCs w:val="22"/>
              </w:rPr>
              <w:t>y</w:t>
            </w:r>
            <w:r w:rsidRPr="007B5458">
              <w:rPr>
                <w:rFonts w:ascii="Calibri" w:hAnsi="Calibri"/>
                <w:b/>
                <w:sz w:val="22"/>
                <w:szCs w:val="22"/>
              </w:rPr>
              <w:t>T</w:t>
            </w:r>
            <w:proofErr w:type="spellEnd"/>
            <w:r w:rsidRPr="007B5458">
              <w:rPr>
                <w:rFonts w:ascii="Calibri" w:hAnsi="Calibri"/>
                <w:b/>
                <w:sz w:val="22"/>
                <w:szCs w:val="22"/>
              </w:rPr>
              <w: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44AB1" w14:textId="77777777" w:rsidR="006B1D35" w:rsidRDefault="006B1D35">
      <w:r>
        <w:separator/>
      </w:r>
    </w:p>
  </w:endnote>
  <w:endnote w:type="continuationSeparator" w:id="0">
    <w:p w14:paraId="33319569" w14:textId="77777777" w:rsidR="006B1D35" w:rsidRDefault="006B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A1E9C" w14:textId="77777777" w:rsidR="006B1D35" w:rsidRDefault="006B1D35">
      <w:r>
        <w:separator/>
      </w:r>
    </w:p>
  </w:footnote>
  <w:footnote w:type="continuationSeparator" w:id="0">
    <w:p w14:paraId="1DAF304A" w14:textId="77777777" w:rsidR="006B1D35" w:rsidRDefault="006B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DEE6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BC25D9"/>
    <w:multiLevelType w:val="hybridMultilevel"/>
    <w:tmpl w:val="012A1836"/>
    <w:lvl w:ilvl="0" w:tplc="0C09000F">
      <w:start w:val="1"/>
      <w:numFmt w:val="decimal"/>
      <w:lvlText w:val="%1."/>
      <w:lvlJc w:val="left"/>
      <w:pPr>
        <w:ind w:left="720" w:hanging="360"/>
      </w:pPr>
    </w:lvl>
    <w:lvl w:ilvl="1" w:tplc="0C090019">
      <w:start w:val="1"/>
      <w:numFmt w:val="decimal"/>
      <w:lvlText w:val="%2."/>
      <w:lvlJc w:val="left"/>
      <w:pPr>
        <w:tabs>
          <w:tab w:val="num" w:pos="644"/>
        </w:tabs>
        <w:ind w:left="644"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A5E8D"/>
    <w:multiLevelType w:val="hybridMultilevel"/>
    <w:tmpl w:val="439C0E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A37812"/>
    <w:multiLevelType w:val="hybridMultilevel"/>
    <w:tmpl w:val="5ED69654"/>
    <w:lvl w:ilvl="0" w:tplc="0C090005">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28E46CEC"/>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15A5B9F"/>
    <w:multiLevelType w:val="hybridMultilevel"/>
    <w:tmpl w:val="369E98E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A83823"/>
    <w:multiLevelType w:val="hybridMultilevel"/>
    <w:tmpl w:val="9D704E46"/>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1"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2"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2"/>
  </w:num>
  <w:num w:numId="3">
    <w:abstractNumId w:val="4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29"/>
  </w:num>
  <w:num w:numId="7">
    <w:abstractNumId w:val="25"/>
  </w:num>
  <w:num w:numId="8">
    <w:abstractNumId w:val="23"/>
  </w:num>
  <w:num w:numId="9">
    <w:abstractNumId w:val="31"/>
  </w:num>
  <w:num w:numId="10">
    <w:abstractNumId w:val="37"/>
  </w:num>
  <w:num w:numId="11">
    <w:abstractNumId w:val="10"/>
  </w:num>
  <w:num w:numId="12">
    <w:abstractNumId w:val="43"/>
  </w:num>
  <w:num w:numId="13">
    <w:abstractNumId w:val="4"/>
  </w:num>
  <w:num w:numId="14">
    <w:abstractNumId w:val="6"/>
  </w:num>
  <w:num w:numId="15">
    <w:abstractNumId w:val="17"/>
  </w:num>
  <w:num w:numId="16">
    <w:abstractNumId w:val="11"/>
  </w:num>
  <w:num w:numId="17">
    <w:abstractNumId w:val="14"/>
  </w:num>
  <w:num w:numId="18">
    <w:abstractNumId w:val="21"/>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6"/>
  </w:num>
  <w:num w:numId="23">
    <w:abstractNumId w:val="13"/>
  </w:num>
  <w:num w:numId="24">
    <w:abstractNumId w:val="34"/>
  </w:num>
  <w:num w:numId="25">
    <w:abstractNumId w:val="5"/>
  </w:num>
  <w:num w:numId="26">
    <w:abstractNumId w:val="33"/>
  </w:num>
  <w:num w:numId="27">
    <w:abstractNumId w:val="39"/>
  </w:num>
  <w:num w:numId="28">
    <w:abstractNumId w:val="41"/>
  </w:num>
  <w:num w:numId="29">
    <w:abstractNumId w:val="18"/>
  </w:num>
  <w:num w:numId="30">
    <w:abstractNumId w:val="7"/>
  </w:num>
  <w:num w:numId="31">
    <w:abstractNumId w:val="24"/>
  </w:num>
  <w:num w:numId="32">
    <w:abstractNumId w:val="42"/>
  </w:num>
  <w:num w:numId="33">
    <w:abstractNumId w:val="15"/>
  </w:num>
  <w:num w:numId="34">
    <w:abstractNumId w:val="1"/>
  </w:num>
  <w:num w:numId="35">
    <w:abstractNumId w:val="35"/>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0"/>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2"/>
  </w:num>
  <w:num w:numId="45">
    <w:abstractNumId w:val="16"/>
  </w:num>
  <w:num w:numId="46">
    <w:abstractNumId w:val="12"/>
  </w:num>
  <w:num w:numId="47">
    <w:abstractNumId w:val="27"/>
  </w:num>
  <w:num w:numId="48">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documentProtection w:edit="readOnly" w:formatting="1" w:enforcement="1" w:cryptProviderType="rsaAES" w:cryptAlgorithmClass="hash" w:cryptAlgorithmType="typeAny" w:cryptAlgorithmSid="14" w:cryptSpinCount="100000" w:hash="UtuRm55JP6HOaFhjqZrkoNDIzHSZLMAvqN6UVD0pIrkwhfYViqLYL3aNTK62Jet5+I5uFMgMYLmG3abuj2nTAA==" w:salt="OIY+pkHr0WfZuRkHee8ScQ=="/>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6483"/>
    <w:rsid w:val="001339DE"/>
    <w:rsid w:val="001364CB"/>
    <w:rsid w:val="0014142E"/>
    <w:rsid w:val="001448B6"/>
    <w:rsid w:val="00144D9B"/>
    <w:rsid w:val="001474C7"/>
    <w:rsid w:val="001510BB"/>
    <w:rsid w:val="0015340E"/>
    <w:rsid w:val="00154D06"/>
    <w:rsid w:val="0015558D"/>
    <w:rsid w:val="00155F81"/>
    <w:rsid w:val="00166319"/>
    <w:rsid w:val="00190AD4"/>
    <w:rsid w:val="00195369"/>
    <w:rsid w:val="001A0AFE"/>
    <w:rsid w:val="001A2856"/>
    <w:rsid w:val="001A482B"/>
    <w:rsid w:val="001A5098"/>
    <w:rsid w:val="001A6ADF"/>
    <w:rsid w:val="001B14CA"/>
    <w:rsid w:val="001B6C26"/>
    <w:rsid w:val="001B756C"/>
    <w:rsid w:val="001D7DD1"/>
    <w:rsid w:val="001E3EE0"/>
    <w:rsid w:val="001E495E"/>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F1084"/>
    <w:rsid w:val="003F56D2"/>
    <w:rsid w:val="00400E4D"/>
    <w:rsid w:val="00401290"/>
    <w:rsid w:val="004111D3"/>
    <w:rsid w:val="00414BE7"/>
    <w:rsid w:val="00424E93"/>
    <w:rsid w:val="00426642"/>
    <w:rsid w:val="00433A77"/>
    <w:rsid w:val="00435E0B"/>
    <w:rsid w:val="0043791C"/>
    <w:rsid w:val="004440A0"/>
    <w:rsid w:val="004501A0"/>
    <w:rsid w:val="004518BD"/>
    <w:rsid w:val="00451ACF"/>
    <w:rsid w:val="00462662"/>
    <w:rsid w:val="00474192"/>
    <w:rsid w:val="004804FC"/>
    <w:rsid w:val="004831FE"/>
    <w:rsid w:val="004A36A6"/>
    <w:rsid w:val="004C18D1"/>
    <w:rsid w:val="004C2E35"/>
    <w:rsid w:val="004C5604"/>
    <w:rsid w:val="004D1800"/>
    <w:rsid w:val="004D6F3A"/>
    <w:rsid w:val="004D6F3C"/>
    <w:rsid w:val="004D6FCB"/>
    <w:rsid w:val="004E214B"/>
    <w:rsid w:val="004E5600"/>
    <w:rsid w:val="004E6DFD"/>
    <w:rsid w:val="00501041"/>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1CF9"/>
    <w:rsid w:val="005B3F60"/>
    <w:rsid w:val="005B4F50"/>
    <w:rsid w:val="005B654F"/>
    <w:rsid w:val="005B7709"/>
    <w:rsid w:val="005C290D"/>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F0FF2"/>
    <w:rsid w:val="006F18A9"/>
    <w:rsid w:val="006F1B5D"/>
    <w:rsid w:val="006F1E85"/>
    <w:rsid w:val="006F5041"/>
    <w:rsid w:val="006F5713"/>
    <w:rsid w:val="006F58C5"/>
    <w:rsid w:val="006F7A39"/>
    <w:rsid w:val="00704EB5"/>
    <w:rsid w:val="00707E84"/>
    <w:rsid w:val="007161B0"/>
    <w:rsid w:val="00725E7F"/>
    <w:rsid w:val="00726C73"/>
    <w:rsid w:val="00726DF7"/>
    <w:rsid w:val="007344EE"/>
    <w:rsid w:val="00735767"/>
    <w:rsid w:val="007507C9"/>
    <w:rsid w:val="00753316"/>
    <w:rsid w:val="0075765F"/>
    <w:rsid w:val="0077069D"/>
    <w:rsid w:val="0077604C"/>
    <w:rsid w:val="0077698D"/>
    <w:rsid w:val="00781499"/>
    <w:rsid w:val="007A3843"/>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80C71"/>
    <w:rsid w:val="008A23FE"/>
    <w:rsid w:val="008A6ABD"/>
    <w:rsid w:val="008B4713"/>
    <w:rsid w:val="008B6C85"/>
    <w:rsid w:val="008C0B66"/>
    <w:rsid w:val="008C57FC"/>
    <w:rsid w:val="008D22C2"/>
    <w:rsid w:val="008E4B21"/>
    <w:rsid w:val="008F2892"/>
    <w:rsid w:val="009003FA"/>
    <w:rsid w:val="00901BB0"/>
    <w:rsid w:val="009040D3"/>
    <w:rsid w:val="00904CCA"/>
    <w:rsid w:val="009148B9"/>
    <w:rsid w:val="00916128"/>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6F33"/>
    <w:rsid w:val="00A6204B"/>
    <w:rsid w:val="00A62742"/>
    <w:rsid w:val="00A66F16"/>
    <w:rsid w:val="00A70AEF"/>
    <w:rsid w:val="00A70FD2"/>
    <w:rsid w:val="00A7119A"/>
    <w:rsid w:val="00A73FB0"/>
    <w:rsid w:val="00A74FB1"/>
    <w:rsid w:val="00A84592"/>
    <w:rsid w:val="00A85849"/>
    <w:rsid w:val="00A97C37"/>
    <w:rsid w:val="00AA3F12"/>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7B2C"/>
    <w:rsid w:val="00B42E58"/>
    <w:rsid w:val="00B444D9"/>
    <w:rsid w:val="00B45C9A"/>
    <w:rsid w:val="00B50851"/>
    <w:rsid w:val="00B533F0"/>
    <w:rsid w:val="00B6536B"/>
    <w:rsid w:val="00B708BF"/>
    <w:rsid w:val="00B7359B"/>
    <w:rsid w:val="00B83C7E"/>
    <w:rsid w:val="00B85A89"/>
    <w:rsid w:val="00B90330"/>
    <w:rsid w:val="00B95448"/>
    <w:rsid w:val="00BA1680"/>
    <w:rsid w:val="00BA746B"/>
    <w:rsid w:val="00BB2079"/>
    <w:rsid w:val="00BB32BA"/>
    <w:rsid w:val="00BC2345"/>
    <w:rsid w:val="00BC6348"/>
    <w:rsid w:val="00BD3236"/>
    <w:rsid w:val="00BD6E0E"/>
    <w:rsid w:val="00BE2D3C"/>
    <w:rsid w:val="00BE5CFF"/>
    <w:rsid w:val="00BE6C32"/>
    <w:rsid w:val="00BF06D3"/>
    <w:rsid w:val="00C01DF0"/>
    <w:rsid w:val="00C02B0D"/>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71AF1"/>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90088"/>
    <w:rsid w:val="00DA601C"/>
    <w:rsid w:val="00DA60FC"/>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36858"/>
    <w:rsid w:val="00E4407C"/>
    <w:rsid w:val="00E4530D"/>
    <w:rsid w:val="00E47DFE"/>
    <w:rsid w:val="00E50910"/>
    <w:rsid w:val="00E54326"/>
    <w:rsid w:val="00E57CEA"/>
    <w:rsid w:val="00E611CD"/>
    <w:rsid w:val="00E641DA"/>
    <w:rsid w:val="00E6521E"/>
    <w:rsid w:val="00E75505"/>
    <w:rsid w:val="00E76DAD"/>
    <w:rsid w:val="00E83C2B"/>
    <w:rsid w:val="00E8531C"/>
    <w:rsid w:val="00E91FFF"/>
    <w:rsid w:val="00EA51BB"/>
    <w:rsid w:val="00EA550A"/>
    <w:rsid w:val="00EB5DC7"/>
    <w:rsid w:val="00EE42EE"/>
    <w:rsid w:val="00EF05A2"/>
    <w:rsid w:val="00EF0DF5"/>
    <w:rsid w:val="00F02538"/>
    <w:rsid w:val="00F11F45"/>
    <w:rsid w:val="00F16962"/>
    <w:rsid w:val="00F17A94"/>
    <w:rsid w:val="00F32371"/>
    <w:rsid w:val="00F336A3"/>
    <w:rsid w:val="00F353AE"/>
    <w:rsid w:val="00F3596F"/>
    <w:rsid w:val="00F414B4"/>
    <w:rsid w:val="00F54B55"/>
    <w:rsid w:val="00F61B42"/>
    <w:rsid w:val="00F663C0"/>
    <w:rsid w:val="00F7214D"/>
    <w:rsid w:val="00F72D85"/>
    <w:rsid w:val="00F802B5"/>
    <w:rsid w:val="00F80840"/>
    <w:rsid w:val="00F844B1"/>
    <w:rsid w:val="00F95F0A"/>
    <w:rsid w:val="00F9609C"/>
    <w:rsid w:val="00FA6FD0"/>
    <w:rsid w:val="00FB3058"/>
    <w:rsid w:val="00FB4B99"/>
    <w:rsid w:val="00FC03D3"/>
    <w:rsid w:val="00FC0AD9"/>
    <w:rsid w:val="00FC2191"/>
    <w:rsid w:val="00FD007A"/>
    <w:rsid w:val="00FD5985"/>
    <w:rsid w:val="00FE197A"/>
    <w:rsid w:val="00FE623A"/>
    <w:rsid w:val="00FE7433"/>
    <w:rsid w:val="00FF02BC"/>
    <w:rsid w:val="00FF1B70"/>
    <w:rsid w:val="00FF5315"/>
    <w:rsid w:val="00FF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706E5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1DC53-4147-42F6-8290-C50EB81C7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1164</Words>
  <Characters>7327</Characters>
  <Application>Microsoft Office Word</Application>
  <DocSecurity>8</DocSecurity>
  <Lines>61</Lines>
  <Paragraphs>16</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Dejanovic, Jessica (HR, St. Lucia)</cp:lastModifiedBy>
  <cp:revision>3</cp:revision>
  <cp:lastPrinted>2016-09-19T05:47:00Z</cp:lastPrinted>
  <dcterms:created xsi:type="dcterms:W3CDTF">2016-12-13T04:38:00Z</dcterms:created>
  <dcterms:modified xsi:type="dcterms:W3CDTF">2016-12-13T04:58:00Z</dcterms:modified>
</cp:coreProperties>
</file>