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8BC8" w14:textId="77777777" w:rsidR="00395DF1" w:rsidRDefault="00B82412" w:rsidP="00C70196">
      <w:pPr>
        <w:pStyle w:val="Heading1"/>
        <w:tabs>
          <w:tab w:val="left" w:pos="9639"/>
        </w:tabs>
        <w:spacing w:before="200" w:after="120"/>
        <w:ind w:right="96"/>
        <w:jc w:val="center"/>
        <w:rPr>
          <w:rFonts w:ascii="Calibri" w:hAnsi="Calibri"/>
          <w:sz w:val="16"/>
          <w:szCs w:val="36"/>
        </w:rPr>
      </w:pPr>
      <w:r>
        <w:rPr>
          <w:rFonts w:ascii="Calibri" w:hAnsi="Calibri"/>
          <w:sz w:val="36"/>
          <w:szCs w:val="36"/>
        </w:rPr>
        <w:t>201</w:t>
      </w:r>
      <w:r w:rsidR="009A5167">
        <w:rPr>
          <w:rFonts w:ascii="Calibri" w:hAnsi="Calibri"/>
          <w:sz w:val="36"/>
          <w:szCs w:val="36"/>
        </w:rPr>
        <w:t>7</w:t>
      </w:r>
      <w:r>
        <w:rPr>
          <w:rFonts w:ascii="Calibri" w:hAnsi="Calibri"/>
          <w:sz w:val="36"/>
          <w:szCs w:val="36"/>
        </w:rPr>
        <w:t>/1</w:t>
      </w:r>
      <w:r w:rsidR="009A5167">
        <w:rPr>
          <w:rFonts w:ascii="Calibri" w:hAnsi="Calibri"/>
          <w:sz w:val="36"/>
          <w:szCs w:val="36"/>
        </w:rPr>
        <w:t>8</w:t>
      </w:r>
      <w:r>
        <w:rPr>
          <w:rFonts w:ascii="Calibri" w:hAnsi="Calibri"/>
          <w:sz w:val="36"/>
          <w:szCs w:val="36"/>
        </w:rPr>
        <w:t xml:space="preserve"> Vacation Scholarships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FB3A98" w14:paraId="5190EE4C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316D5CA9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Job Title:</w:t>
            </w:r>
          </w:p>
        </w:tc>
        <w:tc>
          <w:tcPr>
            <w:tcW w:w="8222" w:type="dxa"/>
          </w:tcPr>
          <w:p w14:paraId="4B88938A" w14:textId="4D920E5F" w:rsidR="00FB3A98" w:rsidRDefault="00FB3A98" w:rsidP="005419D8">
            <w:pPr>
              <w:spacing w:before="60" w:after="60"/>
              <w:ind w:right="95"/>
            </w:pPr>
            <w:r>
              <w:t xml:space="preserve">CSIRO Undergraduate Vacation Scholarships – </w:t>
            </w:r>
            <w:r w:rsidR="005419D8">
              <w:t>Energy</w:t>
            </w:r>
          </w:p>
        </w:tc>
      </w:tr>
      <w:tr w:rsidR="00FB3A98" w14:paraId="2E409CA4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4012B94B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Reference No:</w:t>
            </w:r>
          </w:p>
        </w:tc>
        <w:tc>
          <w:tcPr>
            <w:tcW w:w="8222" w:type="dxa"/>
          </w:tcPr>
          <w:p w14:paraId="295B4A5D" w14:textId="72068427" w:rsidR="00FB3A98" w:rsidRPr="00D82269" w:rsidRDefault="00D82269" w:rsidP="00FB3A98">
            <w:pPr>
              <w:spacing w:before="60" w:after="60"/>
              <w:ind w:right="95"/>
            </w:pPr>
            <w:r>
              <w:t>51602</w:t>
            </w:r>
          </w:p>
        </w:tc>
      </w:tr>
      <w:tr w:rsidR="00FB3A98" w14:paraId="24C6ED40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7FC604A9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Classification:</w:t>
            </w:r>
          </w:p>
        </w:tc>
        <w:tc>
          <w:tcPr>
            <w:tcW w:w="8222" w:type="dxa"/>
          </w:tcPr>
          <w:p w14:paraId="6AADB35D" w14:textId="77777777" w:rsidR="00FB3A98" w:rsidRDefault="00FB3A98" w:rsidP="00FB3A98">
            <w:pPr>
              <w:spacing w:before="60" w:after="60"/>
              <w:ind w:right="95"/>
            </w:pPr>
            <w:r>
              <w:t xml:space="preserve">CSOF1.1 </w:t>
            </w:r>
          </w:p>
        </w:tc>
      </w:tr>
      <w:tr w:rsidR="00FB3A98" w14:paraId="40CBFC42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7E886A64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Stipend:</w:t>
            </w:r>
          </w:p>
        </w:tc>
        <w:tc>
          <w:tcPr>
            <w:tcW w:w="8222" w:type="dxa"/>
            <w:vAlign w:val="center"/>
          </w:tcPr>
          <w:p w14:paraId="52667CBB" w14:textId="5494B5B8" w:rsidR="00FB3A98" w:rsidRDefault="00D82269" w:rsidP="00FB3A98">
            <w:pPr>
              <w:spacing w:before="60" w:after="60"/>
              <w:ind w:right="95"/>
            </w:pPr>
            <w:r>
              <w:t>$1506.67 per fortnight</w:t>
            </w:r>
            <w:r>
              <w:rPr>
                <w:rFonts w:ascii="Calibri" w:hAnsi="Calibri"/>
              </w:rPr>
              <w:t xml:space="preserve"> </w:t>
            </w:r>
            <w:r w:rsidR="00FB3A98">
              <w:rPr>
                <w:rFonts w:ascii="Calibri" w:hAnsi="Calibri"/>
              </w:rPr>
              <w:t>(before tax)</w:t>
            </w:r>
          </w:p>
        </w:tc>
      </w:tr>
      <w:tr w:rsidR="00FB3A98" w14:paraId="5C227326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6C994026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Location:</w:t>
            </w:r>
          </w:p>
        </w:tc>
        <w:tc>
          <w:tcPr>
            <w:tcW w:w="8222" w:type="dxa"/>
          </w:tcPr>
          <w:p w14:paraId="4E3ED948" w14:textId="17560B30" w:rsidR="00FB3A98" w:rsidRDefault="00D82269" w:rsidP="00D82269">
            <w:pPr>
              <w:spacing w:before="60" w:after="60"/>
              <w:ind w:right="95"/>
              <w:jc w:val="both"/>
            </w:pPr>
            <w:r>
              <w:t>Clayton, VIC</w:t>
            </w:r>
          </w:p>
        </w:tc>
      </w:tr>
      <w:tr w:rsidR="00FB3A98" w14:paraId="3E4D60C4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30A86A66" w14:textId="77777777" w:rsidR="00FB3A98" w:rsidRPr="007000D1" w:rsidRDefault="00FB3A98" w:rsidP="00FB3A98">
            <w:pPr>
              <w:spacing w:before="60" w:after="60"/>
              <w:ind w:right="95"/>
              <w:rPr>
                <w:b/>
              </w:rPr>
            </w:pPr>
            <w:r w:rsidRPr="007000D1">
              <w:rPr>
                <w:b/>
              </w:rPr>
              <w:t>Tenure:</w:t>
            </w:r>
          </w:p>
        </w:tc>
        <w:tc>
          <w:tcPr>
            <w:tcW w:w="8222" w:type="dxa"/>
          </w:tcPr>
          <w:p w14:paraId="48068C9E" w14:textId="77777777" w:rsidR="00FB3A98" w:rsidRDefault="00FB3A98" w:rsidP="00FB3A98">
            <w:pPr>
              <w:spacing w:before="60" w:after="60"/>
              <w:ind w:right="95"/>
            </w:pPr>
            <w:r>
              <w:t>8 to 12 weeks from November 2017</w:t>
            </w:r>
            <w:r w:rsidRPr="008E068B">
              <w:t xml:space="preserve"> </w:t>
            </w:r>
            <w:r>
              <w:t>to</w:t>
            </w:r>
            <w:r w:rsidRPr="008E068B">
              <w:t xml:space="preserve"> February 201</w:t>
            </w:r>
            <w:r>
              <w:t>8</w:t>
            </w:r>
          </w:p>
        </w:tc>
      </w:tr>
      <w:tr w:rsidR="00FB3A98" w14:paraId="03D41B53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3986111A" w14:textId="77777777" w:rsidR="00FB3A98" w:rsidRPr="007000D1" w:rsidRDefault="00FB3A98" w:rsidP="00FB3A98">
            <w:pPr>
              <w:spacing w:before="120"/>
              <w:ind w:right="95"/>
              <w:rPr>
                <w:b/>
              </w:rPr>
            </w:pPr>
            <w:r w:rsidRPr="007000D1">
              <w:rPr>
                <w:b/>
              </w:rPr>
              <w:t>Role Purpose:</w:t>
            </w:r>
          </w:p>
        </w:tc>
        <w:tc>
          <w:tcPr>
            <w:tcW w:w="8222" w:type="dxa"/>
          </w:tcPr>
          <w:p w14:paraId="674ADA60" w14:textId="4DC941A4" w:rsidR="00FB3A98" w:rsidRDefault="00FB3A98" w:rsidP="003C09FA">
            <w:pPr>
              <w:spacing w:before="60" w:after="60"/>
              <w:ind w:right="96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>The 2017/18</w:t>
            </w:r>
            <w:r w:rsidRPr="008F255C">
              <w:rPr>
                <w:rFonts w:ascii="Calibri" w:hAnsi="Calibri"/>
                <w:lang w:eastAsia="en-AU"/>
              </w:rPr>
              <w:t xml:space="preserve"> Vacation Scholarship Program is designed to provide students with the opportunity to work on real-world problems in a leading R&amp;D organisation</w:t>
            </w:r>
            <w:r w:rsidR="003C09FA">
              <w:rPr>
                <w:rFonts w:ascii="Calibri" w:hAnsi="Calibri"/>
                <w:lang w:eastAsia="en-AU"/>
              </w:rPr>
              <w:t xml:space="preserve">. </w:t>
            </w:r>
            <w:r w:rsidRPr="00BB4E6D">
              <w:rPr>
                <w:rFonts w:ascii="Calibri" w:hAnsi="Calibri"/>
                <w:lang w:eastAsia="en-AU"/>
              </w:rPr>
              <w:t>Students complete a self-contained research project; they also join with their peers in skills development activities, and give a short talk to a one-day symposium at the end of the program</w:t>
            </w:r>
            <w:r>
              <w:rPr>
                <w:rFonts w:ascii="Calibri" w:hAnsi="Calibri"/>
                <w:lang w:eastAsia="en-AU"/>
              </w:rPr>
              <w:t>.</w:t>
            </w:r>
            <w:bookmarkStart w:id="0" w:name="_GoBack"/>
            <w:bookmarkEnd w:id="0"/>
          </w:p>
          <w:p w14:paraId="3DA87D1A" w14:textId="77777777" w:rsidR="00FB3A98" w:rsidRPr="00402F89" w:rsidRDefault="00FB3A98" w:rsidP="003C09FA">
            <w:pPr>
              <w:spacing w:before="60" w:after="60"/>
              <w:ind w:right="96"/>
              <w:rPr>
                <w:rFonts w:ascii="Calibri" w:hAnsi="Calibri"/>
                <w:u w:val="single"/>
                <w:lang w:eastAsia="en-AU"/>
              </w:rPr>
            </w:pPr>
            <w:r w:rsidRPr="008F255C">
              <w:rPr>
                <w:rFonts w:ascii="Calibri" w:hAnsi="Calibri"/>
                <w:lang w:eastAsia="en-AU"/>
              </w:rPr>
              <w:t>Participation in the Vacation Scholarship Program has influenced previous scholarship holders in their choice of further study and future career options. Many have gone on to pursue a PhD in CSIRO or to build a successful research career within CSIRO, a university or industry.</w:t>
            </w:r>
          </w:p>
        </w:tc>
      </w:tr>
      <w:tr w:rsidR="00FB3A98" w14:paraId="7751C821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7B290090" w14:textId="77777777" w:rsidR="00FB3A98" w:rsidRPr="007000D1" w:rsidRDefault="00FB3A98" w:rsidP="00FB3A98">
            <w:pPr>
              <w:spacing w:before="120"/>
              <w:ind w:right="95"/>
            </w:pPr>
            <w:r w:rsidRPr="007000D1">
              <w:rPr>
                <w:b/>
                <w:bCs/>
              </w:rPr>
              <w:t>Project Description:</w:t>
            </w:r>
          </w:p>
        </w:tc>
        <w:tc>
          <w:tcPr>
            <w:tcW w:w="8222" w:type="dxa"/>
          </w:tcPr>
          <w:p w14:paraId="6F07841A" w14:textId="77777777" w:rsidR="00AA42CA" w:rsidRPr="00836C20" w:rsidRDefault="00AA42CA" w:rsidP="00AA42CA">
            <w:pPr>
              <w:spacing w:before="120" w:after="60"/>
              <w:ind w:right="96"/>
              <w:jc w:val="both"/>
              <w:rPr>
                <w:b/>
                <w:bCs/>
              </w:rPr>
            </w:pPr>
            <w:r w:rsidRPr="00836C20">
              <w:rPr>
                <w:b/>
                <w:bCs/>
              </w:rPr>
              <w:t>Project Title</w:t>
            </w:r>
          </w:p>
          <w:p w14:paraId="0E63D9F3" w14:textId="77777777" w:rsidR="00AA42CA" w:rsidRPr="00836C20" w:rsidRDefault="00AA42CA" w:rsidP="00AA42CA">
            <w:pPr>
              <w:spacing w:after="60"/>
              <w:ind w:right="95"/>
              <w:jc w:val="both"/>
              <w:rPr>
                <w:rFonts w:cs="Arial"/>
              </w:rPr>
            </w:pPr>
            <w:r>
              <w:t>Electronics Development for Tilt-meters</w:t>
            </w:r>
          </w:p>
          <w:p w14:paraId="27AD0689" w14:textId="77777777" w:rsidR="00AA42CA" w:rsidRDefault="00AA42CA" w:rsidP="00AA42CA">
            <w:pPr>
              <w:spacing w:before="120" w:after="60"/>
              <w:ind w:right="96"/>
              <w:jc w:val="both"/>
              <w:rPr>
                <w:rFonts w:cs="Arial"/>
                <w:b/>
              </w:rPr>
            </w:pPr>
            <w:r w:rsidRPr="00836C20">
              <w:rPr>
                <w:rFonts w:cs="Arial"/>
                <w:b/>
              </w:rPr>
              <w:t>Project Description</w:t>
            </w:r>
          </w:p>
          <w:p w14:paraId="33E085A5" w14:textId="7F08C074" w:rsidR="00AA42CA" w:rsidRPr="00014AB3" w:rsidRDefault="00AA42CA" w:rsidP="00AA42CA">
            <w:pPr>
              <w:spacing w:before="60" w:after="60"/>
            </w:pPr>
            <w:r w:rsidRPr="00014AB3">
              <w:t xml:space="preserve">CSIRO is seeking talented and passionate students to join as a summer vacation student in </w:t>
            </w:r>
            <w:r w:rsidR="00D82269">
              <w:t xml:space="preserve">the </w:t>
            </w:r>
            <w:r w:rsidRPr="00014AB3">
              <w:t>Hydraulic Fracturing Team located in Clayton, VIC. As a vacation student, you will be exposed to multiple areas of research across the team, developing a strong technical foundation in your engineering discipline. With mentoring and support from CSIRO, this is an opportunity to learn hands-on practical skills, strengthening your communication, teamwork and problem-solving ability. </w:t>
            </w:r>
          </w:p>
          <w:p w14:paraId="4773D68B" w14:textId="77777777" w:rsidR="00AA42CA" w:rsidRPr="00014AB3" w:rsidRDefault="00AA42CA" w:rsidP="00AA42CA">
            <w:pPr>
              <w:spacing w:before="60" w:after="60"/>
            </w:pPr>
            <w:r w:rsidRPr="00014AB3">
              <w:t xml:space="preserve">We are currently developing a Wireless Sensor Network for our </w:t>
            </w:r>
            <w:r>
              <w:t>Tilt-meter A</w:t>
            </w:r>
            <w:r w:rsidRPr="00014AB3">
              <w:t xml:space="preserve">rray. The array is used to measure the fracture-induced deformations, which can then be inverted to obtain useful fracture parameters and map the geometry of the hydraulically induced fractures. </w:t>
            </w:r>
          </w:p>
          <w:p w14:paraId="41FA76E6" w14:textId="01F1AF09" w:rsidR="00AA42CA" w:rsidRPr="00836C20" w:rsidRDefault="00AA42CA" w:rsidP="00AA42CA">
            <w:pPr>
              <w:spacing w:before="120" w:after="60"/>
              <w:ind w:right="96"/>
              <w:jc w:val="both"/>
              <w:rPr>
                <w:rFonts w:cs="Arial"/>
                <w:b/>
              </w:rPr>
            </w:pPr>
            <w:r w:rsidRPr="00014AB3">
              <w:t>The v</w:t>
            </w:r>
            <w:r w:rsidR="00D82269">
              <w:t xml:space="preserve">acation student project will </w:t>
            </w:r>
            <w:r w:rsidRPr="00014AB3">
              <w:t xml:space="preserve">join the team and help </w:t>
            </w:r>
            <w:r w:rsidR="00D82269">
              <w:t>develop</w:t>
            </w:r>
            <w:r w:rsidRPr="00014AB3">
              <w:t xml:space="preserve"> electronics hardware &amp; firmware for the tilt-meters used in the array.</w:t>
            </w:r>
          </w:p>
          <w:p w14:paraId="40B03EAE" w14:textId="77777777" w:rsidR="00AA42CA" w:rsidRPr="00836C20" w:rsidRDefault="00AA42CA" w:rsidP="00AA42CA">
            <w:pPr>
              <w:spacing w:before="200" w:after="60"/>
              <w:ind w:right="96"/>
              <w:jc w:val="both"/>
              <w:rPr>
                <w:b/>
                <w:bCs/>
              </w:rPr>
            </w:pPr>
            <w:r w:rsidRPr="00836C20">
              <w:rPr>
                <w:b/>
                <w:bCs/>
              </w:rPr>
              <w:t>Project Duties/Tasks</w:t>
            </w:r>
          </w:p>
          <w:p w14:paraId="44616CFB" w14:textId="2FD4AC56" w:rsidR="00AA42CA" w:rsidRPr="00014AB3" w:rsidRDefault="00AA42CA" w:rsidP="00AA42C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Helvetica"/>
                <w:color w:val="1A1A1A"/>
                <w:sz w:val="22"/>
                <w:szCs w:val="22"/>
              </w:rPr>
            </w:pPr>
            <w:r w:rsidRPr="00014AB3">
              <w:rPr>
                <w:rFonts w:ascii="Calibri" w:hAnsi="Calibri" w:cs="Helvetica"/>
                <w:color w:val="1A1A1A"/>
                <w:sz w:val="22"/>
                <w:szCs w:val="22"/>
              </w:rPr>
              <w:t>Circuit and layout design for a PCB to interface tilt-meter peripherals (e.g. sensors, motors) with a microcontroller for serial data output.</w:t>
            </w:r>
          </w:p>
          <w:p w14:paraId="689EB5DE" w14:textId="77777777" w:rsidR="00AA42CA" w:rsidRPr="00014AB3" w:rsidRDefault="00AA42CA" w:rsidP="00AA42C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Helvetica"/>
                <w:color w:val="1A1A1A"/>
                <w:sz w:val="22"/>
                <w:szCs w:val="22"/>
              </w:rPr>
            </w:pPr>
            <w:r w:rsidRPr="00014AB3">
              <w:rPr>
                <w:rFonts w:ascii="Calibri" w:hAnsi="Calibri" w:cs="Helvetica"/>
                <w:color w:val="1A1A1A"/>
                <w:sz w:val="22"/>
                <w:szCs w:val="22"/>
              </w:rPr>
              <w:t>Microcontroller firmware development for tilt-meter control, including serial output protocol and sensor levelling algorithm.</w:t>
            </w:r>
          </w:p>
          <w:p w14:paraId="2BB3F9F0" w14:textId="77777777" w:rsidR="00AA42CA" w:rsidRPr="00AA42CA" w:rsidRDefault="00AA42CA" w:rsidP="00AA42CA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014AB3">
              <w:rPr>
                <w:rFonts w:ascii="Calibri" w:hAnsi="Calibri" w:cs="Helvetica"/>
                <w:color w:val="1A1A1A"/>
                <w:sz w:val="22"/>
                <w:szCs w:val="22"/>
              </w:rPr>
              <w:t>Subsequent testing and debugging of developed hardware and firmware.</w:t>
            </w:r>
          </w:p>
          <w:p w14:paraId="3288426E" w14:textId="77777777" w:rsidR="00AA42CA" w:rsidRDefault="00AA42CA" w:rsidP="00AA42CA">
            <w:pPr>
              <w:spacing w:before="200" w:after="60"/>
              <w:ind w:right="96"/>
              <w:rPr>
                <w:b/>
                <w:bCs/>
              </w:rPr>
            </w:pPr>
            <w:r w:rsidRPr="00836C20">
              <w:rPr>
                <w:b/>
                <w:bCs/>
              </w:rPr>
              <w:t>Relevant Fields of Study</w:t>
            </w:r>
          </w:p>
          <w:p w14:paraId="3069526C" w14:textId="6F8D087A" w:rsidR="00AA42CA" w:rsidRDefault="0054151D" w:rsidP="00AA42CA">
            <w:pPr>
              <w:spacing w:after="60"/>
              <w:ind w:right="95"/>
              <w:rPr>
                <w:rFonts w:cs="Arial"/>
              </w:rPr>
            </w:pPr>
            <w:r>
              <w:rPr>
                <w:rFonts w:cs="Arial"/>
              </w:rPr>
              <w:t xml:space="preserve">Electrical, </w:t>
            </w:r>
            <w:r w:rsidR="00AA42CA">
              <w:rPr>
                <w:rFonts w:cs="Arial"/>
              </w:rPr>
              <w:t>Electronics</w:t>
            </w:r>
            <w:r>
              <w:rPr>
                <w:rFonts w:cs="Arial"/>
              </w:rPr>
              <w:t xml:space="preserve"> and Mechatronics</w:t>
            </w:r>
            <w:r w:rsidR="00AA42CA">
              <w:rPr>
                <w:rFonts w:cs="Arial"/>
              </w:rPr>
              <w:t xml:space="preserve"> Engineering or any other relevant field of study.</w:t>
            </w:r>
          </w:p>
          <w:p w14:paraId="538BD89E" w14:textId="4B63FDD0" w:rsidR="00AA42CA" w:rsidRDefault="00AA42CA" w:rsidP="00AA42CA">
            <w:pPr>
              <w:spacing w:before="60" w:after="60"/>
            </w:pPr>
            <w:r>
              <w:t>The required skills are the following</w:t>
            </w:r>
            <w:r w:rsidR="003B1AE4">
              <w:t>:</w:t>
            </w:r>
          </w:p>
          <w:p w14:paraId="37020801" w14:textId="4B05A15D" w:rsidR="00AA42CA" w:rsidRPr="00087550" w:rsidRDefault="00AA42CA" w:rsidP="00AA42CA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087550">
              <w:rPr>
                <w:rFonts w:ascii="Calibri" w:hAnsi="Calibri"/>
                <w:sz w:val="22"/>
                <w:szCs w:val="22"/>
              </w:rPr>
              <w:t>Experience with</w:t>
            </w:r>
            <w:r w:rsidR="003B1AE4">
              <w:rPr>
                <w:rFonts w:ascii="Calibri" w:hAnsi="Calibri"/>
                <w:sz w:val="22"/>
                <w:szCs w:val="22"/>
              </w:rPr>
              <w:t xml:space="preserve"> electronics and circuit design;</w:t>
            </w:r>
          </w:p>
          <w:p w14:paraId="63F9E9B3" w14:textId="1BA7FDAE" w:rsidR="00AA42CA" w:rsidRPr="003C09FA" w:rsidRDefault="00AA42CA" w:rsidP="00AA42CA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3C09FA">
              <w:rPr>
                <w:rFonts w:ascii="Calibri" w:hAnsi="Calibri"/>
                <w:sz w:val="22"/>
                <w:szCs w:val="22"/>
              </w:rPr>
              <w:t>Experience with serial communica</w:t>
            </w:r>
            <w:r w:rsidR="003B1AE4" w:rsidRPr="003C09FA">
              <w:rPr>
                <w:rFonts w:ascii="Calibri" w:hAnsi="Calibri"/>
                <w:sz w:val="22"/>
                <w:szCs w:val="22"/>
              </w:rPr>
              <w:t>tion protocols (e.g. UART, SPI);</w:t>
            </w:r>
          </w:p>
          <w:p w14:paraId="058761FB" w14:textId="3A8636A5" w:rsidR="00AA42CA" w:rsidRPr="003C09FA" w:rsidRDefault="00AA42CA" w:rsidP="00AA42CA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3C09FA">
              <w:rPr>
                <w:rFonts w:ascii="Calibri" w:hAnsi="Calibri"/>
                <w:sz w:val="22"/>
                <w:szCs w:val="22"/>
              </w:rPr>
              <w:t xml:space="preserve">Experience with </w:t>
            </w:r>
            <w:r w:rsidR="003B1AE4" w:rsidRPr="003C09FA">
              <w:rPr>
                <w:rFonts w:ascii="Calibri" w:hAnsi="Calibri"/>
                <w:sz w:val="22"/>
                <w:szCs w:val="22"/>
              </w:rPr>
              <w:t xml:space="preserve">PCB design (e.g. EAGLE, </w:t>
            </w:r>
            <w:proofErr w:type="spellStart"/>
            <w:r w:rsidR="003B1AE4" w:rsidRPr="003C09FA">
              <w:rPr>
                <w:rFonts w:ascii="Calibri" w:hAnsi="Calibri"/>
                <w:sz w:val="22"/>
                <w:szCs w:val="22"/>
              </w:rPr>
              <w:t>Altium</w:t>
            </w:r>
            <w:proofErr w:type="spellEnd"/>
            <w:r w:rsidR="003B1AE4" w:rsidRPr="003C09FA">
              <w:rPr>
                <w:rFonts w:ascii="Calibri" w:hAnsi="Calibri"/>
                <w:sz w:val="22"/>
                <w:szCs w:val="22"/>
              </w:rPr>
              <w:t>); and</w:t>
            </w:r>
          </w:p>
          <w:p w14:paraId="768F1C11" w14:textId="7675D227" w:rsidR="005C65EF" w:rsidRPr="003C09FA" w:rsidRDefault="00AA42CA" w:rsidP="005C65EF">
            <w:pPr>
              <w:pStyle w:val="ListParagraph"/>
              <w:numPr>
                <w:ilvl w:val="0"/>
                <w:numId w:val="42"/>
              </w:numPr>
              <w:contextualSpacing/>
              <w:rPr>
                <w:sz w:val="22"/>
                <w:szCs w:val="22"/>
              </w:rPr>
            </w:pPr>
            <w:r w:rsidRPr="003C09FA">
              <w:rPr>
                <w:rFonts w:ascii="Calibri" w:hAnsi="Calibri"/>
                <w:sz w:val="22"/>
                <w:szCs w:val="22"/>
              </w:rPr>
              <w:t xml:space="preserve">Experience with microcontroller programming (e.g. </w:t>
            </w:r>
            <w:proofErr w:type="spellStart"/>
            <w:r w:rsidRPr="003C09FA">
              <w:rPr>
                <w:rFonts w:ascii="Calibri" w:hAnsi="Calibri"/>
                <w:sz w:val="22"/>
                <w:szCs w:val="22"/>
              </w:rPr>
              <w:t>PSoC</w:t>
            </w:r>
            <w:proofErr w:type="spellEnd"/>
            <w:r w:rsidRPr="003C09FA">
              <w:rPr>
                <w:rFonts w:ascii="Calibri" w:hAnsi="Calibri"/>
                <w:sz w:val="22"/>
                <w:szCs w:val="22"/>
              </w:rPr>
              <w:t xml:space="preserve"> Creator, Atmel-ICE, CodeWarrior, </w:t>
            </w:r>
            <w:proofErr w:type="gramStart"/>
            <w:r w:rsidRPr="003C09FA">
              <w:rPr>
                <w:rFonts w:ascii="Calibri" w:hAnsi="Calibri"/>
                <w:sz w:val="22"/>
                <w:szCs w:val="22"/>
              </w:rPr>
              <w:t>Arduino</w:t>
            </w:r>
            <w:proofErr w:type="gramEnd"/>
            <w:r w:rsidRPr="003C09FA">
              <w:rPr>
                <w:rFonts w:ascii="Calibri" w:hAnsi="Calibri"/>
                <w:sz w:val="22"/>
                <w:szCs w:val="22"/>
              </w:rPr>
              <w:t xml:space="preserve"> IDE).</w:t>
            </w:r>
          </w:p>
          <w:p w14:paraId="1C49A8AC" w14:textId="77777777" w:rsidR="00AA42CA" w:rsidRDefault="00AA42CA" w:rsidP="00AA42CA">
            <w:pPr>
              <w:spacing w:after="60"/>
              <w:ind w:right="95"/>
              <w:rPr>
                <w:rFonts w:cs="Arial"/>
              </w:rPr>
            </w:pPr>
            <w:r w:rsidRPr="00836C20">
              <w:rPr>
                <w:rFonts w:cs="Arial"/>
                <w:b/>
              </w:rPr>
              <w:lastRenderedPageBreak/>
              <w:t>Location:</w:t>
            </w:r>
            <w:r w:rsidRPr="00836C20">
              <w:rPr>
                <w:rFonts w:cs="Arial"/>
              </w:rPr>
              <w:t xml:space="preserve">  </w:t>
            </w:r>
          </w:p>
          <w:p w14:paraId="50D8A088" w14:textId="77777777" w:rsidR="00AA42CA" w:rsidRPr="00836C20" w:rsidRDefault="00AA42CA" w:rsidP="00AA42CA">
            <w:pPr>
              <w:spacing w:after="60"/>
              <w:ind w:right="95"/>
              <w:rPr>
                <w:rFonts w:cs="Arial"/>
              </w:rPr>
            </w:pPr>
            <w:r>
              <w:rPr>
                <w:rFonts w:cs="Arial"/>
              </w:rPr>
              <w:t>Clayton, VIC</w:t>
            </w:r>
          </w:p>
          <w:p w14:paraId="21935747" w14:textId="77777777" w:rsidR="00FB3A98" w:rsidRDefault="00AA42CA" w:rsidP="00AA42CA">
            <w:pPr>
              <w:spacing w:before="60" w:after="60"/>
              <w:ind w:right="96"/>
              <w:jc w:val="both"/>
              <w:rPr>
                <w:rFonts w:cs="Arial"/>
                <w:b/>
              </w:rPr>
            </w:pPr>
            <w:r w:rsidRPr="00836C20">
              <w:rPr>
                <w:rFonts w:cs="Arial"/>
                <w:b/>
              </w:rPr>
              <w:t>Contact:</w:t>
            </w:r>
          </w:p>
          <w:p w14:paraId="2C87F86A" w14:textId="77777777" w:rsidR="00AA42CA" w:rsidRPr="00AA42CA" w:rsidRDefault="00AA42CA" w:rsidP="00AA42CA">
            <w:pPr>
              <w:spacing w:before="60" w:after="60"/>
              <w:ind w:right="96"/>
              <w:jc w:val="both"/>
              <w:rPr>
                <w:rFonts w:cs="Arial"/>
              </w:rPr>
            </w:pPr>
            <w:r w:rsidRPr="00AA42CA">
              <w:rPr>
                <w:rFonts w:cs="Arial"/>
              </w:rPr>
              <w:t xml:space="preserve">Amirali Soroush via phone on (03) 9545 2773 or email </w:t>
            </w:r>
            <w:hyperlink r:id="rId8" w:history="1">
              <w:r w:rsidRPr="00140E6D">
                <w:rPr>
                  <w:rStyle w:val="Hyperlink"/>
                  <w:rFonts w:cs="Arial"/>
                </w:rPr>
                <w:t>amirali.soroush@csiro.au</w:t>
              </w:r>
            </w:hyperlink>
          </w:p>
        </w:tc>
      </w:tr>
      <w:tr w:rsidR="00FB3A98" w14:paraId="30D75791" w14:textId="77777777" w:rsidTr="00E908F3">
        <w:tc>
          <w:tcPr>
            <w:tcW w:w="1702" w:type="dxa"/>
            <w:shd w:val="clear" w:color="auto" w:fill="F2F2F2" w:themeFill="background1" w:themeFillShade="F2"/>
          </w:tcPr>
          <w:p w14:paraId="1777A116" w14:textId="77777777" w:rsidR="00FB3A98" w:rsidRPr="007000D1" w:rsidRDefault="00FB3A98" w:rsidP="00FB3A98">
            <w:pPr>
              <w:spacing w:before="120"/>
              <w:ind w:right="95"/>
              <w:rPr>
                <w:b/>
                <w:bCs/>
              </w:rPr>
            </w:pPr>
            <w:r w:rsidRPr="007000D1">
              <w:rPr>
                <w:b/>
                <w:bCs/>
              </w:rPr>
              <w:lastRenderedPageBreak/>
              <w:t xml:space="preserve">Eligibility/ </w:t>
            </w:r>
          </w:p>
          <w:p w14:paraId="636B8FA6" w14:textId="77777777" w:rsidR="00FB3A98" w:rsidRPr="007000D1" w:rsidRDefault="00FB3A98" w:rsidP="00FB3A98">
            <w:pPr>
              <w:spacing w:before="120"/>
              <w:ind w:right="95"/>
              <w:rPr>
                <w:b/>
                <w:bCs/>
              </w:rPr>
            </w:pPr>
            <w:r w:rsidRPr="007000D1">
              <w:rPr>
                <w:b/>
                <w:bCs/>
              </w:rPr>
              <w:t>Pre-Requisites:</w:t>
            </w:r>
          </w:p>
        </w:tc>
        <w:tc>
          <w:tcPr>
            <w:tcW w:w="8222" w:type="dxa"/>
          </w:tcPr>
          <w:p w14:paraId="3072B829" w14:textId="77777777" w:rsidR="00FB3A98" w:rsidRPr="00D16562" w:rsidRDefault="00FB3A98" w:rsidP="00FB3A98">
            <w:pPr>
              <w:spacing w:before="120" w:after="120" w:line="276" w:lineRule="auto"/>
              <w:ind w:left="62" w:right="96"/>
              <w:rPr>
                <w:rFonts w:eastAsia="Times New Roman" w:cs="Times New Roman"/>
                <w:lang w:eastAsia="en-AU"/>
              </w:rPr>
            </w:pPr>
            <w:r w:rsidRPr="004D068C">
              <w:rPr>
                <w:rFonts w:eastAsia="Times New Roman" w:cs="Times New Roman"/>
                <w:lang w:eastAsia="en-AU"/>
              </w:rPr>
              <w:t xml:space="preserve">To be eligible </w:t>
            </w:r>
            <w:r>
              <w:rPr>
                <w:rFonts w:eastAsia="Times New Roman" w:cs="Times New Roman"/>
                <w:lang w:eastAsia="en-AU"/>
              </w:rPr>
              <w:t>to apply</w:t>
            </w:r>
            <w:r w:rsidRPr="004D068C">
              <w:rPr>
                <w:rFonts w:eastAsia="Times New Roman" w:cs="Times New Roman"/>
                <w:lang w:eastAsia="en-AU"/>
              </w:rPr>
              <w:t xml:space="preserve"> you must be an Australian/New Zealand Citizen, </w:t>
            </w:r>
            <w:r>
              <w:rPr>
                <w:rFonts w:eastAsia="Times New Roman" w:cs="Times New Roman"/>
                <w:lang w:eastAsia="en-AU"/>
              </w:rPr>
              <w:t xml:space="preserve">Australian </w:t>
            </w:r>
            <w:r w:rsidRPr="004D068C">
              <w:rPr>
                <w:rFonts w:eastAsia="Times New Roman" w:cs="Times New Roman"/>
                <w:lang w:eastAsia="en-AU"/>
              </w:rPr>
              <w:t>Permanent Resident, or a</w:t>
            </w:r>
            <w:r>
              <w:rPr>
                <w:rFonts w:eastAsia="Times New Roman" w:cs="Times New Roman"/>
                <w:lang w:eastAsia="en-AU"/>
              </w:rPr>
              <w:t>n international student</w:t>
            </w:r>
            <w:r w:rsidRPr="004D068C">
              <w:rPr>
                <w:rFonts w:eastAsia="Times New Roman" w:cs="Times New Roman"/>
                <w:lang w:eastAsia="en-AU"/>
              </w:rPr>
              <w:t xml:space="preserve"> who has full work rights for the </w:t>
            </w:r>
            <w:r>
              <w:t>8 to 12 weeks</w:t>
            </w:r>
            <w:r w:rsidRPr="004D068C">
              <w:rPr>
                <w:rFonts w:eastAsia="Times New Roman" w:cs="Times New Roman"/>
                <w:lang w:eastAsia="en-AU"/>
              </w:rPr>
              <w:t xml:space="preserve"> duration </w:t>
            </w:r>
            <w:r>
              <w:rPr>
                <w:rFonts w:eastAsia="Times New Roman" w:cs="Times New Roman"/>
                <w:lang w:eastAsia="en-AU"/>
              </w:rPr>
              <w:t>(</w:t>
            </w:r>
            <w:r w:rsidRPr="004D068C">
              <w:rPr>
                <w:rFonts w:eastAsia="Times New Roman" w:cs="Times New Roman"/>
                <w:lang w:eastAsia="en-AU"/>
              </w:rPr>
              <w:t>do</w:t>
            </w:r>
            <w:r>
              <w:rPr>
                <w:rFonts w:eastAsia="Times New Roman" w:cs="Times New Roman"/>
                <w:lang w:eastAsia="en-AU"/>
              </w:rPr>
              <w:t>es</w:t>
            </w:r>
            <w:r w:rsidRPr="004D068C">
              <w:rPr>
                <w:rFonts w:eastAsia="Times New Roman" w:cs="Times New Roman"/>
                <w:lang w:eastAsia="en-AU"/>
              </w:rPr>
              <w:t xml:space="preserve"> not require visa sponsorship</w:t>
            </w:r>
            <w:r>
              <w:rPr>
                <w:rFonts w:eastAsia="Times New Roman" w:cs="Times New Roman"/>
                <w:lang w:eastAsia="en-AU"/>
              </w:rPr>
              <w:t>)</w:t>
            </w:r>
            <w:r w:rsidRPr="004D068C">
              <w:rPr>
                <w:rFonts w:eastAsia="Times New Roman" w:cs="Times New Roman"/>
                <w:lang w:eastAsia="en-AU"/>
              </w:rPr>
              <w:t>.</w:t>
            </w:r>
          </w:p>
          <w:p w14:paraId="3C0FC31A" w14:textId="77777777" w:rsidR="00FB3A98" w:rsidRPr="00D16562" w:rsidRDefault="00FB3A98" w:rsidP="00FB3A98">
            <w:pPr>
              <w:spacing w:after="60"/>
              <w:ind w:left="34" w:right="96"/>
              <w:jc w:val="both"/>
              <w:rPr>
                <w:bCs/>
                <w:iCs/>
              </w:rPr>
            </w:pPr>
            <w:r w:rsidRPr="00D16562">
              <w:rPr>
                <w:bCs/>
                <w:iCs/>
              </w:rPr>
              <w:t>Vacation scholarships are for students who</w:t>
            </w:r>
            <w:r>
              <w:rPr>
                <w:bCs/>
                <w:iCs/>
              </w:rPr>
              <w:t>:</w:t>
            </w:r>
          </w:p>
          <w:p w14:paraId="43BC9DDA" w14:textId="77777777" w:rsidR="00FB3A98" w:rsidRPr="000B69E0" w:rsidRDefault="00FB3A98" w:rsidP="00FB3A98">
            <w:pPr>
              <w:numPr>
                <w:ilvl w:val="0"/>
                <w:numId w:val="21"/>
              </w:numPr>
              <w:spacing w:before="60" w:after="100" w:afterAutospacing="1" w:line="276" w:lineRule="auto"/>
              <w:ind w:left="714" w:right="95" w:hanging="357"/>
              <w:rPr>
                <w:rFonts w:eastAsia="Times New Roman" w:cs="Times New Roman"/>
                <w:lang w:eastAsia="en-AU"/>
              </w:rPr>
            </w:pPr>
            <w:r w:rsidRPr="00D16562">
              <w:rPr>
                <w:rFonts w:eastAsia="Times New Roman" w:cs="Times New Roman"/>
                <w:lang w:eastAsia="en-AU"/>
              </w:rPr>
              <w:t>are currently enrolled at an Australian university</w:t>
            </w:r>
            <w:r>
              <w:rPr>
                <w:rFonts w:eastAsia="Times New Roman" w:cs="Times New Roman"/>
                <w:lang w:eastAsia="en-AU"/>
              </w:rPr>
              <w:t>;</w:t>
            </w:r>
            <w:r w:rsidRPr="00D16562">
              <w:rPr>
                <w:rFonts w:eastAsia="Times New Roman" w:cs="Times New Roman"/>
                <w:lang w:eastAsia="en-AU"/>
              </w:rPr>
              <w:t xml:space="preserve"> </w:t>
            </w:r>
          </w:p>
          <w:p w14:paraId="36009321" w14:textId="77777777" w:rsidR="00FB3A98" w:rsidRDefault="00FB3A98" w:rsidP="00FB3A98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right="95"/>
              <w:rPr>
                <w:rFonts w:eastAsia="Times New Roman" w:cs="Times New Roman"/>
                <w:lang w:eastAsia="en-AU"/>
              </w:rPr>
            </w:pPr>
            <w:r w:rsidRPr="00481277">
              <w:rPr>
                <w:rFonts w:eastAsia="Times New Roman" w:cs="Times New Roman"/>
                <w:lang w:eastAsia="en-AU"/>
              </w:rPr>
              <w:t>have completed at least three years of a full-time undergraduate course (however exceptional second year students may be considered);</w:t>
            </w:r>
          </w:p>
          <w:p w14:paraId="4F193826" w14:textId="77777777" w:rsidR="00FB3A98" w:rsidRPr="00D16562" w:rsidRDefault="00FB3A98" w:rsidP="00FB3A98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right="95"/>
              <w:rPr>
                <w:rFonts w:eastAsia="Times New Roman" w:cs="Times New Roman"/>
                <w:lang w:eastAsia="en-AU"/>
              </w:rPr>
            </w:pPr>
            <w:r w:rsidRPr="00D16562">
              <w:rPr>
                <w:rFonts w:eastAsia="Times New Roman" w:cs="Times New Roman"/>
                <w:lang w:eastAsia="en-AU"/>
              </w:rPr>
              <w:t>have a strong academic record (credit average or higher)</w:t>
            </w:r>
            <w:r>
              <w:rPr>
                <w:rFonts w:eastAsia="Times New Roman" w:cs="Times New Roman"/>
                <w:lang w:eastAsia="en-AU"/>
              </w:rPr>
              <w:t>; and</w:t>
            </w:r>
          </w:p>
          <w:p w14:paraId="158BD782" w14:textId="77777777" w:rsidR="00FB3A98" w:rsidRPr="00491E08" w:rsidRDefault="00FB3A98" w:rsidP="00FB3A98">
            <w:pPr>
              <w:numPr>
                <w:ilvl w:val="0"/>
                <w:numId w:val="21"/>
              </w:numPr>
              <w:spacing w:before="100" w:beforeAutospacing="1" w:after="120" w:line="276" w:lineRule="auto"/>
              <w:ind w:left="714" w:right="96" w:hanging="357"/>
              <w:rPr>
                <w:rFonts w:eastAsia="Times New Roman" w:cs="Times New Roman"/>
                <w:lang w:eastAsia="en-AU"/>
              </w:rPr>
            </w:pPr>
            <w:proofErr w:type="gramStart"/>
            <w:r w:rsidRPr="00D16562">
              <w:rPr>
                <w:rFonts w:eastAsia="Times New Roman" w:cs="Times New Roman"/>
                <w:lang w:eastAsia="en-AU"/>
              </w:rPr>
              <w:t>intend</w:t>
            </w:r>
            <w:proofErr w:type="gramEnd"/>
            <w:r w:rsidRPr="00D16562">
              <w:rPr>
                <w:rFonts w:eastAsia="Times New Roman" w:cs="Times New Roman"/>
                <w:lang w:eastAsia="en-AU"/>
              </w:rPr>
              <w:t xml:space="preserve"> to go on to honours and/or postgraduate study.</w:t>
            </w:r>
          </w:p>
        </w:tc>
      </w:tr>
      <w:tr w:rsidR="00FB3A98" w14:paraId="4A92F584" w14:textId="77777777" w:rsidTr="00E908F3">
        <w:trPr>
          <w:trHeight w:val="564"/>
        </w:trPr>
        <w:tc>
          <w:tcPr>
            <w:tcW w:w="1702" w:type="dxa"/>
            <w:shd w:val="clear" w:color="auto" w:fill="F2F2F2" w:themeFill="background1" w:themeFillShade="F2"/>
          </w:tcPr>
          <w:p w14:paraId="50471823" w14:textId="77777777" w:rsidR="00FB3A98" w:rsidRPr="007000D1" w:rsidRDefault="00FB3A98" w:rsidP="00FB3A98">
            <w:pPr>
              <w:spacing w:before="120"/>
              <w:ind w:right="95"/>
              <w:rPr>
                <w:b/>
                <w:bCs/>
              </w:rPr>
            </w:pPr>
            <w:r w:rsidRPr="007000D1">
              <w:rPr>
                <w:b/>
                <w:bCs/>
              </w:rPr>
              <w:t xml:space="preserve">How to Apply:  </w:t>
            </w:r>
          </w:p>
        </w:tc>
        <w:tc>
          <w:tcPr>
            <w:tcW w:w="8222" w:type="dxa"/>
          </w:tcPr>
          <w:p w14:paraId="5275D4F9" w14:textId="77777777" w:rsidR="00FB3A98" w:rsidRDefault="009A5167" w:rsidP="00FB3A98">
            <w:pPr>
              <w:spacing w:before="120" w:after="120"/>
              <w:ind w:right="96"/>
              <w:jc w:val="both"/>
              <w:rPr>
                <w:rFonts w:ascii="Calibri" w:hAnsi="Calibri"/>
                <w:b/>
              </w:rPr>
            </w:pPr>
            <w:r>
              <w:t xml:space="preserve">Please apply online at </w:t>
            </w:r>
            <w:hyperlink r:id="rId9" w:history="1">
              <w:r>
                <w:rPr>
                  <w:rStyle w:val="Hyperlink"/>
                </w:rPr>
                <w:t>www.csiro.au/careers</w:t>
              </w:r>
            </w:hyperlink>
            <w:r>
              <w:t xml:space="preserve">.  </w:t>
            </w:r>
            <w:r w:rsidR="00FB3A98" w:rsidRPr="009A7E56">
              <w:rPr>
                <w:rFonts w:ascii="Calibri" w:hAnsi="Calibri"/>
                <w:b/>
              </w:rPr>
              <w:t>You will be required to</w:t>
            </w:r>
            <w:r w:rsidR="00FB3A98">
              <w:rPr>
                <w:rFonts w:ascii="Calibri" w:hAnsi="Calibri"/>
                <w:b/>
              </w:rPr>
              <w:t>:</w:t>
            </w:r>
          </w:p>
          <w:p w14:paraId="0D7841A2" w14:textId="77777777" w:rsidR="00FB3A98" w:rsidRPr="004E5911" w:rsidRDefault="00FB3A98" w:rsidP="00FB3A98">
            <w:pPr>
              <w:pStyle w:val="ListParagraph"/>
              <w:numPr>
                <w:ilvl w:val="0"/>
                <w:numId w:val="27"/>
              </w:numPr>
              <w:spacing w:before="60" w:after="60"/>
              <w:ind w:left="459"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5911">
              <w:rPr>
                <w:rFonts w:asciiTheme="minorHAnsi" w:hAnsiTheme="minorHAnsi"/>
                <w:sz w:val="22"/>
                <w:szCs w:val="22"/>
              </w:rPr>
              <w:t xml:space="preserve">submit a </w:t>
            </w:r>
            <w:r w:rsidRPr="004E5911">
              <w:rPr>
                <w:rFonts w:asciiTheme="minorHAnsi" w:hAnsiTheme="minorHAnsi"/>
                <w:b/>
                <w:sz w:val="22"/>
                <w:szCs w:val="22"/>
              </w:rPr>
              <w:t>resume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/cover letter</w:t>
            </w:r>
            <w:r w:rsidRPr="004E59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(as one document) </w:t>
            </w:r>
            <w:r w:rsidRPr="004E5911">
              <w:rPr>
                <w:rFonts w:asciiTheme="minorHAnsi" w:hAnsiTheme="minorHAnsi"/>
                <w:sz w:val="22"/>
                <w:szCs w:val="22"/>
              </w:rPr>
              <w:t>which includes:</w:t>
            </w:r>
          </w:p>
          <w:p w14:paraId="597A89EA" w14:textId="77777777" w:rsidR="00FB3A98" w:rsidRDefault="00FB3A98" w:rsidP="00FB3A98">
            <w:pPr>
              <w:pStyle w:val="ListParagraph"/>
              <w:numPr>
                <w:ilvl w:val="0"/>
                <w:numId w:val="28"/>
              </w:numPr>
              <w:spacing w:before="60" w:after="60"/>
              <w:ind w:left="742"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5911">
              <w:rPr>
                <w:rFonts w:asciiTheme="minorHAnsi" w:hAnsiTheme="minorHAnsi"/>
                <w:sz w:val="22"/>
                <w:szCs w:val="22"/>
              </w:rPr>
              <w:t>the reasons why the research project/s you have selected are of interest to you; and how your previous skills/knowledge and experience meets the project requirements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="002E7056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</w:p>
          <w:p w14:paraId="4D09BA56" w14:textId="77777777" w:rsidR="00FB3A98" w:rsidRPr="002E7056" w:rsidRDefault="00FB3A98" w:rsidP="002E7056">
            <w:pPr>
              <w:pStyle w:val="ListParagraph"/>
              <w:numPr>
                <w:ilvl w:val="0"/>
                <w:numId w:val="28"/>
              </w:numPr>
              <w:spacing w:before="60" w:after="60"/>
              <w:ind w:left="742"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E5783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8E5783">
              <w:rPr>
                <w:rFonts w:asciiTheme="minorHAnsi" w:hAnsiTheme="minorHAnsi"/>
                <w:sz w:val="22"/>
                <w:szCs w:val="22"/>
              </w:rPr>
              <w:t xml:space="preserve"> outline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8E5783">
              <w:rPr>
                <w:rFonts w:asciiTheme="minorHAnsi" w:hAnsiTheme="minorHAnsi"/>
                <w:sz w:val="22"/>
                <w:szCs w:val="22"/>
              </w:rPr>
              <w:t>your longer-term career aspirations and detail how this program will help you achieve them</w:t>
            </w:r>
            <w:r w:rsidRPr="002E705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3E5767" w14:textId="77777777" w:rsidR="00FB3A98" w:rsidRPr="00AB0995" w:rsidRDefault="00FB3A98" w:rsidP="00FB3A98">
            <w:pPr>
              <w:pStyle w:val="ListParagraph"/>
              <w:numPr>
                <w:ilvl w:val="0"/>
                <w:numId w:val="27"/>
              </w:numPr>
              <w:spacing w:before="60" w:after="120"/>
              <w:ind w:left="459" w:right="96" w:hanging="357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44FEA">
              <w:rPr>
                <w:rFonts w:ascii="Calibri" w:hAnsi="Calibri"/>
                <w:sz w:val="22"/>
                <w:szCs w:val="22"/>
              </w:rPr>
              <w:t>upload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344F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4FEA">
              <w:rPr>
                <w:rFonts w:ascii="Calibri" w:hAnsi="Calibri"/>
                <w:b/>
                <w:sz w:val="22"/>
                <w:szCs w:val="22"/>
              </w:rPr>
              <w:t xml:space="preserve">academic </w:t>
            </w:r>
            <w:r w:rsidRPr="00F57A46">
              <w:rPr>
                <w:rFonts w:ascii="Calibri" w:hAnsi="Calibri"/>
                <w:b/>
                <w:sz w:val="22"/>
                <w:szCs w:val="22"/>
              </w:rPr>
              <w:t>results</w:t>
            </w:r>
            <w:r>
              <w:rPr>
                <w:rFonts w:ascii="Calibri" w:hAnsi="Calibri"/>
                <w:sz w:val="22"/>
                <w:szCs w:val="22"/>
              </w:rPr>
              <w:t xml:space="preserve"> in the ‘</w:t>
            </w:r>
            <w:r w:rsidRPr="00E7711D">
              <w:rPr>
                <w:rFonts w:ascii="Calibri" w:hAnsi="Calibri"/>
                <w:b/>
                <w:i/>
                <w:sz w:val="22"/>
                <w:szCs w:val="22"/>
              </w:rPr>
              <w:t>Requested Information’</w:t>
            </w:r>
            <w:r>
              <w:rPr>
                <w:rFonts w:ascii="Calibri" w:hAnsi="Calibri"/>
                <w:sz w:val="22"/>
                <w:szCs w:val="22"/>
              </w:rPr>
              <w:t xml:space="preserve"> field.</w:t>
            </w:r>
          </w:p>
          <w:p w14:paraId="37ABBBF2" w14:textId="77777777" w:rsidR="00FB3A98" w:rsidRDefault="00FB3A98" w:rsidP="002E7056">
            <w:pPr>
              <w:pStyle w:val="NormalWeb"/>
              <w:spacing w:before="200" w:beforeAutospacing="0" w:after="40" w:afterAutospacing="0"/>
              <w:ind w:right="9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Referees:  </w:t>
            </w:r>
            <w:r>
              <w:rPr>
                <w:rFonts w:ascii="Calibri" w:hAnsi="Calibri"/>
              </w:rPr>
              <w:t xml:space="preserve">If you would like to include referees (either work or university </w:t>
            </w:r>
            <w:r w:rsidRPr="00894FC3">
              <w:rPr>
                <w:rFonts w:ascii="Calibri" w:hAnsi="Calibri"/>
              </w:rPr>
              <w:t>lecturers</w:t>
            </w:r>
            <w:r>
              <w:rPr>
                <w:rFonts w:ascii="Calibri" w:hAnsi="Calibri"/>
              </w:rPr>
              <w:t>/</w:t>
            </w:r>
            <w:r w:rsidRPr="00894F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tutors)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in your application, please add their name and contact details into</w:t>
            </w:r>
            <w:r w:rsidRPr="00BB7940">
              <w:rPr>
                <w:rFonts w:ascii="Calibri" w:hAnsi="Calibri"/>
              </w:rPr>
              <w:t xml:space="preserve"> your resume</w:t>
            </w:r>
            <w:r>
              <w:rPr>
                <w:rFonts w:ascii="Calibri" w:hAnsi="Calibri"/>
                <w:b/>
              </w:rPr>
              <w:t xml:space="preserve">. </w:t>
            </w:r>
          </w:p>
          <w:p w14:paraId="49EB1A41" w14:textId="77777777" w:rsidR="00FB3A98" w:rsidRDefault="00FB3A98" w:rsidP="002E7056">
            <w:pPr>
              <w:spacing w:before="120" w:after="80"/>
              <w:jc w:val="both"/>
              <w:rPr>
                <w:rFonts w:ascii="Calibri" w:hAnsi="Calibri"/>
                <w:bCs/>
              </w:rPr>
            </w:pPr>
            <w:r w:rsidRPr="00520570">
              <w:rPr>
                <w:rFonts w:ascii="Calibri" w:hAnsi="Calibri"/>
                <w:bCs/>
              </w:rPr>
              <w:t xml:space="preserve">If you experience difficulties applying online call </w:t>
            </w:r>
            <w:r w:rsidRPr="00FF09CF">
              <w:rPr>
                <w:rFonts w:ascii="Calibri" w:hAnsi="Calibri"/>
                <w:bCs/>
              </w:rPr>
              <w:t xml:space="preserve">1300 984 220 </w:t>
            </w:r>
            <w:r w:rsidRPr="00520570">
              <w:rPr>
                <w:rFonts w:ascii="Calibri" w:hAnsi="Calibri"/>
                <w:bCs/>
              </w:rPr>
              <w:t>and someone will be able to assist you.  Outsid</w:t>
            </w:r>
            <w:r>
              <w:rPr>
                <w:rFonts w:ascii="Calibri" w:hAnsi="Calibri"/>
                <w:bCs/>
              </w:rPr>
              <w:t>e business hours please email:</w:t>
            </w:r>
            <w:r w:rsidRPr="00520570">
              <w:rPr>
                <w:rFonts w:ascii="Calibri" w:hAnsi="Calibri"/>
                <w:bCs/>
              </w:rPr>
              <w:t xml:space="preserve">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</w:rPr>
              <w:t xml:space="preserve">. </w:t>
            </w:r>
          </w:p>
          <w:p w14:paraId="52560F3A" w14:textId="1213E359" w:rsidR="003B1AE4" w:rsidRPr="00E908F3" w:rsidRDefault="003B1AE4" w:rsidP="003B1AE4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3B1AE4">
              <w:rPr>
                <w:rFonts w:ascii="Calibri" w:hAnsi="Calibri"/>
                <w:bCs/>
                <w:i/>
                <w:iCs/>
              </w:rPr>
              <w:t xml:space="preserve">Please </w:t>
            </w:r>
            <w:r w:rsidR="003C09FA">
              <w:rPr>
                <w:rFonts w:ascii="Calibri" w:hAnsi="Calibri"/>
                <w:bCs/>
                <w:i/>
                <w:iCs/>
              </w:rPr>
              <w:t xml:space="preserve">do not email your application. </w:t>
            </w:r>
            <w:r w:rsidRPr="003B1AE4">
              <w:rPr>
                <w:rFonts w:ascii="Calibri" w:hAnsi="Calibri"/>
                <w:bCs/>
                <w:i/>
                <w:iCs/>
              </w:rPr>
              <w:t>Applications received via this method may not be considered.</w:t>
            </w:r>
          </w:p>
        </w:tc>
      </w:tr>
      <w:tr w:rsidR="003B1AE4" w14:paraId="4FB59F87" w14:textId="77777777" w:rsidTr="00E908F3">
        <w:trPr>
          <w:trHeight w:val="564"/>
        </w:trPr>
        <w:tc>
          <w:tcPr>
            <w:tcW w:w="1702" w:type="dxa"/>
            <w:shd w:val="clear" w:color="auto" w:fill="F2F2F2" w:themeFill="background1" w:themeFillShade="F2"/>
          </w:tcPr>
          <w:p w14:paraId="06B3F225" w14:textId="0482D49C" w:rsidR="003B1AE4" w:rsidRPr="007000D1" w:rsidRDefault="003B1AE4" w:rsidP="00FB3A98">
            <w:pPr>
              <w:spacing w:before="120"/>
              <w:ind w:right="95"/>
              <w:rPr>
                <w:b/>
                <w:bCs/>
              </w:rPr>
            </w:pPr>
            <w:r>
              <w:rPr>
                <w:b/>
                <w:bCs/>
              </w:rPr>
              <w:t>About CSIRO</w:t>
            </w:r>
            <w:r w:rsidRPr="007000D1">
              <w:rPr>
                <w:b/>
                <w:bCs/>
              </w:rPr>
              <w:t xml:space="preserve">:  </w:t>
            </w:r>
          </w:p>
        </w:tc>
        <w:tc>
          <w:tcPr>
            <w:tcW w:w="8222" w:type="dxa"/>
          </w:tcPr>
          <w:p w14:paraId="75E9B7D1" w14:textId="223DBD3F" w:rsidR="003B1AE4" w:rsidRPr="003B1AE4" w:rsidRDefault="003B1AE4" w:rsidP="003C09FA">
            <w:pPr>
              <w:spacing w:before="60" w:after="120"/>
              <w:ind w:right="96"/>
              <w:rPr>
                <w:rFonts w:eastAsia="MS Mincho" w:cs="Arial"/>
                <w:lang w:eastAsia="en-AU"/>
              </w:rPr>
            </w:pPr>
            <w:r w:rsidRPr="003B1AE4">
              <w:rPr>
                <w:rFonts w:eastAsia="MS Mincho" w:cs="Arial"/>
                <w:lang w:eastAsia="en-AU"/>
              </w:rPr>
              <w:t xml:space="preserve">The </w:t>
            </w:r>
            <w:hyperlink r:id="rId11" w:tgtFrame="_blank" w:history="1">
              <w:r w:rsidRPr="003B1AE4">
                <w:rPr>
                  <w:rFonts w:eastAsia="MS Mincho" w:cs="Times New Roman"/>
                  <w:b/>
                  <w:color w:val="0000FF"/>
                  <w:u w:val="single"/>
                  <w:lang w:eastAsia="en-AU"/>
                </w:rPr>
                <w:t>Commonwealth Scientific and Industrial Research Organisation (CSIRO)</w:t>
              </w:r>
            </w:hyperlink>
            <w:r w:rsidRPr="003B1AE4">
              <w:rPr>
                <w:rFonts w:eastAsia="MS Mincho" w:cs="Arial"/>
                <w:lang w:eastAsia="en-AU"/>
              </w:rPr>
              <w:t xml:space="preserve"> is Australia’s national science agency.  At CSIRO we shape the future. We do this by using science to solve real issues. Our research makes a difference to industry, people and the planet.  </w:t>
            </w:r>
          </w:p>
          <w:p w14:paraId="405D2087" w14:textId="75BD300F" w:rsidR="003B1AE4" w:rsidRDefault="003B1AE4" w:rsidP="003C09FA">
            <w:pPr>
              <w:spacing w:before="120" w:after="120"/>
              <w:ind w:right="96"/>
            </w:pPr>
            <w:r>
              <w:rPr>
                <w:rFonts w:eastAsia="MS Mincho" w:cs="Arial"/>
                <w:lang w:eastAsia="en-AU"/>
              </w:rPr>
              <w:t>W</w:t>
            </w:r>
            <w:r w:rsidRPr="003B1AE4">
              <w:rPr>
                <w:rFonts w:eastAsia="Times New Roman" w:cs="Times New Roman"/>
              </w:rPr>
              <w:t>e imagine. We collaborate. We innovate.</w:t>
            </w:r>
          </w:p>
        </w:tc>
      </w:tr>
    </w:tbl>
    <w:p w14:paraId="02E1B3CE" w14:textId="77777777" w:rsidR="009A7E56" w:rsidRDefault="009A7E56" w:rsidP="00344FEA">
      <w:pPr>
        <w:ind w:right="95"/>
      </w:pPr>
      <w:bookmarkStart w:id="1" w:name="_Land_&amp;_Water_1"/>
      <w:bookmarkEnd w:id="1"/>
    </w:p>
    <w:sectPr w:rsidR="009A7E56" w:rsidSect="00043D09">
      <w:headerReference w:type="first" r:id="rId12"/>
      <w:pgSz w:w="11906" w:h="16838"/>
      <w:pgMar w:top="851" w:right="1440" w:bottom="568" w:left="1440" w:header="107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3F89" w14:textId="77777777" w:rsidR="00BB7040" w:rsidRPr="00266905" w:rsidRDefault="00BB7040" w:rsidP="00266905">
      <w:pPr>
        <w:spacing w:after="0" w:line="240" w:lineRule="auto"/>
      </w:pPr>
      <w:r>
        <w:separator/>
      </w:r>
    </w:p>
  </w:endnote>
  <w:endnote w:type="continuationSeparator" w:id="0">
    <w:p w14:paraId="16586B01" w14:textId="77777777" w:rsidR="00BB7040" w:rsidRPr="00266905" w:rsidRDefault="00BB7040" w:rsidP="002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42C6" w14:textId="77777777" w:rsidR="00BB7040" w:rsidRPr="00266905" w:rsidRDefault="00BB7040" w:rsidP="00266905">
      <w:pPr>
        <w:spacing w:after="0" w:line="240" w:lineRule="auto"/>
      </w:pPr>
      <w:r>
        <w:separator/>
      </w:r>
    </w:p>
  </w:footnote>
  <w:footnote w:type="continuationSeparator" w:id="0">
    <w:p w14:paraId="6095E4EA" w14:textId="77777777" w:rsidR="00BB7040" w:rsidRPr="00266905" w:rsidRDefault="00BB7040" w:rsidP="002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4762" w14:textId="77777777" w:rsidR="004D068C" w:rsidRPr="006E214E" w:rsidRDefault="00491E08" w:rsidP="006E214E">
    <w:pPr>
      <w:pStyle w:val="Header"/>
    </w:pPr>
    <w:r w:rsidRPr="00266905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564C684" wp14:editId="6620A3B9">
          <wp:simplePos x="0" y="0"/>
          <wp:positionH relativeFrom="column">
            <wp:posOffset>-937895</wp:posOffset>
          </wp:positionH>
          <wp:positionV relativeFrom="page">
            <wp:posOffset>-7620</wp:posOffset>
          </wp:positionV>
          <wp:extent cx="7598410" cy="1314450"/>
          <wp:effectExtent l="1905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F5951"/>
    <w:multiLevelType w:val="hybridMultilevel"/>
    <w:tmpl w:val="FDD2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1C8"/>
    <w:multiLevelType w:val="hybridMultilevel"/>
    <w:tmpl w:val="B8C4C92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C76E7"/>
    <w:multiLevelType w:val="hybridMultilevel"/>
    <w:tmpl w:val="BA4E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2FEA"/>
    <w:multiLevelType w:val="hybridMultilevel"/>
    <w:tmpl w:val="B2CCF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E45060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84487"/>
    <w:multiLevelType w:val="hybridMultilevel"/>
    <w:tmpl w:val="70CCC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3260"/>
    <w:multiLevelType w:val="hybridMultilevel"/>
    <w:tmpl w:val="495CA516"/>
    <w:lvl w:ilvl="0" w:tplc="C01438A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757B8"/>
    <w:multiLevelType w:val="hybridMultilevel"/>
    <w:tmpl w:val="77E4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6924"/>
    <w:multiLevelType w:val="hybridMultilevel"/>
    <w:tmpl w:val="BACCCC30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18DC6D77"/>
    <w:multiLevelType w:val="hybridMultilevel"/>
    <w:tmpl w:val="58E2452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1A2378F4"/>
    <w:multiLevelType w:val="hybridMultilevel"/>
    <w:tmpl w:val="56EC1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112"/>
    <w:multiLevelType w:val="hybridMultilevel"/>
    <w:tmpl w:val="0F489044"/>
    <w:lvl w:ilvl="0" w:tplc="2410FF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2FE85132"/>
    <w:lvl w:ilvl="0" w:tplc="0C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6" w15:restartNumberingAfterBreak="0">
    <w:nsid w:val="2CB01801"/>
    <w:multiLevelType w:val="hybridMultilevel"/>
    <w:tmpl w:val="1674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3B0E"/>
    <w:multiLevelType w:val="hybridMultilevel"/>
    <w:tmpl w:val="8E803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39A"/>
    <w:multiLevelType w:val="hybridMultilevel"/>
    <w:tmpl w:val="411E8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A503C"/>
    <w:multiLevelType w:val="hybridMultilevel"/>
    <w:tmpl w:val="935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18AF"/>
    <w:multiLevelType w:val="hybridMultilevel"/>
    <w:tmpl w:val="76B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46A9"/>
    <w:multiLevelType w:val="hybridMultilevel"/>
    <w:tmpl w:val="ECFC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C2271"/>
    <w:multiLevelType w:val="multilevel"/>
    <w:tmpl w:val="EB16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36DCD"/>
    <w:multiLevelType w:val="hybridMultilevel"/>
    <w:tmpl w:val="45B8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230E2"/>
    <w:multiLevelType w:val="hybridMultilevel"/>
    <w:tmpl w:val="956E2FCA"/>
    <w:lvl w:ilvl="0" w:tplc="9372FBD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0399"/>
    <w:multiLevelType w:val="hybridMultilevel"/>
    <w:tmpl w:val="88DC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F7D3D"/>
    <w:multiLevelType w:val="hybridMultilevel"/>
    <w:tmpl w:val="4872B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44B7E"/>
    <w:multiLevelType w:val="hybridMultilevel"/>
    <w:tmpl w:val="01927D7A"/>
    <w:lvl w:ilvl="0" w:tplc="AB30D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039B"/>
    <w:multiLevelType w:val="hybridMultilevel"/>
    <w:tmpl w:val="1A28D0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B91"/>
    <w:multiLevelType w:val="hybridMultilevel"/>
    <w:tmpl w:val="49E8A9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6A460D8"/>
    <w:multiLevelType w:val="hybridMultilevel"/>
    <w:tmpl w:val="E5768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5F56"/>
    <w:multiLevelType w:val="hybridMultilevel"/>
    <w:tmpl w:val="55E6B8FE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B8B0471"/>
    <w:multiLevelType w:val="multilevel"/>
    <w:tmpl w:val="2EE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52990"/>
    <w:multiLevelType w:val="hybridMultilevel"/>
    <w:tmpl w:val="7A9065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1A0CBF"/>
    <w:multiLevelType w:val="hybridMultilevel"/>
    <w:tmpl w:val="3D0A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30935"/>
    <w:multiLevelType w:val="hybridMultilevel"/>
    <w:tmpl w:val="B8622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11BA2"/>
    <w:multiLevelType w:val="hybridMultilevel"/>
    <w:tmpl w:val="AB2C3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60473"/>
    <w:multiLevelType w:val="hybridMultilevel"/>
    <w:tmpl w:val="C97081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8C74F7C"/>
    <w:multiLevelType w:val="hybridMultilevel"/>
    <w:tmpl w:val="4FE80E86"/>
    <w:lvl w:ilvl="0" w:tplc="0C09000F">
      <w:start w:val="1"/>
      <w:numFmt w:val="decimal"/>
      <w:lvlText w:val="%1."/>
      <w:lvlJc w:val="left"/>
      <w:pPr>
        <w:ind w:left="-32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393" w:hanging="360"/>
      </w:pPr>
    </w:lvl>
    <w:lvl w:ilvl="2" w:tplc="0C09001B" w:tentative="1">
      <w:start w:val="1"/>
      <w:numFmt w:val="lowerRoman"/>
      <w:lvlText w:val="%3."/>
      <w:lvlJc w:val="right"/>
      <w:pPr>
        <w:ind w:left="1113" w:hanging="180"/>
      </w:pPr>
    </w:lvl>
    <w:lvl w:ilvl="3" w:tplc="0C09000F" w:tentative="1">
      <w:start w:val="1"/>
      <w:numFmt w:val="decimal"/>
      <w:lvlText w:val="%4."/>
      <w:lvlJc w:val="left"/>
      <w:pPr>
        <w:ind w:left="1833" w:hanging="360"/>
      </w:pPr>
    </w:lvl>
    <w:lvl w:ilvl="4" w:tplc="0C090019" w:tentative="1">
      <w:start w:val="1"/>
      <w:numFmt w:val="lowerLetter"/>
      <w:lvlText w:val="%5."/>
      <w:lvlJc w:val="left"/>
      <w:pPr>
        <w:ind w:left="2553" w:hanging="360"/>
      </w:pPr>
    </w:lvl>
    <w:lvl w:ilvl="5" w:tplc="0C09001B" w:tentative="1">
      <w:start w:val="1"/>
      <w:numFmt w:val="lowerRoman"/>
      <w:lvlText w:val="%6."/>
      <w:lvlJc w:val="right"/>
      <w:pPr>
        <w:ind w:left="3273" w:hanging="180"/>
      </w:pPr>
    </w:lvl>
    <w:lvl w:ilvl="6" w:tplc="0C09000F" w:tentative="1">
      <w:start w:val="1"/>
      <w:numFmt w:val="decimal"/>
      <w:lvlText w:val="%7."/>
      <w:lvlJc w:val="left"/>
      <w:pPr>
        <w:ind w:left="3993" w:hanging="360"/>
      </w:pPr>
    </w:lvl>
    <w:lvl w:ilvl="7" w:tplc="0C090019" w:tentative="1">
      <w:start w:val="1"/>
      <w:numFmt w:val="lowerLetter"/>
      <w:lvlText w:val="%8."/>
      <w:lvlJc w:val="left"/>
      <w:pPr>
        <w:ind w:left="4713" w:hanging="360"/>
      </w:pPr>
    </w:lvl>
    <w:lvl w:ilvl="8" w:tplc="0C09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40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C29B3"/>
    <w:multiLevelType w:val="hybridMultilevel"/>
    <w:tmpl w:val="FAC85476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</w:num>
  <w:num w:numId="6">
    <w:abstractNumId w:val="14"/>
  </w:num>
  <w:num w:numId="7">
    <w:abstractNumId w:val="15"/>
  </w:num>
  <w:num w:numId="8">
    <w:abstractNumId w:val="39"/>
  </w:num>
  <w:num w:numId="9">
    <w:abstractNumId w:val="34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  <w:num w:numId="17">
    <w:abstractNumId w:val="31"/>
  </w:num>
  <w:num w:numId="18">
    <w:abstractNumId w:val="1"/>
  </w:num>
  <w:num w:numId="19">
    <w:abstractNumId w:val="35"/>
  </w:num>
  <w:num w:numId="20">
    <w:abstractNumId w:val="36"/>
  </w:num>
  <w:num w:numId="21">
    <w:abstractNumId w:val="33"/>
  </w:num>
  <w:num w:numId="22">
    <w:abstractNumId w:val="23"/>
  </w:num>
  <w:num w:numId="23">
    <w:abstractNumId w:val="28"/>
  </w:num>
  <w:num w:numId="24">
    <w:abstractNumId w:val="30"/>
  </w:num>
  <w:num w:numId="25">
    <w:abstractNumId w:val="10"/>
  </w:num>
  <w:num w:numId="26">
    <w:abstractNumId w:val="6"/>
  </w:num>
  <w:num w:numId="27">
    <w:abstractNumId w:val="41"/>
  </w:num>
  <w:num w:numId="28">
    <w:abstractNumId w:val="32"/>
  </w:num>
  <w:num w:numId="29">
    <w:abstractNumId w:val="16"/>
  </w:num>
  <w:num w:numId="30">
    <w:abstractNumId w:val="25"/>
  </w:num>
  <w:num w:numId="31">
    <w:abstractNumId w:val="20"/>
  </w:num>
  <w:num w:numId="32">
    <w:abstractNumId w:val="38"/>
  </w:num>
  <w:num w:numId="33">
    <w:abstractNumId w:val="27"/>
  </w:num>
  <w:num w:numId="34">
    <w:abstractNumId w:val="5"/>
  </w:num>
  <w:num w:numId="35">
    <w:abstractNumId w:val="18"/>
  </w:num>
  <w:num w:numId="36">
    <w:abstractNumId w:val="37"/>
  </w:num>
  <w:num w:numId="37">
    <w:abstractNumId w:val="11"/>
  </w:num>
  <w:num w:numId="38">
    <w:abstractNumId w:val="21"/>
  </w:num>
  <w:num w:numId="39">
    <w:abstractNumId w:val="29"/>
  </w:num>
  <w:num w:numId="40">
    <w:abstractNumId w:val="1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BC"/>
    <w:rsid w:val="00001F24"/>
    <w:rsid w:val="00003917"/>
    <w:rsid w:val="00007F17"/>
    <w:rsid w:val="00021B7A"/>
    <w:rsid w:val="000427A4"/>
    <w:rsid w:val="00043D09"/>
    <w:rsid w:val="000551B6"/>
    <w:rsid w:val="00055995"/>
    <w:rsid w:val="00077070"/>
    <w:rsid w:val="00080B44"/>
    <w:rsid w:val="00082512"/>
    <w:rsid w:val="00083A2F"/>
    <w:rsid w:val="00085121"/>
    <w:rsid w:val="00097EDF"/>
    <w:rsid w:val="000A3F69"/>
    <w:rsid w:val="000B20CA"/>
    <w:rsid w:val="000B69E0"/>
    <w:rsid w:val="000B7B9D"/>
    <w:rsid w:val="000C7C04"/>
    <w:rsid w:val="001013B9"/>
    <w:rsid w:val="00107FDE"/>
    <w:rsid w:val="00110F82"/>
    <w:rsid w:val="00117D1C"/>
    <w:rsid w:val="00142D31"/>
    <w:rsid w:val="00156D53"/>
    <w:rsid w:val="00160F15"/>
    <w:rsid w:val="00165FFC"/>
    <w:rsid w:val="00166862"/>
    <w:rsid w:val="00167783"/>
    <w:rsid w:val="001966AA"/>
    <w:rsid w:val="001A128A"/>
    <w:rsid w:val="001A147C"/>
    <w:rsid w:val="001A1DCC"/>
    <w:rsid w:val="001B1348"/>
    <w:rsid w:val="001C07C7"/>
    <w:rsid w:val="001D0CA4"/>
    <w:rsid w:val="002010F6"/>
    <w:rsid w:val="0021088D"/>
    <w:rsid w:val="00212A33"/>
    <w:rsid w:val="00214057"/>
    <w:rsid w:val="002166B9"/>
    <w:rsid w:val="00232130"/>
    <w:rsid w:val="00233B90"/>
    <w:rsid w:val="002350E6"/>
    <w:rsid w:val="0023684D"/>
    <w:rsid w:val="002405B9"/>
    <w:rsid w:val="00254A6E"/>
    <w:rsid w:val="00266905"/>
    <w:rsid w:val="002722D4"/>
    <w:rsid w:val="00291776"/>
    <w:rsid w:val="00292A22"/>
    <w:rsid w:val="002A45EC"/>
    <w:rsid w:val="002C1FDE"/>
    <w:rsid w:val="002C7788"/>
    <w:rsid w:val="002D1DE6"/>
    <w:rsid w:val="002E7056"/>
    <w:rsid w:val="002E7625"/>
    <w:rsid w:val="002F31BC"/>
    <w:rsid w:val="0030027A"/>
    <w:rsid w:val="00301E6B"/>
    <w:rsid w:val="003164F1"/>
    <w:rsid w:val="00333E6F"/>
    <w:rsid w:val="00344FEA"/>
    <w:rsid w:val="003567FC"/>
    <w:rsid w:val="00373A0D"/>
    <w:rsid w:val="003901C4"/>
    <w:rsid w:val="00395DF1"/>
    <w:rsid w:val="003B1AE4"/>
    <w:rsid w:val="003B3A6C"/>
    <w:rsid w:val="003B5D43"/>
    <w:rsid w:val="003B7F56"/>
    <w:rsid w:val="003C09FA"/>
    <w:rsid w:val="003D2965"/>
    <w:rsid w:val="003D4896"/>
    <w:rsid w:val="003E0D42"/>
    <w:rsid w:val="003F200D"/>
    <w:rsid w:val="00402F89"/>
    <w:rsid w:val="0040712E"/>
    <w:rsid w:val="0047153E"/>
    <w:rsid w:val="00481277"/>
    <w:rsid w:val="00481660"/>
    <w:rsid w:val="00491E08"/>
    <w:rsid w:val="004959B4"/>
    <w:rsid w:val="004A229F"/>
    <w:rsid w:val="004B3BE7"/>
    <w:rsid w:val="004C69D5"/>
    <w:rsid w:val="004C744F"/>
    <w:rsid w:val="004D068C"/>
    <w:rsid w:val="004E1BDB"/>
    <w:rsid w:val="004E1F17"/>
    <w:rsid w:val="004E7CC6"/>
    <w:rsid w:val="005105AD"/>
    <w:rsid w:val="00510F32"/>
    <w:rsid w:val="00521E3F"/>
    <w:rsid w:val="00527BAD"/>
    <w:rsid w:val="005300FB"/>
    <w:rsid w:val="0054151D"/>
    <w:rsid w:val="005419D8"/>
    <w:rsid w:val="0055539F"/>
    <w:rsid w:val="00571E8D"/>
    <w:rsid w:val="005869EB"/>
    <w:rsid w:val="005A262E"/>
    <w:rsid w:val="005A49FB"/>
    <w:rsid w:val="005A5322"/>
    <w:rsid w:val="005A7305"/>
    <w:rsid w:val="005B7F5D"/>
    <w:rsid w:val="005C3CD0"/>
    <w:rsid w:val="005C65EF"/>
    <w:rsid w:val="005C77C8"/>
    <w:rsid w:val="005D2388"/>
    <w:rsid w:val="005E1BEA"/>
    <w:rsid w:val="005E1FCA"/>
    <w:rsid w:val="005E4ACD"/>
    <w:rsid w:val="005F051C"/>
    <w:rsid w:val="00603139"/>
    <w:rsid w:val="00603E38"/>
    <w:rsid w:val="00606AF2"/>
    <w:rsid w:val="00624FF4"/>
    <w:rsid w:val="00626C43"/>
    <w:rsid w:val="0064065F"/>
    <w:rsid w:val="00644EA6"/>
    <w:rsid w:val="00651893"/>
    <w:rsid w:val="00654F3D"/>
    <w:rsid w:val="006749C2"/>
    <w:rsid w:val="00677CE0"/>
    <w:rsid w:val="00681311"/>
    <w:rsid w:val="00681982"/>
    <w:rsid w:val="006867F6"/>
    <w:rsid w:val="006B1E14"/>
    <w:rsid w:val="006B7421"/>
    <w:rsid w:val="006D3078"/>
    <w:rsid w:val="006E214E"/>
    <w:rsid w:val="006F3F72"/>
    <w:rsid w:val="006F7F68"/>
    <w:rsid w:val="00710C2A"/>
    <w:rsid w:val="00721ECD"/>
    <w:rsid w:val="00752CD3"/>
    <w:rsid w:val="007758CA"/>
    <w:rsid w:val="0078481A"/>
    <w:rsid w:val="0078699C"/>
    <w:rsid w:val="00794F43"/>
    <w:rsid w:val="007956D5"/>
    <w:rsid w:val="007B74E5"/>
    <w:rsid w:val="007C4EAC"/>
    <w:rsid w:val="007C7478"/>
    <w:rsid w:val="007E4ABE"/>
    <w:rsid w:val="007E58D6"/>
    <w:rsid w:val="008134C1"/>
    <w:rsid w:val="00826EE6"/>
    <w:rsid w:val="008337F5"/>
    <w:rsid w:val="00833E44"/>
    <w:rsid w:val="00836C20"/>
    <w:rsid w:val="0085017F"/>
    <w:rsid w:val="008615FA"/>
    <w:rsid w:val="00882E8E"/>
    <w:rsid w:val="008B354F"/>
    <w:rsid w:val="008C0775"/>
    <w:rsid w:val="008C11E7"/>
    <w:rsid w:val="008C2D61"/>
    <w:rsid w:val="008E068B"/>
    <w:rsid w:val="008F005C"/>
    <w:rsid w:val="008F7352"/>
    <w:rsid w:val="009115C3"/>
    <w:rsid w:val="0091261C"/>
    <w:rsid w:val="0091768B"/>
    <w:rsid w:val="009315C0"/>
    <w:rsid w:val="00947833"/>
    <w:rsid w:val="009A5167"/>
    <w:rsid w:val="009A7E56"/>
    <w:rsid w:val="009B01EB"/>
    <w:rsid w:val="009C5C6B"/>
    <w:rsid w:val="009D05A5"/>
    <w:rsid w:val="009F6E29"/>
    <w:rsid w:val="00A04F88"/>
    <w:rsid w:val="00A26C6B"/>
    <w:rsid w:val="00A45309"/>
    <w:rsid w:val="00A45A04"/>
    <w:rsid w:val="00A46382"/>
    <w:rsid w:val="00A52626"/>
    <w:rsid w:val="00A70060"/>
    <w:rsid w:val="00A860A9"/>
    <w:rsid w:val="00AA18E0"/>
    <w:rsid w:val="00AA42CA"/>
    <w:rsid w:val="00AC45ED"/>
    <w:rsid w:val="00AE2A76"/>
    <w:rsid w:val="00B065EA"/>
    <w:rsid w:val="00B1076E"/>
    <w:rsid w:val="00B36C22"/>
    <w:rsid w:val="00B440F5"/>
    <w:rsid w:val="00B442CA"/>
    <w:rsid w:val="00B5760A"/>
    <w:rsid w:val="00B57CA1"/>
    <w:rsid w:val="00B736A2"/>
    <w:rsid w:val="00B815EA"/>
    <w:rsid w:val="00B81970"/>
    <w:rsid w:val="00B82412"/>
    <w:rsid w:val="00B95BAC"/>
    <w:rsid w:val="00BB16A1"/>
    <w:rsid w:val="00BB7040"/>
    <w:rsid w:val="00BC28A7"/>
    <w:rsid w:val="00BC449C"/>
    <w:rsid w:val="00BC5893"/>
    <w:rsid w:val="00BD6798"/>
    <w:rsid w:val="00BE3692"/>
    <w:rsid w:val="00BF0CE4"/>
    <w:rsid w:val="00BF58B1"/>
    <w:rsid w:val="00C010F9"/>
    <w:rsid w:val="00C022CF"/>
    <w:rsid w:val="00C15A2C"/>
    <w:rsid w:val="00C252C1"/>
    <w:rsid w:val="00C270BC"/>
    <w:rsid w:val="00C404F2"/>
    <w:rsid w:val="00C50FC5"/>
    <w:rsid w:val="00C53C91"/>
    <w:rsid w:val="00C6221B"/>
    <w:rsid w:val="00C70196"/>
    <w:rsid w:val="00C75F4C"/>
    <w:rsid w:val="00C859E9"/>
    <w:rsid w:val="00C86FAC"/>
    <w:rsid w:val="00C9463D"/>
    <w:rsid w:val="00CC732B"/>
    <w:rsid w:val="00CC7456"/>
    <w:rsid w:val="00CD377E"/>
    <w:rsid w:val="00CF162A"/>
    <w:rsid w:val="00D16562"/>
    <w:rsid w:val="00D222DD"/>
    <w:rsid w:val="00D25512"/>
    <w:rsid w:val="00D41FFA"/>
    <w:rsid w:val="00D43E92"/>
    <w:rsid w:val="00D527BF"/>
    <w:rsid w:val="00D539A5"/>
    <w:rsid w:val="00D630BA"/>
    <w:rsid w:val="00D6732F"/>
    <w:rsid w:val="00D805F5"/>
    <w:rsid w:val="00D82269"/>
    <w:rsid w:val="00D860E5"/>
    <w:rsid w:val="00D86910"/>
    <w:rsid w:val="00DA76C2"/>
    <w:rsid w:val="00DD39A9"/>
    <w:rsid w:val="00DD577C"/>
    <w:rsid w:val="00DE5669"/>
    <w:rsid w:val="00DF2257"/>
    <w:rsid w:val="00DF4370"/>
    <w:rsid w:val="00E07123"/>
    <w:rsid w:val="00E3092B"/>
    <w:rsid w:val="00E3763E"/>
    <w:rsid w:val="00E47DDA"/>
    <w:rsid w:val="00E50758"/>
    <w:rsid w:val="00E655C7"/>
    <w:rsid w:val="00E66B89"/>
    <w:rsid w:val="00E678F8"/>
    <w:rsid w:val="00E838A1"/>
    <w:rsid w:val="00E908F3"/>
    <w:rsid w:val="00E93A26"/>
    <w:rsid w:val="00EA42EB"/>
    <w:rsid w:val="00EB2AEB"/>
    <w:rsid w:val="00EB79FE"/>
    <w:rsid w:val="00EC5C48"/>
    <w:rsid w:val="00ED53CC"/>
    <w:rsid w:val="00EE14C6"/>
    <w:rsid w:val="00EE668D"/>
    <w:rsid w:val="00EF2919"/>
    <w:rsid w:val="00F002DA"/>
    <w:rsid w:val="00F21225"/>
    <w:rsid w:val="00F27CEE"/>
    <w:rsid w:val="00F30376"/>
    <w:rsid w:val="00F320BE"/>
    <w:rsid w:val="00F62ABB"/>
    <w:rsid w:val="00F63AAA"/>
    <w:rsid w:val="00F82848"/>
    <w:rsid w:val="00F857F1"/>
    <w:rsid w:val="00FB3A98"/>
    <w:rsid w:val="00FB5BEA"/>
    <w:rsid w:val="00FE0EF5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D592D"/>
  <w15:docId w15:val="{F1C4CD2F-B6F9-44AA-B5B4-8249FE0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17"/>
  </w:style>
  <w:style w:type="paragraph" w:styleId="Heading1">
    <w:name w:val="heading 1"/>
    <w:basedOn w:val="Normal"/>
    <w:next w:val="Normal"/>
    <w:link w:val="Heading1Char"/>
    <w:uiPriority w:val="99"/>
    <w:qFormat/>
    <w:rsid w:val="00395DF1"/>
    <w:pPr>
      <w:keepNext/>
      <w:spacing w:before="240" w:after="60" w:line="240" w:lineRule="auto"/>
      <w:outlineLvl w:val="0"/>
    </w:pPr>
    <w:rPr>
      <w:rFonts w:ascii="Cambria" w:eastAsia="MS Mincho" w:hAnsi="Cambria" w:cs="Times New Roman"/>
      <w:b/>
      <w:kern w:val="3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D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95DF1"/>
    <w:rPr>
      <w:rFonts w:ascii="Cambria" w:eastAsia="MS Mincho" w:hAnsi="Cambria" w:cs="Times New Roman"/>
      <w:b/>
      <w:kern w:val="32"/>
      <w:sz w:val="32"/>
      <w:szCs w:val="20"/>
      <w:lang w:eastAsia="ja-JP"/>
    </w:rPr>
  </w:style>
  <w:style w:type="paragraph" w:styleId="Header">
    <w:name w:val="header"/>
    <w:basedOn w:val="Normal"/>
    <w:link w:val="HeaderChar"/>
    <w:rsid w:val="00EB79FE"/>
    <w:pPr>
      <w:tabs>
        <w:tab w:val="center" w:pos="4153"/>
        <w:tab w:val="right" w:pos="8306"/>
      </w:tabs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B79FE"/>
    <w:rPr>
      <w:rFonts w:ascii="Arial" w:eastAsia="MS Mincho" w:hAnsi="Arial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79FE"/>
    <w:pPr>
      <w:spacing w:after="0" w:line="240" w:lineRule="auto"/>
      <w:ind w:left="720"/>
    </w:pPr>
    <w:rPr>
      <w:rFonts w:ascii="Arial" w:eastAsia="MS Mincho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C859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59E9"/>
    <w:pPr>
      <w:spacing w:before="100" w:beforeAutospacing="1" w:after="100" w:afterAutospacing="1" w:line="240" w:lineRule="auto"/>
    </w:pPr>
    <w:rPr>
      <w:rFonts w:ascii="Arial" w:eastAsia="MS Mincho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8198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05"/>
  </w:style>
  <w:style w:type="character" w:styleId="Strong">
    <w:name w:val="Strong"/>
    <w:basedOn w:val="DefaultParagraphFont"/>
    <w:qFormat/>
    <w:rsid w:val="00C9463D"/>
    <w:rPr>
      <w:rFonts w:cs="Times New Roman"/>
      <w:b/>
    </w:rPr>
  </w:style>
  <w:style w:type="character" w:styleId="Emphasis">
    <w:name w:val="Emphasis"/>
    <w:basedOn w:val="DefaultParagraphFont"/>
    <w:qFormat/>
    <w:rsid w:val="00C9463D"/>
    <w:rPr>
      <w:rFonts w:cs="Times New Roman"/>
      <w:i/>
    </w:rPr>
  </w:style>
  <w:style w:type="paragraph" w:styleId="Revision">
    <w:name w:val="Revision"/>
    <w:hidden/>
    <w:uiPriority w:val="99"/>
    <w:semiHidden/>
    <w:rsid w:val="00AC45ED"/>
    <w:pPr>
      <w:spacing w:after="0" w:line="240" w:lineRule="auto"/>
    </w:pPr>
  </w:style>
  <w:style w:type="paragraph" w:styleId="PlainText">
    <w:name w:val="Plain Text"/>
    <w:basedOn w:val="Normal"/>
    <w:link w:val="PlainTextChar"/>
    <w:rsid w:val="006F7F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F7F68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ali.soroush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D7D7-90F2-42BE-92D7-E72E523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Dympna (HR, North Ryde)</dc:creator>
  <cp:lastModifiedBy>Ford, Matthew (HR, Clayton)</cp:lastModifiedBy>
  <cp:revision>3</cp:revision>
  <cp:lastPrinted>2014-08-18T04:35:00Z</cp:lastPrinted>
  <dcterms:created xsi:type="dcterms:W3CDTF">2017-11-08T03:02:00Z</dcterms:created>
  <dcterms:modified xsi:type="dcterms:W3CDTF">2017-11-08T04:23:00Z</dcterms:modified>
</cp:coreProperties>
</file>