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25AA1" w14:textId="2A1E4C97" w:rsidR="008421AD" w:rsidRPr="000E26E9" w:rsidRDefault="006A7266" w:rsidP="008421AD">
      <w:pPr>
        <w:pStyle w:val="Heading1"/>
        <w:spacing w:before="480"/>
        <w:ind w:left="-142"/>
        <w:rPr>
          <w:rFonts w:ascii="Calibri" w:hAnsi="Calibri"/>
          <w:sz w:val="36"/>
          <w:szCs w:val="22"/>
          <w:lang w:val="en-US"/>
        </w:rPr>
      </w:pPr>
      <w:r>
        <w:rPr>
          <w:rFonts w:ascii="Calibri" w:hAnsi="Calibri"/>
          <w:sz w:val="36"/>
          <w:szCs w:val="22"/>
          <w:lang w:val="en-US"/>
        </w:rPr>
        <w:t>Research Projects CSOF5</w:t>
      </w:r>
    </w:p>
    <w:p w14:paraId="659721D9" w14:textId="77777777" w:rsidR="00955583" w:rsidRDefault="00955583" w:rsidP="006A7A50">
      <w:pPr>
        <w:tabs>
          <w:tab w:val="right" w:pos="9923"/>
        </w:tabs>
        <w:spacing w:after="120"/>
        <w:ind w:left="-142"/>
        <w:rPr>
          <w:rFonts w:ascii="Calibri" w:hAnsi="Calibri"/>
          <w:sz w:val="22"/>
          <w:szCs w:val="22"/>
          <w:lang w:eastAsia="en-AU"/>
        </w:rPr>
      </w:pPr>
    </w:p>
    <w:p w14:paraId="36C03D40" w14:textId="77777777" w:rsidR="00AD29F2"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AD29F2" w:rsidRPr="00E641DA" w14:paraId="6A9C1FE5" w14:textId="77777777" w:rsidTr="00BB054D">
        <w:trPr>
          <w:trHeight w:val="488"/>
        </w:trPr>
        <w:tc>
          <w:tcPr>
            <w:tcW w:w="2766" w:type="dxa"/>
            <w:shd w:val="clear" w:color="auto" w:fill="F2F2F2"/>
            <w:vAlign w:val="center"/>
          </w:tcPr>
          <w:p w14:paraId="61EB396F" w14:textId="77777777" w:rsidR="00AD29F2" w:rsidRPr="00E641DA" w:rsidRDefault="00AD29F2" w:rsidP="00BB054D">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8074985" w14:textId="54A3CF23" w:rsidR="00AD29F2" w:rsidRPr="00382F58" w:rsidRDefault="001F327A" w:rsidP="001F327A">
            <w:pPr>
              <w:tabs>
                <w:tab w:val="left" w:pos="6093"/>
              </w:tabs>
              <w:spacing w:before="120" w:after="60"/>
              <w:rPr>
                <w:rFonts w:ascii="Calibri" w:hAnsi="Calibri"/>
                <w:sz w:val="22"/>
                <w:szCs w:val="22"/>
              </w:rPr>
            </w:pPr>
            <w:r>
              <w:rPr>
                <w:rFonts w:ascii="Calibri" w:hAnsi="Calibri"/>
                <w:sz w:val="22"/>
                <w:szCs w:val="22"/>
              </w:rPr>
              <w:t>Distributed Computing</w:t>
            </w:r>
            <w:r w:rsidR="003D0BCE">
              <w:rPr>
                <w:rFonts w:ascii="Calibri" w:hAnsi="Calibri"/>
                <w:sz w:val="22"/>
                <w:szCs w:val="22"/>
              </w:rPr>
              <w:t xml:space="preserve"> </w:t>
            </w:r>
            <w:r>
              <w:rPr>
                <w:rFonts w:ascii="Calibri" w:hAnsi="Calibri"/>
                <w:sz w:val="22"/>
                <w:szCs w:val="22"/>
              </w:rPr>
              <w:t>Engineer</w:t>
            </w:r>
          </w:p>
        </w:tc>
      </w:tr>
      <w:tr w:rsidR="00AD29F2" w:rsidRPr="00E641DA" w14:paraId="376CC2EA" w14:textId="77777777" w:rsidTr="00BB054D">
        <w:trPr>
          <w:trHeight w:val="423"/>
        </w:trPr>
        <w:tc>
          <w:tcPr>
            <w:tcW w:w="2766" w:type="dxa"/>
            <w:shd w:val="clear" w:color="auto" w:fill="F2F2F2"/>
            <w:vAlign w:val="center"/>
          </w:tcPr>
          <w:p w14:paraId="02809752" w14:textId="77777777" w:rsidR="00AD29F2" w:rsidRPr="00E641DA" w:rsidRDefault="00AD29F2" w:rsidP="00BB054D">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A39D352" w14:textId="6D157BD3" w:rsidR="00AD29F2" w:rsidRPr="009040D3" w:rsidRDefault="00C73308" w:rsidP="001917F8">
            <w:pPr>
              <w:tabs>
                <w:tab w:val="left" w:pos="6093"/>
              </w:tabs>
              <w:spacing w:before="120" w:after="60"/>
              <w:rPr>
                <w:rFonts w:ascii="Calibri" w:hAnsi="Calibri"/>
                <w:sz w:val="22"/>
                <w:szCs w:val="22"/>
              </w:rPr>
            </w:pPr>
            <w:r>
              <w:rPr>
                <w:rFonts w:ascii="Calibri" w:hAnsi="Calibri"/>
                <w:sz w:val="22"/>
                <w:szCs w:val="22"/>
              </w:rPr>
              <w:t>45731</w:t>
            </w:r>
          </w:p>
        </w:tc>
      </w:tr>
      <w:tr w:rsidR="00AD29F2" w:rsidRPr="00E641DA" w14:paraId="630AB04B" w14:textId="77777777" w:rsidTr="00BB054D">
        <w:trPr>
          <w:trHeight w:val="415"/>
        </w:trPr>
        <w:tc>
          <w:tcPr>
            <w:tcW w:w="2766" w:type="dxa"/>
            <w:shd w:val="clear" w:color="auto" w:fill="F2F2F2"/>
            <w:vAlign w:val="center"/>
          </w:tcPr>
          <w:p w14:paraId="627E587B" w14:textId="77777777" w:rsidR="00AD29F2" w:rsidRPr="00E641DA" w:rsidRDefault="00AD29F2" w:rsidP="00BB054D">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24155FD8" w14:textId="3377E0E1" w:rsidR="00AD29F2" w:rsidRPr="00E641DA" w:rsidRDefault="00CA50F1" w:rsidP="00E8461F">
            <w:pPr>
              <w:rPr>
                <w:rFonts w:ascii="Calibri" w:hAnsi="Calibri"/>
                <w:sz w:val="22"/>
                <w:szCs w:val="22"/>
              </w:rPr>
            </w:pPr>
            <w:r>
              <w:rPr>
                <w:rFonts w:ascii="Calibri" w:hAnsi="Calibri"/>
                <w:sz w:val="22"/>
                <w:szCs w:val="22"/>
              </w:rPr>
              <w:t>CSOF5</w:t>
            </w:r>
          </w:p>
        </w:tc>
      </w:tr>
      <w:tr w:rsidR="00AD29F2" w:rsidRPr="00E641DA" w14:paraId="59038E56" w14:textId="77777777" w:rsidTr="00C73308">
        <w:trPr>
          <w:trHeight w:val="447"/>
        </w:trPr>
        <w:tc>
          <w:tcPr>
            <w:tcW w:w="2766" w:type="dxa"/>
            <w:shd w:val="clear" w:color="auto" w:fill="F2F2F2"/>
            <w:vAlign w:val="center"/>
          </w:tcPr>
          <w:p w14:paraId="2C1A0A62" w14:textId="77777777" w:rsidR="00AD29F2" w:rsidRPr="00D8313E" w:rsidRDefault="00AD29F2" w:rsidP="00BB054D">
            <w:pPr>
              <w:rPr>
                <w:rStyle w:val="BlindHyperlink"/>
              </w:rPr>
            </w:pPr>
            <w:r w:rsidRPr="00D8313E">
              <w:rPr>
                <w:rStyle w:val="BlindHyperlink"/>
              </w:rPr>
              <w:t>Salary Range:</w:t>
            </w:r>
          </w:p>
        </w:tc>
        <w:tc>
          <w:tcPr>
            <w:tcW w:w="6804" w:type="dxa"/>
            <w:vAlign w:val="center"/>
          </w:tcPr>
          <w:p w14:paraId="7E0D22F8" w14:textId="39BEE560" w:rsidR="00893F67" w:rsidRPr="00E641DA" w:rsidRDefault="00C73308" w:rsidP="00C73308">
            <w:pPr>
              <w:rPr>
                <w:rFonts w:ascii="Calibri" w:hAnsi="Calibri"/>
                <w:sz w:val="22"/>
                <w:szCs w:val="22"/>
              </w:rPr>
            </w:pPr>
            <w:bookmarkStart w:id="0" w:name="SalaryRange"/>
            <w:r>
              <w:rPr>
                <w:rFonts w:ascii="Calibri" w:hAnsi="Calibri"/>
                <w:sz w:val="22"/>
                <w:szCs w:val="22"/>
              </w:rPr>
              <w:t>AU $95,369</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w:t>
            </w:r>
            <w:r w:rsidR="00AF5068">
              <w:rPr>
                <w:rFonts w:ascii="Calibri" w:hAnsi="Calibri"/>
                <w:sz w:val="22"/>
                <w:szCs w:val="22"/>
              </w:rPr>
              <w:t>103,205</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AD29F2" w:rsidRPr="00E641DA" w14:paraId="15769626" w14:textId="77777777" w:rsidTr="00BB054D">
        <w:trPr>
          <w:trHeight w:val="433"/>
        </w:trPr>
        <w:tc>
          <w:tcPr>
            <w:tcW w:w="2766" w:type="dxa"/>
            <w:shd w:val="clear" w:color="auto" w:fill="F2F2F2"/>
            <w:vAlign w:val="center"/>
          </w:tcPr>
          <w:p w14:paraId="78785806" w14:textId="77777777" w:rsidR="00AD29F2" w:rsidRPr="00E641DA" w:rsidRDefault="00AD29F2" w:rsidP="00BB054D">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BD5D5C4" w14:textId="6BF3893C" w:rsidR="00AD29F2" w:rsidRPr="00E641DA" w:rsidRDefault="00BB054D" w:rsidP="00BB054D">
            <w:pPr>
              <w:tabs>
                <w:tab w:val="left" w:pos="6093"/>
              </w:tabs>
              <w:rPr>
                <w:rFonts w:ascii="Calibri" w:hAnsi="Calibri"/>
                <w:sz w:val="22"/>
                <w:szCs w:val="22"/>
              </w:rPr>
            </w:pPr>
            <w:r>
              <w:rPr>
                <w:rFonts w:ascii="Calibri" w:hAnsi="Calibri"/>
                <w:sz w:val="22"/>
                <w:szCs w:val="22"/>
              </w:rPr>
              <w:t>Sydney</w:t>
            </w:r>
            <w:r w:rsidR="008F260B">
              <w:rPr>
                <w:rFonts w:ascii="Calibri" w:hAnsi="Calibri"/>
                <w:sz w:val="22"/>
                <w:szCs w:val="22"/>
              </w:rPr>
              <w:t xml:space="preserve">, </w:t>
            </w:r>
            <w:r>
              <w:rPr>
                <w:rFonts w:ascii="Calibri" w:hAnsi="Calibri"/>
                <w:sz w:val="22"/>
                <w:szCs w:val="22"/>
              </w:rPr>
              <w:t>NSW</w:t>
            </w:r>
          </w:p>
        </w:tc>
      </w:tr>
      <w:tr w:rsidR="00AD29F2" w:rsidRPr="00E641DA" w14:paraId="39678B46" w14:textId="77777777" w:rsidTr="00BB054D">
        <w:trPr>
          <w:trHeight w:val="405"/>
        </w:trPr>
        <w:tc>
          <w:tcPr>
            <w:tcW w:w="2766" w:type="dxa"/>
            <w:shd w:val="clear" w:color="auto" w:fill="F2F2F2"/>
            <w:vAlign w:val="center"/>
          </w:tcPr>
          <w:p w14:paraId="016AF066" w14:textId="77777777" w:rsidR="00AD29F2" w:rsidRPr="00D8313E" w:rsidRDefault="00AD29F2" w:rsidP="00BB054D">
            <w:pPr>
              <w:rPr>
                <w:rStyle w:val="BlindHyperlink"/>
              </w:rPr>
            </w:pPr>
            <w:r w:rsidRPr="00D8313E">
              <w:rPr>
                <w:rStyle w:val="BlindHyperlink"/>
              </w:rPr>
              <w:t>Tenure:</w:t>
            </w:r>
          </w:p>
        </w:tc>
        <w:tc>
          <w:tcPr>
            <w:tcW w:w="6804" w:type="dxa"/>
            <w:vAlign w:val="center"/>
          </w:tcPr>
          <w:p w14:paraId="7E951C31" w14:textId="562CC49F" w:rsidR="00AD29F2" w:rsidRPr="00E641DA" w:rsidRDefault="00C73308" w:rsidP="008A7CBB">
            <w:pPr>
              <w:rPr>
                <w:rFonts w:ascii="Calibri" w:hAnsi="Calibri"/>
                <w:sz w:val="22"/>
                <w:szCs w:val="22"/>
              </w:rPr>
            </w:pPr>
            <w:r>
              <w:rPr>
                <w:rFonts w:ascii="Calibri" w:hAnsi="Calibri"/>
                <w:sz w:val="22"/>
                <w:szCs w:val="22"/>
              </w:rPr>
              <w:t xml:space="preserve">Specified Term of </w:t>
            </w:r>
            <w:r w:rsidR="000E26E9">
              <w:rPr>
                <w:rFonts w:ascii="Calibri" w:hAnsi="Calibri"/>
                <w:sz w:val="22"/>
                <w:szCs w:val="22"/>
              </w:rPr>
              <w:t xml:space="preserve">3 years </w:t>
            </w:r>
          </w:p>
        </w:tc>
      </w:tr>
      <w:tr w:rsidR="004969AC" w:rsidRPr="00E641DA" w14:paraId="586FF9C5" w14:textId="77777777" w:rsidTr="00BB054D">
        <w:trPr>
          <w:trHeight w:val="427"/>
        </w:trPr>
        <w:tc>
          <w:tcPr>
            <w:tcW w:w="2766" w:type="dxa"/>
            <w:shd w:val="clear" w:color="auto" w:fill="F2F2F2"/>
            <w:vAlign w:val="center"/>
          </w:tcPr>
          <w:p w14:paraId="427E7D76" w14:textId="28570E34" w:rsidR="004969AC" w:rsidRPr="00D8313E" w:rsidRDefault="004969AC" w:rsidP="00BB054D">
            <w:pPr>
              <w:rPr>
                <w:rStyle w:val="BlindHyperlink"/>
              </w:rPr>
            </w:pPr>
            <w:r w:rsidRPr="00346B6D">
              <w:rPr>
                <w:rStyle w:val="BlindHyperlink"/>
              </w:rPr>
              <w:t>Relocation assistance</w:t>
            </w:r>
            <w:r w:rsidRPr="00E641DA">
              <w:rPr>
                <w:rFonts w:ascii="Calibri" w:hAnsi="Calibri"/>
                <w:b/>
                <w:sz w:val="22"/>
                <w:szCs w:val="22"/>
              </w:rPr>
              <w:t>:</w:t>
            </w:r>
          </w:p>
        </w:tc>
        <w:tc>
          <w:tcPr>
            <w:tcW w:w="6804" w:type="dxa"/>
            <w:vAlign w:val="center"/>
          </w:tcPr>
          <w:p w14:paraId="099FF468" w14:textId="4F8FCFFA" w:rsidR="004969AC" w:rsidRDefault="004969AC" w:rsidP="00BB054D">
            <w:pPr>
              <w:pStyle w:val="ListParagraph"/>
              <w:numPr>
                <w:ilvl w:val="0"/>
                <w:numId w:val="3"/>
              </w:numPr>
              <w:ind w:left="0"/>
              <w:rPr>
                <w:rFonts w:ascii="Calibri" w:hAnsi="Calibri"/>
                <w:sz w:val="22"/>
                <w:szCs w:val="22"/>
              </w:rPr>
            </w:pPr>
            <w:r w:rsidRPr="00E641DA">
              <w:rPr>
                <w:rFonts w:ascii="Calibri" w:hAnsi="Calibri"/>
                <w:sz w:val="22"/>
                <w:szCs w:val="22"/>
              </w:rPr>
              <w:t>Will be provided to the successful candidate if required.</w:t>
            </w:r>
          </w:p>
        </w:tc>
      </w:tr>
      <w:tr w:rsidR="00AD29F2" w:rsidRPr="00E641DA" w14:paraId="436CAE73" w14:textId="77777777" w:rsidTr="00BB054D">
        <w:trPr>
          <w:trHeight w:val="427"/>
        </w:trPr>
        <w:tc>
          <w:tcPr>
            <w:tcW w:w="2766" w:type="dxa"/>
            <w:shd w:val="clear" w:color="auto" w:fill="F2F2F2"/>
            <w:vAlign w:val="center"/>
          </w:tcPr>
          <w:p w14:paraId="5456CB07" w14:textId="77777777" w:rsidR="00AD29F2" w:rsidRPr="00D8313E" w:rsidRDefault="00AD29F2" w:rsidP="00BB054D">
            <w:pPr>
              <w:rPr>
                <w:rStyle w:val="BlindHyperlink"/>
              </w:rPr>
            </w:pPr>
            <w:r w:rsidRPr="00D8313E">
              <w:rPr>
                <w:rStyle w:val="BlindHyperlink"/>
              </w:rPr>
              <w:t>Applications are open to:</w:t>
            </w:r>
          </w:p>
        </w:tc>
        <w:bookmarkStart w:id="1" w:name="Citizenship"/>
        <w:tc>
          <w:tcPr>
            <w:tcW w:w="6804" w:type="dxa"/>
            <w:vAlign w:val="center"/>
          </w:tcPr>
          <w:p w14:paraId="395E9ACC" w14:textId="77777777" w:rsidR="00916A7A" w:rsidRPr="00E641DA" w:rsidRDefault="00916A7A" w:rsidP="00916A7A">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Pr>
                <w:rFonts w:ascii="Calibri" w:hAnsi="Calibri"/>
                <w:sz w:val="22"/>
                <w:szCs w:val="22"/>
              </w:rPr>
              <w:instrText xml:space="preserve"> FORMCHECKBOX </w:instrText>
            </w:r>
            <w:r w:rsidR="00CC1483">
              <w:rPr>
                <w:rFonts w:ascii="Calibri" w:hAnsi="Calibri"/>
                <w:sz w:val="22"/>
                <w:szCs w:val="22"/>
              </w:rPr>
            </w:r>
            <w:r w:rsidR="00CC1483">
              <w:rPr>
                <w:rFonts w:ascii="Calibri" w:hAnsi="Calibri"/>
                <w:sz w:val="22"/>
                <w:szCs w:val="22"/>
              </w:rPr>
              <w:fldChar w:fldCharType="separate"/>
            </w:r>
            <w:r>
              <w:rPr>
                <w:rFonts w:ascii="Calibri" w:hAnsi="Calibri"/>
                <w:sz w:val="22"/>
                <w:szCs w:val="22"/>
              </w:rPr>
              <w:fldChar w:fldCharType="end"/>
            </w:r>
            <w:bookmarkEnd w:id="2"/>
            <w:r w:rsidRPr="00E641DA">
              <w:rPr>
                <w:rFonts w:ascii="Calibri" w:hAnsi="Calibri"/>
                <w:sz w:val="22"/>
                <w:szCs w:val="22"/>
              </w:rPr>
              <w:t xml:space="preserve">  Australian Citizens Only</w:t>
            </w:r>
          </w:p>
          <w:p w14:paraId="7D655999" w14:textId="11D37158" w:rsidR="00916A7A" w:rsidRPr="00E641DA" w:rsidRDefault="00C73308" w:rsidP="00916A7A">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CC1483">
              <w:rPr>
                <w:rFonts w:ascii="Calibri" w:hAnsi="Calibri"/>
                <w:sz w:val="22"/>
                <w:szCs w:val="22"/>
              </w:rPr>
            </w:r>
            <w:r w:rsidR="00CC1483">
              <w:rPr>
                <w:rFonts w:ascii="Calibri" w:hAnsi="Calibri"/>
                <w:sz w:val="22"/>
                <w:szCs w:val="22"/>
              </w:rPr>
              <w:fldChar w:fldCharType="separate"/>
            </w:r>
            <w:r>
              <w:rPr>
                <w:rFonts w:ascii="Calibri" w:hAnsi="Calibri"/>
                <w:sz w:val="22"/>
                <w:szCs w:val="22"/>
              </w:rPr>
              <w:fldChar w:fldCharType="end"/>
            </w:r>
            <w:r w:rsidR="00916A7A" w:rsidRPr="00E641DA">
              <w:rPr>
                <w:rFonts w:ascii="Calibri" w:hAnsi="Calibri"/>
                <w:sz w:val="22"/>
                <w:szCs w:val="22"/>
              </w:rPr>
              <w:t xml:space="preserve">  Australian Citizens and Permanent Residents Only</w:t>
            </w:r>
          </w:p>
          <w:p w14:paraId="342B4C73" w14:textId="2CDD1CDA" w:rsidR="00916A7A" w:rsidRDefault="00C73308" w:rsidP="00916A7A">
            <w:pPr>
              <w:pStyle w:val="ListParagraph"/>
              <w:numPr>
                <w:ilvl w:val="0"/>
                <w:numId w:val="3"/>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Pr>
                <w:rFonts w:ascii="Calibri" w:hAnsi="Calibri"/>
                <w:sz w:val="22"/>
                <w:szCs w:val="22"/>
              </w:rPr>
              <w:instrText xml:space="preserve"> FORMCHECKBOX </w:instrText>
            </w:r>
            <w:r w:rsidR="00CC1483">
              <w:rPr>
                <w:rFonts w:ascii="Calibri" w:hAnsi="Calibri"/>
                <w:sz w:val="22"/>
                <w:szCs w:val="22"/>
              </w:rPr>
            </w:r>
            <w:r w:rsidR="00CC1483">
              <w:rPr>
                <w:rFonts w:ascii="Calibri" w:hAnsi="Calibri"/>
                <w:sz w:val="22"/>
                <w:szCs w:val="22"/>
              </w:rPr>
              <w:fldChar w:fldCharType="separate"/>
            </w:r>
            <w:r>
              <w:rPr>
                <w:rFonts w:ascii="Calibri" w:hAnsi="Calibri"/>
                <w:sz w:val="22"/>
                <w:szCs w:val="22"/>
              </w:rPr>
              <w:fldChar w:fldCharType="end"/>
            </w:r>
            <w:bookmarkEnd w:id="3"/>
            <w:r w:rsidR="00916A7A" w:rsidRPr="00E641DA">
              <w:rPr>
                <w:rFonts w:ascii="Calibri" w:hAnsi="Calibri"/>
                <w:sz w:val="22"/>
                <w:szCs w:val="22"/>
              </w:rPr>
              <w:t xml:space="preserve">  All Candidates</w:t>
            </w:r>
            <w:bookmarkEnd w:id="1"/>
          </w:p>
          <w:p w14:paraId="20B7BA24" w14:textId="7C20BA01" w:rsidR="00916A7A" w:rsidRPr="000474B0" w:rsidRDefault="00916A7A" w:rsidP="00916A7A">
            <w:pPr>
              <w:pStyle w:val="ListParagraph"/>
              <w:numPr>
                <w:ilvl w:val="0"/>
                <w:numId w:val="3"/>
              </w:numPr>
              <w:ind w:left="0"/>
              <w:rPr>
                <w:rFonts w:ascii="Calibri" w:hAnsi="Calibri"/>
                <w:sz w:val="22"/>
                <w:szCs w:val="22"/>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4969AC" w:rsidRPr="00E641DA" w14:paraId="35A1694B" w14:textId="77777777" w:rsidTr="00BB054D">
        <w:trPr>
          <w:trHeight w:val="427"/>
        </w:trPr>
        <w:tc>
          <w:tcPr>
            <w:tcW w:w="2766" w:type="dxa"/>
            <w:shd w:val="clear" w:color="auto" w:fill="F2F2F2"/>
            <w:vAlign w:val="center"/>
          </w:tcPr>
          <w:p w14:paraId="5F9CF132" w14:textId="09FDFCC8" w:rsidR="004969AC" w:rsidRPr="00D8313E" w:rsidRDefault="004969AC" w:rsidP="00BB054D">
            <w:pPr>
              <w:rPr>
                <w:rStyle w:val="BlindHyperlink"/>
              </w:rPr>
            </w:pPr>
            <w:r w:rsidRPr="00346B6D">
              <w:rPr>
                <w:rStyle w:val="BlindHyperlink"/>
              </w:rPr>
              <w:t>Functional Area</w:t>
            </w:r>
            <w:r w:rsidRPr="00E641DA">
              <w:rPr>
                <w:rFonts w:ascii="Calibri" w:hAnsi="Calibri"/>
                <w:b/>
                <w:sz w:val="22"/>
                <w:szCs w:val="22"/>
              </w:rPr>
              <w:t>:</w:t>
            </w:r>
          </w:p>
        </w:tc>
        <w:tc>
          <w:tcPr>
            <w:tcW w:w="6804" w:type="dxa"/>
            <w:vAlign w:val="center"/>
          </w:tcPr>
          <w:p w14:paraId="22DDE4DB" w14:textId="29246DE9" w:rsidR="004969AC" w:rsidRDefault="00C73308" w:rsidP="00C73308">
            <w:pPr>
              <w:pStyle w:val="ListParagraph"/>
              <w:numPr>
                <w:ilvl w:val="0"/>
                <w:numId w:val="3"/>
              </w:numPr>
              <w:ind w:left="0"/>
              <w:rPr>
                <w:rFonts w:ascii="Calibri" w:hAnsi="Calibri"/>
                <w:sz w:val="22"/>
                <w:szCs w:val="22"/>
              </w:rPr>
            </w:pPr>
            <w:r>
              <w:rPr>
                <w:rFonts w:ascii="Calibri" w:hAnsi="Calibri"/>
                <w:sz w:val="22"/>
                <w:szCs w:val="22"/>
              </w:rPr>
              <w:t>Research Projects</w:t>
            </w:r>
          </w:p>
        </w:tc>
      </w:tr>
      <w:tr w:rsidR="00916A7A" w:rsidRPr="00E641DA" w14:paraId="07995979" w14:textId="77777777" w:rsidTr="00BB054D">
        <w:trPr>
          <w:trHeight w:val="427"/>
        </w:trPr>
        <w:tc>
          <w:tcPr>
            <w:tcW w:w="2766" w:type="dxa"/>
            <w:shd w:val="clear" w:color="auto" w:fill="F2F2F2"/>
            <w:vAlign w:val="center"/>
          </w:tcPr>
          <w:p w14:paraId="2B10E188" w14:textId="4F77C8C0" w:rsidR="00916A7A" w:rsidRPr="00916A7A" w:rsidRDefault="00916A7A" w:rsidP="00BB054D">
            <w:pPr>
              <w:rPr>
                <w:rStyle w:val="BlindHyperlink"/>
              </w:rPr>
            </w:pPr>
            <w:r w:rsidRPr="00916A7A">
              <w:rPr>
                <w:rStyle w:val="BlindHyperlink"/>
              </w:rPr>
              <w:t>Number of Direct Reports:</w:t>
            </w:r>
          </w:p>
        </w:tc>
        <w:tc>
          <w:tcPr>
            <w:tcW w:w="6804" w:type="dxa"/>
            <w:vAlign w:val="center"/>
          </w:tcPr>
          <w:p w14:paraId="41A8E656" w14:textId="0272DCAF" w:rsidR="00916A7A" w:rsidRPr="00916A7A" w:rsidRDefault="008F260B" w:rsidP="00BB054D">
            <w:pPr>
              <w:pStyle w:val="ListParagraph"/>
              <w:numPr>
                <w:ilvl w:val="0"/>
                <w:numId w:val="3"/>
              </w:numPr>
              <w:ind w:left="0"/>
              <w:rPr>
                <w:rFonts w:ascii="Calibri" w:hAnsi="Calibri"/>
                <w:sz w:val="22"/>
                <w:szCs w:val="22"/>
              </w:rPr>
            </w:pPr>
            <w:r>
              <w:rPr>
                <w:rFonts w:ascii="Calibri" w:hAnsi="Calibri"/>
                <w:sz w:val="22"/>
                <w:szCs w:val="22"/>
              </w:rPr>
              <w:t>0</w:t>
            </w:r>
          </w:p>
        </w:tc>
      </w:tr>
      <w:tr w:rsidR="004969AC" w:rsidRPr="00E641DA" w14:paraId="5018AF36" w14:textId="77777777" w:rsidTr="00BB054D">
        <w:trPr>
          <w:trHeight w:val="427"/>
        </w:trPr>
        <w:tc>
          <w:tcPr>
            <w:tcW w:w="2766" w:type="dxa"/>
            <w:shd w:val="clear" w:color="auto" w:fill="F2F2F2"/>
            <w:vAlign w:val="center"/>
          </w:tcPr>
          <w:p w14:paraId="6096A7A9" w14:textId="432FEBB7" w:rsidR="004969AC" w:rsidRPr="00D8313E" w:rsidRDefault="004969AC" w:rsidP="00BB054D">
            <w:pPr>
              <w:rPr>
                <w:rStyle w:val="BlindHyperlink"/>
              </w:rPr>
            </w:pPr>
            <w:r w:rsidRPr="00D8313E">
              <w:rPr>
                <w:rStyle w:val="BlindHyperlink"/>
              </w:rPr>
              <w:t>Reports to the:</w:t>
            </w:r>
          </w:p>
        </w:tc>
        <w:tc>
          <w:tcPr>
            <w:tcW w:w="6804" w:type="dxa"/>
            <w:vAlign w:val="center"/>
          </w:tcPr>
          <w:p w14:paraId="0EAAF8D5" w14:textId="4092595D" w:rsidR="004969AC" w:rsidRDefault="00BB054D" w:rsidP="00BB054D">
            <w:pPr>
              <w:pStyle w:val="ListParagraph"/>
              <w:numPr>
                <w:ilvl w:val="0"/>
                <w:numId w:val="3"/>
              </w:numPr>
              <w:ind w:left="0"/>
              <w:rPr>
                <w:rFonts w:ascii="Calibri" w:hAnsi="Calibri"/>
                <w:sz w:val="22"/>
                <w:szCs w:val="22"/>
              </w:rPr>
            </w:pPr>
            <w:r>
              <w:rPr>
                <w:rFonts w:ascii="Calibri" w:hAnsi="Calibri"/>
                <w:sz w:val="22"/>
                <w:szCs w:val="22"/>
              </w:rPr>
              <w:t>Team Leader, Confidential Computing</w:t>
            </w:r>
          </w:p>
        </w:tc>
      </w:tr>
    </w:tbl>
    <w:p w14:paraId="3EE6186A"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50C7265" w14:textId="77777777" w:rsidTr="00CB7CA4">
        <w:trPr>
          <w:trHeight w:val="619"/>
        </w:trPr>
        <w:tc>
          <w:tcPr>
            <w:tcW w:w="9574" w:type="dxa"/>
            <w:shd w:val="clear" w:color="auto" w:fill="F2F2F2"/>
            <w:vAlign w:val="center"/>
          </w:tcPr>
          <w:p w14:paraId="1C43832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DD5C6E0" w14:textId="77777777" w:rsidTr="008834DF">
        <w:trPr>
          <w:trHeight w:val="1002"/>
        </w:trPr>
        <w:tc>
          <w:tcPr>
            <w:tcW w:w="9574" w:type="dxa"/>
          </w:tcPr>
          <w:p w14:paraId="4E5E87C7" w14:textId="77777777" w:rsidR="00C73308" w:rsidRDefault="00C73308" w:rsidP="00C73308">
            <w:pPr>
              <w:spacing w:before="180" w:after="120"/>
              <w:jc w:val="both"/>
              <w:rPr>
                <w:rFonts w:ascii="Calibri" w:hAnsi="Calibri"/>
                <w:sz w:val="22"/>
                <w:szCs w:val="22"/>
              </w:rPr>
            </w:pPr>
            <w:r w:rsidRPr="009E5854">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r w:rsidRPr="00634F90">
              <w:rPr>
                <w:rFonts w:ascii="Calibri" w:hAnsi="Calibri"/>
                <w:sz w:val="22"/>
                <w:szCs w:val="22"/>
              </w:rPr>
              <w:t>.</w:t>
            </w:r>
          </w:p>
          <w:p w14:paraId="4B1CB654" w14:textId="77777777" w:rsidR="00C73308" w:rsidRDefault="00BB054D" w:rsidP="00C73308">
            <w:pPr>
              <w:spacing w:before="180" w:after="120"/>
              <w:jc w:val="both"/>
              <w:rPr>
                <w:rFonts w:ascii="Calibri" w:hAnsi="Calibri"/>
                <w:sz w:val="22"/>
                <w:szCs w:val="22"/>
              </w:rPr>
            </w:pPr>
            <w:r w:rsidRPr="00BE3AB5">
              <w:rPr>
                <w:rFonts w:asciiTheme="minorHAnsi" w:eastAsia="Times New Roman" w:hAnsiTheme="minorHAnsi" w:cs="Calibri"/>
                <w:sz w:val="22"/>
              </w:rPr>
              <w:t>Data61 has an exciting opportunity fo</w:t>
            </w:r>
            <w:r>
              <w:rPr>
                <w:rFonts w:asciiTheme="minorHAnsi" w:eastAsia="Times New Roman" w:hAnsiTheme="minorHAnsi" w:cs="Calibri"/>
                <w:sz w:val="22"/>
              </w:rPr>
              <w:t>r a</w:t>
            </w:r>
            <w:r w:rsidR="001F327A">
              <w:rPr>
                <w:rFonts w:asciiTheme="minorHAnsi" w:eastAsia="Times New Roman" w:hAnsiTheme="minorHAnsi" w:cs="Calibri"/>
                <w:sz w:val="22"/>
              </w:rPr>
              <w:t>n Engineer to work on large scale, high performance computing environments for confidential computing</w:t>
            </w:r>
            <w:r>
              <w:rPr>
                <w:rFonts w:asciiTheme="minorHAnsi" w:eastAsia="Times New Roman" w:hAnsiTheme="minorHAnsi" w:cs="Calibri"/>
                <w:sz w:val="22"/>
              </w:rPr>
              <w:t xml:space="preserve">. </w:t>
            </w:r>
            <w:r w:rsidRPr="00BE3AB5">
              <w:rPr>
                <w:rFonts w:asciiTheme="minorHAnsi" w:eastAsia="Times New Roman" w:hAnsiTheme="minorHAnsi" w:cs="Calibri"/>
                <w:sz w:val="22"/>
              </w:rPr>
              <w:t xml:space="preserve">We are seeking people with </w:t>
            </w:r>
            <w:r w:rsidR="001F327A">
              <w:rPr>
                <w:rFonts w:asciiTheme="minorHAnsi" w:eastAsia="Times New Roman" w:hAnsiTheme="minorHAnsi" w:cs="Calibri"/>
                <w:sz w:val="22"/>
              </w:rPr>
              <w:t xml:space="preserve">proven </w:t>
            </w:r>
            <w:r w:rsidRPr="00BE3AB5">
              <w:rPr>
                <w:rFonts w:asciiTheme="minorHAnsi" w:eastAsia="Times New Roman" w:hAnsiTheme="minorHAnsi" w:cs="Calibri"/>
                <w:sz w:val="22"/>
              </w:rPr>
              <w:t xml:space="preserve">expertise in </w:t>
            </w:r>
            <w:r w:rsidR="001F327A">
              <w:rPr>
                <w:rFonts w:asciiTheme="minorHAnsi" w:eastAsia="Times New Roman" w:hAnsiTheme="minorHAnsi" w:cs="Calibri"/>
                <w:sz w:val="22"/>
              </w:rPr>
              <w:t xml:space="preserve">designing and implementing high-performance distributed compute environments </w:t>
            </w:r>
            <w:r w:rsidR="00AD0A8C">
              <w:rPr>
                <w:rFonts w:asciiTheme="minorHAnsi" w:eastAsia="Times New Roman" w:hAnsiTheme="minorHAnsi" w:cs="Calibri"/>
                <w:sz w:val="22"/>
              </w:rPr>
              <w:t>for</w:t>
            </w:r>
            <w:r w:rsidR="001F327A">
              <w:rPr>
                <w:rFonts w:asciiTheme="minorHAnsi" w:eastAsia="Times New Roman" w:hAnsiTheme="minorHAnsi" w:cs="Calibri"/>
                <w:sz w:val="22"/>
              </w:rPr>
              <w:t xml:space="preserve"> very large data sets. </w:t>
            </w:r>
            <w:r w:rsidRPr="00BE3AB5">
              <w:rPr>
                <w:rFonts w:asciiTheme="minorHAnsi" w:eastAsia="Times New Roman" w:hAnsiTheme="minorHAnsi" w:cs="Calibri"/>
                <w:sz w:val="22"/>
              </w:rPr>
              <w:t xml:space="preserve">We can provide flexible working hours, ownership of projects, freedom to experiment with new technologies and </w:t>
            </w:r>
            <w:r>
              <w:rPr>
                <w:rFonts w:asciiTheme="minorHAnsi" w:eastAsia="Times New Roman" w:hAnsiTheme="minorHAnsi" w:cs="Calibri"/>
                <w:sz w:val="22"/>
              </w:rPr>
              <w:t xml:space="preserve">the </w:t>
            </w:r>
            <w:r w:rsidRPr="00BE3AB5">
              <w:rPr>
                <w:rFonts w:asciiTheme="minorHAnsi" w:eastAsia="Times New Roman" w:hAnsiTheme="minorHAnsi" w:cs="Calibri"/>
                <w:sz w:val="22"/>
              </w:rPr>
              <w:t>ability to learn and grow to your full potential.</w:t>
            </w:r>
          </w:p>
          <w:p w14:paraId="073CAD6C" w14:textId="278B8FEE" w:rsidR="00316FA0" w:rsidRPr="00A03D00" w:rsidRDefault="00BD5BFD" w:rsidP="00C73308">
            <w:pPr>
              <w:spacing w:before="180" w:after="120"/>
              <w:jc w:val="both"/>
              <w:rPr>
                <w:rFonts w:ascii="Calibri" w:hAnsi="Calibri"/>
                <w:sz w:val="22"/>
                <w:szCs w:val="22"/>
              </w:rPr>
            </w:pPr>
            <w:r w:rsidRPr="00762857">
              <w:rPr>
                <w:rFonts w:ascii="Calibri" w:hAnsi="Calibri"/>
                <w:sz w:val="22"/>
                <w:szCs w:val="22"/>
              </w:rPr>
              <w:t xml:space="preserve">Data61 is the largest data innovation group in Australia. </w:t>
            </w:r>
            <w:r w:rsidR="00590357">
              <w:rPr>
                <w:rFonts w:ascii="Calibri" w:hAnsi="Calibri"/>
                <w:sz w:val="22"/>
                <w:szCs w:val="22"/>
              </w:rPr>
              <w:t>W</w:t>
            </w:r>
            <w:r w:rsidRPr="00762857">
              <w:rPr>
                <w:rFonts w:ascii="Calibri" w:hAnsi="Calibri"/>
                <w:sz w:val="22"/>
                <w:szCs w:val="22"/>
              </w:rPr>
              <w:t>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w:t>
            </w:r>
            <w:r>
              <w:rPr>
                <w:rFonts w:ascii="Calibri" w:hAnsi="Calibri"/>
                <w:sz w:val="22"/>
                <w:szCs w:val="22"/>
              </w:rPr>
              <w:t>ersities across Australia.</w:t>
            </w:r>
          </w:p>
        </w:tc>
      </w:tr>
    </w:tbl>
    <w:p w14:paraId="4D3B5385" w14:textId="77777777" w:rsidR="000474B0" w:rsidRDefault="000474B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D1B316" w14:textId="77777777" w:rsidTr="00CB7CA4">
        <w:trPr>
          <w:trHeight w:val="647"/>
        </w:trPr>
        <w:tc>
          <w:tcPr>
            <w:tcW w:w="9574" w:type="dxa"/>
            <w:shd w:val="clear" w:color="auto" w:fill="F2F2F2"/>
            <w:vAlign w:val="center"/>
          </w:tcPr>
          <w:p w14:paraId="7D1E7DE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5D5D21D" w14:textId="77777777" w:rsidTr="00CB7CA4">
        <w:trPr>
          <w:trHeight w:val="1188"/>
        </w:trPr>
        <w:tc>
          <w:tcPr>
            <w:tcW w:w="9574" w:type="dxa"/>
          </w:tcPr>
          <w:p w14:paraId="49A68987" w14:textId="77777777" w:rsidR="00C73308" w:rsidRDefault="001F327A"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D</w:t>
            </w:r>
            <w:r w:rsidR="008F5007" w:rsidRPr="00C73308">
              <w:rPr>
                <w:rFonts w:asciiTheme="minorHAnsi" w:hAnsiTheme="minorHAnsi"/>
                <w:sz w:val="22"/>
              </w:rPr>
              <w:t xml:space="preserve">esigning and developing </w:t>
            </w:r>
            <w:r w:rsidRPr="00C73308">
              <w:rPr>
                <w:rFonts w:asciiTheme="minorHAnsi" w:hAnsiTheme="minorHAnsi"/>
                <w:sz w:val="22"/>
              </w:rPr>
              <w:t>high performance compute environments for very large datasets.</w:t>
            </w:r>
          </w:p>
          <w:p w14:paraId="784AFE25" w14:textId="77777777" w:rsidR="00C73308" w:rsidRPr="00C73308" w:rsidRDefault="008F5007" w:rsidP="00C73308">
            <w:pPr>
              <w:pStyle w:val="ListParagraph"/>
              <w:numPr>
                <w:ilvl w:val="0"/>
                <w:numId w:val="47"/>
              </w:numPr>
              <w:spacing w:after="60"/>
              <w:ind w:left="357" w:hanging="357"/>
              <w:rPr>
                <w:rFonts w:asciiTheme="minorHAnsi" w:hAnsiTheme="minorHAnsi"/>
                <w:sz w:val="22"/>
              </w:rPr>
            </w:pPr>
            <w:r w:rsidRPr="00C73308">
              <w:rPr>
                <w:rFonts w:ascii="Calibri" w:hAnsi="Calibri"/>
                <w:sz w:val="22"/>
                <w:szCs w:val="22"/>
              </w:rPr>
              <w:t>Produc</w:t>
            </w:r>
            <w:r w:rsidR="006B2266" w:rsidRPr="00C73308">
              <w:rPr>
                <w:rFonts w:ascii="Calibri" w:hAnsi="Calibri"/>
                <w:sz w:val="22"/>
                <w:szCs w:val="22"/>
              </w:rPr>
              <w:t>ing</w:t>
            </w:r>
            <w:r w:rsidRPr="00C73308">
              <w:rPr>
                <w:rFonts w:ascii="Calibri" w:hAnsi="Calibri"/>
                <w:sz w:val="22"/>
                <w:szCs w:val="22"/>
              </w:rPr>
              <w:t xml:space="preserve"> high quality engineering artefacts (e.g., </w:t>
            </w:r>
            <w:r w:rsidR="001F327A" w:rsidRPr="00C73308">
              <w:rPr>
                <w:rFonts w:ascii="Calibri" w:hAnsi="Calibri"/>
                <w:sz w:val="22"/>
                <w:szCs w:val="22"/>
              </w:rPr>
              <w:t>design</w:t>
            </w:r>
            <w:r w:rsidRPr="00C73308">
              <w:rPr>
                <w:rFonts w:ascii="Calibri" w:hAnsi="Calibri"/>
                <w:sz w:val="22"/>
                <w:szCs w:val="22"/>
              </w:rPr>
              <w:t xml:space="preserve">, patents, code, and demos) suitable for </w:t>
            </w:r>
            <w:r w:rsidR="001F327A" w:rsidRPr="00C73308">
              <w:rPr>
                <w:rFonts w:ascii="Calibri" w:hAnsi="Calibri"/>
                <w:sz w:val="22"/>
                <w:szCs w:val="22"/>
              </w:rPr>
              <w:t>deployment in real-world 24/7 environments</w:t>
            </w:r>
            <w:r w:rsidRPr="00C73308">
              <w:rPr>
                <w:rFonts w:ascii="Calibri" w:hAnsi="Calibri"/>
                <w:sz w:val="22"/>
                <w:szCs w:val="22"/>
              </w:rPr>
              <w:t xml:space="preserve">. </w:t>
            </w:r>
          </w:p>
          <w:p w14:paraId="11E7E12A" w14:textId="7004D743" w:rsidR="008F5007" w:rsidRPr="00C73308" w:rsidRDefault="008F5007"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Building elegant, efficient and readable code.</w:t>
            </w:r>
          </w:p>
          <w:p w14:paraId="459808C6" w14:textId="4886B7A0" w:rsidR="008F5007" w:rsidRPr="00C73308" w:rsidRDefault="008F5007" w:rsidP="00C73308">
            <w:pPr>
              <w:pStyle w:val="ListParagraph"/>
              <w:numPr>
                <w:ilvl w:val="0"/>
                <w:numId w:val="47"/>
              </w:numPr>
              <w:spacing w:after="60"/>
              <w:ind w:left="357" w:hanging="357"/>
              <w:jc w:val="both"/>
              <w:rPr>
                <w:rFonts w:ascii="Calibri" w:hAnsi="Calibri"/>
                <w:sz w:val="22"/>
                <w:szCs w:val="22"/>
              </w:rPr>
            </w:pPr>
            <w:r w:rsidRPr="00C73308">
              <w:rPr>
                <w:rFonts w:ascii="Calibri" w:hAnsi="Calibri"/>
                <w:sz w:val="22"/>
                <w:szCs w:val="22"/>
              </w:rPr>
              <w:t>Under the guidance of Senior Engineers, work collaboratively and honestly with internal and external colleagues, clients and partners.</w:t>
            </w:r>
          </w:p>
          <w:p w14:paraId="2099545F" w14:textId="2769782E" w:rsidR="008F5007" w:rsidRPr="00C73308" w:rsidRDefault="00E361F6" w:rsidP="00C73308">
            <w:pPr>
              <w:pStyle w:val="ListParagraph"/>
              <w:numPr>
                <w:ilvl w:val="0"/>
                <w:numId w:val="47"/>
              </w:numPr>
              <w:spacing w:after="60"/>
              <w:ind w:left="357" w:hanging="357"/>
              <w:rPr>
                <w:rFonts w:asciiTheme="minorHAnsi" w:hAnsiTheme="minorHAnsi"/>
                <w:sz w:val="22"/>
              </w:rPr>
            </w:pPr>
            <w:r>
              <w:rPr>
                <w:rFonts w:asciiTheme="minorHAnsi" w:hAnsiTheme="minorHAnsi"/>
                <w:sz w:val="22"/>
              </w:rPr>
              <w:t>Maintain a</w:t>
            </w:r>
            <w:r w:rsidR="008F5007" w:rsidRPr="00C73308">
              <w:rPr>
                <w:rFonts w:asciiTheme="minorHAnsi" w:hAnsiTheme="minorHAnsi"/>
                <w:sz w:val="22"/>
              </w:rPr>
              <w:t xml:space="preserve"> high e</w:t>
            </w:r>
            <w:r>
              <w:rPr>
                <w:rFonts w:asciiTheme="minorHAnsi" w:hAnsiTheme="minorHAnsi"/>
                <w:sz w:val="22"/>
              </w:rPr>
              <w:t>thical and performance standard</w:t>
            </w:r>
            <w:r w:rsidR="008F5007" w:rsidRPr="00C73308">
              <w:rPr>
                <w:rFonts w:asciiTheme="minorHAnsi" w:hAnsiTheme="minorHAnsi"/>
                <w:sz w:val="22"/>
              </w:rPr>
              <w:t>.</w:t>
            </w:r>
          </w:p>
          <w:p w14:paraId="098E47EE"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Communicate effectively and respectfully with all staff, clients and suppliers in the interests of good business practice, collaboration and enhancement of CSIRO’s reputation.</w:t>
            </w:r>
          </w:p>
          <w:p w14:paraId="326A3394"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Work as part of a multi-disciplinary, often regionally dispersed research team, to carry out tasks autonomously in support of scientific research.</w:t>
            </w:r>
          </w:p>
          <w:p w14:paraId="2F497E7F"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Work collaboratively with colleagues within your team, the business unit and across CSIRO, to reach objectives.</w:t>
            </w:r>
          </w:p>
          <w:p w14:paraId="31869DC9"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Set-up and/or maintain effective and efficient work teams, allocate and manage resources and undertake staff performance management and career development.</w:t>
            </w:r>
          </w:p>
          <w:p w14:paraId="14600515"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Choose appropriate management strategies and communication styles to maintain high levels of motivation and productivity, give feedback for development purposes and provide support and direction for improvement, as required.</w:t>
            </w:r>
          </w:p>
          <w:p w14:paraId="42AFC108"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Adapt and/or develop original experimental methods/equipment/ software/concepts/ideas in support of existing and further research.</w:t>
            </w:r>
          </w:p>
          <w:p w14:paraId="6B8D37E8" w14:textId="77777777" w:rsidR="00C73308" w:rsidRPr="00C73308" w:rsidRDefault="00C73308" w:rsidP="00C73308">
            <w:pPr>
              <w:pStyle w:val="ListParagraph"/>
              <w:numPr>
                <w:ilvl w:val="0"/>
                <w:numId w:val="47"/>
              </w:numPr>
              <w:spacing w:after="60"/>
              <w:ind w:left="357" w:hanging="357"/>
              <w:rPr>
                <w:rFonts w:asciiTheme="minorHAnsi" w:hAnsiTheme="minorHAnsi"/>
                <w:sz w:val="22"/>
              </w:rPr>
            </w:pPr>
            <w:r w:rsidRPr="00C73308">
              <w:rPr>
                <w:rFonts w:asciiTheme="minorHAnsi" w:hAnsiTheme="minorHAnsi"/>
                <w:sz w:val="22"/>
              </w:rPr>
              <w:t>Adhere to the spirit and practice of CSIRO’s Values, Health, Safety and Environment plans and policies, Diversity initiatives and Zero Harm goals.</w:t>
            </w:r>
          </w:p>
          <w:p w14:paraId="0A5BFBC1" w14:textId="0FE87F9B" w:rsidR="00B961C9" w:rsidRPr="00C73308" w:rsidRDefault="00CA50F1" w:rsidP="00C73308">
            <w:pPr>
              <w:pStyle w:val="ListParagraph"/>
              <w:numPr>
                <w:ilvl w:val="0"/>
                <w:numId w:val="47"/>
              </w:numPr>
              <w:spacing w:after="60"/>
              <w:ind w:left="357" w:hanging="357"/>
              <w:jc w:val="both"/>
              <w:rPr>
                <w:rFonts w:ascii="Calibri" w:hAnsi="Calibri"/>
                <w:sz w:val="22"/>
                <w:szCs w:val="22"/>
              </w:rPr>
            </w:pPr>
            <w:r w:rsidRPr="00C73308">
              <w:rPr>
                <w:rFonts w:ascii="Calibri" w:hAnsi="Calibri"/>
                <w:sz w:val="22"/>
                <w:szCs w:val="22"/>
              </w:rPr>
              <w:t>Other duties as directed.</w:t>
            </w:r>
          </w:p>
        </w:tc>
      </w:tr>
    </w:tbl>
    <w:p w14:paraId="76EA6272" w14:textId="77777777" w:rsidR="00955583" w:rsidRDefault="00955583" w:rsidP="00502363">
      <w:pPr>
        <w:rPr>
          <w:rFonts w:ascii="Calibri" w:hAnsi="Calibri"/>
          <w:sz w:val="22"/>
          <w:szCs w:val="22"/>
        </w:rPr>
      </w:pPr>
    </w:p>
    <w:p w14:paraId="18CFAD4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E84351" w14:textId="77777777" w:rsidTr="00CB7CA4">
        <w:trPr>
          <w:trHeight w:val="703"/>
        </w:trPr>
        <w:tc>
          <w:tcPr>
            <w:tcW w:w="9574" w:type="dxa"/>
            <w:shd w:val="clear" w:color="auto" w:fill="F2F2F2"/>
            <w:vAlign w:val="center"/>
          </w:tcPr>
          <w:p w14:paraId="7237F61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69CD721" w14:textId="77777777" w:rsidTr="00CB7CA4">
        <w:trPr>
          <w:trHeight w:val="703"/>
        </w:trPr>
        <w:tc>
          <w:tcPr>
            <w:tcW w:w="9574" w:type="dxa"/>
            <w:shd w:val="clear" w:color="auto" w:fill="FFFFFF"/>
          </w:tcPr>
          <w:p w14:paraId="738DC5AD" w14:textId="61B85C0B" w:rsidR="0026714F" w:rsidRDefault="0026714F" w:rsidP="0026714F">
            <w:pPr>
              <w:spacing w:before="120" w:after="120"/>
              <w:jc w:val="both"/>
              <w:rPr>
                <w:rFonts w:ascii="Calibri" w:hAnsi="Calibri"/>
                <w:i/>
                <w:iCs/>
                <w:sz w:val="22"/>
                <w:szCs w:val="22"/>
              </w:rPr>
            </w:pPr>
            <w:r>
              <w:rPr>
                <w:rFonts w:ascii="Calibri" w:hAnsi="Calibri"/>
                <w:i/>
                <w:iCs/>
                <w:sz w:val="22"/>
                <w:szCs w:val="22"/>
              </w:rPr>
              <w:t>Under CSIRO policy only those who meet all essential criteria can be appointed</w:t>
            </w:r>
          </w:p>
          <w:p w14:paraId="6553B84B" w14:textId="77777777" w:rsidR="00CA50F1" w:rsidRPr="00520570" w:rsidRDefault="00CA50F1" w:rsidP="00CA50F1">
            <w:pPr>
              <w:spacing w:after="120"/>
              <w:jc w:val="both"/>
              <w:rPr>
                <w:rFonts w:ascii="Calibri" w:hAnsi="Calibri"/>
                <w:bCs/>
                <w:i/>
                <w:iCs/>
                <w:sz w:val="22"/>
                <w:szCs w:val="22"/>
              </w:rPr>
            </w:pPr>
            <w:r w:rsidRPr="00520570">
              <w:rPr>
                <w:rFonts w:ascii="Calibri" w:hAnsi="Calibri"/>
                <w:b/>
                <w:bCs/>
                <w:i/>
                <w:iCs/>
                <w:sz w:val="22"/>
                <w:szCs w:val="22"/>
              </w:rPr>
              <w:t>Pre-Requisites:</w:t>
            </w:r>
          </w:p>
          <w:p w14:paraId="57D20749" w14:textId="2180A283" w:rsidR="00CA50F1" w:rsidRDefault="00CA50F1" w:rsidP="000837F4">
            <w:pPr>
              <w:pStyle w:val="ListParagraph"/>
              <w:numPr>
                <w:ilvl w:val="0"/>
                <w:numId w:val="4"/>
              </w:numPr>
              <w:spacing w:after="60"/>
              <w:jc w:val="both"/>
              <w:rPr>
                <w:rFonts w:ascii="Calibri" w:hAnsi="Calibri"/>
                <w:sz w:val="22"/>
                <w:szCs w:val="22"/>
              </w:rPr>
            </w:pPr>
            <w:r w:rsidRPr="00520570">
              <w:rPr>
                <w:rFonts w:ascii="Calibri" w:hAnsi="Calibri"/>
                <w:b/>
                <w:sz w:val="22"/>
                <w:szCs w:val="22"/>
              </w:rPr>
              <w:t xml:space="preserve">Education/Qualifications:  </w:t>
            </w:r>
            <w:r w:rsidRPr="00520570">
              <w:rPr>
                <w:rFonts w:ascii="Calibri" w:hAnsi="Calibri"/>
                <w:sz w:val="22"/>
                <w:szCs w:val="22"/>
              </w:rPr>
              <w:t xml:space="preserve">A </w:t>
            </w:r>
            <w:r w:rsidR="00026FBA">
              <w:rPr>
                <w:rFonts w:ascii="Calibri" w:hAnsi="Calibri"/>
                <w:sz w:val="22"/>
                <w:szCs w:val="22"/>
              </w:rPr>
              <w:t>master</w:t>
            </w:r>
            <w:r w:rsidR="00CC1483">
              <w:rPr>
                <w:rFonts w:ascii="Calibri" w:hAnsi="Calibri"/>
                <w:sz w:val="22"/>
                <w:szCs w:val="22"/>
              </w:rPr>
              <w:t>s</w:t>
            </w:r>
            <w:bookmarkStart w:id="4" w:name="_GoBack"/>
            <w:bookmarkEnd w:id="4"/>
            <w:r w:rsidRPr="00520570">
              <w:rPr>
                <w:rFonts w:ascii="Calibri" w:hAnsi="Calibri"/>
                <w:sz w:val="22"/>
                <w:szCs w:val="22"/>
              </w:rPr>
              <w:t xml:space="preserve"> and</w:t>
            </w:r>
            <w:r w:rsidR="00A678CB">
              <w:rPr>
                <w:rFonts w:ascii="Calibri" w:hAnsi="Calibri"/>
                <w:sz w:val="22"/>
                <w:szCs w:val="22"/>
              </w:rPr>
              <w:t>/</w:t>
            </w:r>
            <w:r w:rsidRPr="00520570">
              <w:rPr>
                <w:rFonts w:ascii="Calibri" w:hAnsi="Calibri"/>
                <w:sz w:val="22"/>
                <w:szCs w:val="22"/>
              </w:rPr>
              <w:t xml:space="preserve">or equivalent </w:t>
            </w:r>
            <w:r w:rsidR="00026FBA">
              <w:rPr>
                <w:rFonts w:ascii="Calibri" w:hAnsi="Calibri"/>
                <w:sz w:val="22"/>
                <w:szCs w:val="22"/>
              </w:rPr>
              <w:t>engineering</w:t>
            </w:r>
            <w:r w:rsidRPr="00520570">
              <w:rPr>
                <w:rFonts w:ascii="Calibri" w:hAnsi="Calibri"/>
                <w:sz w:val="22"/>
                <w:szCs w:val="22"/>
              </w:rPr>
              <w:t xml:space="preserve"> experience in a relevant discipline area, such as</w:t>
            </w:r>
            <w:r>
              <w:rPr>
                <w:rFonts w:ascii="Calibri" w:hAnsi="Calibri"/>
                <w:sz w:val="22"/>
                <w:szCs w:val="22"/>
              </w:rPr>
              <w:t xml:space="preserve"> </w:t>
            </w:r>
            <w:r w:rsidR="00026FBA">
              <w:rPr>
                <w:rFonts w:ascii="Calibri" w:hAnsi="Calibri"/>
                <w:sz w:val="22"/>
                <w:szCs w:val="22"/>
              </w:rPr>
              <w:t xml:space="preserve">big data analytics, distributed </w:t>
            </w:r>
            <w:r w:rsidR="00E8461F">
              <w:rPr>
                <w:rFonts w:ascii="Calibri" w:hAnsi="Calibri"/>
                <w:sz w:val="22"/>
                <w:szCs w:val="22"/>
              </w:rPr>
              <w:t xml:space="preserve">computing, </w:t>
            </w:r>
            <w:r w:rsidR="00E8461F" w:rsidRPr="00D423B5">
              <w:rPr>
                <w:rFonts w:ascii="Calibri" w:hAnsi="Calibri"/>
                <w:sz w:val="22"/>
                <w:szCs w:val="22"/>
              </w:rPr>
              <w:t>or</w:t>
            </w:r>
            <w:r w:rsidR="00026FBA">
              <w:rPr>
                <w:rFonts w:ascii="Calibri" w:hAnsi="Calibri"/>
                <w:sz w:val="22"/>
                <w:szCs w:val="22"/>
              </w:rPr>
              <w:t xml:space="preserve"> system architecture</w:t>
            </w:r>
            <w:r w:rsidR="00D423B5">
              <w:rPr>
                <w:rFonts w:ascii="Calibri" w:hAnsi="Calibri"/>
                <w:sz w:val="22"/>
                <w:szCs w:val="22"/>
              </w:rPr>
              <w:t>.</w:t>
            </w:r>
          </w:p>
          <w:p w14:paraId="7D2E5E2A" w14:textId="77B2D90C" w:rsidR="00026FBA" w:rsidRPr="00520570" w:rsidRDefault="00026FBA" w:rsidP="000837F4">
            <w:pPr>
              <w:pStyle w:val="ListParagraph"/>
              <w:numPr>
                <w:ilvl w:val="0"/>
                <w:numId w:val="4"/>
              </w:numPr>
              <w:spacing w:after="60"/>
              <w:jc w:val="both"/>
              <w:rPr>
                <w:rFonts w:ascii="Calibri" w:hAnsi="Calibri"/>
                <w:sz w:val="22"/>
                <w:szCs w:val="22"/>
              </w:rPr>
            </w:pPr>
            <w:r>
              <w:rPr>
                <w:rFonts w:ascii="Calibri" w:hAnsi="Calibri"/>
                <w:b/>
                <w:sz w:val="22"/>
                <w:szCs w:val="22"/>
              </w:rPr>
              <w:t>Industry Experience:</w:t>
            </w:r>
            <w:r>
              <w:rPr>
                <w:rFonts w:ascii="Calibri" w:hAnsi="Calibri"/>
                <w:sz w:val="22"/>
                <w:szCs w:val="22"/>
              </w:rPr>
              <w:t xml:space="preserve"> At least one year of industry experience in </w:t>
            </w:r>
            <w:r w:rsidR="00AD0A8C">
              <w:rPr>
                <w:rFonts w:ascii="Calibri" w:hAnsi="Calibri"/>
                <w:sz w:val="22"/>
                <w:szCs w:val="22"/>
              </w:rPr>
              <w:t>a comparable position</w:t>
            </w:r>
            <w:r w:rsidR="006D778F">
              <w:rPr>
                <w:rFonts w:ascii="Calibri" w:hAnsi="Calibri"/>
                <w:sz w:val="22"/>
                <w:szCs w:val="22"/>
              </w:rPr>
              <w:t xml:space="preserve">. </w:t>
            </w:r>
          </w:p>
          <w:p w14:paraId="2F6E66E5" w14:textId="43A50D4E" w:rsidR="00CA50F1" w:rsidRPr="005A2858" w:rsidRDefault="00CA50F1" w:rsidP="000837F4">
            <w:pPr>
              <w:pStyle w:val="ListParagraph"/>
              <w:numPr>
                <w:ilvl w:val="0"/>
                <w:numId w:val="4"/>
              </w:numPr>
              <w:spacing w:after="60"/>
              <w:jc w:val="both"/>
              <w:rPr>
                <w:rStyle w:val="Strong"/>
                <w:rFonts w:ascii="Calibri" w:hAnsi="Calibri"/>
                <w:b w:val="0"/>
                <w:sz w:val="22"/>
                <w:szCs w:val="22"/>
              </w:rPr>
            </w:pPr>
            <w:r w:rsidRPr="005A2858">
              <w:rPr>
                <w:rStyle w:val="Strong"/>
                <w:rFonts w:ascii="Calibri" w:hAnsi="Calibri"/>
                <w:sz w:val="22"/>
                <w:szCs w:val="22"/>
              </w:rPr>
              <w:t xml:space="preserve">Communication:  </w:t>
            </w:r>
            <w:r w:rsidRPr="005A2858">
              <w:rPr>
                <w:rFonts w:ascii="Calibri" w:hAnsi="Calibri"/>
                <w:sz w:val="22"/>
                <w:szCs w:val="22"/>
              </w:rPr>
              <w:t xml:space="preserve">Strong written and oral communication skills including the ability to prepare reports and present the results </w:t>
            </w:r>
            <w:r w:rsidR="00E8461F">
              <w:rPr>
                <w:rFonts w:ascii="Calibri" w:hAnsi="Calibri"/>
                <w:sz w:val="22"/>
                <w:szCs w:val="22"/>
              </w:rPr>
              <w:t xml:space="preserve">customer </w:t>
            </w:r>
            <w:r w:rsidRPr="005A2858">
              <w:rPr>
                <w:rFonts w:ascii="Calibri" w:hAnsi="Calibri"/>
                <w:sz w:val="22"/>
                <w:szCs w:val="22"/>
              </w:rPr>
              <w:t>and stakeholder meetings.</w:t>
            </w:r>
          </w:p>
          <w:p w14:paraId="507B4886" w14:textId="77777777" w:rsidR="00CA50F1" w:rsidRPr="00F353AE" w:rsidRDefault="00CA50F1" w:rsidP="000837F4">
            <w:pPr>
              <w:pStyle w:val="ListParagraph"/>
              <w:numPr>
                <w:ilvl w:val="0"/>
                <w:numId w:val="4"/>
              </w:numPr>
              <w:spacing w:after="120"/>
              <w:jc w:val="both"/>
              <w:rPr>
                <w:rStyle w:val="Strong"/>
                <w:rFonts w:ascii="Calibri" w:hAnsi="Calibri"/>
                <w:b w:val="0"/>
                <w:sz w:val="22"/>
                <w:szCs w:val="22"/>
              </w:rPr>
            </w:pPr>
            <w:r>
              <w:rPr>
                <w:rStyle w:val="Strong"/>
                <w:rFonts w:ascii="Calibri" w:hAnsi="Calibri"/>
                <w:sz w:val="22"/>
                <w:szCs w:val="22"/>
              </w:rPr>
              <w:t>Behaviours:</w:t>
            </w:r>
            <w:r w:rsidRPr="005A2858">
              <w:rPr>
                <w:rStyle w:val="Strong"/>
                <w:rFonts w:ascii="Calibri" w:hAnsi="Calibri"/>
                <w:b w:val="0"/>
                <w:sz w:val="22"/>
                <w:szCs w:val="22"/>
              </w:rPr>
              <w:t xml:space="preserve">  A history of professional and respectful behaviours and attitudes in a collaborative environment.</w:t>
            </w:r>
          </w:p>
          <w:p w14:paraId="249A15D9" w14:textId="77777777" w:rsidR="00CA50F1" w:rsidRPr="00520570" w:rsidRDefault="00CA50F1" w:rsidP="00CA50F1">
            <w:pPr>
              <w:spacing w:after="120"/>
              <w:jc w:val="both"/>
              <w:rPr>
                <w:rFonts w:ascii="Calibri" w:hAnsi="Calibri"/>
                <w:b/>
                <w:bCs/>
                <w:i/>
                <w:iCs/>
                <w:sz w:val="22"/>
                <w:szCs w:val="22"/>
              </w:rPr>
            </w:pPr>
            <w:r w:rsidRPr="00520570">
              <w:rPr>
                <w:rFonts w:ascii="Calibri" w:hAnsi="Calibri"/>
                <w:b/>
                <w:bCs/>
                <w:i/>
                <w:iCs/>
                <w:sz w:val="22"/>
                <w:szCs w:val="22"/>
              </w:rPr>
              <w:t>Essential Criteria:</w:t>
            </w:r>
          </w:p>
          <w:p w14:paraId="6FE479F3" w14:textId="5B1BC96A" w:rsidR="002961B1" w:rsidRDefault="002961B1" w:rsidP="00CF0EB1">
            <w:pPr>
              <w:numPr>
                <w:ilvl w:val="0"/>
                <w:numId w:val="46"/>
              </w:numPr>
              <w:spacing w:after="60"/>
              <w:rPr>
                <w:rFonts w:asciiTheme="minorHAnsi" w:hAnsiTheme="minorHAnsi"/>
                <w:iCs/>
                <w:sz w:val="22"/>
              </w:rPr>
            </w:pPr>
            <w:r w:rsidRPr="005E7678">
              <w:rPr>
                <w:rFonts w:asciiTheme="minorHAnsi" w:hAnsiTheme="minorHAnsi"/>
                <w:iCs/>
                <w:sz w:val="22"/>
              </w:rPr>
              <w:t>Experience with one or more of the following programming languages</w:t>
            </w:r>
            <w:r w:rsidR="006D778F">
              <w:rPr>
                <w:rFonts w:asciiTheme="minorHAnsi" w:hAnsiTheme="minorHAnsi"/>
                <w:iCs/>
                <w:sz w:val="22"/>
              </w:rPr>
              <w:t xml:space="preserve"> in an industrial engineering context</w:t>
            </w:r>
            <w:r w:rsidRPr="005E7678">
              <w:rPr>
                <w:rFonts w:asciiTheme="minorHAnsi" w:hAnsiTheme="minorHAnsi"/>
                <w:iCs/>
                <w:sz w:val="22"/>
              </w:rPr>
              <w:t xml:space="preserve">: </w:t>
            </w:r>
            <w:r w:rsidR="00E8461F">
              <w:rPr>
                <w:rFonts w:asciiTheme="minorHAnsi" w:hAnsiTheme="minorHAnsi"/>
                <w:iCs/>
                <w:sz w:val="22"/>
              </w:rPr>
              <w:t>Java,</w:t>
            </w:r>
            <w:r w:rsidR="006D778F">
              <w:rPr>
                <w:rFonts w:asciiTheme="minorHAnsi" w:hAnsiTheme="minorHAnsi"/>
                <w:iCs/>
                <w:sz w:val="22"/>
              </w:rPr>
              <w:t xml:space="preserve"> </w:t>
            </w:r>
            <w:r w:rsidR="00E8461F">
              <w:rPr>
                <w:rFonts w:asciiTheme="minorHAnsi" w:hAnsiTheme="minorHAnsi"/>
                <w:iCs/>
                <w:sz w:val="22"/>
              </w:rPr>
              <w:t>Scala, Python</w:t>
            </w:r>
            <w:r w:rsidR="00026550">
              <w:rPr>
                <w:rFonts w:asciiTheme="minorHAnsi" w:hAnsiTheme="minorHAnsi"/>
                <w:iCs/>
                <w:sz w:val="22"/>
              </w:rPr>
              <w:t xml:space="preserve">, </w:t>
            </w:r>
            <w:r w:rsidR="00E8461F">
              <w:rPr>
                <w:rFonts w:asciiTheme="minorHAnsi" w:hAnsiTheme="minorHAnsi"/>
                <w:iCs/>
                <w:sz w:val="22"/>
              </w:rPr>
              <w:t>C++, and</w:t>
            </w:r>
            <w:r w:rsidR="00026550">
              <w:rPr>
                <w:rFonts w:asciiTheme="minorHAnsi" w:hAnsiTheme="minorHAnsi"/>
                <w:iCs/>
                <w:sz w:val="22"/>
              </w:rPr>
              <w:t xml:space="preserve"> any </w:t>
            </w:r>
            <w:r w:rsidR="006D778F">
              <w:rPr>
                <w:rFonts w:asciiTheme="minorHAnsi" w:hAnsiTheme="minorHAnsi"/>
                <w:iCs/>
                <w:sz w:val="22"/>
              </w:rPr>
              <w:t>distributed programming, message-processing frameworks</w:t>
            </w:r>
            <w:r w:rsidR="00B5026C">
              <w:rPr>
                <w:rFonts w:asciiTheme="minorHAnsi" w:hAnsiTheme="minorHAnsi"/>
                <w:iCs/>
                <w:sz w:val="22"/>
              </w:rPr>
              <w:t>.</w:t>
            </w:r>
          </w:p>
          <w:p w14:paraId="2F9D91BB" w14:textId="31EBEFCE" w:rsidR="00E8461F" w:rsidRDefault="00E8461F" w:rsidP="00CF0EB1">
            <w:pPr>
              <w:numPr>
                <w:ilvl w:val="0"/>
                <w:numId w:val="46"/>
              </w:numPr>
              <w:spacing w:after="60"/>
              <w:rPr>
                <w:rFonts w:asciiTheme="minorHAnsi" w:hAnsiTheme="minorHAnsi"/>
                <w:iCs/>
                <w:sz w:val="22"/>
              </w:rPr>
            </w:pPr>
            <w:r>
              <w:rPr>
                <w:rFonts w:asciiTheme="minorHAnsi" w:hAnsiTheme="minorHAnsi"/>
                <w:iCs/>
                <w:sz w:val="22"/>
              </w:rPr>
              <w:t>More than one year of working in industry in a comparable position.</w:t>
            </w:r>
          </w:p>
          <w:p w14:paraId="2B9F085D" w14:textId="3D28B867" w:rsidR="006D778F" w:rsidRDefault="006D778F" w:rsidP="006D778F">
            <w:pPr>
              <w:numPr>
                <w:ilvl w:val="0"/>
                <w:numId w:val="46"/>
              </w:numPr>
              <w:spacing w:after="60"/>
              <w:rPr>
                <w:rFonts w:ascii="Calibri" w:hAnsi="Calibri"/>
                <w:iCs/>
                <w:sz w:val="22"/>
                <w:szCs w:val="22"/>
              </w:rPr>
            </w:pPr>
            <w:r w:rsidRPr="005E7678">
              <w:rPr>
                <w:rFonts w:asciiTheme="minorHAnsi" w:hAnsiTheme="minorHAnsi"/>
                <w:iCs/>
                <w:sz w:val="22"/>
              </w:rPr>
              <w:t xml:space="preserve">Experience in one or more of the following: </w:t>
            </w:r>
            <w:r>
              <w:rPr>
                <w:rFonts w:asciiTheme="minorHAnsi" w:hAnsiTheme="minorHAnsi"/>
                <w:iCs/>
                <w:sz w:val="22"/>
              </w:rPr>
              <w:t>large scale distributed computing, data analytics, data provenance, cloud computing</w:t>
            </w:r>
            <w:r w:rsidRPr="005E7678">
              <w:rPr>
                <w:rFonts w:asciiTheme="minorHAnsi" w:hAnsiTheme="minorHAnsi"/>
                <w:iCs/>
                <w:sz w:val="22"/>
              </w:rPr>
              <w:t>.</w:t>
            </w:r>
          </w:p>
          <w:p w14:paraId="024066F5" w14:textId="77777777" w:rsidR="006D778F" w:rsidRDefault="006D778F" w:rsidP="006D778F">
            <w:pPr>
              <w:numPr>
                <w:ilvl w:val="0"/>
                <w:numId w:val="46"/>
              </w:numPr>
              <w:spacing w:after="60"/>
              <w:rPr>
                <w:rFonts w:asciiTheme="minorHAnsi" w:hAnsiTheme="minorHAnsi"/>
                <w:iCs/>
                <w:sz w:val="22"/>
              </w:rPr>
            </w:pPr>
            <w:r w:rsidRPr="005E7678">
              <w:rPr>
                <w:rFonts w:asciiTheme="minorHAnsi" w:hAnsiTheme="minorHAnsi"/>
                <w:iCs/>
                <w:sz w:val="22"/>
              </w:rPr>
              <w:lastRenderedPageBreak/>
              <w:t xml:space="preserve">Experience </w:t>
            </w:r>
            <w:r>
              <w:rPr>
                <w:rFonts w:asciiTheme="minorHAnsi" w:hAnsiTheme="minorHAnsi"/>
                <w:iCs/>
                <w:sz w:val="22"/>
              </w:rPr>
              <w:t>measuring and analysing the performance of large-scale distributed systems.</w:t>
            </w:r>
          </w:p>
          <w:p w14:paraId="2B27464E" w14:textId="77777777" w:rsidR="002961B1" w:rsidRPr="00A344BB" w:rsidRDefault="002961B1" w:rsidP="00CF0EB1">
            <w:pPr>
              <w:pStyle w:val="ListParagraph"/>
              <w:numPr>
                <w:ilvl w:val="0"/>
                <w:numId w:val="46"/>
              </w:numPr>
              <w:spacing w:after="160" w:line="259" w:lineRule="auto"/>
              <w:contextualSpacing/>
              <w:rPr>
                <w:rFonts w:asciiTheme="minorHAnsi" w:hAnsiTheme="minorHAnsi"/>
                <w:sz w:val="22"/>
              </w:rPr>
            </w:pPr>
            <w:r w:rsidRPr="005E7678">
              <w:rPr>
                <w:rFonts w:asciiTheme="minorHAnsi" w:hAnsiTheme="minorHAnsi"/>
                <w:iCs/>
                <w:sz w:val="22"/>
              </w:rPr>
              <w:t>Ability to think creatively, to work collaboratively and to perform tasks under minimal supervision.</w:t>
            </w:r>
          </w:p>
          <w:p w14:paraId="4C8989D8" w14:textId="77777777" w:rsidR="00CA50F1" w:rsidRPr="00520570" w:rsidRDefault="00CA50F1" w:rsidP="00CA50F1">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25DE65A8" w14:textId="225405A7" w:rsidR="009862E1" w:rsidRPr="00E8461F" w:rsidRDefault="009862E1" w:rsidP="009862E1">
            <w:pPr>
              <w:numPr>
                <w:ilvl w:val="0"/>
                <w:numId w:val="45"/>
              </w:numPr>
              <w:spacing w:after="60"/>
              <w:jc w:val="both"/>
              <w:rPr>
                <w:rStyle w:val="Emphasis"/>
                <w:rFonts w:ascii="Calibri" w:hAnsi="Calibri" w:cs="Arial"/>
                <w:i w:val="0"/>
                <w:sz w:val="22"/>
                <w:szCs w:val="22"/>
              </w:rPr>
            </w:pPr>
            <w:r w:rsidRPr="002930A3">
              <w:rPr>
                <w:rStyle w:val="Emphasis"/>
                <w:rFonts w:ascii="Calibri" w:hAnsi="Calibri"/>
                <w:i w:val="0"/>
                <w:sz w:val="22"/>
                <w:szCs w:val="22"/>
              </w:rPr>
              <w:t xml:space="preserve">A </w:t>
            </w:r>
            <w:r w:rsidR="00011F44">
              <w:rPr>
                <w:rStyle w:val="Emphasis"/>
                <w:rFonts w:ascii="Calibri" w:hAnsi="Calibri"/>
                <w:i w:val="0"/>
                <w:sz w:val="22"/>
                <w:szCs w:val="22"/>
              </w:rPr>
              <w:t xml:space="preserve">proven </w:t>
            </w:r>
            <w:r w:rsidRPr="002930A3">
              <w:rPr>
                <w:rStyle w:val="Emphasis"/>
                <w:rFonts w:ascii="Calibri" w:hAnsi="Calibri"/>
                <w:i w:val="0"/>
                <w:sz w:val="22"/>
                <w:szCs w:val="22"/>
              </w:rPr>
              <w:t xml:space="preserve">record of </w:t>
            </w:r>
            <w:r w:rsidR="006D778F">
              <w:rPr>
                <w:rStyle w:val="Emphasis"/>
                <w:rFonts w:ascii="Calibri" w:hAnsi="Calibri"/>
                <w:i w:val="0"/>
                <w:sz w:val="22"/>
                <w:szCs w:val="22"/>
              </w:rPr>
              <w:t>engineering</w:t>
            </w:r>
            <w:r w:rsidRPr="002930A3">
              <w:rPr>
                <w:rStyle w:val="Emphasis"/>
                <w:rFonts w:ascii="Calibri" w:hAnsi="Calibri"/>
                <w:i w:val="0"/>
                <w:sz w:val="22"/>
                <w:szCs w:val="22"/>
              </w:rPr>
              <w:t xml:space="preserve"> innovation and creativity.</w:t>
            </w:r>
          </w:p>
          <w:p w14:paraId="448FF50A" w14:textId="136C9A96" w:rsidR="00E8461F" w:rsidRPr="00E8461F" w:rsidRDefault="00E8461F" w:rsidP="00E8461F">
            <w:pPr>
              <w:numPr>
                <w:ilvl w:val="0"/>
                <w:numId w:val="45"/>
              </w:numPr>
              <w:spacing w:after="60"/>
              <w:jc w:val="both"/>
              <w:rPr>
                <w:rStyle w:val="Emphasis"/>
                <w:rFonts w:ascii="Calibri" w:hAnsi="Calibri" w:cs="Arial"/>
                <w:i w:val="0"/>
                <w:sz w:val="22"/>
                <w:szCs w:val="22"/>
              </w:rPr>
            </w:pPr>
            <w:r w:rsidRPr="002930A3">
              <w:rPr>
                <w:rStyle w:val="Emphasis"/>
                <w:rFonts w:ascii="Calibri" w:hAnsi="Calibri"/>
                <w:i w:val="0"/>
                <w:sz w:val="22"/>
                <w:szCs w:val="22"/>
              </w:rPr>
              <w:t xml:space="preserve">A </w:t>
            </w:r>
            <w:r>
              <w:rPr>
                <w:rStyle w:val="Emphasis"/>
                <w:rFonts w:ascii="Calibri" w:hAnsi="Calibri"/>
                <w:i w:val="0"/>
                <w:sz w:val="22"/>
                <w:szCs w:val="22"/>
              </w:rPr>
              <w:t xml:space="preserve">verifiable </w:t>
            </w:r>
            <w:r w:rsidRPr="002930A3">
              <w:rPr>
                <w:rStyle w:val="Emphasis"/>
                <w:rFonts w:ascii="Calibri" w:hAnsi="Calibri"/>
                <w:i w:val="0"/>
                <w:sz w:val="22"/>
                <w:szCs w:val="22"/>
              </w:rPr>
              <w:t xml:space="preserve">record of </w:t>
            </w:r>
            <w:r>
              <w:rPr>
                <w:rStyle w:val="Emphasis"/>
                <w:rFonts w:ascii="Calibri" w:hAnsi="Calibri"/>
                <w:i w:val="0"/>
                <w:sz w:val="22"/>
                <w:szCs w:val="22"/>
              </w:rPr>
              <w:t>delivering products (such as an open source release)</w:t>
            </w:r>
          </w:p>
          <w:p w14:paraId="615BDE4F" w14:textId="77777777" w:rsidR="00E8461F" w:rsidRPr="00E8461F" w:rsidRDefault="006D778F" w:rsidP="00CF0EB1">
            <w:pPr>
              <w:numPr>
                <w:ilvl w:val="0"/>
                <w:numId w:val="45"/>
              </w:numPr>
              <w:spacing w:after="60"/>
              <w:jc w:val="both"/>
              <w:rPr>
                <w:rFonts w:asciiTheme="minorHAnsi" w:hAnsiTheme="minorHAnsi"/>
                <w:sz w:val="22"/>
              </w:rPr>
            </w:pPr>
            <w:r w:rsidRPr="00B961C9">
              <w:rPr>
                <w:rFonts w:ascii="Calibri" w:hAnsi="Calibri"/>
                <w:bCs/>
                <w:sz w:val="22"/>
                <w:szCs w:val="22"/>
                <w:lang w:eastAsia="en-AU"/>
              </w:rPr>
              <w:t xml:space="preserve">A record of quality publications </w:t>
            </w:r>
            <w:r w:rsidR="00E8461F">
              <w:rPr>
                <w:rFonts w:ascii="Calibri" w:hAnsi="Calibri"/>
                <w:bCs/>
                <w:sz w:val="22"/>
                <w:szCs w:val="22"/>
                <w:lang w:eastAsia="en-AU"/>
              </w:rPr>
              <w:t>and presentations.</w:t>
            </w:r>
          </w:p>
          <w:p w14:paraId="7F2ED3C1" w14:textId="3552187F" w:rsidR="00625A6B" w:rsidRPr="00E361F6" w:rsidRDefault="000837F4" w:rsidP="00CF0EB1">
            <w:pPr>
              <w:numPr>
                <w:ilvl w:val="0"/>
                <w:numId w:val="45"/>
              </w:numPr>
              <w:spacing w:after="60"/>
              <w:jc w:val="both"/>
              <w:rPr>
                <w:rFonts w:asciiTheme="minorHAnsi" w:hAnsiTheme="minorHAnsi"/>
                <w:sz w:val="22"/>
              </w:rPr>
            </w:pPr>
            <w:r w:rsidRPr="000837F4">
              <w:rPr>
                <w:rFonts w:asciiTheme="minorHAnsi" w:hAnsiTheme="minorHAnsi"/>
                <w:sz w:val="22"/>
              </w:rPr>
              <w:t>Exposure to both industry and academic research</w:t>
            </w:r>
            <w:r w:rsidR="00B5026C">
              <w:rPr>
                <w:rFonts w:asciiTheme="minorHAnsi" w:hAnsiTheme="minorHAnsi"/>
                <w:sz w:val="22"/>
              </w:rPr>
              <w:t>.</w:t>
            </w:r>
          </w:p>
          <w:p w14:paraId="29829EC6" w14:textId="77777777" w:rsidR="00E361F6" w:rsidRDefault="00E361F6" w:rsidP="00762857">
            <w:pPr>
              <w:spacing w:after="120"/>
              <w:jc w:val="both"/>
              <w:rPr>
                <w:rFonts w:ascii="Calibri" w:hAnsi="Calibri"/>
                <w:bCs/>
                <w:sz w:val="22"/>
                <w:szCs w:val="22"/>
                <w:lang w:eastAsia="en-AU"/>
              </w:rPr>
            </w:pPr>
          </w:p>
          <w:p w14:paraId="7E50F07F" w14:textId="3BA6E3D7" w:rsidR="00762857" w:rsidRPr="00762857" w:rsidRDefault="00762857" w:rsidP="00762857">
            <w:pPr>
              <w:spacing w:after="120"/>
              <w:jc w:val="both"/>
              <w:rPr>
                <w:rFonts w:ascii="Calibri" w:hAnsi="Calibri"/>
                <w:sz w:val="22"/>
                <w:szCs w:val="22"/>
                <w:lang w:eastAsia="en-AU"/>
              </w:rPr>
            </w:pPr>
            <w:r w:rsidRPr="00762857">
              <w:rPr>
                <w:rFonts w:ascii="Calibri" w:hAnsi="Calibri"/>
                <w:bCs/>
                <w:sz w:val="22"/>
                <w:szCs w:val="22"/>
                <w:lang w:eastAsia="en-AU"/>
              </w:rPr>
              <w:t xml:space="preserve">Data61 is </w:t>
            </w:r>
            <w:r w:rsidR="00E8461F" w:rsidRPr="00762857">
              <w:rPr>
                <w:rFonts w:ascii="Calibri" w:hAnsi="Calibri"/>
                <w:bCs/>
                <w:sz w:val="22"/>
                <w:szCs w:val="22"/>
                <w:lang w:eastAsia="en-AU"/>
              </w:rPr>
              <w:t>a value</w:t>
            </w:r>
            <w:r w:rsidR="00E8461F">
              <w:rPr>
                <w:rFonts w:ascii="Calibri" w:hAnsi="Calibri"/>
                <w:bCs/>
                <w:sz w:val="22"/>
                <w:szCs w:val="22"/>
                <w:lang w:eastAsia="en-AU"/>
              </w:rPr>
              <w:t>s</w:t>
            </w:r>
            <w:r w:rsidRPr="00762857">
              <w:rPr>
                <w:rFonts w:ascii="Calibri" w:hAnsi="Calibri"/>
                <w:bCs/>
                <w:sz w:val="22"/>
                <w:szCs w:val="22"/>
                <w:lang w:eastAsia="en-AU"/>
              </w:rPr>
              <w:t xml:space="preserve"> based organisation. Our leaders will be expected to demonstrate the following values: </w:t>
            </w:r>
          </w:p>
          <w:p w14:paraId="7649EAE4" w14:textId="77777777" w:rsidR="0064011E" w:rsidRPr="00D950A8" w:rsidRDefault="0064011E" w:rsidP="00CF0EB1">
            <w:pPr>
              <w:spacing w:after="180"/>
              <w:ind w:left="106"/>
              <w:jc w:val="both"/>
              <w:rPr>
                <w:rFonts w:ascii="Calibri" w:hAnsi="Calibri"/>
                <w:b/>
                <w:bCs/>
                <w:iCs/>
                <w:sz w:val="22"/>
                <w:szCs w:val="22"/>
                <w:lang w:eastAsia="en-AU"/>
              </w:rPr>
            </w:pPr>
            <w:r w:rsidRPr="00D950A8">
              <w:rPr>
                <w:rFonts w:ascii="Calibri" w:hAnsi="Calibri"/>
                <w:b/>
                <w:bCs/>
                <w:iCs/>
                <w:sz w:val="22"/>
                <w:szCs w:val="22"/>
                <w:lang w:eastAsia="en-AU"/>
              </w:rPr>
              <w:t xml:space="preserve">Great Impact: </w:t>
            </w:r>
            <w:r w:rsidRPr="00D950A8">
              <w:rPr>
                <w:rFonts w:ascii="Calibri" w:hAnsi="Calibri"/>
                <w:bCs/>
                <w:iCs/>
                <w:sz w:val="22"/>
                <w:szCs w:val="22"/>
                <w:lang w:eastAsia="en-AU"/>
              </w:rPr>
              <w:t xml:space="preserve">We focus our valuable resources on areas where we can lead globally and have large impact for Australia, to aid our future prosperity and independence. </w:t>
            </w:r>
            <w:r w:rsidRPr="00D950A8">
              <w:rPr>
                <w:rFonts w:ascii="Calibri" w:hAnsi="Calibri" w:hint="eastAsia"/>
                <w:bCs/>
                <w:iCs/>
                <w:sz w:val="22"/>
                <w:szCs w:val="22"/>
                <w:lang w:eastAsia="en-AU"/>
              </w:rPr>
              <w:t> </w:t>
            </w:r>
          </w:p>
          <w:p w14:paraId="0CC5211F" w14:textId="77777777" w:rsidR="0064011E" w:rsidRPr="00D950A8" w:rsidRDefault="0064011E" w:rsidP="00CF0EB1">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Mastery: </w:t>
            </w:r>
            <w:r w:rsidRPr="00D950A8">
              <w:rPr>
                <w:rFonts w:ascii="Calibri" w:hAnsi="Calibri"/>
                <w:bCs/>
                <w:iCs/>
                <w:sz w:val="22"/>
                <w:szCs w:val="22"/>
                <w:lang w:eastAsia="en-AU"/>
              </w:rPr>
              <w:t xml:space="preserve">We are fearless, curious and we improve every day. We strive to excel in research, technology and business, and to work with the best in the world. </w:t>
            </w:r>
            <w:r w:rsidRPr="00D950A8">
              <w:rPr>
                <w:rFonts w:ascii="Calibri" w:hAnsi="Calibri" w:hint="eastAsia"/>
                <w:bCs/>
                <w:iCs/>
                <w:sz w:val="22"/>
                <w:szCs w:val="22"/>
                <w:lang w:eastAsia="en-AU"/>
              </w:rPr>
              <w:t> </w:t>
            </w:r>
          </w:p>
          <w:p w14:paraId="01945225" w14:textId="77777777" w:rsidR="0064011E" w:rsidRPr="00D950A8" w:rsidRDefault="0064011E" w:rsidP="00CF0EB1">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Co-Creation of Value: </w:t>
            </w:r>
            <w:r w:rsidRPr="00D950A8">
              <w:rPr>
                <w:rFonts w:ascii="Calibri" w:hAnsi="Calibri"/>
                <w:bCs/>
                <w:iCs/>
                <w:sz w:val="22"/>
                <w:szCs w:val="22"/>
                <w:lang w:eastAsia="en-AU"/>
              </w:rPr>
              <w:t xml:space="preserve">Everything we do involves co-creation with our network: team, customers and partners. Generously empowering their success is central to our success. </w:t>
            </w:r>
            <w:r w:rsidRPr="00D950A8">
              <w:rPr>
                <w:rFonts w:ascii="Calibri" w:hAnsi="Calibri" w:hint="eastAsia"/>
                <w:bCs/>
                <w:iCs/>
                <w:sz w:val="22"/>
                <w:szCs w:val="22"/>
                <w:lang w:eastAsia="en-AU"/>
              </w:rPr>
              <w:t> </w:t>
            </w:r>
          </w:p>
          <w:p w14:paraId="32200B8A" w14:textId="77777777" w:rsidR="0064011E" w:rsidRPr="00D950A8" w:rsidRDefault="0064011E" w:rsidP="00CF0EB1">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Ownership of Results: </w:t>
            </w:r>
            <w:r w:rsidRPr="00D950A8">
              <w:rPr>
                <w:rFonts w:ascii="Calibri" w:hAnsi="Calibri"/>
                <w:bCs/>
                <w:iCs/>
                <w:sz w:val="22"/>
                <w:szCs w:val="22"/>
                <w:lang w:eastAsia="en-AU"/>
              </w:rPr>
              <w:t>We jointly hold ourselves accountable for our actions. We do this via trust and commitment.</w:t>
            </w:r>
          </w:p>
          <w:p w14:paraId="12678C85" w14:textId="77777777" w:rsidR="0064011E" w:rsidRPr="00D950A8" w:rsidRDefault="0064011E" w:rsidP="00CF0EB1">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People and their Differences: </w:t>
            </w:r>
            <w:r w:rsidRPr="00D950A8">
              <w:rPr>
                <w:rFonts w:ascii="Calibri" w:hAnsi="Calibri"/>
                <w:bCs/>
                <w:iCs/>
                <w:sz w:val="22"/>
                <w:szCs w:val="22"/>
                <w:lang w:eastAsia="en-AU"/>
              </w:rPr>
              <w:t>We embrace the creativity that comes from the diversity of our people.</w:t>
            </w:r>
          </w:p>
          <w:p w14:paraId="29869210" w14:textId="77777777" w:rsidR="0064011E" w:rsidRPr="00D950A8" w:rsidRDefault="0064011E" w:rsidP="00CF0EB1">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Agility and Flexibility: </w:t>
            </w:r>
            <w:r w:rsidRPr="00D950A8">
              <w:rPr>
                <w:rFonts w:ascii="Calibri" w:hAnsi="Calibri"/>
                <w:bCs/>
                <w:iCs/>
                <w:sz w:val="22"/>
                <w:szCs w:val="22"/>
                <w:lang w:eastAsia="en-AU"/>
              </w:rPr>
              <w:t>We view the changing world as an opportunity. This requires agility and flexibility in everything we do; everything changes, except our constant desire to adapt.</w:t>
            </w:r>
          </w:p>
          <w:p w14:paraId="2A9E3370" w14:textId="77777777" w:rsidR="0064011E" w:rsidRDefault="0064011E" w:rsidP="00CF0EB1">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Tell it Straight, with Respect: </w:t>
            </w:r>
            <w:r w:rsidRPr="00D950A8">
              <w:rPr>
                <w:rFonts w:ascii="Calibri" w:hAnsi="Calibri"/>
                <w:bCs/>
                <w:iCs/>
                <w:sz w:val="22"/>
                <w:szCs w:val="22"/>
                <w:lang w:eastAsia="en-AU"/>
              </w:rPr>
              <w:t>We say what we mean, mean what we say, and do not mislead, obfuscate or spin. We're direct and always respectful.</w:t>
            </w:r>
          </w:p>
          <w:p w14:paraId="066B1C83" w14:textId="77777777" w:rsidR="00E361F6" w:rsidRPr="00520570" w:rsidRDefault="00E361F6" w:rsidP="00E361F6">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5631705B" w14:textId="77777777" w:rsidR="00E361F6" w:rsidRPr="00520570" w:rsidRDefault="00E361F6" w:rsidP="00E361F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41B0432F" w14:textId="77777777" w:rsidR="00E361F6" w:rsidRPr="00520570" w:rsidRDefault="00E361F6" w:rsidP="00E361F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220E40C9" w14:textId="77777777" w:rsidR="00E361F6" w:rsidRPr="00520570" w:rsidRDefault="00E361F6" w:rsidP="00E361F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3FAAE1A3" w14:textId="77777777" w:rsidR="00E361F6" w:rsidRDefault="00E361F6" w:rsidP="00E361F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0161223D" w14:textId="199F027C" w:rsidR="00E361F6" w:rsidRPr="00E361F6" w:rsidRDefault="00E361F6" w:rsidP="00E361F6">
            <w:pPr>
              <w:numPr>
                <w:ilvl w:val="0"/>
                <w:numId w:val="1"/>
              </w:numPr>
              <w:tabs>
                <w:tab w:val="clear" w:pos="720"/>
              </w:tabs>
              <w:spacing w:after="60"/>
              <w:ind w:left="459" w:hanging="284"/>
              <w:jc w:val="both"/>
              <w:rPr>
                <w:rFonts w:ascii="Calibri" w:hAnsi="Calibri"/>
                <w:sz w:val="22"/>
                <w:szCs w:val="22"/>
                <w:lang w:eastAsia="en-AU"/>
              </w:rPr>
            </w:pPr>
            <w:r w:rsidRPr="00E361F6">
              <w:rPr>
                <w:rFonts w:ascii="Calibri" w:hAnsi="Calibri"/>
                <w:sz w:val="22"/>
                <w:szCs w:val="22"/>
                <w:lang w:eastAsia="en-AU"/>
              </w:rPr>
              <w:t>Health, Safety &amp; Sustainability</w:t>
            </w:r>
          </w:p>
          <w:p w14:paraId="690B0897" w14:textId="77777777" w:rsidR="00916A7A" w:rsidRPr="00520570" w:rsidRDefault="00916A7A" w:rsidP="00916A7A">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54720E56" w14:textId="67557C3E" w:rsidR="00916A7A" w:rsidRPr="00762857" w:rsidRDefault="00916A7A" w:rsidP="00916A7A">
            <w:pPr>
              <w:spacing w:after="180"/>
              <w:jc w:val="both"/>
              <w:rPr>
                <w:rFonts w:ascii="Calibri" w:hAnsi="Calibri"/>
                <w:sz w:val="22"/>
                <w:szCs w:val="22"/>
                <w:lang w:eastAsia="en-AU"/>
              </w:rPr>
            </w:pPr>
            <w:r w:rsidRPr="0052057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8" w:history="1">
              <w:r w:rsidRPr="00520570">
                <w:rPr>
                  <w:rStyle w:val="Hyperlink"/>
                  <w:rFonts w:ascii="Calibri" w:hAnsi="Calibri"/>
                  <w:bCs/>
                  <w:i/>
                  <w:iCs/>
                  <w:sz w:val="22"/>
                  <w:szCs w:val="22"/>
                </w:rPr>
                <w:t>http://www.ielts.org/default.aspx</w:t>
              </w:r>
            </w:hyperlink>
          </w:p>
        </w:tc>
      </w:tr>
    </w:tbl>
    <w:p w14:paraId="2F3E6061" w14:textId="77777777" w:rsidR="00AD29F2" w:rsidRPr="00BE2D3C" w:rsidRDefault="00AD29F2"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2F372CB" w14:textId="77777777" w:rsidTr="007344EE">
        <w:trPr>
          <w:trHeight w:val="703"/>
        </w:trPr>
        <w:tc>
          <w:tcPr>
            <w:tcW w:w="9574" w:type="dxa"/>
            <w:tcBorders>
              <w:bottom w:val="single" w:sz="4" w:space="0" w:color="auto"/>
            </w:tcBorders>
            <w:shd w:val="clear" w:color="auto" w:fill="F2F2F2"/>
            <w:vAlign w:val="center"/>
          </w:tcPr>
          <w:p w14:paraId="7CA2F73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7D1D56C" w14:textId="77777777" w:rsidTr="00CB7CA4">
        <w:trPr>
          <w:trHeight w:val="827"/>
        </w:trPr>
        <w:tc>
          <w:tcPr>
            <w:tcW w:w="9574" w:type="dxa"/>
            <w:shd w:val="clear" w:color="auto" w:fill="FFFFFF"/>
          </w:tcPr>
          <w:p w14:paraId="2087A001"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0E11FA11"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9"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w:t>
            </w:r>
            <w:r w:rsidR="004E64BE">
              <w:rPr>
                <w:rFonts w:ascii="Calibri" w:hAnsi="Calibri"/>
                <w:sz w:val="22"/>
                <w:szCs w:val="22"/>
              </w:rPr>
              <w:lastRenderedPageBreak/>
              <w:t>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62B31E63" w14:textId="77777777" w:rsidR="00955583" w:rsidRPr="00A87BC6" w:rsidRDefault="00955583" w:rsidP="00955583">
            <w:pPr>
              <w:jc w:val="both"/>
              <w:rPr>
                <w:rFonts w:ascii="Calibri" w:hAnsi="Calibri"/>
                <w:sz w:val="22"/>
                <w:szCs w:val="22"/>
              </w:rPr>
            </w:pPr>
          </w:p>
          <w:p w14:paraId="0CA1AF5C" w14:textId="4C656B7E"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0" w:history="1">
              <w:r w:rsidR="00411383" w:rsidRPr="00CC38D6">
                <w:rPr>
                  <w:rStyle w:val="Hyperlink"/>
                  <w:rFonts w:ascii="Calibri" w:hAnsi="Calibri" w:cs="Arial"/>
                  <w:sz w:val="22"/>
                  <w:szCs w:val="22"/>
                </w:rPr>
                <w:t>careers.online@csiro.au</w:t>
              </w:r>
            </w:hyperlink>
          </w:p>
          <w:p w14:paraId="31D10569" w14:textId="77777777" w:rsidR="00955583" w:rsidRPr="00A87BC6" w:rsidRDefault="00955583" w:rsidP="00955583">
            <w:pPr>
              <w:jc w:val="both"/>
              <w:rPr>
                <w:rFonts w:ascii="Calibri" w:hAnsi="Calibri"/>
                <w:sz w:val="22"/>
                <w:szCs w:val="22"/>
              </w:rPr>
            </w:pPr>
          </w:p>
          <w:p w14:paraId="3AC94E55"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57CEEDC4" w14:textId="77777777" w:rsidR="00955583" w:rsidRPr="00D43EF2" w:rsidRDefault="00955583" w:rsidP="00955583">
            <w:pPr>
              <w:spacing w:after="60"/>
              <w:jc w:val="both"/>
              <w:rPr>
                <w:rFonts w:ascii="Calibri" w:hAnsi="Calibri"/>
                <w:bCs/>
                <w:sz w:val="22"/>
                <w:szCs w:val="22"/>
              </w:rPr>
            </w:pPr>
          </w:p>
          <w:p w14:paraId="42B8874B" w14:textId="305BD76C" w:rsidR="00916A7A" w:rsidRPr="00520570" w:rsidRDefault="00A87BC6" w:rsidP="00916A7A">
            <w:pPr>
              <w:spacing w:after="60"/>
              <w:jc w:val="both"/>
              <w:rPr>
                <w:rFonts w:ascii="Calibri" w:hAnsi="Calibri"/>
                <w:bCs/>
                <w:sz w:val="22"/>
                <w:szCs w:val="22"/>
              </w:rPr>
            </w:pPr>
            <w:r w:rsidRPr="00D43EF2">
              <w:rPr>
                <w:rFonts w:ascii="Calibri" w:hAnsi="Calibri"/>
                <w:b/>
                <w:bCs/>
                <w:sz w:val="22"/>
                <w:szCs w:val="22"/>
              </w:rPr>
              <w:t>Contact:</w:t>
            </w:r>
            <w:r w:rsidRPr="00A87BC6">
              <w:rPr>
                <w:rFonts w:ascii="Calibri" w:hAnsi="Calibri"/>
                <w:bCs/>
                <w:sz w:val="22"/>
                <w:szCs w:val="22"/>
              </w:rPr>
              <w:t xml:space="preserve">  </w:t>
            </w:r>
            <w:r w:rsidR="00916A7A" w:rsidRPr="00520570">
              <w:rPr>
                <w:rFonts w:ascii="Calibri" w:hAnsi="Calibri"/>
                <w:bCs/>
                <w:sz w:val="22"/>
                <w:szCs w:val="22"/>
              </w:rPr>
              <w:t>If after reading the selection documentation you require further information please contact:</w:t>
            </w:r>
          </w:p>
          <w:p w14:paraId="4555D43D" w14:textId="08D8E329" w:rsidR="000837F4" w:rsidRPr="000837F4" w:rsidRDefault="000837F4" w:rsidP="00916A7A">
            <w:pPr>
              <w:spacing w:after="120"/>
              <w:ind w:right="-108"/>
              <w:jc w:val="both"/>
              <w:rPr>
                <w:rFonts w:ascii="Calibri" w:hAnsi="Calibri"/>
                <w:sz w:val="22"/>
                <w:szCs w:val="22"/>
              </w:rPr>
            </w:pPr>
            <w:r w:rsidRPr="00726C73">
              <w:rPr>
                <w:rFonts w:ascii="Calibri" w:hAnsi="Calibri"/>
                <w:bCs/>
                <w:sz w:val="22"/>
                <w:szCs w:val="22"/>
              </w:rPr>
              <w:tab/>
            </w:r>
            <w:r>
              <w:rPr>
                <w:rFonts w:ascii="Calibri" w:hAnsi="Calibri"/>
                <w:sz w:val="22"/>
                <w:szCs w:val="22"/>
              </w:rPr>
              <w:t xml:space="preserve">Dr </w:t>
            </w:r>
            <w:r w:rsidR="00AD0A8C">
              <w:rPr>
                <w:rFonts w:ascii="Calibri" w:hAnsi="Calibri"/>
                <w:sz w:val="22"/>
                <w:szCs w:val="22"/>
              </w:rPr>
              <w:t>Max Ott</w:t>
            </w:r>
            <w:r>
              <w:rPr>
                <w:rFonts w:ascii="Calibri" w:hAnsi="Calibri"/>
                <w:i/>
                <w:sz w:val="22"/>
                <w:szCs w:val="22"/>
              </w:rPr>
              <w:t xml:space="preserve"> </w:t>
            </w:r>
            <w:r w:rsidRPr="00520570">
              <w:rPr>
                <w:rFonts w:ascii="Calibri" w:hAnsi="Calibri"/>
                <w:bCs/>
                <w:sz w:val="22"/>
                <w:szCs w:val="22"/>
              </w:rPr>
              <w:t xml:space="preserve">via email: </w:t>
            </w:r>
            <w:hyperlink r:id="rId11" w:tgtFrame="_blank" w:history="1">
              <w:r w:rsidR="00AD0A8C">
                <w:rPr>
                  <w:rStyle w:val="Hyperlink"/>
                  <w:rFonts w:ascii="Calibri" w:hAnsi="Calibri" w:cs="Arial"/>
                  <w:sz w:val="22"/>
                  <w:szCs w:val="22"/>
                </w:rPr>
                <w:t>max.ott</w:t>
              </w:r>
              <w:r w:rsidRPr="00D423B5">
                <w:rPr>
                  <w:rStyle w:val="Hyperlink"/>
                  <w:rFonts w:ascii="Calibri" w:hAnsi="Calibri" w:cs="Arial"/>
                  <w:sz w:val="22"/>
                  <w:szCs w:val="22"/>
                </w:rPr>
                <w:t>@data61.csiro.au</w:t>
              </w:r>
            </w:hyperlink>
            <w:r>
              <w:rPr>
                <w:rFonts w:ascii="Calibri" w:hAnsi="Calibri"/>
                <w:sz w:val="22"/>
                <w:szCs w:val="22"/>
              </w:rPr>
              <w:t xml:space="preserve"> </w:t>
            </w:r>
            <w:r w:rsidRPr="00520570">
              <w:rPr>
                <w:rFonts w:ascii="Calibri" w:hAnsi="Calibri"/>
                <w:bCs/>
                <w:sz w:val="22"/>
                <w:szCs w:val="22"/>
              </w:rPr>
              <w:t xml:space="preserve">or phone: </w:t>
            </w:r>
            <w:r w:rsidR="000E26E9" w:rsidRPr="000E26E9">
              <w:rPr>
                <w:rFonts w:ascii="Calibri" w:hAnsi="Calibri"/>
                <w:sz w:val="22"/>
                <w:szCs w:val="22"/>
              </w:rPr>
              <w:t>+61 419 145 516</w:t>
            </w:r>
          </w:p>
          <w:p w14:paraId="328A05CF" w14:textId="6CE10BC5" w:rsidR="00AD0A8C" w:rsidRDefault="00AD0A8C" w:rsidP="00AD0A8C">
            <w:pPr>
              <w:spacing w:after="120"/>
              <w:ind w:right="-108"/>
              <w:jc w:val="both"/>
              <w:rPr>
                <w:rFonts w:ascii="Calibri" w:hAnsi="Calibri"/>
                <w:sz w:val="22"/>
                <w:szCs w:val="22"/>
              </w:rPr>
            </w:pPr>
            <w:r w:rsidRPr="00726C73">
              <w:rPr>
                <w:rFonts w:ascii="Calibri" w:hAnsi="Calibri"/>
                <w:bCs/>
                <w:sz w:val="22"/>
                <w:szCs w:val="22"/>
              </w:rPr>
              <w:tab/>
            </w:r>
            <w:r>
              <w:rPr>
                <w:rFonts w:ascii="Calibri" w:hAnsi="Calibri"/>
                <w:sz w:val="22"/>
                <w:szCs w:val="22"/>
              </w:rPr>
              <w:t>Dr Stephen Hardy</w:t>
            </w:r>
            <w:r>
              <w:rPr>
                <w:rFonts w:ascii="Calibri" w:hAnsi="Calibri"/>
                <w:i/>
                <w:sz w:val="22"/>
                <w:szCs w:val="22"/>
              </w:rPr>
              <w:t xml:space="preserve"> </w:t>
            </w:r>
            <w:r w:rsidRPr="00520570">
              <w:rPr>
                <w:rFonts w:ascii="Calibri" w:hAnsi="Calibri"/>
                <w:bCs/>
                <w:sz w:val="22"/>
                <w:szCs w:val="22"/>
              </w:rPr>
              <w:t xml:space="preserve">via email: </w:t>
            </w:r>
            <w:hyperlink r:id="rId12" w:tgtFrame="_blank" w:history="1">
              <w:r>
                <w:rPr>
                  <w:rStyle w:val="Hyperlink"/>
                  <w:rFonts w:ascii="Calibri" w:hAnsi="Calibri" w:cs="Arial"/>
                  <w:sz w:val="22"/>
                  <w:szCs w:val="22"/>
                </w:rPr>
                <w:t>stephen.hardy</w:t>
              </w:r>
              <w:r w:rsidRPr="00D423B5">
                <w:rPr>
                  <w:rStyle w:val="Hyperlink"/>
                  <w:rFonts w:ascii="Calibri" w:hAnsi="Calibri" w:cs="Arial"/>
                  <w:sz w:val="22"/>
                  <w:szCs w:val="22"/>
                </w:rPr>
                <w:t>@data61.csiro.au</w:t>
              </w:r>
            </w:hyperlink>
            <w:r>
              <w:rPr>
                <w:rFonts w:ascii="Calibri" w:hAnsi="Calibri"/>
                <w:sz w:val="22"/>
                <w:szCs w:val="22"/>
              </w:rPr>
              <w:t xml:space="preserve"> </w:t>
            </w:r>
            <w:r w:rsidRPr="00520570">
              <w:rPr>
                <w:rFonts w:ascii="Calibri" w:hAnsi="Calibri"/>
                <w:bCs/>
                <w:sz w:val="22"/>
                <w:szCs w:val="22"/>
              </w:rPr>
              <w:t xml:space="preserve">or phone: </w:t>
            </w:r>
            <w:r w:rsidR="000E26E9" w:rsidRPr="000E26E9">
              <w:rPr>
                <w:rFonts w:ascii="Calibri" w:hAnsi="Calibri"/>
                <w:bCs/>
                <w:sz w:val="22"/>
                <w:szCs w:val="22"/>
              </w:rPr>
              <w:t>+61 2 9490 5532</w:t>
            </w:r>
          </w:p>
          <w:p w14:paraId="3760010C" w14:textId="22F2A52C" w:rsidR="00D43EF2" w:rsidRPr="00A87BC6" w:rsidRDefault="00916A7A" w:rsidP="00D43EF2">
            <w:pPr>
              <w:spacing w:after="60"/>
              <w:jc w:val="both"/>
              <w:rPr>
                <w:rFonts w:ascii="Calibri" w:hAnsi="Calibri"/>
                <w:bCs/>
                <w:sz w:val="22"/>
                <w:szCs w:val="22"/>
              </w:rPr>
            </w:pPr>
            <w:r w:rsidRPr="00520570">
              <w:rPr>
                <w:rFonts w:ascii="Calibri" w:hAnsi="Calibri"/>
                <w:bCs/>
                <w:sz w:val="22"/>
                <w:szCs w:val="22"/>
              </w:rPr>
              <w:t xml:space="preserve">Please do not email your application directly to </w:t>
            </w:r>
            <w:r w:rsidR="00D423B5">
              <w:rPr>
                <w:rFonts w:ascii="Calibri" w:hAnsi="Calibri"/>
                <w:sz w:val="22"/>
                <w:szCs w:val="22"/>
              </w:rPr>
              <w:t xml:space="preserve">Dr </w:t>
            </w:r>
            <w:r w:rsidR="00AD0A8C">
              <w:rPr>
                <w:rFonts w:ascii="Calibri" w:hAnsi="Calibri"/>
                <w:sz w:val="22"/>
                <w:szCs w:val="22"/>
              </w:rPr>
              <w:t xml:space="preserve">Ott </w:t>
            </w:r>
            <w:r w:rsidR="000837F4">
              <w:rPr>
                <w:rFonts w:ascii="Calibri" w:hAnsi="Calibri"/>
                <w:sz w:val="22"/>
                <w:szCs w:val="22"/>
              </w:rPr>
              <w:t xml:space="preserve">or Dr </w:t>
            </w:r>
            <w:r w:rsidR="00AD0A8C">
              <w:rPr>
                <w:rFonts w:ascii="Calibri" w:hAnsi="Calibri"/>
                <w:sz w:val="22"/>
                <w:szCs w:val="22"/>
              </w:rPr>
              <w:t>Hardy</w:t>
            </w:r>
            <w:r>
              <w:rPr>
                <w:rFonts w:ascii="Calibri" w:hAnsi="Calibri"/>
                <w:bCs/>
                <w:sz w:val="22"/>
                <w:szCs w:val="22"/>
              </w:rPr>
              <w:t xml:space="preserve">.  </w:t>
            </w:r>
            <w:r w:rsidR="00A87BC6" w:rsidRPr="00CE3415">
              <w:rPr>
                <w:rFonts w:ascii="Calibri" w:hAnsi="Calibri"/>
                <w:bCs/>
                <w:sz w:val="22"/>
                <w:szCs w:val="22"/>
              </w:rPr>
              <w:t>Applications received via this method will not be considered.</w:t>
            </w:r>
          </w:p>
          <w:p w14:paraId="1FFBFE09"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214D6016"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D6C481E" w14:textId="0A868E5D" w:rsidR="00D43EF2"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3"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3BAD80EE" w14:textId="77777777" w:rsidR="00E361F6" w:rsidRPr="007B1553" w:rsidRDefault="00E361F6" w:rsidP="00E361F6">
            <w:pPr>
              <w:spacing w:after="180"/>
              <w:rPr>
                <w:rFonts w:ascii="Calibri" w:hAnsi="Calibri"/>
                <w:sz w:val="22"/>
                <w:szCs w:val="22"/>
              </w:rPr>
            </w:pPr>
            <w:r w:rsidRPr="007B1553">
              <w:rPr>
                <w:rStyle w:val="Strong"/>
                <w:rFonts w:ascii="Calibri" w:hAnsi="Calibri" w:cs="Arial"/>
                <w:sz w:val="22"/>
                <w:szCs w:val="22"/>
              </w:rPr>
              <w:t xml:space="preserve">About DATA61:  </w:t>
            </w: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4"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36182861" w14:textId="0A380A5F" w:rsidR="00502363" w:rsidRPr="00A87BC6" w:rsidRDefault="00E361F6" w:rsidP="00E361F6">
            <w:pPr>
              <w:spacing w:after="180"/>
              <w:jc w:val="both"/>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5" w:history="1">
              <w:r w:rsidRPr="00365CEF">
                <w:rPr>
                  <w:rStyle w:val="Hyperlink"/>
                  <w:rFonts w:ascii="Calibri" w:hAnsi="Calibri" w:cs="Arial"/>
                  <w:sz w:val="22"/>
                  <w:szCs w:val="22"/>
                </w:rPr>
                <w:t>http://www.data61.csiro.au/</w:t>
              </w:r>
            </w:hyperlink>
          </w:p>
        </w:tc>
      </w:tr>
    </w:tbl>
    <w:p w14:paraId="27F57550" w14:textId="77777777" w:rsidR="00502363" w:rsidRPr="00A87BC6" w:rsidRDefault="00502363" w:rsidP="00502363">
      <w:pPr>
        <w:jc w:val="both"/>
        <w:rPr>
          <w:rFonts w:ascii="Calibri" w:hAnsi="Calibri"/>
          <w:sz w:val="22"/>
          <w:szCs w:val="22"/>
        </w:rPr>
      </w:pPr>
    </w:p>
    <w:p w14:paraId="0EA2592E" w14:textId="77777777" w:rsidR="003D59C3" w:rsidRPr="00A87BC6" w:rsidRDefault="003D59C3" w:rsidP="00502363">
      <w:pPr>
        <w:rPr>
          <w:rFonts w:ascii="Calibri" w:hAnsi="Calibri"/>
          <w:sz w:val="22"/>
          <w:szCs w:val="22"/>
        </w:rPr>
      </w:pPr>
    </w:p>
    <w:sectPr w:rsidR="003D59C3" w:rsidRPr="00A87BC6" w:rsidSect="00DD31EE">
      <w:headerReference w:type="first" r:id="rId16"/>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54F87" w14:textId="77777777" w:rsidR="00291B0A" w:rsidRDefault="00291B0A">
      <w:r>
        <w:separator/>
      </w:r>
    </w:p>
  </w:endnote>
  <w:endnote w:type="continuationSeparator" w:id="0">
    <w:p w14:paraId="52990B54" w14:textId="77777777" w:rsidR="00291B0A" w:rsidRDefault="0029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D1B1F" w14:textId="77777777" w:rsidR="00291B0A" w:rsidRDefault="00291B0A">
      <w:r>
        <w:separator/>
      </w:r>
    </w:p>
  </w:footnote>
  <w:footnote w:type="continuationSeparator" w:id="0">
    <w:p w14:paraId="5353E067" w14:textId="77777777" w:rsidR="00291B0A" w:rsidRDefault="00291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0C7F" w14:textId="77777777" w:rsidR="00121017" w:rsidRPr="00792CF7" w:rsidRDefault="00121017" w:rsidP="00792CF7">
    <w:pPr>
      <w:pStyle w:val="Header"/>
    </w:pPr>
    <w:r>
      <w:rPr>
        <w:noProof/>
        <w:lang w:eastAsia="en-AU"/>
      </w:rPr>
      <w:drawing>
        <wp:anchor distT="0" distB="360045" distL="114300" distR="114300" simplePos="0" relativeHeight="251657216" behindDoc="1" locked="1" layoutInCell="1" allowOverlap="1" wp14:anchorId="6A65C5E0" wp14:editId="5D6500A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06D63407" wp14:editId="6296969B">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316F8A"/>
    <w:multiLevelType w:val="hybridMultilevel"/>
    <w:tmpl w:val="7D78F6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272687"/>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6D4ACE"/>
    <w:multiLevelType w:val="hybridMultilevel"/>
    <w:tmpl w:val="F8207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1C38D7"/>
    <w:multiLevelType w:val="hybridMultilevel"/>
    <w:tmpl w:val="09820B00"/>
    <w:lvl w:ilvl="0" w:tplc="376EC1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 w15:restartNumberingAfterBreak="0">
    <w:nsid w:val="2C0D3B5B"/>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A5E82"/>
    <w:multiLevelType w:val="hybridMultilevel"/>
    <w:tmpl w:val="BF3E3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9A14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2" w15:restartNumberingAfterBreak="0">
    <w:nsid w:val="40414295"/>
    <w:multiLevelType w:val="hybridMultilevel"/>
    <w:tmpl w:val="5502C6AA"/>
    <w:lvl w:ilvl="0" w:tplc="E3DC2914">
      <w:start w:val="1"/>
      <w:numFmt w:val="decimal"/>
      <w:lvlText w:val="%1."/>
      <w:lvlJc w:val="left"/>
      <w:pPr>
        <w:ind w:left="394" w:hanging="360"/>
      </w:pPr>
      <w:rPr>
        <w:rFonts w:hint="default"/>
        <w:i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3" w15:restartNumberingAfterBreak="0">
    <w:nsid w:val="44EA0D56"/>
    <w:multiLevelType w:val="hybridMultilevel"/>
    <w:tmpl w:val="C10455CA"/>
    <w:lvl w:ilvl="0" w:tplc="DCAC3584">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080D12"/>
    <w:multiLevelType w:val="hybridMultilevel"/>
    <w:tmpl w:val="4DB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B901E46"/>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9" w15:restartNumberingAfterBreak="0">
    <w:nsid w:val="4CA75DFC"/>
    <w:multiLevelType w:val="hybridMultilevel"/>
    <w:tmpl w:val="B5E0F8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DB439B7"/>
    <w:multiLevelType w:val="multilevel"/>
    <w:tmpl w:val="B1F8F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080AAE"/>
    <w:multiLevelType w:val="hybridMultilevel"/>
    <w:tmpl w:val="E3EC5D08"/>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61E97503"/>
    <w:multiLevelType w:val="hybridMultilevel"/>
    <w:tmpl w:val="9D08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C712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6"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3D4D9D"/>
    <w:multiLevelType w:val="hybridMultilevel"/>
    <w:tmpl w:val="9D8EC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8"/>
  </w:num>
  <w:num w:numId="3">
    <w:abstractNumId w:val="26"/>
  </w:num>
  <w:num w:numId="4">
    <w:abstractNumId w:val="9"/>
  </w:num>
  <w:num w:numId="5">
    <w:abstractNumId w:val="11"/>
  </w:num>
  <w:num w:numId="6">
    <w:abstractNumId w:val="6"/>
  </w:num>
  <w:num w:numId="7">
    <w:abstractNumId w:val="3"/>
  </w:num>
  <w:num w:numId="8">
    <w:abstractNumId w:val="22"/>
  </w:num>
  <w:num w:numId="9">
    <w:abstractNumId w:val="14"/>
  </w:num>
  <w:num w:numId="10">
    <w:abstractNumId w:val="8"/>
  </w:num>
  <w:num w:numId="11">
    <w:abstractNumId w:val="36"/>
  </w:num>
  <w:num w:numId="12">
    <w:abstractNumId w:val="40"/>
  </w:num>
  <w:num w:numId="13">
    <w:abstractNumId w:val="39"/>
  </w:num>
  <w:num w:numId="14">
    <w:abstractNumId w:val="20"/>
  </w:num>
  <w:num w:numId="15">
    <w:abstractNumId w:val="37"/>
  </w:num>
  <w:num w:numId="16">
    <w:abstractNumId w:val="17"/>
  </w:num>
  <w:num w:numId="17">
    <w:abstractNumId w:val="16"/>
  </w:num>
  <w:num w:numId="18">
    <w:abstractNumId w:val="25"/>
  </w:num>
  <w:num w:numId="19">
    <w:abstractNumId w:val="31"/>
  </w:num>
  <w:num w:numId="20">
    <w:abstractNumId w:val="32"/>
  </w:num>
  <w:num w:numId="21">
    <w:abstractNumId w:val="24"/>
  </w:num>
  <w:num w:numId="22">
    <w:abstractNumId w:val="0"/>
  </w:num>
  <w:num w:numId="23">
    <w:abstractNumId w:val="1"/>
  </w:num>
  <w:num w:numId="24">
    <w:abstractNumId w:val="2"/>
  </w:num>
  <w:num w:numId="25">
    <w:abstractNumId w:val="34"/>
  </w:num>
  <w:num w:numId="26">
    <w:abstractNumId w:val="4"/>
  </w:num>
  <w:num w:numId="27">
    <w:abstractNumId w:val="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41"/>
  </w:num>
  <w:num w:numId="37">
    <w:abstractNumId w:val="38"/>
  </w:num>
  <w:num w:numId="38">
    <w:abstractNumId w:val="10"/>
  </w:num>
  <w:num w:numId="39">
    <w:abstractNumId w:val="19"/>
  </w:num>
  <w:num w:numId="40">
    <w:abstractNumId w:val="12"/>
  </w:num>
  <w:num w:numId="41">
    <w:abstractNumId w:val="28"/>
  </w:num>
  <w:num w:numId="42">
    <w:abstractNumId w:val="21"/>
  </w:num>
  <w:num w:numId="43">
    <w:abstractNumId w:val="35"/>
  </w:num>
  <w:num w:numId="44">
    <w:abstractNumId w:val="7"/>
  </w:num>
  <w:num w:numId="45">
    <w:abstractNumId w:val="27"/>
  </w:num>
  <w:num w:numId="46">
    <w:abstractNumId w:val="15"/>
  </w:num>
  <w:num w:numId="47">
    <w:abstractNumId w:val="29"/>
  </w:num>
  <w:num w:numId="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1F44"/>
    <w:rsid w:val="00013109"/>
    <w:rsid w:val="00026550"/>
    <w:rsid w:val="00026FBA"/>
    <w:rsid w:val="000274EF"/>
    <w:rsid w:val="00033249"/>
    <w:rsid w:val="000366D2"/>
    <w:rsid w:val="00040391"/>
    <w:rsid w:val="00045C91"/>
    <w:rsid w:val="0004618E"/>
    <w:rsid w:val="00046A29"/>
    <w:rsid w:val="000474B0"/>
    <w:rsid w:val="00054DDD"/>
    <w:rsid w:val="00055E9F"/>
    <w:rsid w:val="00060902"/>
    <w:rsid w:val="0006226B"/>
    <w:rsid w:val="000625C0"/>
    <w:rsid w:val="000658F4"/>
    <w:rsid w:val="000666DB"/>
    <w:rsid w:val="0006717F"/>
    <w:rsid w:val="000762A2"/>
    <w:rsid w:val="0008212C"/>
    <w:rsid w:val="000837F4"/>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1680"/>
    <w:rsid w:val="000E26E9"/>
    <w:rsid w:val="000E5F46"/>
    <w:rsid w:val="000F1363"/>
    <w:rsid w:val="000F2F84"/>
    <w:rsid w:val="000F37D9"/>
    <w:rsid w:val="000F5C1A"/>
    <w:rsid w:val="000F7BBF"/>
    <w:rsid w:val="00104D44"/>
    <w:rsid w:val="00106163"/>
    <w:rsid w:val="00121017"/>
    <w:rsid w:val="001339DE"/>
    <w:rsid w:val="001364CB"/>
    <w:rsid w:val="0013723F"/>
    <w:rsid w:val="001410C2"/>
    <w:rsid w:val="0014142E"/>
    <w:rsid w:val="001448B6"/>
    <w:rsid w:val="00144D9B"/>
    <w:rsid w:val="001474C7"/>
    <w:rsid w:val="0015340E"/>
    <w:rsid w:val="0015558D"/>
    <w:rsid w:val="00155F81"/>
    <w:rsid w:val="001621F7"/>
    <w:rsid w:val="00163C66"/>
    <w:rsid w:val="00166319"/>
    <w:rsid w:val="001917F8"/>
    <w:rsid w:val="001A0AFE"/>
    <w:rsid w:val="001A2856"/>
    <w:rsid w:val="001A482B"/>
    <w:rsid w:val="001A5098"/>
    <w:rsid w:val="001A6ADF"/>
    <w:rsid w:val="001B14CA"/>
    <w:rsid w:val="001B6C26"/>
    <w:rsid w:val="001D72E8"/>
    <w:rsid w:val="001D7DD1"/>
    <w:rsid w:val="001E3EE0"/>
    <w:rsid w:val="001E495E"/>
    <w:rsid w:val="001F2264"/>
    <w:rsid w:val="001F327A"/>
    <w:rsid w:val="001F4404"/>
    <w:rsid w:val="00205A4A"/>
    <w:rsid w:val="00212958"/>
    <w:rsid w:val="00222800"/>
    <w:rsid w:val="002262DC"/>
    <w:rsid w:val="00230B6A"/>
    <w:rsid w:val="00235783"/>
    <w:rsid w:val="002407E7"/>
    <w:rsid w:val="00240A35"/>
    <w:rsid w:val="002415E6"/>
    <w:rsid w:val="002423D7"/>
    <w:rsid w:val="00254313"/>
    <w:rsid w:val="00254B22"/>
    <w:rsid w:val="00257CA1"/>
    <w:rsid w:val="00257DE1"/>
    <w:rsid w:val="00262649"/>
    <w:rsid w:val="00262C46"/>
    <w:rsid w:val="0026714F"/>
    <w:rsid w:val="00271E7F"/>
    <w:rsid w:val="00274A92"/>
    <w:rsid w:val="00282109"/>
    <w:rsid w:val="002848C3"/>
    <w:rsid w:val="00291B0A"/>
    <w:rsid w:val="002923ED"/>
    <w:rsid w:val="00292FDB"/>
    <w:rsid w:val="00293F77"/>
    <w:rsid w:val="00294F90"/>
    <w:rsid w:val="00295F32"/>
    <w:rsid w:val="002961B1"/>
    <w:rsid w:val="002B060F"/>
    <w:rsid w:val="002B389F"/>
    <w:rsid w:val="002C4E6A"/>
    <w:rsid w:val="002D204B"/>
    <w:rsid w:val="002D2824"/>
    <w:rsid w:val="002D3829"/>
    <w:rsid w:val="002D5835"/>
    <w:rsid w:val="002D78C5"/>
    <w:rsid w:val="002F2B0A"/>
    <w:rsid w:val="002F3237"/>
    <w:rsid w:val="002F41F8"/>
    <w:rsid w:val="00300CDD"/>
    <w:rsid w:val="0030302E"/>
    <w:rsid w:val="00316FA0"/>
    <w:rsid w:val="00320792"/>
    <w:rsid w:val="00322503"/>
    <w:rsid w:val="003246B4"/>
    <w:rsid w:val="003276AC"/>
    <w:rsid w:val="0033343D"/>
    <w:rsid w:val="00340FC3"/>
    <w:rsid w:val="00342F0C"/>
    <w:rsid w:val="00346B6D"/>
    <w:rsid w:val="00360ED2"/>
    <w:rsid w:val="003617E5"/>
    <w:rsid w:val="003627A5"/>
    <w:rsid w:val="0036422F"/>
    <w:rsid w:val="00375015"/>
    <w:rsid w:val="00375B41"/>
    <w:rsid w:val="00381D43"/>
    <w:rsid w:val="0038234C"/>
    <w:rsid w:val="00382A5F"/>
    <w:rsid w:val="00382F58"/>
    <w:rsid w:val="00383634"/>
    <w:rsid w:val="00395610"/>
    <w:rsid w:val="00395ACA"/>
    <w:rsid w:val="003A0030"/>
    <w:rsid w:val="003A0708"/>
    <w:rsid w:val="003A2AB2"/>
    <w:rsid w:val="003A6645"/>
    <w:rsid w:val="003A682C"/>
    <w:rsid w:val="003B17F4"/>
    <w:rsid w:val="003B2CB1"/>
    <w:rsid w:val="003C0B40"/>
    <w:rsid w:val="003C19E7"/>
    <w:rsid w:val="003C4810"/>
    <w:rsid w:val="003C4AE3"/>
    <w:rsid w:val="003C6B4E"/>
    <w:rsid w:val="003C7CA3"/>
    <w:rsid w:val="003D020A"/>
    <w:rsid w:val="003D0BCE"/>
    <w:rsid w:val="003D4741"/>
    <w:rsid w:val="003D4C4C"/>
    <w:rsid w:val="003D5453"/>
    <w:rsid w:val="003D59C3"/>
    <w:rsid w:val="003D797B"/>
    <w:rsid w:val="003E3D1B"/>
    <w:rsid w:val="003E671F"/>
    <w:rsid w:val="003F1084"/>
    <w:rsid w:val="003F438C"/>
    <w:rsid w:val="00400E4D"/>
    <w:rsid w:val="004011A4"/>
    <w:rsid w:val="00401290"/>
    <w:rsid w:val="004024FD"/>
    <w:rsid w:val="004111D3"/>
    <w:rsid w:val="00411383"/>
    <w:rsid w:val="00414BE7"/>
    <w:rsid w:val="00422575"/>
    <w:rsid w:val="00424E93"/>
    <w:rsid w:val="00426642"/>
    <w:rsid w:val="004277E3"/>
    <w:rsid w:val="00433A77"/>
    <w:rsid w:val="00435E0B"/>
    <w:rsid w:val="0043791C"/>
    <w:rsid w:val="004440A0"/>
    <w:rsid w:val="00447C1A"/>
    <w:rsid w:val="004501A0"/>
    <w:rsid w:val="004518BD"/>
    <w:rsid w:val="00462662"/>
    <w:rsid w:val="004635C9"/>
    <w:rsid w:val="00474192"/>
    <w:rsid w:val="004804FC"/>
    <w:rsid w:val="004831FE"/>
    <w:rsid w:val="004969AC"/>
    <w:rsid w:val="004B76E8"/>
    <w:rsid w:val="004C18D1"/>
    <w:rsid w:val="004C2E35"/>
    <w:rsid w:val="004C5604"/>
    <w:rsid w:val="004C7552"/>
    <w:rsid w:val="004D1800"/>
    <w:rsid w:val="004D1CD9"/>
    <w:rsid w:val="004D6F3A"/>
    <w:rsid w:val="004D6F3C"/>
    <w:rsid w:val="004D6FCB"/>
    <w:rsid w:val="004E5600"/>
    <w:rsid w:val="004E64BE"/>
    <w:rsid w:val="004E6DFD"/>
    <w:rsid w:val="00500066"/>
    <w:rsid w:val="00501729"/>
    <w:rsid w:val="00502363"/>
    <w:rsid w:val="00507292"/>
    <w:rsid w:val="005141CC"/>
    <w:rsid w:val="00514A2E"/>
    <w:rsid w:val="00516428"/>
    <w:rsid w:val="00516483"/>
    <w:rsid w:val="00520570"/>
    <w:rsid w:val="005236AB"/>
    <w:rsid w:val="00525DB0"/>
    <w:rsid w:val="00526B26"/>
    <w:rsid w:val="00533CFF"/>
    <w:rsid w:val="00534031"/>
    <w:rsid w:val="00536855"/>
    <w:rsid w:val="00543736"/>
    <w:rsid w:val="005468E6"/>
    <w:rsid w:val="00547EE1"/>
    <w:rsid w:val="00550C5F"/>
    <w:rsid w:val="0055572D"/>
    <w:rsid w:val="00561C50"/>
    <w:rsid w:val="00563B9B"/>
    <w:rsid w:val="00570617"/>
    <w:rsid w:val="00583303"/>
    <w:rsid w:val="00585169"/>
    <w:rsid w:val="00586F41"/>
    <w:rsid w:val="00587D7C"/>
    <w:rsid w:val="00590357"/>
    <w:rsid w:val="0059046B"/>
    <w:rsid w:val="00592D3B"/>
    <w:rsid w:val="00592E42"/>
    <w:rsid w:val="0059432C"/>
    <w:rsid w:val="0059751A"/>
    <w:rsid w:val="005A0895"/>
    <w:rsid w:val="005A28AB"/>
    <w:rsid w:val="005B1C7A"/>
    <w:rsid w:val="005B3F60"/>
    <w:rsid w:val="005B4F50"/>
    <w:rsid w:val="005B654F"/>
    <w:rsid w:val="005B7709"/>
    <w:rsid w:val="005C4A46"/>
    <w:rsid w:val="005C63EF"/>
    <w:rsid w:val="005D05AF"/>
    <w:rsid w:val="005D33A1"/>
    <w:rsid w:val="005D3AA1"/>
    <w:rsid w:val="005D423A"/>
    <w:rsid w:val="005E1E95"/>
    <w:rsid w:val="005E20CA"/>
    <w:rsid w:val="005E5161"/>
    <w:rsid w:val="005F35B0"/>
    <w:rsid w:val="0060112F"/>
    <w:rsid w:val="006012EA"/>
    <w:rsid w:val="00604679"/>
    <w:rsid w:val="006054E3"/>
    <w:rsid w:val="00607230"/>
    <w:rsid w:val="00615908"/>
    <w:rsid w:val="00620B1F"/>
    <w:rsid w:val="006228E0"/>
    <w:rsid w:val="00625A6B"/>
    <w:rsid w:val="00630664"/>
    <w:rsid w:val="006328C7"/>
    <w:rsid w:val="00633BCB"/>
    <w:rsid w:val="00634F90"/>
    <w:rsid w:val="00635350"/>
    <w:rsid w:val="006354AE"/>
    <w:rsid w:val="00636E8C"/>
    <w:rsid w:val="0064011E"/>
    <w:rsid w:val="00643C5C"/>
    <w:rsid w:val="00644EEB"/>
    <w:rsid w:val="00657088"/>
    <w:rsid w:val="006606C5"/>
    <w:rsid w:val="00663F6B"/>
    <w:rsid w:val="00672A7A"/>
    <w:rsid w:val="00674F5B"/>
    <w:rsid w:val="00675C52"/>
    <w:rsid w:val="00683121"/>
    <w:rsid w:val="006921E1"/>
    <w:rsid w:val="006946F7"/>
    <w:rsid w:val="006970DD"/>
    <w:rsid w:val="006A7266"/>
    <w:rsid w:val="006A7A50"/>
    <w:rsid w:val="006B2266"/>
    <w:rsid w:val="006B390B"/>
    <w:rsid w:val="006B5933"/>
    <w:rsid w:val="006B64AE"/>
    <w:rsid w:val="006C2388"/>
    <w:rsid w:val="006C30A1"/>
    <w:rsid w:val="006C6BB3"/>
    <w:rsid w:val="006C77B1"/>
    <w:rsid w:val="006D3B78"/>
    <w:rsid w:val="006D42F9"/>
    <w:rsid w:val="006D6DA7"/>
    <w:rsid w:val="006D778F"/>
    <w:rsid w:val="006E05E4"/>
    <w:rsid w:val="006E5F44"/>
    <w:rsid w:val="006F0F5C"/>
    <w:rsid w:val="006F0FF2"/>
    <w:rsid w:val="006F18A9"/>
    <w:rsid w:val="006F1B5D"/>
    <w:rsid w:val="006F1E85"/>
    <w:rsid w:val="006F3B9D"/>
    <w:rsid w:val="006F5713"/>
    <w:rsid w:val="006F58C5"/>
    <w:rsid w:val="006F7A39"/>
    <w:rsid w:val="00704EB5"/>
    <w:rsid w:val="00706535"/>
    <w:rsid w:val="00707E84"/>
    <w:rsid w:val="007161B0"/>
    <w:rsid w:val="007207B0"/>
    <w:rsid w:val="00725E7F"/>
    <w:rsid w:val="00726C73"/>
    <w:rsid w:val="00726DF7"/>
    <w:rsid w:val="007344EE"/>
    <w:rsid w:val="00735767"/>
    <w:rsid w:val="007407EB"/>
    <w:rsid w:val="00740F2A"/>
    <w:rsid w:val="00745F21"/>
    <w:rsid w:val="007507C9"/>
    <w:rsid w:val="0075765F"/>
    <w:rsid w:val="00762857"/>
    <w:rsid w:val="007759B3"/>
    <w:rsid w:val="0077604C"/>
    <w:rsid w:val="0077698D"/>
    <w:rsid w:val="00781499"/>
    <w:rsid w:val="007900AD"/>
    <w:rsid w:val="00792CF7"/>
    <w:rsid w:val="0079308C"/>
    <w:rsid w:val="007A12B3"/>
    <w:rsid w:val="007A3843"/>
    <w:rsid w:val="007B102F"/>
    <w:rsid w:val="007B36E7"/>
    <w:rsid w:val="007C024E"/>
    <w:rsid w:val="007C3398"/>
    <w:rsid w:val="007C4F66"/>
    <w:rsid w:val="007D5D08"/>
    <w:rsid w:val="007D689A"/>
    <w:rsid w:val="007D7CC4"/>
    <w:rsid w:val="007E1693"/>
    <w:rsid w:val="007E2135"/>
    <w:rsid w:val="007E2796"/>
    <w:rsid w:val="007E3098"/>
    <w:rsid w:val="00800147"/>
    <w:rsid w:val="00800994"/>
    <w:rsid w:val="00804E9E"/>
    <w:rsid w:val="00804F48"/>
    <w:rsid w:val="00804FD2"/>
    <w:rsid w:val="0080685F"/>
    <w:rsid w:val="00807901"/>
    <w:rsid w:val="00812404"/>
    <w:rsid w:val="00816F5F"/>
    <w:rsid w:val="008211C8"/>
    <w:rsid w:val="00822C33"/>
    <w:rsid w:val="008231D1"/>
    <w:rsid w:val="00826067"/>
    <w:rsid w:val="0082681D"/>
    <w:rsid w:val="00833B3B"/>
    <w:rsid w:val="00837222"/>
    <w:rsid w:val="008379F0"/>
    <w:rsid w:val="008379FE"/>
    <w:rsid w:val="0084125F"/>
    <w:rsid w:val="008421AD"/>
    <w:rsid w:val="0086185F"/>
    <w:rsid w:val="008638E0"/>
    <w:rsid w:val="0086574F"/>
    <w:rsid w:val="00867FD0"/>
    <w:rsid w:val="00870546"/>
    <w:rsid w:val="0087664F"/>
    <w:rsid w:val="00880C71"/>
    <w:rsid w:val="008834DF"/>
    <w:rsid w:val="00893F67"/>
    <w:rsid w:val="008A23FE"/>
    <w:rsid w:val="008A6ABD"/>
    <w:rsid w:val="008A7CBB"/>
    <w:rsid w:val="008B4713"/>
    <w:rsid w:val="008B6C85"/>
    <w:rsid w:val="008C0B66"/>
    <w:rsid w:val="008C57FC"/>
    <w:rsid w:val="008D22C2"/>
    <w:rsid w:val="008E4B21"/>
    <w:rsid w:val="008E5921"/>
    <w:rsid w:val="008F1E3B"/>
    <w:rsid w:val="008F260B"/>
    <w:rsid w:val="008F4B51"/>
    <w:rsid w:val="008F5007"/>
    <w:rsid w:val="009003FA"/>
    <w:rsid w:val="00901BB0"/>
    <w:rsid w:val="009040D3"/>
    <w:rsid w:val="009073AB"/>
    <w:rsid w:val="009148B9"/>
    <w:rsid w:val="00914A69"/>
    <w:rsid w:val="00915EB1"/>
    <w:rsid w:val="00916A7A"/>
    <w:rsid w:val="00924902"/>
    <w:rsid w:val="0092574D"/>
    <w:rsid w:val="00927293"/>
    <w:rsid w:val="0092729A"/>
    <w:rsid w:val="0093106D"/>
    <w:rsid w:val="00932F59"/>
    <w:rsid w:val="00935C27"/>
    <w:rsid w:val="00936310"/>
    <w:rsid w:val="009363F5"/>
    <w:rsid w:val="00936882"/>
    <w:rsid w:val="00936BEE"/>
    <w:rsid w:val="00936F4A"/>
    <w:rsid w:val="00937F27"/>
    <w:rsid w:val="0094401C"/>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862E1"/>
    <w:rsid w:val="009A1510"/>
    <w:rsid w:val="009A33E8"/>
    <w:rsid w:val="009B4BFE"/>
    <w:rsid w:val="009B675F"/>
    <w:rsid w:val="009C0DDA"/>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44BB"/>
    <w:rsid w:val="00A366A8"/>
    <w:rsid w:val="00A41D82"/>
    <w:rsid w:val="00A42CF0"/>
    <w:rsid w:val="00A46F33"/>
    <w:rsid w:val="00A6204B"/>
    <w:rsid w:val="00A62742"/>
    <w:rsid w:val="00A678CB"/>
    <w:rsid w:val="00A70AEF"/>
    <w:rsid w:val="00A70FD2"/>
    <w:rsid w:val="00A7119A"/>
    <w:rsid w:val="00A73FB0"/>
    <w:rsid w:val="00A74FB1"/>
    <w:rsid w:val="00A84592"/>
    <w:rsid w:val="00A85849"/>
    <w:rsid w:val="00A87BC6"/>
    <w:rsid w:val="00A9382E"/>
    <w:rsid w:val="00A97C37"/>
    <w:rsid w:val="00AA6C72"/>
    <w:rsid w:val="00AC39C3"/>
    <w:rsid w:val="00AC463C"/>
    <w:rsid w:val="00AC5015"/>
    <w:rsid w:val="00AD04BF"/>
    <w:rsid w:val="00AD0971"/>
    <w:rsid w:val="00AD0A8C"/>
    <w:rsid w:val="00AD29F2"/>
    <w:rsid w:val="00AD39D7"/>
    <w:rsid w:val="00AE10BC"/>
    <w:rsid w:val="00AE2F9D"/>
    <w:rsid w:val="00AE33EC"/>
    <w:rsid w:val="00AE352B"/>
    <w:rsid w:val="00AE6BBA"/>
    <w:rsid w:val="00AE7DF9"/>
    <w:rsid w:val="00AF4728"/>
    <w:rsid w:val="00AF5068"/>
    <w:rsid w:val="00B014EA"/>
    <w:rsid w:val="00B02549"/>
    <w:rsid w:val="00B04967"/>
    <w:rsid w:val="00B05FBF"/>
    <w:rsid w:val="00B07CE1"/>
    <w:rsid w:val="00B148AE"/>
    <w:rsid w:val="00B307D9"/>
    <w:rsid w:val="00B37B2C"/>
    <w:rsid w:val="00B42585"/>
    <w:rsid w:val="00B42E58"/>
    <w:rsid w:val="00B45C9A"/>
    <w:rsid w:val="00B5026C"/>
    <w:rsid w:val="00B50851"/>
    <w:rsid w:val="00B50F82"/>
    <w:rsid w:val="00B533F0"/>
    <w:rsid w:val="00B62266"/>
    <w:rsid w:val="00B6536B"/>
    <w:rsid w:val="00B708BF"/>
    <w:rsid w:val="00B72C64"/>
    <w:rsid w:val="00B7359B"/>
    <w:rsid w:val="00B77072"/>
    <w:rsid w:val="00B85A89"/>
    <w:rsid w:val="00B90330"/>
    <w:rsid w:val="00B92822"/>
    <w:rsid w:val="00B95448"/>
    <w:rsid w:val="00B961C9"/>
    <w:rsid w:val="00BA0112"/>
    <w:rsid w:val="00BA1680"/>
    <w:rsid w:val="00BA64F5"/>
    <w:rsid w:val="00BA746B"/>
    <w:rsid w:val="00BB054D"/>
    <w:rsid w:val="00BB2D7E"/>
    <w:rsid w:val="00BB3C47"/>
    <w:rsid w:val="00BB6E2D"/>
    <w:rsid w:val="00BC2345"/>
    <w:rsid w:val="00BC6348"/>
    <w:rsid w:val="00BD1DB3"/>
    <w:rsid w:val="00BD5BFD"/>
    <w:rsid w:val="00BE2D3C"/>
    <w:rsid w:val="00BE5CFF"/>
    <w:rsid w:val="00BE6C32"/>
    <w:rsid w:val="00BF06D3"/>
    <w:rsid w:val="00BF770D"/>
    <w:rsid w:val="00C01DF0"/>
    <w:rsid w:val="00C0719B"/>
    <w:rsid w:val="00C10A23"/>
    <w:rsid w:val="00C34CA6"/>
    <w:rsid w:val="00C40A38"/>
    <w:rsid w:val="00C41899"/>
    <w:rsid w:val="00C43943"/>
    <w:rsid w:val="00C45AFC"/>
    <w:rsid w:val="00C46712"/>
    <w:rsid w:val="00C50222"/>
    <w:rsid w:val="00C55539"/>
    <w:rsid w:val="00C57D01"/>
    <w:rsid w:val="00C61A23"/>
    <w:rsid w:val="00C729C8"/>
    <w:rsid w:val="00C73308"/>
    <w:rsid w:val="00C748EF"/>
    <w:rsid w:val="00C755F7"/>
    <w:rsid w:val="00C761AE"/>
    <w:rsid w:val="00C76499"/>
    <w:rsid w:val="00C779E0"/>
    <w:rsid w:val="00C85ACF"/>
    <w:rsid w:val="00C9228A"/>
    <w:rsid w:val="00C96567"/>
    <w:rsid w:val="00CA00FC"/>
    <w:rsid w:val="00CA071D"/>
    <w:rsid w:val="00CA1F37"/>
    <w:rsid w:val="00CA50F1"/>
    <w:rsid w:val="00CA6AB2"/>
    <w:rsid w:val="00CA6B3B"/>
    <w:rsid w:val="00CA78EB"/>
    <w:rsid w:val="00CB19B5"/>
    <w:rsid w:val="00CB5A16"/>
    <w:rsid w:val="00CB653C"/>
    <w:rsid w:val="00CB6BCD"/>
    <w:rsid w:val="00CB7CA4"/>
    <w:rsid w:val="00CC1483"/>
    <w:rsid w:val="00CC5164"/>
    <w:rsid w:val="00CD2E83"/>
    <w:rsid w:val="00CE269D"/>
    <w:rsid w:val="00CE3415"/>
    <w:rsid w:val="00CF0EB1"/>
    <w:rsid w:val="00D00168"/>
    <w:rsid w:val="00D233BD"/>
    <w:rsid w:val="00D26220"/>
    <w:rsid w:val="00D33B28"/>
    <w:rsid w:val="00D3447B"/>
    <w:rsid w:val="00D36371"/>
    <w:rsid w:val="00D40BFB"/>
    <w:rsid w:val="00D42388"/>
    <w:rsid w:val="00D423B5"/>
    <w:rsid w:val="00D43EF2"/>
    <w:rsid w:val="00D44B3B"/>
    <w:rsid w:val="00D45B26"/>
    <w:rsid w:val="00D468D5"/>
    <w:rsid w:val="00D64FCF"/>
    <w:rsid w:val="00D65DCE"/>
    <w:rsid w:val="00D706B3"/>
    <w:rsid w:val="00D707D5"/>
    <w:rsid w:val="00D76C51"/>
    <w:rsid w:val="00D8313E"/>
    <w:rsid w:val="00D853A6"/>
    <w:rsid w:val="00D86691"/>
    <w:rsid w:val="00D8698A"/>
    <w:rsid w:val="00D90088"/>
    <w:rsid w:val="00DA601C"/>
    <w:rsid w:val="00DA60FC"/>
    <w:rsid w:val="00DA66CF"/>
    <w:rsid w:val="00DB3795"/>
    <w:rsid w:val="00DB7BD7"/>
    <w:rsid w:val="00DD042E"/>
    <w:rsid w:val="00DD1453"/>
    <w:rsid w:val="00DD23EE"/>
    <w:rsid w:val="00DD31EE"/>
    <w:rsid w:val="00DD4B0C"/>
    <w:rsid w:val="00DE0FE2"/>
    <w:rsid w:val="00DE17E3"/>
    <w:rsid w:val="00DE2302"/>
    <w:rsid w:val="00DE48B1"/>
    <w:rsid w:val="00DE4E5E"/>
    <w:rsid w:val="00DE5E69"/>
    <w:rsid w:val="00DE64D5"/>
    <w:rsid w:val="00DE754F"/>
    <w:rsid w:val="00DE7C16"/>
    <w:rsid w:val="00DF1323"/>
    <w:rsid w:val="00DF66A8"/>
    <w:rsid w:val="00DF7204"/>
    <w:rsid w:val="00DF7B88"/>
    <w:rsid w:val="00E0534B"/>
    <w:rsid w:val="00E1088D"/>
    <w:rsid w:val="00E11A62"/>
    <w:rsid w:val="00E136C4"/>
    <w:rsid w:val="00E220AE"/>
    <w:rsid w:val="00E248D5"/>
    <w:rsid w:val="00E322C7"/>
    <w:rsid w:val="00E361F6"/>
    <w:rsid w:val="00E36858"/>
    <w:rsid w:val="00E4407C"/>
    <w:rsid w:val="00E4530D"/>
    <w:rsid w:val="00E47DFE"/>
    <w:rsid w:val="00E54326"/>
    <w:rsid w:val="00E611CD"/>
    <w:rsid w:val="00E641DA"/>
    <w:rsid w:val="00E6521E"/>
    <w:rsid w:val="00E76DAD"/>
    <w:rsid w:val="00E82DEB"/>
    <w:rsid w:val="00E83C2B"/>
    <w:rsid w:val="00E83DB0"/>
    <w:rsid w:val="00E8461F"/>
    <w:rsid w:val="00E8531C"/>
    <w:rsid w:val="00E91FFF"/>
    <w:rsid w:val="00EA2D22"/>
    <w:rsid w:val="00EA51BB"/>
    <w:rsid w:val="00EA550A"/>
    <w:rsid w:val="00EB5A93"/>
    <w:rsid w:val="00EB5DC7"/>
    <w:rsid w:val="00EC3492"/>
    <w:rsid w:val="00ED2589"/>
    <w:rsid w:val="00EE1007"/>
    <w:rsid w:val="00EE243C"/>
    <w:rsid w:val="00EF05A2"/>
    <w:rsid w:val="00EF0DF5"/>
    <w:rsid w:val="00EF5E3C"/>
    <w:rsid w:val="00F02538"/>
    <w:rsid w:val="00F11F45"/>
    <w:rsid w:val="00F16962"/>
    <w:rsid w:val="00F17A94"/>
    <w:rsid w:val="00F25869"/>
    <w:rsid w:val="00F32371"/>
    <w:rsid w:val="00F336A3"/>
    <w:rsid w:val="00F3524E"/>
    <w:rsid w:val="00F353AE"/>
    <w:rsid w:val="00F3596F"/>
    <w:rsid w:val="00F414B4"/>
    <w:rsid w:val="00F54B55"/>
    <w:rsid w:val="00F61B42"/>
    <w:rsid w:val="00F663C0"/>
    <w:rsid w:val="00F72D85"/>
    <w:rsid w:val="00F7337F"/>
    <w:rsid w:val="00F802B5"/>
    <w:rsid w:val="00F80840"/>
    <w:rsid w:val="00F844B1"/>
    <w:rsid w:val="00F85AD3"/>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2B1FB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paragraph" w:customStyle="1" w:styleId="FormBullet">
    <w:name w:val="Form Bullet"/>
    <w:basedOn w:val="Normal"/>
    <w:qFormat/>
    <w:rsid w:val="001410C2"/>
    <w:pPr>
      <w:spacing w:before="60" w:after="60"/>
      <w:ind w:left="720" w:hanging="360"/>
    </w:pPr>
    <w:rPr>
      <w:rFonts w:ascii="Calibri" w:hAnsi="Calibri"/>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8403">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5785870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73907519">
      <w:bodyDiv w:val="1"/>
      <w:marLeft w:val="0"/>
      <w:marRight w:val="0"/>
      <w:marTop w:val="0"/>
      <w:marBottom w:val="0"/>
      <w:divBdr>
        <w:top w:val="none" w:sz="0" w:space="0" w:color="auto"/>
        <w:left w:val="none" w:sz="0" w:space="0" w:color="auto"/>
        <w:bottom w:val="none" w:sz="0" w:space="0" w:color="auto"/>
        <w:right w:val="none" w:sz="0" w:space="0" w:color="auto"/>
      </w:divBdr>
    </w:div>
    <w:div w:id="536045853">
      <w:bodyDiv w:val="1"/>
      <w:marLeft w:val="0"/>
      <w:marRight w:val="0"/>
      <w:marTop w:val="0"/>
      <w:marBottom w:val="0"/>
      <w:divBdr>
        <w:top w:val="none" w:sz="0" w:space="0" w:color="auto"/>
        <w:left w:val="none" w:sz="0" w:space="0" w:color="auto"/>
        <w:bottom w:val="none" w:sz="0" w:space="0" w:color="auto"/>
        <w:right w:val="none" w:sz="0" w:space="0" w:color="auto"/>
      </w:divBdr>
    </w:div>
    <w:div w:id="539633808">
      <w:bodyDiv w:val="1"/>
      <w:marLeft w:val="0"/>
      <w:marRight w:val="0"/>
      <w:marTop w:val="0"/>
      <w:marBottom w:val="0"/>
      <w:divBdr>
        <w:top w:val="none" w:sz="0" w:space="0" w:color="auto"/>
        <w:left w:val="none" w:sz="0" w:space="0" w:color="auto"/>
        <w:bottom w:val="none" w:sz="0" w:space="0" w:color="auto"/>
        <w:right w:val="none" w:sz="0" w:space="0" w:color="auto"/>
      </w:divBdr>
    </w:div>
    <w:div w:id="970983853">
      <w:bodyDiv w:val="1"/>
      <w:marLeft w:val="0"/>
      <w:marRight w:val="0"/>
      <w:marTop w:val="0"/>
      <w:marBottom w:val="0"/>
      <w:divBdr>
        <w:top w:val="none" w:sz="0" w:space="0" w:color="auto"/>
        <w:left w:val="none" w:sz="0" w:space="0" w:color="auto"/>
        <w:bottom w:val="none" w:sz="0" w:space="0" w:color="auto"/>
        <w:right w:val="none" w:sz="0" w:space="0" w:color="auto"/>
      </w:divBdr>
    </w:div>
    <w:div w:id="991062185">
      <w:bodyDiv w:val="1"/>
      <w:marLeft w:val="0"/>
      <w:marRight w:val="0"/>
      <w:marTop w:val="0"/>
      <w:marBottom w:val="0"/>
      <w:divBdr>
        <w:top w:val="none" w:sz="0" w:space="0" w:color="auto"/>
        <w:left w:val="none" w:sz="0" w:space="0" w:color="auto"/>
        <w:bottom w:val="none" w:sz="0" w:space="0" w:color="auto"/>
        <w:right w:val="none" w:sz="0" w:space="0" w:color="auto"/>
      </w:divBdr>
    </w:div>
    <w:div w:id="1206599190">
      <w:bodyDiv w:val="1"/>
      <w:marLeft w:val="0"/>
      <w:marRight w:val="0"/>
      <w:marTop w:val="0"/>
      <w:marBottom w:val="0"/>
      <w:divBdr>
        <w:top w:val="none" w:sz="0" w:space="0" w:color="auto"/>
        <w:left w:val="none" w:sz="0" w:space="0" w:color="auto"/>
        <w:bottom w:val="none" w:sz="0" w:space="0" w:color="auto"/>
        <w:right w:val="none" w:sz="0" w:space="0" w:color="auto"/>
      </w:divBdr>
    </w:div>
    <w:div w:id="1660620210">
      <w:bodyDiv w:val="1"/>
      <w:marLeft w:val="0"/>
      <w:marRight w:val="0"/>
      <w:marTop w:val="0"/>
      <w:marBottom w:val="0"/>
      <w:divBdr>
        <w:top w:val="none" w:sz="0" w:space="0" w:color="auto"/>
        <w:left w:val="none" w:sz="0" w:space="0" w:color="auto"/>
        <w:bottom w:val="none" w:sz="0" w:space="0" w:color="auto"/>
        <w:right w:val="none" w:sz="0" w:space="0" w:color="auto"/>
      </w:divBdr>
    </w:div>
    <w:div w:id="1739861914">
      <w:bodyDiv w:val="1"/>
      <w:marLeft w:val="0"/>
      <w:marRight w:val="0"/>
      <w:marTop w:val="0"/>
      <w:marBottom w:val="0"/>
      <w:divBdr>
        <w:top w:val="none" w:sz="0" w:space="0" w:color="auto"/>
        <w:left w:val="none" w:sz="0" w:space="0" w:color="auto"/>
        <w:bottom w:val="none" w:sz="0" w:space="0" w:color="auto"/>
        <w:right w:val="none" w:sz="0" w:space="0" w:color="auto"/>
      </w:divBdr>
    </w:div>
    <w:div w:id="1816675757">
      <w:bodyDiv w:val="1"/>
      <w:marLeft w:val="0"/>
      <w:marRight w:val="0"/>
      <w:marTop w:val="0"/>
      <w:marBottom w:val="0"/>
      <w:divBdr>
        <w:top w:val="none" w:sz="0" w:space="0" w:color="auto"/>
        <w:left w:val="none" w:sz="0" w:space="0" w:color="auto"/>
        <w:bottom w:val="none" w:sz="0" w:space="0" w:color="auto"/>
        <w:right w:val="none" w:sz="0" w:space="0" w:color="auto"/>
      </w:divBdr>
    </w:div>
    <w:div w:id="2046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na.suominen@data61.csiro.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a.suominen@data61.csiro.au" TargetMode="External"/><Relationship Id="rId5" Type="http://schemas.openxmlformats.org/officeDocument/2006/relationships/webSettings" Target="webSettings.xml"/><Relationship Id="rId15" Type="http://schemas.openxmlformats.org/officeDocument/2006/relationships/hyperlink" Target="http://www.data61.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E50E7-5CBB-4AB6-999D-95538632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1305</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9556</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Myors, Aliesha (HR, St. Lucia)</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Dejanovic, Jessica (HR, St. Lucia)</cp:lastModifiedBy>
  <cp:revision>4</cp:revision>
  <cp:lastPrinted>2014-02-06T01:28:00Z</cp:lastPrinted>
  <dcterms:created xsi:type="dcterms:W3CDTF">2017-08-22T05:13:00Z</dcterms:created>
  <dcterms:modified xsi:type="dcterms:W3CDTF">2017-08-24T04:15:00Z</dcterms:modified>
</cp:coreProperties>
</file>