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A3AD" w14:textId="77777777" w:rsidR="00642C66" w:rsidRPr="00B45C9A" w:rsidRDefault="00BA6096" w:rsidP="00642C66">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2DAD6FED" wp14:editId="71ABA03A">
            <wp:simplePos x="0" y="0"/>
            <wp:positionH relativeFrom="page">
              <wp:posOffset>-3506470</wp:posOffset>
            </wp:positionH>
            <wp:positionV relativeFrom="page">
              <wp:posOffset>-38735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602EB5B3" wp14:editId="7AFD6BC4">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642C66" w:rsidRPr="00642C66">
        <w:rPr>
          <w:sz w:val="36"/>
          <w:szCs w:val="22"/>
          <w:lang w:val="en-US"/>
        </w:rPr>
        <w:t xml:space="preserve"> </w:t>
      </w:r>
      <w:r w:rsidR="00642C66">
        <w:rPr>
          <w:sz w:val="36"/>
          <w:szCs w:val="22"/>
          <w:lang w:val="en-US"/>
        </w:rPr>
        <w:t>Postdoctoral Fellowship</w:t>
      </w:r>
      <w:r w:rsidR="00642C66" w:rsidRPr="00E641DA">
        <w:rPr>
          <w:sz w:val="36"/>
          <w:szCs w:val="22"/>
        </w:rPr>
        <w:t xml:space="preserve"> – CSOF</w:t>
      </w:r>
      <w:r w:rsidR="00642C66">
        <w:rPr>
          <w:sz w:val="36"/>
          <w:szCs w:val="22"/>
          <w:lang w:val="en-US"/>
        </w:rPr>
        <w:t>4</w:t>
      </w:r>
    </w:p>
    <w:p w14:paraId="4B5120C1" w14:textId="77777777" w:rsidR="00E3640E" w:rsidRDefault="00E3640E" w:rsidP="00642C66">
      <w:pPr>
        <w:tabs>
          <w:tab w:val="right" w:pos="9923"/>
        </w:tabs>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74864EEF" w14:textId="77777777" w:rsidTr="00F6675D">
        <w:trPr>
          <w:trHeight w:val="488"/>
        </w:trPr>
        <w:tc>
          <w:tcPr>
            <w:tcW w:w="2766" w:type="dxa"/>
            <w:shd w:val="clear" w:color="auto" w:fill="F2F2F2"/>
            <w:vAlign w:val="center"/>
          </w:tcPr>
          <w:p w14:paraId="02625E17" w14:textId="77777777" w:rsidR="00E3640E" w:rsidRPr="00E3640E" w:rsidRDefault="00E3640E" w:rsidP="00F6675D">
            <w:pPr>
              <w:rPr>
                <w:b/>
                <w:bCs/>
                <w:sz w:val="22"/>
              </w:rPr>
            </w:pPr>
            <w:r w:rsidRPr="00E3640E">
              <w:rPr>
                <w:rStyle w:val="BlindHyperlink"/>
                <w:sz w:val="22"/>
              </w:rPr>
              <w:t>Advertised Job Title</w:t>
            </w:r>
            <w:r w:rsidRPr="00E3640E">
              <w:rPr>
                <w:b/>
                <w:bCs/>
                <w:sz w:val="22"/>
              </w:rPr>
              <w:t>:</w:t>
            </w:r>
          </w:p>
        </w:tc>
        <w:tc>
          <w:tcPr>
            <w:tcW w:w="6804" w:type="dxa"/>
          </w:tcPr>
          <w:p w14:paraId="12C040E5" w14:textId="77777777" w:rsidR="00E3640E" w:rsidRPr="00E3640E" w:rsidRDefault="00642C66" w:rsidP="0021603D">
            <w:pPr>
              <w:tabs>
                <w:tab w:val="left" w:pos="6093"/>
              </w:tabs>
              <w:spacing w:after="60"/>
              <w:rPr>
                <w:sz w:val="22"/>
              </w:rPr>
            </w:pPr>
            <w:r>
              <w:rPr>
                <w:sz w:val="22"/>
              </w:rPr>
              <w:t xml:space="preserve">CSIRO </w:t>
            </w:r>
            <w:r w:rsidRPr="00A25E0C">
              <w:rPr>
                <w:sz w:val="22"/>
              </w:rPr>
              <w:t xml:space="preserve">Postdoctoral Fellowship in </w:t>
            </w:r>
            <w:r w:rsidR="0021603D">
              <w:rPr>
                <w:sz w:val="22"/>
              </w:rPr>
              <w:t>Bioinformatics</w:t>
            </w:r>
          </w:p>
        </w:tc>
      </w:tr>
      <w:tr w:rsidR="00642C66" w:rsidRPr="00E641DA" w14:paraId="21B0D2E5" w14:textId="77777777" w:rsidTr="00F6675D">
        <w:trPr>
          <w:trHeight w:val="423"/>
        </w:trPr>
        <w:tc>
          <w:tcPr>
            <w:tcW w:w="2766" w:type="dxa"/>
            <w:shd w:val="clear" w:color="auto" w:fill="F2F2F2"/>
            <w:vAlign w:val="center"/>
          </w:tcPr>
          <w:p w14:paraId="5F8F0B14" w14:textId="77777777" w:rsidR="00642C66" w:rsidRPr="00E3640E" w:rsidRDefault="00642C66" w:rsidP="00642C66">
            <w:pPr>
              <w:rPr>
                <w:b/>
                <w:bCs/>
                <w:sz w:val="22"/>
              </w:rPr>
            </w:pPr>
            <w:r w:rsidRPr="00E3640E">
              <w:rPr>
                <w:rStyle w:val="BlindHyperlink"/>
                <w:sz w:val="22"/>
              </w:rPr>
              <w:t>Reference Number</w:t>
            </w:r>
            <w:r w:rsidRPr="00E3640E">
              <w:rPr>
                <w:b/>
                <w:bCs/>
                <w:sz w:val="22"/>
              </w:rPr>
              <w:t>:</w:t>
            </w:r>
          </w:p>
        </w:tc>
        <w:tc>
          <w:tcPr>
            <w:tcW w:w="6804" w:type="dxa"/>
            <w:vAlign w:val="center"/>
          </w:tcPr>
          <w:p w14:paraId="0DA8D99B" w14:textId="77777777" w:rsidR="00642C66" w:rsidRPr="00E3640E" w:rsidRDefault="0021603D" w:rsidP="00642C66">
            <w:pPr>
              <w:rPr>
                <w:sz w:val="22"/>
              </w:rPr>
            </w:pPr>
            <w:r>
              <w:rPr>
                <w:sz w:val="22"/>
              </w:rPr>
              <w:t>42486</w:t>
            </w:r>
          </w:p>
        </w:tc>
      </w:tr>
      <w:tr w:rsidR="00642C66" w:rsidRPr="00E641DA" w14:paraId="53906D1F" w14:textId="77777777" w:rsidTr="00F6675D">
        <w:trPr>
          <w:trHeight w:val="415"/>
        </w:trPr>
        <w:tc>
          <w:tcPr>
            <w:tcW w:w="2766" w:type="dxa"/>
            <w:shd w:val="clear" w:color="auto" w:fill="F2F2F2"/>
            <w:vAlign w:val="center"/>
          </w:tcPr>
          <w:p w14:paraId="17976EE4" w14:textId="77777777" w:rsidR="00642C66" w:rsidRPr="00E3640E" w:rsidRDefault="00642C66" w:rsidP="00642C66">
            <w:pPr>
              <w:rPr>
                <w:b/>
                <w:bCs/>
                <w:sz w:val="22"/>
              </w:rPr>
            </w:pPr>
            <w:r w:rsidRPr="00E3640E">
              <w:rPr>
                <w:rStyle w:val="BlindHyperlink"/>
                <w:sz w:val="22"/>
              </w:rPr>
              <w:t>Classification</w:t>
            </w:r>
            <w:r w:rsidRPr="00E3640E">
              <w:rPr>
                <w:b/>
                <w:bCs/>
                <w:sz w:val="22"/>
              </w:rPr>
              <w:t>:</w:t>
            </w:r>
          </w:p>
        </w:tc>
        <w:tc>
          <w:tcPr>
            <w:tcW w:w="6804" w:type="dxa"/>
            <w:vAlign w:val="center"/>
          </w:tcPr>
          <w:p w14:paraId="2785D02F" w14:textId="77777777" w:rsidR="00642C66" w:rsidRPr="00E3640E" w:rsidRDefault="00642C66" w:rsidP="00642C66">
            <w:pPr>
              <w:rPr>
                <w:sz w:val="22"/>
              </w:rPr>
            </w:pPr>
            <w:bookmarkStart w:id="1" w:name="CSOFLevel"/>
            <w:bookmarkEnd w:id="1"/>
            <w:r>
              <w:rPr>
                <w:sz w:val="22"/>
              </w:rPr>
              <w:t>CSOF4</w:t>
            </w:r>
          </w:p>
        </w:tc>
      </w:tr>
      <w:tr w:rsidR="00642C66" w:rsidRPr="00E641DA" w14:paraId="5133BF15" w14:textId="77777777" w:rsidTr="00F6675D">
        <w:trPr>
          <w:trHeight w:val="407"/>
        </w:trPr>
        <w:tc>
          <w:tcPr>
            <w:tcW w:w="2766" w:type="dxa"/>
            <w:shd w:val="clear" w:color="auto" w:fill="F2F2F2"/>
            <w:vAlign w:val="center"/>
          </w:tcPr>
          <w:p w14:paraId="66B71421" w14:textId="77777777" w:rsidR="00642C66" w:rsidRPr="00E3640E" w:rsidRDefault="00642C66" w:rsidP="00642C66">
            <w:pPr>
              <w:rPr>
                <w:rStyle w:val="BlindHyperlink"/>
                <w:sz w:val="22"/>
              </w:rPr>
            </w:pPr>
            <w:r w:rsidRPr="00E3640E">
              <w:rPr>
                <w:rStyle w:val="BlindHyperlink"/>
                <w:sz w:val="22"/>
              </w:rPr>
              <w:t>Salary Range:</w:t>
            </w:r>
          </w:p>
        </w:tc>
        <w:tc>
          <w:tcPr>
            <w:tcW w:w="6804" w:type="dxa"/>
            <w:vAlign w:val="center"/>
          </w:tcPr>
          <w:p w14:paraId="188C15F9" w14:textId="77777777" w:rsidR="00642C66" w:rsidRPr="00E3640E" w:rsidRDefault="00642C66" w:rsidP="00642C66">
            <w:pPr>
              <w:rPr>
                <w:sz w:val="22"/>
              </w:rPr>
            </w:pPr>
            <w:bookmarkStart w:id="2" w:name="SalaryRange"/>
            <w:r>
              <w:rPr>
                <w:sz w:val="22"/>
              </w:rPr>
              <w:t>AU $78K</w:t>
            </w:r>
            <w:r w:rsidRPr="00E641DA">
              <w:rPr>
                <w:sz w:val="22"/>
              </w:rPr>
              <w:t xml:space="preserve"> </w:t>
            </w:r>
            <w:r>
              <w:rPr>
                <w:sz w:val="22"/>
              </w:rPr>
              <w:t>to</w:t>
            </w:r>
            <w:r w:rsidRPr="00E641DA">
              <w:rPr>
                <w:sz w:val="22"/>
              </w:rPr>
              <w:t xml:space="preserve"> </w:t>
            </w:r>
            <w:r>
              <w:rPr>
                <w:sz w:val="22"/>
              </w:rPr>
              <w:t>AU $88K</w:t>
            </w:r>
            <w:r w:rsidRPr="00E641DA">
              <w:rPr>
                <w:sz w:val="22"/>
              </w:rPr>
              <w:t xml:space="preserve"> </w:t>
            </w:r>
            <w:r w:rsidRPr="009040D3">
              <w:rPr>
                <w:sz w:val="22"/>
              </w:rPr>
              <w:t>plus up to 15.4% superannuation</w:t>
            </w:r>
            <w:bookmarkEnd w:id="2"/>
          </w:p>
        </w:tc>
      </w:tr>
      <w:tr w:rsidR="00642C66" w:rsidRPr="00E641DA" w14:paraId="69108308" w14:textId="77777777" w:rsidTr="00F6675D">
        <w:trPr>
          <w:trHeight w:val="433"/>
        </w:trPr>
        <w:tc>
          <w:tcPr>
            <w:tcW w:w="2766" w:type="dxa"/>
            <w:shd w:val="clear" w:color="auto" w:fill="F2F2F2"/>
            <w:vAlign w:val="center"/>
          </w:tcPr>
          <w:p w14:paraId="4936695C" w14:textId="77777777" w:rsidR="00642C66" w:rsidRPr="00E3640E" w:rsidRDefault="00642C66" w:rsidP="00642C66">
            <w:pPr>
              <w:rPr>
                <w:b/>
                <w:bCs/>
                <w:sz w:val="22"/>
              </w:rPr>
            </w:pPr>
            <w:r w:rsidRPr="00E3640E">
              <w:rPr>
                <w:rStyle w:val="BlindHyperlink"/>
                <w:sz w:val="22"/>
              </w:rPr>
              <w:t>Location</w:t>
            </w:r>
            <w:r w:rsidRPr="00E3640E">
              <w:rPr>
                <w:b/>
                <w:bCs/>
                <w:sz w:val="22"/>
              </w:rPr>
              <w:t>:</w:t>
            </w:r>
          </w:p>
        </w:tc>
        <w:tc>
          <w:tcPr>
            <w:tcW w:w="6804" w:type="dxa"/>
            <w:vAlign w:val="center"/>
          </w:tcPr>
          <w:p w14:paraId="4774DB5E" w14:textId="77777777" w:rsidR="00642C66" w:rsidRPr="00E3640E" w:rsidRDefault="003A616C" w:rsidP="00642C66">
            <w:pPr>
              <w:tabs>
                <w:tab w:val="left" w:pos="6093"/>
              </w:tabs>
              <w:rPr>
                <w:sz w:val="22"/>
              </w:rPr>
            </w:pPr>
            <w:r>
              <w:rPr>
                <w:sz w:val="22"/>
              </w:rPr>
              <w:t>Dutton Park, QLD</w:t>
            </w:r>
          </w:p>
        </w:tc>
      </w:tr>
      <w:tr w:rsidR="00642C66" w:rsidRPr="00E641DA" w14:paraId="7F55497D" w14:textId="77777777" w:rsidTr="00F6675D">
        <w:trPr>
          <w:trHeight w:val="405"/>
        </w:trPr>
        <w:tc>
          <w:tcPr>
            <w:tcW w:w="2766" w:type="dxa"/>
            <w:shd w:val="clear" w:color="auto" w:fill="F2F2F2"/>
            <w:vAlign w:val="center"/>
          </w:tcPr>
          <w:p w14:paraId="397FBA99" w14:textId="77777777" w:rsidR="00642C66" w:rsidRPr="00E3640E" w:rsidRDefault="00642C66" w:rsidP="00642C66">
            <w:pPr>
              <w:rPr>
                <w:rStyle w:val="BlindHyperlink"/>
                <w:sz w:val="22"/>
              </w:rPr>
            </w:pPr>
            <w:r w:rsidRPr="00E3640E">
              <w:rPr>
                <w:rStyle w:val="BlindHyperlink"/>
                <w:sz w:val="22"/>
              </w:rPr>
              <w:t>Tenure:</w:t>
            </w:r>
          </w:p>
        </w:tc>
        <w:tc>
          <w:tcPr>
            <w:tcW w:w="6804" w:type="dxa"/>
            <w:vAlign w:val="center"/>
          </w:tcPr>
          <w:p w14:paraId="7426609C" w14:textId="77777777" w:rsidR="00642C66" w:rsidRPr="00E3640E" w:rsidRDefault="00642C66" w:rsidP="00642C66">
            <w:pPr>
              <w:rPr>
                <w:sz w:val="22"/>
              </w:rPr>
            </w:pPr>
            <w:bookmarkStart w:id="3" w:name="Tenure"/>
            <w:r>
              <w:rPr>
                <w:sz w:val="22"/>
              </w:rPr>
              <w:t xml:space="preserve">Specified Term of </w:t>
            </w:r>
            <w:bookmarkEnd w:id="3"/>
            <w:r>
              <w:rPr>
                <w:sz w:val="22"/>
              </w:rPr>
              <w:t>3 years</w:t>
            </w:r>
          </w:p>
        </w:tc>
      </w:tr>
      <w:tr w:rsidR="00E3640E" w:rsidRPr="00E641DA" w14:paraId="3DFE3AF2" w14:textId="77777777" w:rsidTr="00F6675D">
        <w:trPr>
          <w:trHeight w:val="429"/>
        </w:trPr>
        <w:tc>
          <w:tcPr>
            <w:tcW w:w="2766" w:type="dxa"/>
            <w:shd w:val="clear" w:color="auto" w:fill="F2F2F2"/>
            <w:vAlign w:val="center"/>
          </w:tcPr>
          <w:p w14:paraId="05F13454" w14:textId="77777777" w:rsidR="00E3640E" w:rsidRPr="00E3640E" w:rsidRDefault="00E3640E" w:rsidP="00F6675D">
            <w:pPr>
              <w:rPr>
                <w:b/>
                <w:sz w:val="22"/>
              </w:rPr>
            </w:pPr>
            <w:r w:rsidRPr="00E3640E">
              <w:rPr>
                <w:rStyle w:val="BlindHyperlink"/>
                <w:sz w:val="22"/>
              </w:rPr>
              <w:t>Relocation assistance</w:t>
            </w:r>
            <w:r w:rsidRPr="00E3640E">
              <w:rPr>
                <w:b/>
                <w:sz w:val="22"/>
              </w:rPr>
              <w:t>:</w:t>
            </w:r>
          </w:p>
        </w:tc>
        <w:tc>
          <w:tcPr>
            <w:tcW w:w="6804" w:type="dxa"/>
            <w:vAlign w:val="center"/>
          </w:tcPr>
          <w:p w14:paraId="11712DFF" w14:textId="77777777" w:rsidR="00E3640E" w:rsidRPr="00E3640E" w:rsidRDefault="00E3640E" w:rsidP="00F6675D">
            <w:pPr>
              <w:pStyle w:val="ListParagraph"/>
              <w:ind w:left="0"/>
              <w:rPr>
                <w:sz w:val="22"/>
              </w:rPr>
            </w:pPr>
            <w:r w:rsidRPr="00E3640E">
              <w:rPr>
                <w:sz w:val="22"/>
              </w:rPr>
              <w:t>Will be provided to the successful candidate if required.</w:t>
            </w:r>
          </w:p>
        </w:tc>
      </w:tr>
      <w:tr w:rsidR="00642C66" w:rsidRPr="00E641DA" w14:paraId="75FC0D10" w14:textId="77777777" w:rsidTr="00F6675D">
        <w:trPr>
          <w:trHeight w:val="427"/>
        </w:trPr>
        <w:tc>
          <w:tcPr>
            <w:tcW w:w="2766" w:type="dxa"/>
            <w:shd w:val="clear" w:color="auto" w:fill="F2F2F2"/>
            <w:vAlign w:val="center"/>
          </w:tcPr>
          <w:p w14:paraId="5D282F4D" w14:textId="77777777" w:rsidR="00642C66" w:rsidRPr="00E3640E" w:rsidRDefault="00642C66" w:rsidP="00642C66">
            <w:pPr>
              <w:rPr>
                <w:rStyle w:val="BlindHyperlink"/>
                <w:sz w:val="22"/>
              </w:rPr>
            </w:pPr>
            <w:r w:rsidRPr="00E3640E">
              <w:rPr>
                <w:rStyle w:val="BlindHyperlink"/>
                <w:sz w:val="22"/>
              </w:rPr>
              <w:t>Applications are open to:</w:t>
            </w:r>
          </w:p>
        </w:tc>
        <w:tc>
          <w:tcPr>
            <w:tcW w:w="6804" w:type="dxa"/>
            <w:vAlign w:val="center"/>
          </w:tcPr>
          <w:p w14:paraId="69AB918F" w14:textId="64400744" w:rsidR="00642C66" w:rsidRPr="00E76D41" w:rsidRDefault="0021603D" w:rsidP="00642C66">
            <w:pPr>
              <w:pStyle w:val="ListParagraph"/>
              <w:ind w:left="0"/>
              <w:rPr>
                <w:sz w:val="22"/>
              </w:rPr>
            </w:pPr>
            <w:bookmarkStart w:id="4" w:name="Citizenship"/>
            <w:r>
              <w:rPr>
                <w:sz w:val="22"/>
              </w:rPr>
              <w:t xml:space="preserve"> </w:t>
            </w:r>
            <w:r w:rsidR="00642C66" w:rsidRPr="00B21056">
              <w:rPr>
                <w:sz w:val="22"/>
              </w:rPr>
              <w:t>All Candidates</w:t>
            </w:r>
            <w:bookmarkEnd w:id="4"/>
          </w:p>
        </w:tc>
      </w:tr>
      <w:tr w:rsidR="00642C66" w:rsidRPr="00E641DA" w14:paraId="627014FB" w14:textId="77777777" w:rsidTr="00F6675D">
        <w:trPr>
          <w:trHeight w:val="429"/>
        </w:trPr>
        <w:tc>
          <w:tcPr>
            <w:tcW w:w="2766" w:type="dxa"/>
            <w:shd w:val="clear" w:color="auto" w:fill="F2F2F2"/>
            <w:vAlign w:val="center"/>
          </w:tcPr>
          <w:p w14:paraId="618E1127" w14:textId="77777777" w:rsidR="00642C66" w:rsidRPr="00E3640E" w:rsidRDefault="00642C66" w:rsidP="00642C66">
            <w:pPr>
              <w:rPr>
                <w:b/>
                <w:sz w:val="22"/>
              </w:rPr>
            </w:pPr>
            <w:r w:rsidRPr="00E3640E">
              <w:rPr>
                <w:rStyle w:val="BlindHyperlink"/>
                <w:sz w:val="22"/>
              </w:rPr>
              <w:t>Functional Area</w:t>
            </w:r>
            <w:r w:rsidRPr="00E3640E">
              <w:rPr>
                <w:b/>
                <w:sz w:val="22"/>
              </w:rPr>
              <w:t>:</w:t>
            </w:r>
          </w:p>
        </w:tc>
        <w:tc>
          <w:tcPr>
            <w:tcW w:w="6804" w:type="dxa"/>
            <w:vAlign w:val="center"/>
          </w:tcPr>
          <w:p w14:paraId="2234E634" w14:textId="77777777" w:rsidR="00642C66" w:rsidRPr="00E3640E" w:rsidRDefault="00642C66" w:rsidP="00642C66">
            <w:pPr>
              <w:pStyle w:val="ListParagraph"/>
              <w:ind w:left="0"/>
              <w:rPr>
                <w:sz w:val="22"/>
              </w:rPr>
            </w:pPr>
            <w:bookmarkStart w:id="5" w:name="PFA"/>
            <w:bookmarkEnd w:id="5"/>
            <w:r>
              <w:rPr>
                <w:sz w:val="22"/>
              </w:rPr>
              <w:t>Research Scientist / Engineer - Postdoc</w:t>
            </w:r>
          </w:p>
        </w:tc>
      </w:tr>
      <w:tr w:rsidR="00E3640E" w:rsidRPr="00E641DA" w14:paraId="60C8F0C1" w14:textId="77777777" w:rsidTr="00F6675D">
        <w:trPr>
          <w:trHeight w:val="420"/>
        </w:trPr>
        <w:tc>
          <w:tcPr>
            <w:tcW w:w="2766" w:type="dxa"/>
            <w:shd w:val="clear" w:color="auto" w:fill="F2F2F2"/>
            <w:vAlign w:val="center"/>
          </w:tcPr>
          <w:p w14:paraId="00E1D4F4" w14:textId="77777777" w:rsidR="00E3640E" w:rsidRPr="00E3640E" w:rsidRDefault="00E3640E" w:rsidP="00F6675D">
            <w:pPr>
              <w:rPr>
                <w:rStyle w:val="BlindHyperlink"/>
                <w:sz w:val="22"/>
              </w:rPr>
            </w:pPr>
            <w:r w:rsidRPr="00E3640E">
              <w:rPr>
                <w:rStyle w:val="BlindHyperlink"/>
                <w:sz w:val="22"/>
              </w:rPr>
              <w:t>Number of Direct Reports:</w:t>
            </w:r>
          </w:p>
        </w:tc>
        <w:tc>
          <w:tcPr>
            <w:tcW w:w="6804" w:type="dxa"/>
            <w:vAlign w:val="center"/>
          </w:tcPr>
          <w:p w14:paraId="72B33A1A" w14:textId="77777777" w:rsidR="00E3640E" w:rsidRPr="00B43891" w:rsidRDefault="00C82F59" w:rsidP="00F6675D">
            <w:pPr>
              <w:pStyle w:val="ListParagraph"/>
              <w:ind w:left="0"/>
              <w:rPr>
                <w:sz w:val="22"/>
                <w:highlight w:val="yellow"/>
              </w:rPr>
            </w:pPr>
            <w:r w:rsidRPr="00C82F59">
              <w:rPr>
                <w:sz w:val="22"/>
              </w:rPr>
              <w:t>0</w:t>
            </w:r>
          </w:p>
        </w:tc>
      </w:tr>
      <w:tr w:rsidR="00642C66" w:rsidRPr="00E641DA" w14:paraId="369B0C3E" w14:textId="77777777" w:rsidTr="00F6675D">
        <w:trPr>
          <w:trHeight w:val="420"/>
        </w:trPr>
        <w:tc>
          <w:tcPr>
            <w:tcW w:w="2766" w:type="dxa"/>
            <w:shd w:val="clear" w:color="auto" w:fill="F2F2F2"/>
            <w:vAlign w:val="center"/>
          </w:tcPr>
          <w:p w14:paraId="17C9047E" w14:textId="77777777" w:rsidR="00642C66" w:rsidRPr="00E3640E" w:rsidRDefault="00642C66" w:rsidP="00642C66">
            <w:pPr>
              <w:rPr>
                <w:rStyle w:val="BlindHyperlink"/>
                <w:sz w:val="22"/>
              </w:rPr>
            </w:pPr>
            <w:r w:rsidRPr="00E3640E">
              <w:rPr>
                <w:rStyle w:val="BlindHyperlink"/>
                <w:sz w:val="22"/>
              </w:rPr>
              <w:t>Reports to the:</w:t>
            </w:r>
          </w:p>
        </w:tc>
        <w:tc>
          <w:tcPr>
            <w:tcW w:w="6804" w:type="dxa"/>
            <w:vAlign w:val="center"/>
          </w:tcPr>
          <w:p w14:paraId="15BE0A3A" w14:textId="7510D59A" w:rsidR="00642C66" w:rsidRPr="00B43891" w:rsidRDefault="002106A0" w:rsidP="00642C66">
            <w:pPr>
              <w:pStyle w:val="ListParagraph"/>
              <w:ind w:left="0"/>
              <w:rPr>
                <w:sz w:val="22"/>
                <w:highlight w:val="yellow"/>
              </w:rPr>
            </w:pPr>
            <w:bookmarkStart w:id="6" w:name="_GoBack"/>
            <w:bookmarkEnd w:id="6"/>
            <w:r w:rsidRPr="00B21056">
              <w:rPr>
                <w:sz w:val="22"/>
              </w:rPr>
              <w:t>Team Leader</w:t>
            </w:r>
          </w:p>
        </w:tc>
      </w:tr>
    </w:tbl>
    <w:p w14:paraId="753170B3"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745D8BD1" w14:textId="77777777" w:rsidTr="00F6675D">
        <w:trPr>
          <w:trHeight w:val="619"/>
        </w:trPr>
        <w:tc>
          <w:tcPr>
            <w:tcW w:w="9574" w:type="dxa"/>
            <w:shd w:val="clear" w:color="auto" w:fill="F2F2F2"/>
            <w:vAlign w:val="center"/>
          </w:tcPr>
          <w:p w14:paraId="04BD7C7D" w14:textId="77777777" w:rsidR="00E3640E" w:rsidRPr="00E641DA" w:rsidRDefault="00E3640E" w:rsidP="00F6675D">
            <w:pPr>
              <w:rPr>
                <w:b/>
                <w:bCs/>
                <w:sz w:val="22"/>
              </w:rPr>
            </w:pPr>
            <w:r w:rsidRPr="00E641DA">
              <w:rPr>
                <w:b/>
                <w:bCs/>
                <w:sz w:val="22"/>
              </w:rPr>
              <w:t>Role Overview:</w:t>
            </w:r>
          </w:p>
        </w:tc>
      </w:tr>
      <w:tr w:rsidR="00E3640E" w:rsidRPr="00BE2D3C" w14:paraId="2C667854" w14:textId="77777777" w:rsidTr="00F6675D">
        <w:trPr>
          <w:trHeight w:val="416"/>
        </w:trPr>
        <w:tc>
          <w:tcPr>
            <w:tcW w:w="9574" w:type="dxa"/>
          </w:tcPr>
          <w:p w14:paraId="43C9CAE9" w14:textId="77777777" w:rsidR="0002599A" w:rsidRDefault="0002599A" w:rsidP="00EC2949">
            <w:pPr>
              <w:widowControl w:val="0"/>
              <w:autoSpaceDE w:val="0"/>
              <w:autoSpaceDN w:val="0"/>
              <w:adjustRightInd w:val="0"/>
              <w:spacing w:before="0" w:after="0" w:line="240" w:lineRule="auto"/>
              <w:rPr>
                <w:rFonts w:eastAsia="Times New Roman" w:cs="Calibri"/>
                <w:color w:val="auto"/>
                <w:sz w:val="22"/>
                <w:szCs w:val="28"/>
              </w:rPr>
            </w:pPr>
          </w:p>
          <w:p w14:paraId="2F7A1B65" w14:textId="77777777" w:rsidR="00642C66" w:rsidRPr="001B7CE2" w:rsidRDefault="00642C66" w:rsidP="00642C66">
            <w:pPr>
              <w:jc w:val="both"/>
              <w:rPr>
                <w:sz w:val="22"/>
              </w:rPr>
            </w:pPr>
            <w:r w:rsidRPr="001B7CE2">
              <w:rPr>
                <w:b/>
                <w:sz w:val="22"/>
              </w:rPr>
              <w:t>Postdoctoral Fellow</w:t>
            </w:r>
            <w:r>
              <w:rPr>
                <w:b/>
                <w:sz w:val="22"/>
              </w:rPr>
              <w:t>ship</w:t>
            </w:r>
            <w:r w:rsidRPr="001B7CE2">
              <w:rPr>
                <w:b/>
                <w:sz w:val="22"/>
              </w:rPr>
              <w:t xml:space="preserve">s </w:t>
            </w:r>
            <w:r w:rsidRPr="001B7CE2">
              <w:rPr>
                <w:sz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7A79C7DB" w14:textId="77777777" w:rsidR="0021603D" w:rsidRPr="000D00BF" w:rsidRDefault="00B21056" w:rsidP="0021603D">
            <w:pPr>
              <w:autoSpaceDE w:val="0"/>
              <w:autoSpaceDN w:val="0"/>
              <w:adjustRightInd w:val="0"/>
              <w:rPr>
                <w:rFonts w:cs="Calibri"/>
                <w:sz w:val="22"/>
              </w:rPr>
            </w:pPr>
            <w:hyperlink r:id="rId9" w:history="1">
              <w:r w:rsidR="0021603D" w:rsidRPr="000D00BF">
                <w:rPr>
                  <w:rStyle w:val="Hyperlink"/>
                  <w:rFonts w:cs="Calibri"/>
                  <w:sz w:val="22"/>
                </w:rPr>
                <w:t>Future Science Platforms</w:t>
              </w:r>
            </w:hyperlink>
            <w:r w:rsidR="0021603D" w:rsidRPr="000D00BF">
              <w:rPr>
                <w:rFonts w:cs="Calibri"/>
                <w:sz w:val="22"/>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partners. They support world class, </w:t>
            </w:r>
            <w:r w:rsidR="0021603D" w:rsidRPr="000D00BF">
              <w:rPr>
                <w:rFonts w:cs="Calibri"/>
                <w:sz w:val="22"/>
              </w:rPr>
              <w:lastRenderedPageBreak/>
              <w:t xml:space="preserve">coherent and creative research teams which integrate science and delivery over the long term, looking to the future science needs of CSIRO and our partners with a 5 to 10 year vision. </w:t>
            </w:r>
          </w:p>
          <w:p w14:paraId="2CF5186B" w14:textId="77777777" w:rsidR="0021603D" w:rsidRDefault="00B21056" w:rsidP="0021603D">
            <w:pPr>
              <w:spacing w:before="180"/>
              <w:jc w:val="both"/>
              <w:rPr>
                <w:sz w:val="22"/>
              </w:rPr>
            </w:pPr>
            <w:hyperlink r:id="rId10" w:history="1">
              <w:r w:rsidR="0021603D" w:rsidRPr="000D00BF">
                <w:rPr>
                  <w:rStyle w:val="Hyperlink"/>
                  <w:rFonts w:cs="Arial"/>
                  <w:sz w:val="22"/>
                </w:rPr>
                <w:t xml:space="preserve">The </w:t>
              </w:r>
              <w:proofErr w:type="spellStart"/>
              <w:r w:rsidR="0021603D" w:rsidRPr="000D00BF">
                <w:rPr>
                  <w:rStyle w:val="Hyperlink"/>
                  <w:rFonts w:cs="Arial"/>
                  <w:sz w:val="22"/>
                </w:rPr>
                <w:t>Environomics</w:t>
              </w:r>
              <w:proofErr w:type="spellEnd"/>
              <w:r w:rsidR="0021603D" w:rsidRPr="000D00BF">
                <w:rPr>
                  <w:rStyle w:val="Hyperlink"/>
                  <w:rFonts w:cs="Arial"/>
                  <w:sz w:val="22"/>
                </w:rPr>
                <w:t xml:space="preserve"> Future Science Platform</w:t>
              </w:r>
            </w:hyperlink>
            <w:r w:rsidR="0021603D">
              <w:rPr>
                <w:sz w:val="22"/>
              </w:rPr>
              <w:t xml:space="preserve">. </w:t>
            </w:r>
            <w:proofErr w:type="spellStart"/>
            <w:r w:rsidR="0021603D" w:rsidRPr="00B26E0A">
              <w:rPr>
                <w:sz w:val="22"/>
              </w:rPr>
              <w:t>Environomics</w:t>
            </w:r>
            <w:proofErr w:type="spellEnd"/>
            <w:r w:rsidR="0021603D" w:rsidRPr="00B26E0A">
              <w:rPr>
                <w:sz w:val="22"/>
              </w:rPr>
              <w:t xml:space="preserve"> is genomics for environmental science, a frontier science that brings together advances in DNA sequencing, evolutionary biology, big-data and environmental modelling. Just as genomics has revolutionised agriculture and medicine, </w:t>
            </w:r>
            <w:proofErr w:type="spellStart"/>
            <w:r w:rsidR="0021603D" w:rsidRPr="00B26E0A">
              <w:rPr>
                <w:sz w:val="22"/>
              </w:rPr>
              <w:t>Environomics</w:t>
            </w:r>
            <w:proofErr w:type="spellEnd"/>
            <w:r w:rsidR="0021603D" w:rsidRPr="00B26E0A">
              <w:rPr>
                <w:sz w:val="22"/>
              </w:rPr>
              <w:t xml:space="preserve"> will shift Australia towards a whole-of-environment understanding of the genetic roots and relationships of our biodiversity, from our evolutionary hotspots, to the trillions of microbes essential to our soils, to the genes that give plants drought tolerance. </w:t>
            </w:r>
            <w:proofErr w:type="spellStart"/>
            <w:r w:rsidR="0021603D" w:rsidRPr="00B26E0A">
              <w:rPr>
                <w:sz w:val="22"/>
              </w:rPr>
              <w:t>Environomics</w:t>
            </w:r>
            <w:proofErr w:type="spellEnd"/>
            <w:r w:rsidR="0021603D" w:rsidRPr="00B26E0A">
              <w:rPr>
                <w:sz w:val="22"/>
              </w:rPr>
              <w:t xml:space="preserve"> will allow us to see beyond the Australian landscape to the </w:t>
            </w:r>
            <w:proofErr w:type="spellStart"/>
            <w:r w:rsidR="0021603D" w:rsidRPr="00B26E0A">
              <w:rPr>
                <w:sz w:val="22"/>
              </w:rPr>
              <w:t>genescape</w:t>
            </w:r>
            <w:proofErr w:type="spellEnd"/>
            <w:r w:rsidR="0021603D" w:rsidRPr="00B26E0A">
              <w:rPr>
                <w:sz w:val="22"/>
              </w:rPr>
              <w:t>, transforming our ability to manage our biodiversity and make use of the genetic resources locked inside.</w:t>
            </w:r>
          </w:p>
          <w:p w14:paraId="51B67E16" w14:textId="77777777" w:rsidR="0021603D" w:rsidRPr="007E5A4A" w:rsidRDefault="0021603D" w:rsidP="0021603D">
            <w:pPr>
              <w:spacing w:before="180"/>
              <w:jc w:val="both"/>
              <w:rPr>
                <w:rFonts w:asciiTheme="minorHAnsi" w:hAnsiTheme="minorHAnsi"/>
                <w:sz w:val="22"/>
              </w:rPr>
            </w:pPr>
            <w:r w:rsidRPr="000C0F49">
              <w:rPr>
                <w:rFonts w:asciiTheme="minorHAnsi" w:hAnsiTheme="minorHAnsi"/>
                <w:sz w:val="22"/>
                <w:u w:val="single"/>
              </w:rPr>
              <w:t>Postdoctoral Fellows</w:t>
            </w:r>
            <w:r w:rsidRPr="007E5A4A">
              <w:rPr>
                <w:rFonts w:asciiTheme="minorHAnsi" w:hAnsiTheme="minorHAnsi"/>
                <w:sz w:val="22"/>
              </w:rPr>
              <w:t xml:space="preserve"> </w:t>
            </w:r>
            <w:r w:rsidRPr="007E5A4A">
              <w:rPr>
                <w:rFonts w:asciiTheme="minorHAnsi" w:hAnsiTheme="minorHAnsi"/>
                <w:b/>
                <w:sz w:val="22"/>
              </w:rPr>
              <w:t>are appointed for up to three years</w:t>
            </w:r>
            <w:r w:rsidRPr="007E5A4A">
              <w:rPr>
                <w:rFonts w:asciiTheme="minorHAnsi" w:hAnsiTheme="minorHAnsi"/>
                <w:sz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610FFB31" w14:textId="77777777" w:rsidR="001113E7" w:rsidRDefault="0021603D" w:rsidP="0021603D">
            <w:pPr>
              <w:jc w:val="both"/>
              <w:rPr>
                <w:rFonts w:cs="Calibri"/>
                <w:sz w:val="22"/>
              </w:rPr>
            </w:pPr>
            <w:r w:rsidRPr="0021603D">
              <w:rPr>
                <w:rFonts w:cs="Calibri"/>
                <w:sz w:val="22"/>
              </w:rPr>
              <w:t xml:space="preserve">The position will be based in the Data61’s Brisbane offices and will work closely with experimental research scientists and technical staff from the National Research Collections of Australia, including the Australian National Insect Collection (ANIC), the Australian National Herbarium, Australian Fish Collection and the Australian Algal Collection. </w:t>
            </w:r>
          </w:p>
          <w:p w14:paraId="0763B53E" w14:textId="2B1AAD08" w:rsidR="002106A0" w:rsidRDefault="0021603D" w:rsidP="0021603D">
            <w:pPr>
              <w:jc w:val="both"/>
              <w:rPr>
                <w:rFonts w:cs="Calibri"/>
                <w:sz w:val="22"/>
              </w:rPr>
            </w:pPr>
            <w:r w:rsidRPr="0021603D">
              <w:rPr>
                <w:rFonts w:cs="Calibri"/>
                <w:sz w:val="22"/>
              </w:rPr>
              <w:t xml:space="preserve">The position will work </w:t>
            </w:r>
            <w:r w:rsidR="002106A0">
              <w:rPr>
                <w:rFonts w:cs="Calibri"/>
                <w:sz w:val="22"/>
              </w:rPr>
              <w:t xml:space="preserve">primarily </w:t>
            </w:r>
            <w:r w:rsidRPr="0021603D">
              <w:rPr>
                <w:rFonts w:cs="Calibri"/>
                <w:sz w:val="22"/>
              </w:rPr>
              <w:t xml:space="preserve">with the </w:t>
            </w:r>
            <w:proofErr w:type="spellStart"/>
            <w:r w:rsidRPr="0021603D">
              <w:rPr>
                <w:rFonts w:cs="Calibri"/>
                <w:sz w:val="22"/>
              </w:rPr>
              <w:t>Environomics</w:t>
            </w:r>
            <w:proofErr w:type="spellEnd"/>
            <w:r w:rsidRPr="0021603D">
              <w:rPr>
                <w:rFonts w:cs="Calibri"/>
                <w:sz w:val="22"/>
              </w:rPr>
              <w:t xml:space="preserve"> FSP project “High-throughput Collection Genomics”, which will develop an automated laboratory pipeline for the large-scale sequencing of whole genomes from old specimens in the National Research Collections Australia. The successful candidate will work closely with the experimental team developing the laboratory protocols for efficiently generating whole genome sequencing data from several thousand specimens of insects, lichen, flowering plants and fish. The laboratory pipeline will be used to generate genomic reference sequences for the molecular identification of specimens, with subsequent applications in, e.g., </w:t>
            </w:r>
            <w:proofErr w:type="spellStart"/>
            <w:r w:rsidRPr="0021603D">
              <w:rPr>
                <w:rFonts w:cs="Calibri"/>
                <w:sz w:val="22"/>
              </w:rPr>
              <w:t>eDNA</w:t>
            </w:r>
            <w:proofErr w:type="spellEnd"/>
            <w:r w:rsidRPr="0021603D">
              <w:rPr>
                <w:rFonts w:cs="Calibri"/>
                <w:sz w:val="22"/>
              </w:rPr>
              <w:t>-based biodiversity surveys, conservation and biosecurity.</w:t>
            </w:r>
          </w:p>
          <w:p w14:paraId="3D24618A" w14:textId="4CE2DB9B" w:rsidR="0021603D" w:rsidRPr="009B5B1B" w:rsidRDefault="0021603D" w:rsidP="0021603D">
            <w:pPr>
              <w:jc w:val="both"/>
              <w:rPr>
                <w:rFonts w:ascii="Times New Roman" w:eastAsia="Times New Roman" w:hAnsi="Times New Roman"/>
                <w:szCs w:val="24"/>
                <w:lang w:val="en-US" w:eastAsia="en-US"/>
              </w:rPr>
            </w:pPr>
            <w:r w:rsidRPr="0021603D">
              <w:rPr>
                <w:rFonts w:cs="Calibri"/>
                <w:sz w:val="22"/>
              </w:rPr>
              <w:t xml:space="preserve"> The combination of degraded and/or fragmented DNA from up to 150y old samples and high-throughput DNA sequencing poses unique analytical challenges in the generation of those reference resources. </w:t>
            </w:r>
            <w:r w:rsidRPr="0021603D">
              <w:rPr>
                <w:rFonts w:asciiTheme="minorHAnsi" w:hAnsiTheme="minorHAnsi" w:cs="Calibri"/>
                <w:sz w:val="22"/>
              </w:rPr>
              <w:t xml:space="preserve">These include </w:t>
            </w:r>
            <w:r w:rsidRPr="0021603D">
              <w:rPr>
                <w:rFonts w:asciiTheme="minorHAnsi" w:eastAsia="Times New Roman" w:hAnsiTheme="minorHAnsi"/>
                <w:sz w:val="22"/>
                <w:shd w:val="clear" w:color="auto" w:fill="FFFFFF"/>
                <w:lang w:val="en-US" w:eastAsia="en-US"/>
              </w:rPr>
              <w:t xml:space="preserve">challenges related to the assembly and annotation of highly fragmented and degraded samples as well as </w:t>
            </w:r>
            <w:r w:rsidR="002106A0">
              <w:rPr>
                <w:rFonts w:asciiTheme="minorHAnsi" w:eastAsia="Times New Roman" w:hAnsiTheme="minorHAnsi"/>
                <w:sz w:val="22"/>
                <w:shd w:val="clear" w:color="auto" w:fill="FFFFFF"/>
                <w:lang w:val="en-US" w:eastAsia="en-US"/>
              </w:rPr>
              <w:t xml:space="preserve">complexities posed by </w:t>
            </w:r>
            <w:r w:rsidRPr="0021603D">
              <w:rPr>
                <w:rFonts w:asciiTheme="minorHAnsi" w:eastAsia="Times New Roman" w:hAnsiTheme="minorHAnsi"/>
                <w:sz w:val="22"/>
                <w:shd w:val="clear" w:color="auto" w:fill="FFFFFF"/>
                <w:lang w:val="en-US" w:eastAsia="en-US"/>
              </w:rPr>
              <w:t xml:space="preserve">pseudo-genes and nuclear integrated mitochondrial DNA </w:t>
            </w:r>
            <w:proofErr w:type="spellStart"/>
            <w:r w:rsidRPr="0021603D">
              <w:rPr>
                <w:rFonts w:asciiTheme="minorHAnsi" w:eastAsia="Times New Roman" w:hAnsiTheme="minorHAnsi"/>
                <w:sz w:val="22"/>
                <w:shd w:val="clear" w:color="auto" w:fill="FFFFFF"/>
                <w:lang w:val="en-US" w:eastAsia="en-US"/>
              </w:rPr>
              <w:t>seqments</w:t>
            </w:r>
            <w:proofErr w:type="spellEnd"/>
            <w:r w:rsidRPr="0021603D">
              <w:rPr>
                <w:rFonts w:asciiTheme="minorHAnsi" w:eastAsia="Times New Roman" w:hAnsiTheme="minorHAnsi"/>
                <w:sz w:val="22"/>
                <w:shd w:val="clear" w:color="auto" w:fill="FFFFFF"/>
                <w:lang w:val="en-US" w:eastAsia="en-US"/>
              </w:rPr>
              <w:t xml:space="preserve"> and developing strategies for successfully identify and mitigate issues caused.</w:t>
            </w:r>
            <w:r w:rsidRPr="009B5B1B">
              <w:rPr>
                <w:rFonts w:eastAsia="Times New Roman"/>
                <w:sz w:val="23"/>
                <w:szCs w:val="23"/>
                <w:shd w:val="clear" w:color="auto" w:fill="FFFFFF"/>
                <w:lang w:val="en-US" w:eastAsia="en-US"/>
              </w:rPr>
              <w:t> </w:t>
            </w:r>
          </w:p>
          <w:p w14:paraId="37BEC3B3" w14:textId="77777777" w:rsidR="00E3640E" w:rsidRPr="00B43891" w:rsidRDefault="00E3640E" w:rsidP="00642C66">
            <w:pPr>
              <w:pStyle w:val="HTMLPreformatted"/>
              <w:rPr>
                <w:rFonts w:ascii="Arial" w:eastAsia="Times" w:hAnsi="Arial" w:cs="Arial"/>
                <w:sz w:val="22"/>
                <w:szCs w:val="22"/>
                <w:lang w:eastAsia="en-US"/>
              </w:rPr>
            </w:pPr>
          </w:p>
        </w:tc>
      </w:tr>
    </w:tbl>
    <w:p w14:paraId="7223013C" w14:textId="77777777"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6744FFC8" w14:textId="77777777" w:rsidTr="00F6675D">
        <w:trPr>
          <w:trHeight w:val="647"/>
        </w:trPr>
        <w:tc>
          <w:tcPr>
            <w:tcW w:w="9574" w:type="dxa"/>
            <w:shd w:val="clear" w:color="auto" w:fill="F2F2F2"/>
            <w:vAlign w:val="center"/>
          </w:tcPr>
          <w:p w14:paraId="43F34904" w14:textId="77777777" w:rsidR="00E3640E" w:rsidRPr="00E641DA" w:rsidRDefault="00E3640E" w:rsidP="00F6675D">
            <w:pPr>
              <w:rPr>
                <w:b/>
                <w:bCs/>
                <w:sz w:val="22"/>
              </w:rPr>
            </w:pPr>
            <w:r w:rsidRPr="00E641DA">
              <w:rPr>
                <w:b/>
                <w:bCs/>
                <w:sz w:val="22"/>
              </w:rPr>
              <w:t>Duties and Key Result Areas:</w:t>
            </w:r>
          </w:p>
        </w:tc>
      </w:tr>
      <w:tr w:rsidR="00E3640E" w:rsidRPr="00E641DA" w14:paraId="25AD5238" w14:textId="77777777" w:rsidTr="00F6675D">
        <w:trPr>
          <w:trHeight w:val="1188"/>
        </w:trPr>
        <w:tc>
          <w:tcPr>
            <w:tcW w:w="9574" w:type="dxa"/>
          </w:tcPr>
          <w:p w14:paraId="5D1599FC" w14:textId="77777777" w:rsidR="0021603D" w:rsidRPr="00A25E0C" w:rsidRDefault="0021603D" w:rsidP="0021603D">
            <w:pPr>
              <w:numPr>
                <w:ilvl w:val="0"/>
                <w:numId w:val="40"/>
              </w:numPr>
              <w:spacing w:after="60" w:line="240" w:lineRule="auto"/>
              <w:ind w:left="470" w:hanging="364"/>
              <w:jc w:val="both"/>
              <w:rPr>
                <w:sz w:val="22"/>
              </w:rPr>
            </w:pPr>
            <w:r w:rsidRPr="00556FE7">
              <w:rPr>
                <w:sz w:val="22"/>
              </w:rPr>
              <w:t>Under the direction of senior research scientists, carry out innovative, impactful research of strategic importance to CSIRO that will, where possible, lead to novel and important scientific outcomes</w:t>
            </w:r>
            <w:r>
              <w:rPr>
                <w:sz w:val="22"/>
              </w:rPr>
              <w:t>.</w:t>
            </w:r>
          </w:p>
          <w:p w14:paraId="20C13BD4" w14:textId="7605650E" w:rsidR="0021603D" w:rsidRPr="00295118" w:rsidRDefault="0021603D" w:rsidP="0021603D">
            <w:pPr>
              <w:pStyle w:val="ColorfulList-Accent11"/>
              <w:numPr>
                <w:ilvl w:val="0"/>
                <w:numId w:val="40"/>
              </w:numPr>
              <w:spacing w:after="60"/>
              <w:ind w:left="471" w:hanging="363"/>
              <w:jc w:val="both"/>
              <w:rPr>
                <w:rFonts w:ascii="Calibri" w:hAnsi="Calibri"/>
                <w:sz w:val="22"/>
                <w:szCs w:val="22"/>
              </w:rPr>
            </w:pPr>
            <w:r w:rsidRPr="00295118">
              <w:rPr>
                <w:rFonts w:ascii="Calibri" w:hAnsi="Calibri"/>
                <w:sz w:val="22"/>
                <w:szCs w:val="22"/>
              </w:rPr>
              <w:t>Develop innovative concepts, theories, tools and techniques related to the analysis, integration and proces</w:t>
            </w:r>
            <w:r w:rsidR="002106A0">
              <w:rPr>
                <w:rFonts w:ascii="Calibri" w:hAnsi="Calibri"/>
                <w:sz w:val="22"/>
                <w:szCs w:val="22"/>
              </w:rPr>
              <w:t>sing of high-throughput genomic data from historical biological specimens from the National Research Collections of Australia</w:t>
            </w:r>
          </w:p>
          <w:p w14:paraId="30210158" w14:textId="77777777" w:rsidR="0021603D" w:rsidRPr="00556FE7" w:rsidRDefault="0021603D" w:rsidP="0021603D">
            <w:pPr>
              <w:numPr>
                <w:ilvl w:val="0"/>
                <w:numId w:val="40"/>
              </w:numPr>
              <w:spacing w:before="0" w:after="60" w:line="240" w:lineRule="auto"/>
              <w:ind w:left="459"/>
              <w:jc w:val="both"/>
              <w:rPr>
                <w:sz w:val="22"/>
              </w:rPr>
            </w:pPr>
            <w:r w:rsidRPr="00556FE7">
              <w:rPr>
                <w:sz w:val="22"/>
              </w:rPr>
              <w:t xml:space="preserve">Undertake regular reviews of relevant literature and patents. </w:t>
            </w:r>
          </w:p>
          <w:p w14:paraId="7D3D51D3" w14:textId="77777777" w:rsidR="0021603D" w:rsidRPr="00556FE7" w:rsidRDefault="0021603D" w:rsidP="0021603D">
            <w:pPr>
              <w:numPr>
                <w:ilvl w:val="0"/>
                <w:numId w:val="40"/>
              </w:numPr>
              <w:spacing w:before="0" w:after="60" w:line="240" w:lineRule="auto"/>
              <w:ind w:left="459"/>
              <w:jc w:val="both"/>
              <w:rPr>
                <w:sz w:val="22"/>
              </w:rPr>
            </w:pPr>
            <w:r w:rsidRPr="00556FE7">
              <w:rPr>
                <w:sz w:val="22"/>
              </w:rPr>
              <w:t>Produce high quality scientific and/or engineering papers suitable for publication in quality journals, for client reports and granting of patents.</w:t>
            </w:r>
          </w:p>
          <w:p w14:paraId="34790915" w14:textId="77777777" w:rsidR="0021603D" w:rsidRPr="00556FE7" w:rsidRDefault="0021603D" w:rsidP="0021603D">
            <w:pPr>
              <w:numPr>
                <w:ilvl w:val="0"/>
                <w:numId w:val="40"/>
              </w:numPr>
              <w:spacing w:before="0" w:after="60" w:line="240" w:lineRule="auto"/>
              <w:ind w:left="459"/>
              <w:jc w:val="both"/>
              <w:rPr>
                <w:sz w:val="22"/>
              </w:rPr>
            </w:pPr>
            <w:r w:rsidRPr="00556FE7">
              <w:rPr>
                <w:sz w:val="22"/>
              </w:rPr>
              <w:lastRenderedPageBreak/>
              <w:t xml:space="preserve">Prepare appropriate conference papers and present those at conferences as agreed with your supervisor. </w:t>
            </w:r>
          </w:p>
          <w:p w14:paraId="225E472B" w14:textId="77777777" w:rsidR="0021603D" w:rsidRPr="00556FE7" w:rsidRDefault="0021603D" w:rsidP="0021603D">
            <w:pPr>
              <w:numPr>
                <w:ilvl w:val="0"/>
                <w:numId w:val="40"/>
              </w:numPr>
              <w:spacing w:before="0" w:after="60" w:line="240" w:lineRule="auto"/>
              <w:ind w:left="459"/>
              <w:jc w:val="both"/>
              <w:rPr>
                <w:sz w:val="22"/>
              </w:rPr>
            </w:pPr>
            <w:r w:rsidRPr="00556FE7">
              <w:rPr>
                <w:sz w:val="22"/>
              </w:rPr>
              <w:t xml:space="preserve">Contribute to the development of innovative concepts and ideas for further research. </w:t>
            </w:r>
          </w:p>
          <w:p w14:paraId="15DCFC9D" w14:textId="77777777" w:rsidR="0021603D" w:rsidRPr="00556FE7" w:rsidRDefault="0021603D" w:rsidP="0021603D">
            <w:pPr>
              <w:numPr>
                <w:ilvl w:val="0"/>
                <w:numId w:val="40"/>
              </w:numPr>
              <w:spacing w:before="0" w:after="60" w:line="240" w:lineRule="auto"/>
              <w:ind w:left="459"/>
              <w:jc w:val="both"/>
              <w:rPr>
                <w:sz w:val="22"/>
              </w:rPr>
            </w:pPr>
            <w:r w:rsidRPr="00556FE7">
              <w:rPr>
                <w:sz w:val="22"/>
              </w:rPr>
              <w:t xml:space="preserve">Make a contribution to the effective functioning of the research team and help deliver CSIRO’s organisational objectives and plans. </w:t>
            </w:r>
          </w:p>
          <w:p w14:paraId="59D3CB28" w14:textId="77777777" w:rsidR="0021603D" w:rsidRPr="00556FE7" w:rsidRDefault="0021603D" w:rsidP="0021603D">
            <w:pPr>
              <w:numPr>
                <w:ilvl w:val="0"/>
                <w:numId w:val="40"/>
              </w:numPr>
              <w:spacing w:before="0" w:after="60" w:line="240" w:lineRule="auto"/>
              <w:ind w:left="459"/>
              <w:jc w:val="both"/>
              <w:rPr>
                <w:sz w:val="22"/>
              </w:rPr>
            </w:pPr>
            <w:r w:rsidRPr="00556FE7">
              <w:rPr>
                <w:sz w:val="22"/>
              </w:rPr>
              <w:t>Work collaboratively with colleagues within your team, the business unit and across CSIRO.</w:t>
            </w:r>
          </w:p>
          <w:p w14:paraId="2D25993F" w14:textId="77777777" w:rsidR="0021603D" w:rsidRPr="00556FE7" w:rsidRDefault="0021603D" w:rsidP="0021603D">
            <w:pPr>
              <w:numPr>
                <w:ilvl w:val="0"/>
                <w:numId w:val="40"/>
              </w:numPr>
              <w:spacing w:before="0" w:after="60" w:line="240" w:lineRule="auto"/>
              <w:ind w:left="459"/>
              <w:jc w:val="both"/>
              <w:rPr>
                <w:sz w:val="22"/>
              </w:rPr>
            </w:pPr>
            <w:r w:rsidRPr="00556FE7">
              <w:rPr>
                <w:sz w:val="22"/>
              </w:rPr>
              <w:t>Communicate effectively and respectfully with all staff, clients and suppliers in the interests of good business practice, collaboration and enhancement of CSIRO’s reputation.</w:t>
            </w:r>
          </w:p>
          <w:p w14:paraId="1674C5F4" w14:textId="77777777" w:rsidR="0021603D" w:rsidRPr="00556FE7" w:rsidRDefault="0021603D" w:rsidP="0021603D">
            <w:pPr>
              <w:numPr>
                <w:ilvl w:val="0"/>
                <w:numId w:val="40"/>
              </w:numPr>
              <w:spacing w:before="0" w:after="60" w:line="240" w:lineRule="auto"/>
              <w:ind w:left="459" w:hanging="357"/>
              <w:jc w:val="both"/>
              <w:rPr>
                <w:sz w:val="22"/>
              </w:rPr>
            </w:pPr>
            <w:r w:rsidRPr="00556FE7">
              <w:rPr>
                <w:sz w:val="22"/>
              </w:rPr>
              <w:t>Adhere to the spirit and practice of CSIRO’s Values, Health, Safety and Environment plans and policies, Diversity initiatives and Zero Harm goals.</w:t>
            </w:r>
          </w:p>
          <w:p w14:paraId="18DAE0BC" w14:textId="77777777" w:rsidR="0021603D" w:rsidRPr="00556FE7" w:rsidRDefault="0021603D" w:rsidP="0021603D">
            <w:pPr>
              <w:numPr>
                <w:ilvl w:val="0"/>
                <w:numId w:val="40"/>
              </w:numPr>
              <w:spacing w:before="0" w:after="60" w:line="240" w:lineRule="auto"/>
              <w:ind w:left="459" w:hanging="357"/>
              <w:jc w:val="both"/>
              <w:rPr>
                <w:sz w:val="22"/>
              </w:rPr>
            </w:pPr>
            <w:r w:rsidRPr="00556FE7">
              <w:rPr>
                <w:sz w:val="22"/>
              </w:rPr>
              <w:t>Undertake an appropriate training and development program developed by CSIRO.</w:t>
            </w:r>
          </w:p>
          <w:p w14:paraId="1FEC3D87" w14:textId="77777777" w:rsidR="0021603D" w:rsidRPr="00A21EB6" w:rsidRDefault="0021603D" w:rsidP="0021603D">
            <w:pPr>
              <w:numPr>
                <w:ilvl w:val="0"/>
                <w:numId w:val="40"/>
              </w:numPr>
              <w:spacing w:before="0" w:after="180" w:line="240" w:lineRule="auto"/>
              <w:ind w:left="459" w:hanging="357"/>
              <w:jc w:val="both"/>
              <w:rPr>
                <w:b/>
              </w:rPr>
            </w:pPr>
            <w:r w:rsidRPr="00556FE7">
              <w:rPr>
                <w:sz w:val="22"/>
              </w:rPr>
              <w:t>Other duties as directed</w:t>
            </w:r>
            <w:r>
              <w:rPr>
                <w:sz w:val="22"/>
              </w:rPr>
              <w:t>.</w:t>
            </w:r>
          </w:p>
          <w:p w14:paraId="4501247B" w14:textId="77777777" w:rsidR="00642C66" w:rsidRPr="00556FE7" w:rsidRDefault="00642C66" w:rsidP="00642C6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57E1649D" w14:textId="77777777" w:rsidR="00642C66" w:rsidRPr="00556FE7" w:rsidRDefault="00642C66" w:rsidP="00642C66">
            <w:pPr>
              <w:pStyle w:val="ListParagraph"/>
              <w:numPr>
                <w:ilvl w:val="0"/>
                <w:numId w:val="21"/>
              </w:numPr>
              <w:tabs>
                <w:tab w:val="left" w:pos="2091"/>
              </w:tabs>
              <w:spacing w:before="0" w:after="60" w:line="240" w:lineRule="auto"/>
              <w:contextualSpacing w:val="0"/>
              <w:jc w:val="both"/>
              <w:rPr>
                <w:sz w:val="22"/>
              </w:rPr>
            </w:pPr>
            <w:r w:rsidRPr="00556FE7">
              <w:rPr>
                <w:sz w:val="22"/>
              </w:rPr>
              <w:t>Discipline-specific techniques and protocols</w:t>
            </w:r>
          </w:p>
          <w:p w14:paraId="7CDDC462" w14:textId="77777777" w:rsidR="00642C66" w:rsidRPr="00556FE7" w:rsidRDefault="00642C66" w:rsidP="00642C66">
            <w:pPr>
              <w:pStyle w:val="ListParagraph"/>
              <w:numPr>
                <w:ilvl w:val="0"/>
                <w:numId w:val="21"/>
              </w:numPr>
              <w:tabs>
                <w:tab w:val="left" w:pos="2091"/>
              </w:tabs>
              <w:spacing w:before="0" w:after="60" w:line="240" w:lineRule="auto"/>
              <w:contextualSpacing w:val="0"/>
              <w:jc w:val="both"/>
              <w:rPr>
                <w:sz w:val="22"/>
              </w:rPr>
            </w:pPr>
            <w:r w:rsidRPr="00556FE7">
              <w:rPr>
                <w:sz w:val="22"/>
              </w:rPr>
              <w:t>Professional growth</w:t>
            </w:r>
          </w:p>
          <w:p w14:paraId="62C3CC46" w14:textId="77777777" w:rsidR="00642C66" w:rsidRPr="00556FE7" w:rsidRDefault="00642C66" w:rsidP="00642C66">
            <w:pPr>
              <w:pStyle w:val="ListParagraph"/>
              <w:numPr>
                <w:ilvl w:val="0"/>
                <w:numId w:val="21"/>
              </w:numPr>
              <w:tabs>
                <w:tab w:val="left" w:pos="2091"/>
              </w:tabs>
              <w:spacing w:before="0" w:after="60" w:line="240" w:lineRule="auto"/>
              <w:contextualSpacing w:val="0"/>
              <w:jc w:val="both"/>
              <w:rPr>
                <w:sz w:val="22"/>
              </w:rPr>
            </w:pPr>
            <w:r w:rsidRPr="00556FE7">
              <w:rPr>
                <w:sz w:val="22"/>
              </w:rPr>
              <w:t xml:space="preserve">Project management  </w:t>
            </w:r>
          </w:p>
          <w:p w14:paraId="0C809032" w14:textId="77777777" w:rsidR="00642C66" w:rsidRPr="00556FE7" w:rsidRDefault="00642C66" w:rsidP="00642C66">
            <w:pPr>
              <w:pStyle w:val="ListParagraph"/>
              <w:numPr>
                <w:ilvl w:val="0"/>
                <w:numId w:val="21"/>
              </w:numPr>
              <w:tabs>
                <w:tab w:val="left" w:pos="2091"/>
              </w:tabs>
              <w:spacing w:before="0" w:after="60" w:line="240" w:lineRule="auto"/>
              <w:contextualSpacing w:val="0"/>
              <w:jc w:val="both"/>
              <w:rPr>
                <w:sz w:val="22"/>
              </w:rPr>
            </w:pPr>
            <w:r w:rsidRPr="00556FE7">
              <w:rPr>
                <w:sz w:val="22"/>
              </w:rPr>
              <w:t>Communication and influencing skills</w:t>
            </w:r>
          </w:p>
          <w:p w14:paraId="3B287DD2" w14:textId="77777777" w:rsidR="00642C66" w:rsidRPr="00556FE7" w:rsidRDefault="00642C66" w:rsidP="00642C66">
            <w:pPr>
              <w:pStyle w:val="ListParagraph"/>
              <w:numPr>
                <w:ilvl w:val="0"/>
                <w:numId w:val="21"/>
              </w:numPr>
              <w:tabs>
                <w:tab w:val="left" w:pos="2091"/>
              </w:tabs>
              <w:spacing w:before="0" w:after="180" w:line="240" w:lineRule="auto"/>
              <w:contextualSpacing w:val="0"/>
              <w:jc w:val="both"/>
              <w:rPr>
                <w:sz w:val="22"/>
              </w:rPr>
            </w:pPr>
            <w:r w:rsidRPr="00556FE7">
              <w:rPr>
                <w:sz w:val="22"/>
              </w:rPr>
              <w:t>Working and collaborating with others</w:t>
            </w:r>
          </w:p>
          <w:p w14:paraId="1B6FA8D9" w14:textId="77777777" w:rsidR="00E3640E" w:rsidRPr="00DD31EE" w:rsidRDefault="00B21056" w:rsidP="00642C66">
            <w:pPr>
              <w:spacing w:before="0" w:after="180" w:line="240" w:lineRule="auto"/>
            </w:pPr>
            <w:hyperlink r:id="rId11" w:history="1">
              <w:r w:rsidR="00642C66" w:rsidRPr="00EC025C">
                <w:rPr>
                  <w:rStyle w:val="Hyperlink"/>
                  <w:sz w:val="22"/>
                </w:rPr>
                <w:t>http://www.csiro.au/en/Careers/Student-and-graduate-programs/Postdoctoral-fellowships</w:t>
              </w:r>
            </w:hyperlink>
          </w:p>
        </w:tc>
      </w:tr>
    </w:tbl>
    <w:p w14:paraId="0537E977"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3629159B" w14:textId="77777777" w:rsidTr="00F6675D">
        <w:trPr>
          <w:trHeight w:val="703"/>
        </w:trPr>
        <w:tc>
          <w:tcPr>
            <w:tcW w:w="9574" w:type="dxa"/>
            <w:shd w:val="clear" w:color="auto" w:fill="F2F2F2"/>
            <w:vAlign w:val="center"/>
          </w:tcPr>
          <w:p w14:paraId="4D0439C5" w14:textId="77777777" w:rsidR="00E3640E" w:rsidRPr="00E641DA" w:rsidRDefault="00E3640E" w:rsidP="00F6675D">
            <w:pPr>
              <w:rPr>
                <w:b/>
                <w:bCs/>
                <w:sz w:val="22"/>
              </w:rPr>
            </w:pPr>
            <w:r w:rsidRPr="00E641DA">
              <w:rPr>
                <w:b/>
                <w:bCs/>
                <w:sz w:val="22"/>
              </w:rPr>
              <w:t>Selection Criteria:</w:t>
            </w:r>
          </w:p>
        </w:tc>
      </w:tr>
      <w:tr w:rsidR="00E3640E" w:rsidRPr="00E641DA" w14:paraId="1D6CDCF4" w14:textId="77777777" w:rsidTr="00F6675D">
        <w:trPr>
          <w:trHeight w:val="703"/>
        </w:trPr>
        <w:tc>
          <w:tcPr>
            <w:tcW w:w="9574" w:type="dxa"/>
            <w:shd w:val="clear" w:color="auto" w:fill="FFFFFF"/>
          </w:tcPr>
          <w:p w14:paraId="612EA962" w14:textId="77777777" w:rsidR="00642C66" w:rsidRPr="00520570" w:rsidRDefault="00642C66" w:rsidP="00642C66">
            <w:pPr>
              <w:jc w:val="both"/>
              <w:rPr>
                <w:i/>
                <w:iCs/>
                <w:sz w:val="22"/>
              </w:rPr>
            </w:pPr>
            <w:r w:rsidRPr="00520570">
              <w:rPr>
                <w:i/>
                <w:iCs/>
                <w:sz w:val="22"/>
              </w:rPr>
              <w:t>Under CSIRO policy only those who meet all essential criteria can be appointed</w:t>
            </w:r>
          </w:p>
          <w:p w14:paraId="5624F8C8" w14:textId="77777777" w:rsidR="00642C66" w:rsidRPr="00520570" w:rsidRDefault="00642C66" w:rsidP="00642C66">
            <w:pPr>
              <w:jc w:val="both"/>
              <w:rPr>
                <w:bCs/>
                <w:i/>
                <w:iCs/>
                <w:sz w:val="22"/>
              </w:rPr>
            </w:pPr>
            <w:r w:rsidRPr="00520570">
              <w:rPr>
                <w:b/>
                <w:bCs/>
                <w:i/>
                <w:iCs/>
                <w:sz w:val="22"/>
              </w:rPr>
              <w:t>Pre-Requisites:</w:t>
            </w:r>
          </w:p>
          <w:p w14:paraId="6368E4E0" w14:textId="45B0A058" w:rsidR="0021603D" w:rsidRDefault="0021603D" w:rsidP="0021603D">
            <w:pPr>
              <w:pStyle w:val="ListParagraph"/>
              <w:numPr>
                <w:ilvl w:val="0"/>
                <w:numId w:val="43"/>
              </w:numPr>
              <w:spacing w:before="0" w:after="60" w:line="240" w:lineRule="auto"/>
              <w:contextualSpacing w:val="0"/>
              <w:jc w:val="both"/>
              <w:rPr>
                <w:sz w:val="22"/>
              </w:rPr>
            </w:pPr>
            <w:r w:rsidRPr="00520570">
              <w:rPr>
                <w:b/>
                <w:sz w:val="22"/>
              </w:rPr>
              <w:t xml:space="preserve">Education/Qualifications:  </w:t>
            </w:r>
            <w:r>
              <w:rPr>
                <w:sz w:val="22"/>
              </w:rPr>
              <w:t>A doctorate</w:t>
            </w:r>
            <w:r w:rsidR="001B6E68">
              <w:rPr>
                <w:sz w:val="22"/>
              </w:rPr>
              <w:t xml:space="preserve"> (or will shortly satisfy the requirements of a PhD)</w:t>
            </w:r>
            <w:r>
              <w:rPr>
                <w:sz w:val="22"/>
              </w:rPr>
              <w:t xml:space="preserve"> or</w:t>
            </w:r>
            <w:r w:rsidRPr="00520570">
              <w:rPr>
                <w:sz w:val="22"/>
              </w:rPr>
              <w:t xml:space="preserve"> equivalent research experience in a r</w:t>
            </w:r>
            <w:r>
              <w:rPr>
                <w:sz w:val="22"/>
              </w:rPr>
              <w:t>elevant discipline area, such as genetics, bioinformatics or information science.</w:t>
            </w:r>
          </w:p>
          <w:p w14:paraId="4A214582" w14:textId="77777777" w:rsidR="003A616C" w:rsidRPr="003A616C" w:rsidRDefault="003A616C" w:rsidP="003A616C">
            <w:pPr>
              <w:spacing w:before="0" w:after="60" w:line="240" w:lineRule="auto"/>
              <w:jc w:val="both"/>
              <w:rPr>
                <w:sz w:val="22"/>
              </w:rPr>
            </w:pPr>
            <w:r w:rsidRPr="001B6E68">
              <w:rPr>
                <w:rFonts w:asciiTheme="minorHAnsi" w:hAnsiTheme="minorHAnsi"/>
                <w:b/>
                <w:i/>
                <w:sz w:val="22"/>
              </w:rPr>
              <w:t xml:space="preserve">Please note: </w:t>
            </w:r>
            <w:r w:rsidRPr="001B6E68">
              <w:rPr>
                <w:rFonts w:asciiTheme="minorHAnsi" w:hAnsiTheme="minorHAnsi"/>
                <w:i/>
                <w:sz w:val="22"/>
              </w:rPr>
              <w:t xml:space="preserve">To be eligible for this role you must have </w:t>
            </w:r>
            <w:r w:rsidRPr="001B6E68">
              <w:rPr>
                <w:rFonts w:asciiTheme="minorHAnsi" w:hAnsiTheme="minorHAnsi"/>
                <w:b/>
                <w:i/>
                <w:sz w:val="22"/>
              </w:rPr>
              <w:t xml:space="preserve">no more than 3 years </w:t>
            </w:r>
            <w:r w:rsidRPr="001B6E68">
              <w:rPr>
                <w:rFonts w:asciiTheme="minorHAnsi" w:hAnsiTheme="minorHAnsi"/>
                <w:i/>
                <w:sz w:val="22"/>
              </w:rPr>
              <w:t>of relevant postdoctoral experience.</w:t>
            </w:r>
          </w:p>
          <w:p w14:paraId="797467C9" w14:textId="77777777" w:rsidR="0021603D" w:rsidRPr="00BC1D0E" w:rsidRDefault="0021603D" w:rsidP="0021603D">
            <w:pPr>
              <w:pStyle w:val="ListParagraph"/>
              <w:numPr>
                <w:ilvl w:val="0"/>
                <w:numId w:val="43"/>
              </w:numPr>
              <w:spacing w:before="0" w:after="60" w:line="240" w:lineRule="auto"/>
              <w:contextualSpacing w:val="0"/>
              <w:jc w:val="both"/>
              <w:rPr>
                <w:sz w:val="22"/>
              </w:rPr>
            </w:pPr>
            <w:r w:rsidRPr="005A2858">
              <w:rPr>
                <w:rStyle w:val="Strong"/>
                <w:sz w:val="22"/>
              </w:rPr>
              <w:t xml:space="preserve">Communication:  </w:t>
            </w:r>
            <w:r w:rsidRPr="005A2858">
              <w:rPr>
                <w:sz w:val="22"/>
              </w:rPr>
              <w:t>Strong written and oral communication skills including the ability to publish research results, prepare reports and present the results of scientific investigations at national and international conferences.</w:t>
            </w:r>
          </w:p>
          <w:p w14:paraId="01BE88E1" w14:textId="77777777" w:rsidR="0021603D" w:rsidRPr="0014674E" w:rsidRDefault="0021603D" w:rsidP="0021603D">
            <w:pPr>
              <w:pStyle w:val="ListParagraph"/>
              <w:numPr>
                <w:ilvl w:val="0"/>
                <w:numId w:val="43"/>
              </w:numPr>
              <w:spacing w:before="0" w:after="60" w:line="240" w:lineRule="auto"/>
              <w:contextualSpacing w:val="0"/>
              <w:jc w:val="both"/>
              <w:rPr>
                <w:rStyle w:val="Strong"/>
                <w:b w:val="0"/>
                <w:sz w:val="22"/>
              </w:rPr>
            </w:pPr>
            <w:r w:rsidRPr="0014674E">
              <w:rPr>
                <w:rStyle w:val="Strong"/>
                <w:sz w:val="22"/>
              </w:rPr>
              <w:t xml:space="preserve">Adaptability:  </w:t>
            </w:r>
            <w:r w:rsidRPr="0014674E">
              <w:rPr>
                <w:sz w:val="22"/>
              </w:rPr>
              <w:t>The ability to effectively manage a number of competing priorities simultaneously, under general dire</w:t>
            </w:r>
            <w:r>
              <w:rPr>
                <w:sz w:val="22"/>
              </w:rPr>
              <w:t xml:space="preserve">ction from Senior </w:t>
            </w:r>
            <w:r w:rsidRPr="0014674E">
              <w:rPr>
                <w:sz w:val="22"/>
              </w:rPr>
              <w:t>Research staff.</w:t>
            </w:r>
          </w:p>
          <w:p w14:paraId="0595C0C9" w14:textId="77777777" w:rsidR="0021603D" w:rsidRPr="00BC1D0E" w:rsidRDefault="0021603D" w:rsidP="0021603D">
            <w:pPr>
              <w:pStyle w:val="ListParagraph"/>
              <w:numPr>
                <w:ilvl w:val="0"/>
                <w:numId w:val="43"/>
              </w:numPr>
              <w:spacing w:before="0" w:after="60" w:line="240" w:lineRule="auto"/>
              <w:contextualSpacing w:val="0"/>
              <w:jc w:val="both"/>
              <w:rPr>
                <w:rStyle w:val="Strong"/>
                <w:rFonts w:cs="Arial"/>
                <w:b w:val="0"/>
                <w:sz w:val="22"/>
              </w:rPr>
            </w:pPr>
            <w:r w:rsidRPr="0014674E">
              <w:rPr>
                <w:rStyle w:val="Strong"/>
                <w:sz w:val="22"/>
              </w:rPr>
              <w:t xml:space="preserve">Problem Solving:  </w:t>
            </w:r>
            <w:r w:rsidRPr="0014674E">
              <w:rPr>
                <w:sz w:val="22"/>
              </w:rPr>
              <w:t>Proven ability to investigate underlying issues of complex and ill-defined problems and develop appropriate responses by adapting/creating and testing alternative solutions</w:t>
            </w:r>
            <w:r w:rsidRPr="0077604C">
              <w:rPr>
                <w:sz w:val="22"/>
              </w:rPr>
              <w:t>.</w:t>
            </w:r>
          </w:p>
          <w:p w14:paraId="5D119678" w14:textId="77777777" w:rsidR="0021603D" w:rsidRPr="00F353AE" w:rsidRDefault="0021603D" w:rsidP="0021603D">
            <w:pPr>
              <w:pStyle w:val="ListParagraph"/>
              <w:numPr>
                <w:ilvl w:val="0"/>
                <w:numId w:val="43"/>
              </w:numPr>
              <w:spacing w:before="0" w:line="240" w:lineRule="auto"/>
              <w:contextualSpacing w:val="0"/>
              <w:jc w:val="both"/>
              <w:rPr>
                <w:rStyle w:val="Strong"/>
                <w:b w:val="0"/>
                <w:sz w:val="22"/>
              </w:rPr>
            </w:pPr>
            <w:r>
              <w:rPr>
                <w:rStyle w:val="Strong"/>
                <w:sz w:val="22"/>
              </w:rPr>
              <w:t>Behaviours:</w:t>
            </w:r>
            <w:r w:rsidRPr="005A2858">
              <w:rPr>
                <w:rStyle w:val="Strong"/>
                <w:sz w:val="22"/>
              </w:rPr>
              <w:t xml:space="preserve">  </w:t>
            </w:r>
            <w:r w:rsidRPr="00C83DAF">
              <w:rPr>
                <w:rStyle w:val="Strong"/>
                <w:b w:val="0"/>
                <w:sz w:val="22"/>
              </w:rPr>
              <w:t>A history of professional and respectful behaviours and attitudes in a collaborative environment.</w:t>
            </w:r>
          </w:p>
          <w:p w14:paraId="7211DDD7" w14:textId="77777777" w:rsidR="00B21056" w:rsidRDefault="00B21056" w:rsidP="00C83DAF">
            <w:pPr>
              <w:pStyle w:val="ListParagraph"/>
              <w:ind w:left="0"/>
              <w:jc w:val="both"/>
              <w:rPr>
                <w:b/>
                <w:bCs/>
                <w:i/>
                <w:iCs/>
                <w:sz w:val="22"/>
              </w:rPr>
            </w:pPr>
          </w:p>
          <w:p w14:paraId="06C653F4" w14:textId="77777777" w:rsidR="00C83DAF" w:rsidRDefault="00C83DAF" w:rsidP="00C83DAF">
            <w:pPr>
              <w:pStyle w:val="ListParagraph"/>
              <w:ind w:left="0"/>
              <w:jc w:val="both"/>
              <w:rPr>
                <w:b/>
                <w:bCs/>
                <w:i/>
                <w:iCs/>
                <w:sz w:val="22"/>
              </w:rPr>
            </w:pPr>
            <w:r w:rsidRPr="000D00BF">
              <w:rPr>
                <w:b/>
                <w:bCs/>
                <w:i/>
                <w:iCs/>
                <w:sz w:val="22"/>
              </w:rPr>
              <w:lastRenderedPageBreak/>
              <w:t>Essential Criteria:</w:t>
            </w:r>
          </w:p>
          <w:p w14:paraId="018F5E15" w14:textId="77777777" w:rsidR="00C83DAF" w:rsidRPr="00C83DAF" w:rsidRDefault="00C83DAF" w:rsidP="00C83DAF">
            <w:pPr>
              <w:pStyle w:val="ListParagraph"/>
              <w:numPr>
                <w:ilvl w:val="0"/>
                <w:numId w:val="44"/>
              </w:numPr>
              <w:spacing w:before="0" w:after="45" w:line="240" w:lineRule="auto"/>
              <w:contextualSpacing w:val="0"/>
              <w:jc w:val="both"/>
              <w:rPr>
                <w:rFonts w:eastAsia="Times New Roman"/>
                <w:sz w:val="22"/>
                <w:lang w:val="en-US" w:eastAsia="en-US"/>
              </w:rPr>
            </w:pPr>
            <w:r w:rsidRPr="00C83DAF">
              <w:rPr>
                <w:rFonts w:eastAsia="Times New Roman"/>
                <w:sz w:val="22"/>
                <w:lang w:val="en-US" w:eastAsia="en-US"/>
              </w:rPr>
              <w:t>Demonstrated knowledge and skills in advanced bioinformatics research, specifically high-throughput DNA sequence</w:t>
            </w:r>
            <w:r w:rsidRPr="00C83DAF">
              <w:rPr>
                <w:rFonts w:eastAsia="Times New Roman"/>
                <w:sz w:val="17"/>
                <w:szCs w:val="17"/>
                <w:lang w:val="en-US" w:eastAsia="en-US"/>
              </w:rPr>
              <w:t xml:space="preserve"> </w:t>
            </w:r>
            <w:r w:rsidRPr="00C83DAF">
              <w:rPr>
                <w:rFonts w:eastAsia="Times New Roman"/>
                <w:sz w:val="22"/>
                <w:lang w:val="en-US" w:eastAsia="en-US"/>
              </w:rPr>
              <w:t>data analysis and a deep understanding of the underlying molecular biology</w:t>
            </w:r>
          </w:p>
          <w:p w14:paraId="74190612" w14:textId="77777777" w:rsidR="00C83DAF" w:rsidRPr="00C83DAF" w:rsidRDefault="00C83DAF" w:rsidP="00C83DAF">
            <w:pPr>
              <w:numPr>
                <w:ilvl w:val="0"/>
                <w:numId w:val="44"/>
              </w:numPr>
              <w:spacing w:before="0" w:after="60" w:line="240" w:lineRule="auto"/>
              <w:jc w:val="both"/>
              <w:rPr>
                <w:rFonts w:asciiTheme="minorHAnsi" w:hAnsiTheme="minorHAnsi"/>
                <w:iCs/>
                <w:sz w:val="22"/>
              </w:rPr>
            </w:pPr>
            <w:r w:rsidRPr="00C83DAF">
              <w:rPr>
                <w:rFonts w:asciiTheme="minorHAnsi" w:hAnsiTheme="minorHAnsi"/>
                <w:sz w:val="22"/>
              </w:rPr>
              <w:t xml:space="preserve">Proficiency in at least one of R, Python or Perl as well as experience in utilising high-performance computing environments.  </w:t>
            </w:r>
          </w:p>
          <w:p w14:paraId="7F0AD473" w14:textId="77777777" w:rsidR="00C83DAF" w:rsidRPr="00C83DAF" w:rsidRDefault="00C83DAF" w:rsidP="00C83DAF">
            <w:pPr>
              <w:numPr>
                <w:ilvl w:val="0"/>
                <w:numId w:val="44"/>
              </w:numPr>
              <w:spacing w:before="0" w:after="45" w:line="240" w:lineRule="auto"/>
              <w:jc w:val="both"/>
              <w:rPr>
                <w:rFonts w:eastAsia="Times New Roman"/>
                <w:sz w:val="22"/>
                <w:lang w:val="en-US" w:eastAsia="en-US"/>
              </w:rPr>
            </w:pPr>
            <w:r w:rsidRPr="00C83DAF">
              <w:rPr>
                <w:rFonts w:eastAsia="Times New Roman"/>
                <w:sz w:val="22"/>
                <w:lang w:val="en-US" w:eastAsia="en-US"/>
              </w:rPr>
              <w:t>The ability to work effectively as part of a multi-disciplinary, regionally dispersed research team, plus the motivation and discipline to carry out autonomous research.</w:t>
            </w:r>
          </w:p>
          <w:p w14:paraId="5D854B84" w14:textId="77777777" w:rsidR="00C83DAF" w:rsidRPr="00C83DAF" w:rsidRDefault="00C83DAF" w:rsidP="00C83DAF">
            <w:pPr>
              <w:numPr>
                <w:ilvl w:val="0"/>
                <w:numId w:val="44"/>
              </w:numPr>
              <w:spacing w:before="0" w:after="60" w:line="240" w:lineRule="auto"/>
              <w:jc w:val="both"/>
              <w:rPr>
                <w:rFonts w:asciiTheme="minorHAnsi" w:hAnsiTheme="minorHAnsi"/>
                <w:iCs/>
                <w:sz w:val="22"/>
              </w:rPr>
            </w:pPr>
            <w:r w:rsidRPr="00C83DAF">
              <w:rPr>
                <w:rFonts w:asciiTheme="minorHAnsi" w:hAnsiTheme="minorHAnsi"/>
                <w:sz w:val="22"/>
              </w:rPr>
              <w:t xml:space="preserve">Experience in the effective communication of scientific findings in written and verbal form, and </w:t>
            </w:r>
            <w:r w:rsidRPr="00C83DAF">
              <w:rPr>
                <w:rStyle w:val="Strong"/>
                <w:b w:val="0"/>
                <w:sz w:val="22"/>
              </w:rPr>
              <w:t>a solid record of publication in quality, peer reviewed journals.</w:t>
            </w:r>
          </w:p>
          <w:p w14:paraId="5DAEFE03" w14:textId="77777777" w:rsidR="00C83DAF" w:rsidRPr="00C83DAF" w:rsidRDefault="00C83DAF" w:rsidP="00C83DAF">
            <w:pPr>
              <w:numPr>
                <w:ilvl w:val="0"/>
                <w:numId w:val="44"/>
              </w:numPr>
              <w:spacing w:before="0" w:after="90" w:line="240" w:lineRule="auto"/>
              <w:jc w:val="both"/>
              <w:rPr>
                <w:rFonts w:eastAsia="Times New Roman"/>
                <w:sz w:val="22"/>
                <w:lang w:val="en-US" w:eastAsia="en-US"/>
              </w:rPr>
            </w:pPr>
            <w:r w:rsidRPr="00C83DAF">
              <w:rPr>
                <w:rFonts w:eastAsia="Times New Roman"/>
                <w:sz w:val="22"/>
                <w:lang w:val="en-US" w:eastAsia="en-US"/>
              </w:rPr>
              <w:t>A record of science innovation and creativity, plus the ability &amp; willingness to incorporate novel ideas and approaches into scientific investigations.</w:t>
            </w:r>
          </w:p>
          <w:p w14:paraId="1D53AAFC" w14:textId="77777777" w:rsidR="00C83DAF" w:rsidRPr="00C83DAF" w:rsidRDefault="00C83DAF" w:rsidP="00C83DAF">
            <w:pPr>
              <w:jc w:val="both"/>
              <w:rPr>
                <w:rStyle w:val="Emphasis"/>
                <w:rFonts w:cs="Arial"/>
                <w:iCs/>
                <w:sz w:val="22"/>
              </w:rPr>
            </w:pPr>
            <w:r w:rsidRPr="00C83DAF">
              <w:rPr>
                <w:rStyle w:val="Emphasis"/>
                <w:rFonts w:cs="Arial"/>
                <w:iCs/>
                <w:sz w:val="22"/>
              </w:rPr>
              <w:t>Desirable Criteria:</w:t>
            </w:r>
          </w:p>
          <w:p w14:paraId="2DD33C9F" w14:textId="77777777" w:rsidR="00C83DAF" w:rsidRPr="00C83DAF" w:rsidRDefault="00C83DAF" w:rsidP="00C83DAF">
            <w:pPr>
              <w:numPr>
                <w:ilvl w:val="0"/>
                <w:numId w:val="44"/>
              </w:numPr>
              <w:spacing w:before="0" w:after="60" w:line="240" w:lineRule="auto"/>
              <w:jc w:val="both"/>
              <w:rPr>
                <w:rFonts w:asciiTheme="minorHAnsi" w:hAnsiTheme="minorHAnsi"/>
                <w:iCs/>
                <w:sz w:val="22"/>
              </w:rPr>
            </w:pPr>
            <w:r w:rsidRPr="00C83DAF">
              <w:rPr>
                <w:rFonts w:asciiTheme="minorHAnsi" w:hAnsiTheme="minorHAnsi"/>
                <w:sz w:val="22"/>
              </w:rPr>
              <w:t>Experience with, or knowledge of, reproducibility and version control approaches for computational biology.</w:t>
            </w:r>
          </w:p>
          <w:p w14:paraId="327873BF" w14:textId="77777777" w:rsidR="00B21056" w:rsidRPr="00B21056" w:rsidRDefault="00C83DAF" w:rsidP="00C83DAF">
            <w:pPr>
              <w:numPr>
                <w:ilvl w:val="0"/>
                <w:numId w:val="44"/>
              </w:numPr>
              <w:spacing w:before="0" w:after="60" w:line="240" w:lineRule="auto"/>
              <w:jc w:val="both"/>
              <w:rPr>
                <w:rFonts w:asciiTheme="minorHAnsi" w:hAnsiTheme="minorHAnsi"/>
                <w:iCs/>
                <w:sz w:val="22"/>
              </w:rPr>
            </w:pPr>
            <w:r w:rsidRPr="00C83DAF">
              <w:rPr>
                <w:rFonts w:asciiTheme="minorHAnsi" w:hAnsiTheme="minorHAnsi" w:cs="Helvetica"/>
                <w:sz w:val="22"/>
                <w:lang w:val="en-US"/>
              </w:rPr>
              <w:t xml:space="preserve">Practical experience with open source bioinformatics tools and resources strongly preferred </w:t>
            </w:r>
          </w:p>
          <w:p w14:paraId="7B17486E" w14:textId="77777777" w:rsidR="00B21056" w:rsidRPr="00B21056" w:rsidRDefault="00B21056" w:rsidP="00B21056">
            <w:pPr>
              <w:spacing w:before="0" w:after="60" w:line="240" w:lineRule="auto"/>
              <w:ind w:left="720"/>
              <w:jc w:val="both"/>
              <w:rPr>
                <w:rFonts w:asciiTheme="minorHAnsi" w:hAnsiTheme="minorHAnsi"/>
                <w:iCs/>
                <w:sz w:val="22"/>
              </w:rPr>
            </w:pPr>
          </w:p>
          <w:p w14:paraId="1BC966A5" w14:textId="51FD3CEE" w:rsidR="008C0F46" w:rsidRPr="00B21056" w:rsidRDefault="008C0F46" w:rsidP="00B21056">
            <w:pPr>
              <w:spacing w:before="0" w:after="60" w:line="240" w:lineRule="auto"/>
              <w:jc w:val="both"/>
              <w:rPr>
                <w:rFonts w:asciiTheme="minorHAnsi" w:hAnsiTheme="minorHAnsi"/>
                <w:b/>
                <w:iCs/>
                <w:sz w:val="22"/>
              </w:rPr>
            </w:pPr>
            <w:r w:rsidRPr="00B21056">
              <w:rPr>
                <w:b/>
                <w:bCs/>
                <w:color w:val="auto"/>
                <w:sz w:val="22"/>
              </w:rPr>
              <w:t>CSIRO Values:</w:t>
            </w:r>
          </w:p>
          <w:p w14:paraId="18739B57" w14:textId="77777777" w:rsidR="008C0F46" w:rsidRPr="0011174F" w:rsidRDefault="008C0F46" w:rsidP="008C0F46">
            <w:pPr>
              <w:spacing w:after="60"/>
              <w:jc w:val="both"/>
              <w:rPr>
                <w:iCs/>
                <w:color w:val="auto"/>
                <w:sz w:val="22"/>
              </w:rPr>
            </w:pPr>
            <w:r w:rsidRPr="0011174F">
              <w:rPr>
                <w:iCs/>
                <w:color w:val="auto"/>
                <w:sz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261B1274" w14:textId="77777777"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14:paraId="779FA84E" w14:textId="77777777" w:rsidR="007C5666" w:rsidRPr="007C5666" w:rsidRDefault="007C5666" w:rsidP="007C5666">
            <w:pPr>
              <w:numPr>
                <w:ilvl w:val="0"/>
                <w:numId w:val="36"/>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14:paraId="4308B312" w14:textId="77777777" w:rsidR="007C5666" w:rsidRPr="007C5666" w:rsidRDefault="007C5666" w:rsidP="007C5666">
            <w:pPr>
              <w:numPr>
                <w:ilvl w:val="0"/>
                <w:numId w:val="36"/>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14:paraId="3FCA8165" w14:textId="77777777" w:rsidR="007C5666" w:rsidRPr="007C5666" w:rsidRDefault="007C5666" w:rsidP="007C5666">
            <w:pPr>
              <w:numPr>
                <w:ilvl w:val="0"/>
                <w:numId w:val="36"/>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14:paraId="56D2E0F2" w14:textId="77777777" w:rsidR="007C5666" w:rsidRPr="007C5666" w:rsidRDefault="007C5666" w:rsidP="007C5666">
            <w:pPr>
              <w:numPr>
                <w:ilvl w:val="0"/>
                <w:numId w:val="36"/>
              </w:numPr>
              <w:spacing w:before="0" w:after="180" w:line="240" w:lineRule="auto"/>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14:paraId="730C9B46" w14:textId="77777777" w:rsidR="007C5666" w:rsidRPr="007C5666" w:rsidRDefault="007C5666" w:rsidP="007C5666">
            <w:pPr>
              <w:numPr>
                <w:ilvl w:val="0"/>
                <w:numId w:val="36"/>
              </w:numPr>
              <w:spacing w:before="0" w:after="180" w:line="240" w:lineRule="auto"/>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14:paraId="45ADB3D5" w14:textId="77777777" w:rsidR="007C5666" w:rsidRPr="007C5666" w:rsidRDefault="007C5666" w:rsidP="007C5666">
            <w:pPr>
              <w:numPr>
                <w:ilvl w:val="0"/>
                <w:numId w:val="36"/>
              </w:numPr>
              <w:spacing w:before="0" w:after="180" w:line="240" w:lineRule="auto"/>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14:paraId="33D8BF55" w14:textId="77777777" w:rsidR="007C5666" w:rsidRPr="007C5666" w:rsidRDefault="007C5666" w:rsidP="007C5666">
            <w:pPr>
              <w:numPr>
                <w:ilvl w:val="0"/>
                <w:numId w:val="36"/>
              </w:numPr>
              <w:spacing w:before="0" w:after="180" w:line="240" w:lineRule="auto"/>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p>
          <w:p w14:paraId="1D30E843" w14:textId="77777777" w:rsidR="00642C66" w:rsidRPr="00B74B18" w:rsidRDefault="00642C66" w:rsidP="00642C66">
            <w:pPr>
              <w:jc w:val="both"/>
              <w:rPr>
                <w:sz w:val="22"/>
              </w:rPr>
            </w:pPr>
            <w:r w:rsidRPr="003807ED">
              <w:rPr>
                <w:sz w:val="22"/>
              </w:rPr>
              <w:t xml:space="preserve">To be appointed as a Postdoctoral Fellow within CSIRO, candidates are required to have </w:t>
            </w:r>
            <w:r w:rsidRPr="003807ED">
              <w:rPr>
                <w:b/>
                <w:bCs/>
                <w:sz w:val="22"/>
              </w:rPr>
              <w:t>submitted</w:t>
            </w:r>
            <w:r w:rsidRPr="003807ED">
              <w:rPr>
                <w:sz w:val="22"/>
              </w:rPr>
              <w:t xml:space="preserve"> their PhD at the time of commencement, as a minimum requirement, if PhD conferment has not been obtained. </w:t>
            </w:r>
            <w:r>
              <w:rPr>
                <w:sz w:val="22"/>
              </w:rPr>
              <w:t xml:space="preserve"> </w:t>
            </w:r>
            <w:r w:rsidRPr="003807ED">
              <w:rPr>
                <w:sz w:val="22"/>
              </w:rPr>
              <w:t xml:space="preserve">If a candidate has submitted, but their PhD has not yet been formally attained, the starting salary will be CSOF4-1 </w:t>
            </w:r>
            <w:r w:rsidRPr="009F4D01">
              <w:rPr>
                <w:sz w:val="22"/>
              </w:rPr>
              <w:t>($78,479)</w:t>
            </w:r>
            <w:r w:rsidRPr="009F4D01">
              <w:rPr>
                <w:iCs/>
                <w:sz w:val="22"/>
              </w:rPr>
              <w:t>.</w:t>
            </w:r>
            <w:r>
              <w:rPr>
                <w:i/>
                <w:iCs/>
                <w:sz w:val="22"/>
              </w:rPr>
              <w:t xml:space="preserve"> </w:t>
            </w:r>
            <w:r w:rsidRPr="003807ED">
              <w:rPr>
                <w:sz w:val="22"/>
              </w:rPr>
              <w:t xml:space="preserve">Upon CSIRO receiving written confirmation that the PhD has been awarded (within a </w:t>
            </w:r>
            <w:r w:rsidRPr="003807ED">
              <w:rPr>
                <w:sz w:val="22"/>
              </w:rPr>
              <w:lastRenderedPageBreak/>
              <w:t>six month period from commencement date), the salary will be increased to the negotiated level and the difference will be back-paid to the Officer’s start date.</w:t>
            </w:r>
          </w:p>
          <w:p w14:paraId="784B17A5" w14:textId="77777777" w:rsidR="00642C66" w:rsidRPr="00520570" w:rsidRDefault="00642C66" w:rsidP="00642C66">
            <w:pPr>
              <w:spacing w:after="60"/>
              <w:jc w:val="both"/>
              <w:rPr>
                <w:b/>
                <w:i/>
                <w:color w:val="FF0000"/>
                <w:sz w:val="22"/>
              </w:rPr>
            </w:pPr>
            <w:r w:rsidRPr="00520570">
              <w:rPr>
                <w:b/>
                <w:i/>
                <w:color w:val="FF0000"/>
                <w:sz w:val="22"/>
              </w:rPr>
              <w:t>Other special requirements:</w:t>
            </w:r>
          </w:p>
          <w:p w14:paraId="73D715D1" w14:textId="77777777" w:rsidR="008C0F46" w:rsidRPr="000334CE" w:rsidRDefault="00642C66" w:rsidP="00642C66">
            <w:pPr>
              <w:spacing w:before="0" w:after="0" w:line="240" w:lineRule="auto"/>
              <w:rPr>
                <w:rFonts w:cs="Arial"/>
                <w:sz w:val="22"/>
              </w:rPr>
            </w:pPr>
            <w:r w:rsidRPr="00556FE7">
              <w:rPr>
                <w:bCs/>
                <w:i/>
                <w:iCs/>
                <w:color w:val="FF0000"/>
                <w:sz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bCs/>
                <w:i/>
                <w:iCs/>
                <w:color w:val="FF0000"/>
                <w:sz w:val="22"/>
              </w:rPr>
              <w:tab/>
            </w:r>
            <w:r w:rsidRPr="00556FE7">
              <w:rPr>
                <w:bCs/>
                <w:i/>
                <w:iCs/>
                <w:color w:val="FF0000"/>
                <w:sz w:val="22"/>
              </w:rPr>
              <w:t xml:space="preserve"> </w:t>
            </w:r>
            <w:hyperlink r:id="rId12" w:history="1">
              <w:r w:rsidRPr="00556FE7">
                <w:rPr>
                  <w:rStyle w:val="Hyperlink"/>
                  <w:bCs/>
                  <w:i/>
                  <w:iCs/>
                  <w:sz w:val="22"/>
                </w:rPr>
                <w:t>http://www.ielts.org/default.aspx</w:t>
              </w:r>
            </w:hyperlink>
          </w:p>
        </w:tc>
      </w:tr>
      <w:tr w:rsidR="003A616C" w:rsidRPr="00E641DA" w14:paraId="69163F04" w14:textId="77777777" w:rsidTr="00F6675D">
        <w:trPr>
          <w:trHeight w:val="703"/>
        </w:trPr>
        <w:tc>
          <w:tcPr>
            <w:tcW w:w="9574" w:type="dxa"/>
            <w:shd w:val="clear" w:color="auto" w:fill="FFFFFF"/>
          </w:tcPr>
          <w:p w14:paraId="74653103" w14:textId="77777777" w:rsidR="003A616C" w:rsidRPr="00520570" w:rsidRDefault="003A616C" w:rsidP="00642C66">
            <w:pPr>
              <w:jc w:val="both"/>
              <w:rPr>
                <w:i/>
                <w:iCs/>
                <w:sz w:val="22"/>
              </w:rPr>
            </w:pPr>
          </w:p>
        </w:tc>
      </w:tr>
    </w:tbl>
    <w:p w14:paraId="157C7145" w14:textId="77777777" w:rsidR="00E3640E" w:rsidRPr="00BE2D3C"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6C239566" w14:textId="77777777" w:rsidTr="00F6675D">
        <w:trPr>
          <w:trHeight w:val="703"/>
        </w:trPr>
        <w:tc>
          <w:tcPr>
            <w:tcW w:w="9574" w:type="dxa"/>
            <w:tcBorders>
              <w:bottom w:val="single" w:sz="4" w:space="0" w:color="auto"/>
            </w:tcBorders>
            <w:shd w:val="clear" w:color="auto" w:fill="F2F2F2"/>
            <w:vAlign w:val="center"/>
          </w:tcPr>
          <w:p w14:paraId="62121E5C" w14:textId="77777777" w:rsidR="00E3640E" w:rsidRPr="00E641DA" w:rsidRDefault="00E3640E" w:rsidP="00F6675D">
            <w:pPr>
              <w:rPr>
                <w:b/>
                <w:bCs/>
                <w:sz w:val="22"/>
              </w:rPr>
            </w:pPr>
            <w:r w:rsidRPr="00E641DA">
              <w:rPr>
                <w:b/>
                <w:bCs/>
                <w:sz w:val="22"/>
              </w:rPr>
              <w:t>Other Information:</w:t>
            </w:r>
          </w:p>
        </w:tc>
      </w:tr>
      <w:tr w:rsidR="00E3640E" w:rsidRPr="00A87BC6" w14:paraId="1F3DF383" w14:textId="77777777" w:rsidTr="00F6675D">
        <w:trPr>
          <w:trHeight w:val="827"/>
        </w:trPr>
        <w:tc>
          <w:tcPr>
            <w:tcW w:w="9574" w:type="dxa"/>
            <w:shd w:val="clear" w:color="auto" w:fill="FFFFFF"/>
          </w:tcPr>
          <w:p w14:paraId="2C274C10" w14:textId="77777777" w:rsidR="00E3640E" w:rsidRPr="00A87BC6" w:rsidRDefault="00E3640E" w:rsidP="00F6675D">
            <w:pPr>
              <w:spacing w:before="180"/>
              <w:jc w:val="both"/>
              <w:rPr>
                <w:b/>
                <w:bCs/>
                <w:sz w:val="22"/>
              </w:rPr>
            </w:pPr>
            <w:r w:rsidRPr="00A87BC6">
              <w:rPr>
                <w:b/>
                <w:bCs/>
                <w:sz w:val="22"/>
              </w:rPr>
              <w:t>How to Apply</w:t>
            </w:r>
          </w:p>
          <w:p w14:paraId="7A9DCBC3" w14:textId="77777777" w:rsidR="00642C66" w:rsidRPr="00520570" w:rsidRDefault="00642C66" w:rsidP="00642C66">
            <w:pPr>
              <w:jc w:val="both"/>
              <w:rPr>
                <w:bCs/>
                <w:sz w:val="22"/>
              </w:rPr>
            </w:pPr>
            <w:r w:rsidRPr="00520570">
              <w:rPr>
                <w:bCs/>
                <w:sz w:val="22"/>
              </w:rPr>
              <w:t xml:space="preserve">Please apply for this position online at </w:t>
            </w:r>
            <w:hyperlink r:id="rId13" w:history="1">
              <w:r w:rsidRPr="00520570">
                <w:rPr>
                  <w:rStyle w:val="Hyperlink"/>
                  <w:bCs/>
                  <w:sz w:val="22"/>
                </w:rPr>
                <w:t>csiro-careers@csiro.au</w:t>
              </w:r>
            </w:hyperlink>
            <w:r w:rsidRPr="00520570">
              <w:rPr>
                <w:bCs/>
                <w:sz w:val="22"/>
              </w:rPr>
              <w:t xml:space="preserve">.  </w:t>
            </w:r>
            <w:r w:rsidRPr="00390EDD">
              <w:rPr>
                <w:bCs/>
                <w:sz w:val="22"/>
              </w:rPr>
              <w:t>Please provide enough information relevant to this position</w:t>
            </w:r>
            <w:r>
              <w:rPr>
                <w:bCs/>
                <w:sz w:val="22"/>
              </w:rPr>
              <w:t xml:space="preserve"> and the essential criteria</w:t>
            </w:r>
            <w:r w:rsidRPr="00390EDD">
              <w:rPr>
                <w:bCs/>
                <w:sz w:val="22"/>
              </w:rPr>
              <w:t xml:space="preserve"> to enable the selection panel to determine your suitability, and upload your CV/resume and cover letter as one document. If your application proceeds to the next stage you may be asked to provide additional information. </w:t>
            </w:r>
            <w:r w:rsidRPr="00520570">
              <w:rPr>
                <w:bCs/>
                <w:sz w:val="22"/>
              </w:rPr>
              <w:t>Applicants who do not provide the information when requested may not be considered.</w:t>
            </w:r>
          </w:p>
          <w:p w14:paraId="129F02C3" w14:textId="77777777" w:rsidR="00642C66" w:rsidRPr="00520570" w:rsidRDefault="00642C66" w:rsidP="00642C66">
            <w:pPr>
              <w:jc w:val="both"/>
              <w:rPr>
                <w:bCs/>
                <w:sz w:val="22"/>
              </w:rPr>
            </w:pPr>
            <w:r w:rsidRPr="00520570">
              <w:rPr>
                <w:bCs/>
                <w:sz w:val="22"/>
              </w:rPr>
              <w:t xml:space="preserve">If you experience difficulties applying online call </w:t>
            </w:r>
            <w:r w:rsidR="00C83DAF">
              <w:rPr>
                <w:bCs/>
                <w:sz w:val="22"/>
              </w:rPr>
              <w:t>1300 984 220</w:t>
            </w:r>
            <w:r w:rsidRPr="00520570">
              <w:rPr>
                <w:bCs/>
                <w:sz w:val="22"/>
              </w:rPr>
              <w:t xml:space="preserve"> and someone will be able to assist you.  Outside business hours please email:   </w:t>
            </w:r>
            <w:hyperlink r:id="rId14" w:history="1">
              <w:r w:rsidRPr="00520570">
                <w:rPr>
                  <w:rStyle w:val="Hyperlink"/>
                  <w:bCs/>
                  <w:sz w:val="22"/>
                </w:rPr>
                <w:t>csiro-careers@csiro.au</w:t>
              </w:r>
            </w:hyperlink>
            <w:r w:rsidRPr="00520570">
              <w:rPr>
                <w:bCs/>
                <w:sz w:val="22"/>
              </w:rPr>
              <w:t xml:space="preserve">. </w:t>
            </w:r>
          </w:p>
          <w:p w14:paraId="79399D52" w14:textId="77777777" w:rsidR="00562F21" w:rsidRPr="00520570" w:rsidRDefault="00562F21" w:rsidP="00562F21">
            <w:pPr>
              <w:jc w:val="both"/>
              <w:rPr>
                <w:bCs/>
                <w:sz w:val="22"/>
              </w:rPr>
            </w:pPr>
            <w:r w:rsidRPr="00520570">
              <w:rPr>
                <w:b/>
                <w:bCs/>
                <w:sz w:val="22"/>
              </w:rPr>
              <w:t>Referees</w:t>
            </w:r>
            <w:r w:rsidRPr="00520570">
              <w:rPr>
                <w:bCs/>
                <w:sz w:val="22"/>
              </w:rPr>
              <w:t>:  If you do not already have the names and contact details of two previous supervisors or academic/ professional referees included in your resume/CV please add these before uploading your CV.</w:t>
            </w:r>
          </w:p>
          <w:p w14:paraId="3255529E" w14:textId="77777777" w:rsidR="00562F21" w:rsidRPr="00520570" w:rsidRDefault="00562F21" w:rsidP="00562F21">
            <w:pPr>
              <w:spacing w:after="60"/>
              <w:jc w:val="both"/>
              <w:rPr>
                <w:bCs/>
                <w:sz w:val="22"/>
              </w:rPr>
            </w:pPr>
            <w:r w:rsidRPr="00520570">
              <w:rPr>
                <w:b/>
                <w:bCs/>
                <w:sz w:val="22"/>
              </w:rPr>
              <w:t>Contact:</w:t>
            </w:r>
            <w:r w:rsidRPr="00520570">
              <w:rPr>
                <w:bCs/>
                <w:sz w:val="22"/>
              </w:rPr>
              <w:t xml:space="preserve">  If after reading the selection documentation you require further information please contact:</w:t>
            </w:r>
          </w:p>
          <w:p w14:paraId="0E4F4CBF" w14:textId="77777777" w:rsidR="00562F21" w:rsidRPr="00520570" w:rsidRDefault="00562F21" w:rsidP="00562F21">
            <w:pPr>
              <w:ind w:right="-108"/>
              <w:jc w:val="both"/>
              <w:rPr>
                <w:bCs/>
                <w:sz w:val="22"/>
              </w:rPr>
            </w:pPr>
            <w:r w:rsidRPr="00726C73">
              <w:rPr>
                <w:bCs/>
                <w:sz w:val="22"/>
              </w:rPr>
              <w:tab/>
            </w:r>
            <w:r w:rsidR="00C83DAF">
              <w:rPr>
                <w:bCs/>
                <w:sz w:val="22"/>
              </w:rPr>
              <w:t xml:space="preserve">Dr Annette McGrath </w:t>
            </w:r>
            <w:r w:rsidR="00C83DAF" w:rsidRPr="00520570">
              <w:rPr>
                <w:bCs/>
                <w:sz w:val="22"/>
              </w:rPr>
              <w:t>via email:</w:t>
            </w:r>
            <w:r w:rsidR="00C83DAF">
              <w:rPr>
                <w:bCs/>
                <w:sz w:val="22"/>
              </w:rPr>
              <w:t xml:space="preserve">annette.mcgrath@data61.csiro.au </w:t>
            </w:r>
            <w:r w:rsidR="00C83DAF" w:rsidRPr="00520570">
              <w:rPr>
                <w:bCs/>
                <w:sz w:val="22"/>
              </w:rPr>
              <w:t xml:space="preserve">phone: </w:t>
            </w:r>
            <w:r w:rsidR="00C83DAF">
              <w:rPr>
                <w:bCs/>
                <w:sz w:val="22"/>
              </w:rPr>
              <w:t>07 38335629</w:t>
            </w:r>
          </w:p>
          <w:p w14:paraId="133FEA98" w14:textId="77777777" w:rsidR="00562F21" w:rsidRPr="00520570" w:rsidRDefault="00562F21" w:rsidP="00562F21">
            <w:pPr>
              <w:jc w:val="both"/>
              <w:rPr>
                <w:bCs/>
                <w:sz w:val="22"/>
              </w:rPr>
            </w:pPr>
            <w:r w:rsidRPr="00520570">
              <w:rPr>
                <w:bCs/>
                <w:sz w:val="22"/>
              </w:rPr>
              <w:t xml:space="preserve">Please do not email your application directly to </w:t>
            </w:r>
            <w:r w:rsidR="00C83DAF">
              <w:rPr>
                <w:sz w:val="22"/>
              </w:rPr>
              <w:t>Dr McGrath</w:t>
            </w:r>
            <w:r w:rsidRPr="00520570">
              <w:rPr>
                <w:bCs/>
                <w:sz w:val="22"/>
              </w:rPr>
              <w:t>.  Applications received via this method will not be considered.</w:t>
            </w:r>
          </w:p>
          <w:p w14:paraId="16178D55" w14:textId="77777777" w:rsidR="00E3640E" w:rsidRPr="00A87BC6" w:rsidRDefault="00E3640E" w:rsidP="00F6675D">
            <w:pPr>
              <w:spacing w:after="60"/>
              <w:jc w:val="both"/>
              <w:rPr>
                <w:b/>
                <w:bCs/>
                <w:sz w:val="22"/>
              </w:rPr>
            </w:pPr>
            <w:r w:rsidRPr="00A87BC6">
              <w:rPr>
                <w:b/>
                <w:bCs/>
                <w:sz w:val="22"/>
              </w:rPr>
              <w:t>About CSIRO</w:t>
            </w:r>
          </w:p>
          <w:p w14:paraId="2095ADA1" w14:textId="77777777" w:rsidR="00E3640E" w:rsidRPr="00A87BC6" w:rsidRDefault="00E3640E" w:rsidP="00F6675D">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932B25C" w14:textId="77777777" w:rsidR="00E3640E" w:rsidRDefault="007A1FB8" w:rsidP="00F6675D">
            <w:pPr>
              <w:jc w:val="both"/>
              <w:rPr>
                <w:bCs/>
                <w:sz w:val="22"/>
              </w:rPr>
            </w:pPr>
            <w:r>
              <w:rPr>
                <w:bCs/>
                <w:sz w:val="22"/>
              </w:rPr>
              <w:t>Find out more:</w:t>
            </w:r>
            <w:r w:rsidR="00E3640E" w:rsidRPr="00A87BC6">
              <w:rPr>
                <w:bCs/>
                <w:sz w:val="22"/>
              </w:rPr>
              <w:t xml:space="preserve"> </w:t>
            </w:r>
            <w:hyperlink r:id="rId15" w:history="1">
              <w:r w:rsidR="00E3640E" w:rsidRPr="00A87BC6">
                <w:rPr>
                  <w:rStyle w:val="Hyperlink"/>
                  <w:bCs/>
                  <w:sz w:val="22"/>
                </w:rPr>
                <w:t>www.csiro.au</w:t>
              </w:r>
            </w:hyperlink>
            <w:r w:rsidR="00E3640E" w:rsidRPr="00A87BC6">
              <w:rPr>
                <w:bCs/>
                <w:sz w:val="22"/>
              </w:rPr>
              <w:t xml:space="preserve">.  </w:t>
            </w:r>
          </w:p>
          <w:p w14:paraId="18F14818" w14:textId="77777777" w:rsidR="008A6B37" w:rsidRPr="008A6B37" w:rsidRDefault="008A6B37" w:rsidP="008A6B37">
            <w:pPr>
              <w:rPr>
                <w:rFonts w:asciiTheme="minorHAnsi" w:hAnsiTheme="minorHAnsi"/>
                <w:b/>
                <w:bCs/>
                <w:color w:val="212121"/>
                <w:sz w:val="22"/>
              </w:rPr>
            </w:pPr>
            <w:r w:rsidRPr="008A6B37">
              <w:rPr>
                <w:rFonts w:asciiTheme="minorHAnsi" w:hAnsiTheme="minorHAnsi"/>
                <w:b/>
                <w:bCs/>
                <w:color w:val="212121"/>
                <w:sz w:val="22"/>
              </w:rPr>
              <w:t xml:space="preserve">We work flexibly at CSIRO, offering a range of options for how, when and where you work. </w:t>
            </w:r>
          </w:p>
          <w:p w14:paraId="7B677DEF" w14:textId="77777777" w:rsidR="008A6B37" w:rsidRDefault="008A6B37" w:rsidP="008A6B37">
            <w:pPr>
              <w:rPr>
                <w:rStyle w:val="Hyperlink"/>
                <w:sz w:val="22"/>
              </w:rPr>
            </w:pPr>
            <w:r w:rsidRPr="008A6B37">
              <w:rPr>
                <w:rFonts w:asciiTheme="minorHAnsi" w:hAnsiTheme="minorHAnsi"/>
                <w:b/>
                <w:bCs/>
                <w:color w:val="212121"/>
                <w:sz w:val="22"/>
              </w:rPr>
              <w:t>Find out more here!</w:t>
            </w:r>
            <w:r>
              <w:rPr>
                <w:rFonts w:asciiTheme="minorHAnsi" w:hAnsiTheme="minorHAnsi"/>
                <w:b/>
                <w:bCs/>
                <w:color w:val="212121"/>
                <w:sz w:val="22"/>
              </w:rPr>
              <w:t xml:space="preserve">: </w:t>
            </w:r>
            <w:hyperlink r:id="rId16" w:history="1">
              <w:r w:rsidR="00C83DAF">
                <w:rPr>
                  <w:rStyle w:val="Hyperlink"/>
                  <w:sz w:val="22"/>
                </w:rPr>
                <w:t>Balance</w:t>
              </w:r>
            </w:hyperlink>
          </w:p>
          <w:p w14:paraId="4C572306" w14:textId="77777777" w:rsidR="00011D6F" w:rsidRDefault="00011D6F" w:rsidP="00011D6F">
            <w:pPr>
              <w:rPr>
                <w:rFonts w:cs="Calibri"/>
                <w:sz w:val="22"/>
              </w:rPr>
            </w:pPr>
            <w:r w:rsidRPr="5A048309">
              <w:rPr>
                <w:rFonts w:cs="Calibri"/>
                <w:b/>
                <w:bCs/>
                <w:sz w:val="22"/>
              </w:rPr>
              <w:t xml:space="preserve">About the </w:t>
            </w:r>
            <w:proofErr w:type="spellStart"/>
            <w:r>
              <w:rPr>
                <w:rFonts w:cs="Calibri"/>
                <w:b/>
                <w:bCs/>
                <w:sz w:val="22"/>
              </w:rPr>
              <w:t>Environomics</w:t>
            </w:r>
            <w:proofErr w:type="spellEnd"/>
            <w:r>
              <w:rPr>
                <w:rFonts w:cs="Calibri"/>
                <w:b/>
                <w:bCs/>
                <w:sz w:val="22"/>
              </w:rPr>
              <w:t xml:space="preserve"> FSP</w:t>
            </w:r>
            <w:r w:rsidRPr="0DEC9AC6">
              <w:rPr>
                <w:rFonts w:cs="Calibri"/>
                <w:b/>
                <w:bCs/>
                <w:sz w:val="22"/>
              </w:rPr>
              <w:t xml:space="preserve"> Future Science Platfor</w:t>
            </w:r>
            <w:r w:rsidRPr="5A048309">
              <w:rPr>
                <w:rFonts w:cs="Calibri"/>
                <w:b/>
                <w:bCs/>
                <w:sz w:val="22"/>
              </w:rPr>
              <w:t>m</w:t>
            </w:r>
            <w:r w:rsidRPr="5A048309">
              <w:rPr>
                <w:rFonts w:cs="Calibri"/>
                <w:sz w:val="22"/>
              </w:rPr>
              <w:t xml:space="preserve">      </w:t>
            </w:r>
          </w:p>
          <w:p w14:paraId="45E777EB" w14:textId="77777777" w:rsidR="00011D6F" w:rsidRPr="00AF2F48" w:rsidRDefault="00011D6F" w:rsidP="00AF2F48">
            <w:pPr>
              <w:jc w:val="both"/>
              <w:rPr>
                <w:rFonts w:asciiTheme="minorHAnsi" w:hAnsiTheme="minorHAnsi"/>
                <w:sz w:val="22"/>
              </w:rPr>
            </w:pPr>
            <w:r w:rsidRPr="00011D6F">
              <w:rPr>
                <w:rFonts w:asciiTheme="minorHAnsi" w:hAnsiTheme="minorHAnsi" w:cs="Calibri"/>
                <w:sz w:val="22"/>
              </w:rPr>
              <w:t xml:space="preserve">For more information, see the </w:t>
            </w:r>
            <w:hyperlink r:id="rId17" w:history="1">
              <w:proofErr w:type="spellStart"/>
              <w:r w:rsidRPr="00011D6F">
                <w:rPr>
                  <w:rStyle w:val="Hyperlink"/>
                  <w:rFonts w:asciiTheme="minorHAnsi" w:hAnsiTheme="minorHAnsi" w:cs="Arial"/>
                  <w:sz w:val="22"/>
                </w:rPr>
                <w:t>Environomics</w:t>
              </w:r>
              <w:proofErr w:type="spellEnd"/>
              <w:r w:rsidRPr="00011D6F">
                <w:rPr>
                  <w:rStyle w:val="Hyperlink"/>
                  <w:rFonts w:asciiTheme="minorHAnsi" w:hAnsiTheme="minorHAnsi" w:cs="Arial"/>
                  <w:sz w:val="22"/>
                </w:rPr>
                <w:t xml:space="preserve"> FSP</w:t>
              </w:r>
            </w:hyperlink>
            <w:r w:rsidRPr="00011D6F">
              <w:rPr>
                <w:rFonts w:asciiTheme="minorHAnsi" w:hAnsiTheme="minorHAnsi"/>
                <w:sz w:val="22"/>
              </w:rPr>
              <w:t xml:space="preserve"> </w:t>
            </w:r>
            <w:r w:rsidRPr="00011D6F">
              <w:rPr>
                <w:rFonts w:asciiTheme="minorHAnsi" w:hAnsiTheme="minorHAnsi" w:cs="Calibri"/>
                <w:sz w:val="22"/>
              </w:rPr>
              <w:t>website.</w:t>
            </w:r>
          </w:p>
          <w:p w14:paraId="5BF04AEF" w14:textId="77777777" w:rsidR="00E3640E" w:rsidRDefault="00E3640E" w:rsidP="00E3640E">
            <w:pPr>
              <w:shd w:val="clear" w:color="auto" w:fill="FFFFFF"/>
              <w:spacing w:before="0"/>
              <w:rPr>
                <w:rFonts w:asciiTheme="minorHAnsi" w:eastAsia="Times New Roman" w:hAnsiTheme="minorHAnsi"/>
                <w:sz w:val="22"/>
              </w:rPr>
            </w:pPr>
            <w:r w:rsidRPr="00A87BC6">
              <w:rPr>
                <w:b/>
                <w:sz w:val="22"/>
              </w:rPr>
              <w:t>Data61</w:t>
            </w:r>
            <w:r w:rsidRPr="001967A2">
              <w:rPr>
                <w:rFonts w:asciiTheme="minorHAnsi" w:hAnsiTheme="minorHAnsi"/>
                <w:sz w:val="22"/>
              </w:rPr>
              <w:t xml:space="preserve"> </w:t>
            </w:r>
            <w:r w:rsidRPr="001967A2">
              <w:rPr>
                <w:rFonts w:asciiTheme="minorHAnsi" w:eastAsia="Times New Roman" w:hAnsiTheme="minorHAnsi"/>
                <w:sz w:val="22"/>
              </w:rPr>
              <w:t>is</w:t>
            </w:r>
            <w:r w:rsidRPr="00A01DB1">
              <w:rPr>
                <w:rFonts w:asciiTheme="minorHAnsi" w:eastAsia="Times New Roman" w:hAnsiTheme="minorHAnsi"/>
                <w:sz w:val="22"/>
              </w:rPr>
              <w:t xml:space="preserve"> Australia’s digital powerhouse, formed by the recent integration of NICTA and CSIRO’s Digital Productivity business unit. We bring a multidisciplinary approach with design thinking, creativity, and </w:t>
            </w:r>
            <w:r w:rsidRPr="001967A2">
              <w:rPr>
                <w:rFonts w:asciiTheme="minorHAnsi" w:eastAsia="Times New Roman" w:hAnsiTheme="minorHAnsi"/>
                <w:sz w:val="22"/>
              </w:rPr>
              <w:lastRenderedPageBreak/>
              <w:t>behavioural</w:t>
            </w:r>
            <w:r w:rsidRPr="00A01DB1">
              <w:rPr>
                <w:rFonts w:asciiTheme="minorHAnsi" w:eastAsia="Times New Roman" w:hAnsiTheme="minorHAnsi"/>
                <w:sz w:val="22"/>
              </w:rPr>
              <w:t xml:space="preserve"> economics to solve complex business problems, digital transformation and early stage commercialisat</w:t>
            </w:r>
            <w:r>
              <w:rPr>
                <w:rFonts w:asciiTheme="minorHAnsi" w:eastAsia="Times New Roman" w:hAnsiTheme="minorHAnsi"/>
                <w:sz w:val="22"/>
              </w:rPr>
              <w:t>ion of data-centric solutions.</w:t>
            </w:r>
          </w:p>
          <w:p w14:paraId="2C77A77D" w14:textId="77777777" w:rsidR="00E3640E" w:rsidRDefault="00E3640E" w:rsidP="00E3640E">
            <w:pPr>
              <w:shd w:val="clear" w:color="auto" w:fill="FFFFFF"/>
              <w:spacing w:before="0"/>
              <w:rPr>
                <w:rFonts w:asciiTheme="minorHAnsi" w:eastAsia="Times New Roman" w:hAnsiTheme="minorHAnsi"/>
                <w:sz w:val="22"/>
              </w:rPr>
            </w:pPr>
            <w:r w:rsidRPr="00A01DB1">
              <w:rPr>
                <w:rFonts w:asciiTheme="minorHAnsi" w:eastAsia="Times New Roman" w:hAnsiTheme="minorHAnsi"/>
                <w:sz w:val="22"/>
              </w:rPr>
              <w:t>Data61 is a CSIRO entity, Australia’s preeminent scientific organisation. Being part of CSIRO gives us access to deep domain expertise across all of the industry sectors most likely to be d</w:t>
            </w:r>
            <w:r>
              <w:rPr>
                <w:rFonts w:asciiTheme="minorHAnsi" w:eastAsia="Times New Roman" w:hAnsiTheme="minorHAnsi"/>
                <w:sz w:val="22"/>
              </w:rPr>
              <w:t>isrupted over next 5-20 years.</w:t>
            </w:r>
          </w:p>
          <w:p w14:paraId="05613923" w14:textId="77777777" w:rsidR="00E3640E" w:rsidRDefault="00E3640E" w:rsidP="00E3640E">
            <w:pPr>
              <w:shd w:val="clear" w:color="auto" w:fill="FFFFFF"/>
              <w:spacing w:before="0"/>
              <w:rPr>
                <w:rFonts w:asciiTheme="minorHAnsi" w:eastAsia="Times New Roman" w:hAnsiTheme="minorHAnsi"/>
                <w:sz w:val="22"/>
              </w:rPr>
            </w:pPr>
            <w:r w:rsidRPr="00A01DB1">
              <w:rPr>
                <w:rFonts w:asciiTheme="minorHAnsi" w:eastAsia="Times New Roman" w:hAnsiTheme="minorHAnsi"/>
                <w:sz w:val="22"/>
              </w:rPr>
              <w:t xml:space="preserve">Data61 focuses on every aspect of data research and development, from data capture [via sensor technology and robotics] to data consumption; communications and networking; infrastructure; hardware and software; cybersecurity; data statistics, </w:t>
            </w:r>
            <w:proofErr w:type="spellStart"/>
            <w:r w:rsidRPr="00A01DB1">
              <w:rPr>
                <w:rFonts w:asciiTheme="minorHAnsi" w:eastAsia="Times New Roman" w:hAnsiTheme="minorHAnsi"/>
                <w:sz w:val="22"/>
              </w:rPr>
              <w:t>modeling</w:t>
            </w:r>
            <w:proofErr w:type="spellEnd"/>
            <w:r w:rsidRPr="00A01DB1">
              <w:rPr>
                <w:rFonts w:asciiTheme="minorHAnsi" w:eastAsia="Times New Roman" w:hAnsiTheme="minorHAnsi"/>
                <w:sz w:val="22"/>
              </w:rPr>
              <w:t xml:space="preserve"> and analytics; decision sciences; behavioural economics and cognitive sciences—across every major industry sector.   </w:t>
            </w:r>
          </w:p>
          <w:p w14:paraId="7DD99534" w14:textId="77777777" w:rsidR="00E3640E" w:rsidRPr="00E3640E" w:rsidRDefault="00E3640E" w:rsidP="00E3640E">
            <w:pPr>
              <w:shd w:val="clear" w:color="auto" w:fill="FFFFFF"/>
              <w:spacing w:before="0" w:after="180"/>
            </w:pPr>
            <w:r w:rsidRPr="001967A2">
              <w:rPr>
                <w:rFonts w:asciiTheme="minorHAnsi" w:hAnsiTheme="minorHAnsi"/>
                <w:sz w:val="22"/>
              </w:rPr>
              <w:t xml:space="preserve"> Find out more</w:t>
            </w:r>
            <w:r>
              <w:rPr>
                <w:rFonts w:asciiTheme="minorHAnsi" w:hAnsiTheme="minorHAnsi"/>
                <w:sz w:val="22"/>
              </w:rPr>
              <w:t xml:space="preserve"> – visit our </w:t>
            </w:r>
            <w:hyperlink r:id="rId18" w:history="1">
              <w:r w:rsidRPr="00E3640E">
                <w:rPr>
                  <w:rStyle w:val="Hyperlink"/>
                  <w:rFonts w:asciiTheme="minorHAnsi" w:hAnsiTheme="minorHAnsi"/>
                  <w:sz w:val="22"/>
                </w:rPr>
                <w:t>website</w:t>
              </w:r>
            </w:hyperlink>
            <w:r>
              <w:t xml:space="preserve"> </w:t>
            </w:r>
          </w:p>
        </w:tc>
      </w:tr>
    </w:tbl>
    <w:p w14:paraId="26B3B9BD" w14:textId="77777777" w:rsidR="00E3640E" w:rsidRPr="00A87BC6" w:rsidRDefault="00E3640E" w:rsidP="00E3640E">
      <w:pPr>
        <w:jc w:val="both"/>
        <w:rPr>
          <w:sz w:val="22"/>
        </w:rPr>
      </w:pPr>
    </w:p>
    <w:p w14:paraId="57E956A2" w14:textId="77777777" w:rsidR="00332C06" w:rsidRPr="00674783" w:rsidRDefault="00332C06" w:rsidP="00FD2686">
      <w:pPr>
        <w:pStyle w:val="Heading1"/>
      </w:pPr>
    </w:p>
    <w:sectPr w:rsidR="00332C06" w:rsidRPr="00674783" w:rsidSect="000A377A">
      <w:footerReference w:type="default" r:id="rId19"/>
      <w:footerReference w:type="first" r:id="rId20"/>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93C1E" w14:textId="77777777" w:rsidR="008A33A0" w:rsidRDefault="008A33A0" w:rsidP="000A377A">
      <w:r>
        <w:separator/>
      </w:r>
    </w:p>
  </w:endnote>
  <w:endnote w:type="continuationSeparator" w:id="0">
    <w:p w14:paraId="004E8511" w14:textId="77777777" w:rsidR="008A33A0" w:rsidRDefault="008A33A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91E6"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B21056">
      <w:rPr>
        <w:rStyle w:val="PageNumber"/>
        <w:noProof/>
      </w:rPr>
      <w:t>6</w:t>
    </w:r>
    <w:r>
      <w:rPr>
        <w:rStyle w:val="PageNumber"/>
      </w:rPr>
      <w:fldChar w:fldCharType="end"/>
    </w:r>
  </w:p>
  <w:p w14:paraId="5EAB0416" w14:textId="77777777" w:rsidR="00485FC7" w:rsidRDefault="00485F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4ADD"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B21056">
      <w:rPr>
        <w:rStyle w:val="PageNumber"/>
        <w:noProof/>
      </w:rPr>
      <w:t>1</w:t>
    </w:r>
    <w:r>
      <w:rPr>
        <w:rStyle w:val="PageNumber"/>
      </w:rPr>
      <w:fldChar w:fldCharType="end"/>
    </w:r>
  </w:p>
  <w:p w14:paraId="2A29EAFC" w14:textId="77777777" w:rsidR="00485FC7" w:rsidRDefault="00485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A7672" w14:textId="77777777" w:rsidR="008A33A0" w:rsidRDefault="008A33A0" w:rsidP="000A377A">
      <w:r>
        <w:separator/>
      </w:r>
    </w:p>
  </w:footnote>
  <w:footnote w:type="continuationSeparator" w:id="0">
    <w:p w14:paraId="2287F8B6" w14:textId="77777777" w:rsidR="008A33A0" w:rsidRDefault="008A33A0"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2"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5" w15:restartNumberingAfterBreak="0">
    <w:nsid w:val="30490E06"/>
    <w:multiLevelType w:val="hybridMultilevel"/>
    <w:tmpl w:val="63CE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7"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8"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9" w15:restartNumberingAfterBreak="0">
    <w:nsid w:val="3C9A14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C712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6" w15:restartNumberingAfterBreak="0">
    <w:nsid w:val="62953A8F"/>
    <w:multiLevelType w:val="hybridMultilevel"/>
    <w:tmpl w:val="A4A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38"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2D5D12"/>
    <w:multiLevelType w:val="hybridMultilevel"/>
    <w:tmpl w:val="A4A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17"/>
  </w:num>
  <w:num w:numId="14">
    <w:abstractNumId w:val="33"/>
  </w:num>
  <w:num w:numId="15">
    <w:abstractNumId w:val="39"/>
  </w:num>
  <w:num w:numId="16">
    <w:abstractNumId w:val="34"/>
  </w:num>
  <w:num w:numId="17">
    <w:abstractNumId w:val="23"/>
  </w:num>
  <w:num w:numId="18">
    <w:abstractNumId w:val="31"/>
  </w:num>
  <w:num w:numId="19">
    <w:abstractNumId w:val="15"/>
  </w:num>
  <w:num w:numId="20">
    <w:abstractNumId w:val="42"/>
  </w:num>
  <w:num w:numId="21">
    <w:abstractNumId w:val="20"/>
  </w:num>
  <w:num w:numId="22">
    <w:abstractNumId w:val="28"/>
  </w:num>
  <w:num w:numId="23">
    <w:abstractNumId w:val="19"/>
  </w:num>
  <w:num w:numId="24">
    <w:abstractNumId w:val="11"/>
  </w:num>
  <w:num w:numId="25">
    <w:abstractNumId w:val="21"/>
  </w:num>
  <w:num w:numId="26">
    <w:abstractNumId w:val="26"/>
  </w:num>
  <w:num w:numId="27">
    <w:abstractNumId w:val="38"/>
  </w:num>
  <w:num w:numId="28">
    <w:abstractNumId w:val="40"/>
  </w:num>
  <w:num w:numId="29">
    <w:abstractNumId w:val="27"/>
  </w:num>
  <w:num w:numId="30">
    <w:abstractNumId w:val="12"/>
  </w:num>
  <w:num w:numId="31">
    <w:abstractNumId w:val="37"/>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29"/>
  </w:num>
  <w:num w:numId="36">
    <w:abstractNumId w:val="35"/>
  </w:num>
  <w:num w:numId="37">
    <w:abstractNumId w:val="22"/>
  </w:num>
  <w:num w:numId="38">
    <w:abstractNumId w:val="14"/>
  </w:num>
  <w:num w:numId="39">
    <w:abstractNumId w:val="43"/>
  </w:num>
  <w:num w:numId="40">
    <w:abstractNumId w:val="10"/>
  </w:num>
  <w:num w:numId="41">
    <w:abstractNumId w:val="16"/>
  </w:num>
  <w:num w:numId="42">
    <w:abstractNumId w:val="13"/>
  </w:num>
  <w:num w:numId="43">
    <w:abstractNumId w:val="4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4479"/>
    <w:rsid w:val="00004608"/>
    <w:rsid w:val="00005554"/>
    <w:rsid w:val="000072A2"/>
    <w:rsid w:val="00011D6F"/>
    <w:rsid w:val="00012B21"/>
    <w:rsid w:val="00014F95"/>
    <w:rsid w:val="00015AC3"/>
    <w:rsid w:val="00015D9B"/>
    <w:rsid w:val="000166E8"/>
    <w:rsid w:val="00020528"/>
    <w:rsid w:val="00020EB5"/>
    <w:rsid w:val="00024E64"/>
    <w:rsid w:val="00025950"/>
    <w:rsid w:val="0002599A"/>
    <w:rsid w:val="00025A1E"/>
    <w:rsid w:val="00027644"/>
    <w:rsid w:val="000278EE"/>
    <w:rsid w:val="00030712"/>
    <w:rsid w:val="00030F5C"/>
    <w:rsid w:val="0003314B"/>
    <w:rsid w:val="000334CE"/>
    <w:rsid w:val="0003716F"/>
    <w:rsid w:val="0004014A"/>
    <w:rsid w:val="00041E38"/>
    <w:rsid w:val="00041F4A"/>
    <w:rsid w:val="00042EAD"/>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6FCB"/>
    <w:rsid w:val="000F71B9"/>
    <w:rsid w:val="00102228"/>
    <w:rsid w:val="001046AE"/>
    <w:rsid w:val="001113E7"/>
    <w:rsid w:val="0011174F"/>
    <w:rsid w:val="00113293"/>
    <w:rsid w:val="00113683"/>
    <w:rsid w:val="001172E9"/>
    <w:rsid w:val="001209C7"/>
    <w:rsid w:val="00121F11"/>
    <w:rsid w:val="0012253C"/>
    <w:rsid w:val="0012309D"/>
    <w:rsid w:val="00123D73"/>
    <w:rsid w:val="001263A4"/>
    <w:rsid w:val="00127211"/>
    <w:rsid w:val="00130267"/>
    <w:rsid w:val="00136BE3"/>
    <w:rsid w:val="00144102"/>
    <w:rsid w:val="0014483D"/>
    <w:rsid w:val="00146BC8"/>
    <w:rsid w:val="00146F26"/>
    <w:rsid w:val="00147DA1"/>
    <w:rsid w:val="001501C7"/>
    <w:rsid w:val="00150377"/>
    <w:rsid w:val="00153230"/>
    <w:rsid w:val="00153958"/>
    <w:rsid w:val="00154291"/>
    <w:rsid w:val="0015584C"/>
    <w:rsid w:val="00155CEF"/>
    <w:rsid w:val="00157237"/>
    <w:rsid w:val="00157394"/>
    <w:rsid w:val="00160EDD"/>
    <w:rsid w:val="001655EC"/>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B6E68"/>
    <w:rsid w:val="001C17A3"/>
    <w:rsid w:val="001C384C"/>
    <w:rsid w:val="001C5A79"/>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6B8"/>
    <w:rsid w:val="00206763"/>
    <w:rsid w:val="0020747E"/>
    <w:rsid w:val="00210066"/>
    <w:rsid w:val="002106A0"/>
    <w:rsid w:val="00211F83"/>
    <w:rsid w:val="00215BF0"/>
    <w:rsid w:val="0021603D"/>
    <w:rsid w:val="00220541"/>
    <w:rsid w:val="002207CA"/>
    <w:rsid w:val="00221772"/>
    <w:rsid w:val="00223A3E"/>
    <w:rsid w:val="00226B78"/>
    <w:rsid w:val="002276C2"/>
    <w:rsid w:val="00227940"/>
    <w:rsid w:val="00227E97"/>
    <w:rsid w:val="00230C09"/>
    <w:rsid w:val="00232562"/>
    <w:rsid w:val="002343E4"/>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237"/>
    <w:rsid w:val="002744AC"/>
    <w:rsid w:val="002752E9"/>
    <w:rsid w:val="0027777E"/>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293"/>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1022"/>
    <w:rsid w:val="003824A7"/>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16C"/>
    <w:rsid w:val="003A6DBB"/>
    <w:rsid w:val="003A6DE0"/>
    <w:rsid w:val="003B1EF4"/>
    <w:rsid w:val="003B531A"/>
    <w:rsid w:val="003B5F19"/>
    <w:rsid w:val="003B64AD"/>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0DD6"/>
    <w:rsid w:val="003F3915"/>
    <w:rsid w:val="00403B6B"/>
    <w:rsid w:val="00404222"/>
    <w:rsid w:val="00405065"/>
    <w:rsid w:val="004051FA"/>
    <w:rsid w:val="00405227"/>
    <w:rsid w:val="00405F44"/>
    <w:rsid w:val="00407E03"/>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744C"/>
    <w:rsid w:val="00471C6C"/>
    <w:rsid w:val="004831C1"/>
    <w:rsid w:val="00485FC7"/>
    <w:rsid w:val="0048681F"/>
    <w:rsid w:val="004923E1"/>
    <w:rsid w:val="0049442F"/>
    <w:rsid w:val="004968B7"/>
    <w:rsid w:val="004A0776"/>
    <w:rsid w:val="004A0A0C"/>
    <w:rsid w:val="004A17CE"/>
    <w:rsid w:val="004B0907"/>
    <w:rsid w:val="004B0F80"/>
    <w:rsid w:val="004B1289"/>
    <w:rsid w:val="004B322C"/>
    <w:rsid w:val="004B32F5"/>
    <w:rsid w:val="004B3F6F"/>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50B"/>
    <w:rsid w:val="0051507C"/>
    <w:rsid w:val="0051554D"/>
    <w:rsid w:val="005213AD"/>
    <w:rsid w:val="005236C1"/>
    <w:rsid w:val="005241D0"/>
    <w:rsid w:val="0052533B"/>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2F21"/>
    <w:rsid w:val="0056311A"/>
    <w:rsid w:val="005633CD"/>
    <w:rsid w:val="005634A7"/>
    <w:rsid w:val="00564DBB"/>
    <w:rsid w:val="00567951"/>
    <w:rsid w:val="00571C82"/>
    <w:rsid w:val="0057204D"/>
    <w:rsid w:val="005728FA"/>
    <w:rsid w:val="00573692"/>
    <w:rsid w:val="00573C66"/>
    <w:rsid w:val="00575BE7"/>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6"/>
    <w:rsid w:val="005E31BE"/>
    <w:rsid w:val="005E6BDF"/>
    <w:rsid w:val="005F2C04"/>
    <w:rsid w:val="005F56D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43"/>
    <w:rsid w:val="00634D40"/>
    <w:rsid w:val="006409FE"/>
    <w:rsid w:val="006422CC"/>
    <w:rsid w:val="00642C66"/>
    <w:rsid w:val="0064494E"/>
    <w:rsid w:val="00645540"/>
    <w:rsid w:val="00645E30"/>
    <w:rsid w:val="0065288A"/>
    <w:rsid w:val="00652E72"/>
    <w:rsid w:val="00654515"/>
    <w:rsid w:val="00656AA1"/>
    <w:rsid w:val="0066228D"/>
    <w:rsid w:val="00664731"/>
    <w:rsid w:val="00664C59"/>
    <w:rsid w:val="00665044"/>
    <w:rsid w:val="00665266"/>
    <w:rsid w:val="00666FFC"/>
    <w:rsid w:val="00674783"/>
    <w:rsid w:val="00674C79"/>
    <w:rsid w:val="00676552"/>
    <w:rsid w:val="00680A9E"/>
    <w:rsid w:val="00681C20"/>
    <w:rsid w:val="006838C9"/>
    <w:rsid w:val="00685938"/>
    <w:rsid w:val="0068635B"/>
    <w:rsid w:val="006870C7"/>
    <w:rsid w:val="00691744"/>
    <w:rsid w:val="00692F56"/>
    <w:rsid w:val="006931E5"/>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4FEF"/>
    <w:rsid w:val="006E73DD"/>
    <w:rsid w:val="006F1309"/>
    <w:rsid w:val="006F1C5B"/>
    <w:rsid w:val="006F1CD0"/>
    <w:rsid w:val="006F1FF6"/>
    <w:rsid w:val="006F552C"/>
    <w:rsid w:val="006F5B28"/>
    <w:rsid w:val="00701531"/>
    <w:rsid w:val="00702DF5"/>
    <w:rsid w:val="00704622"/>
    <w:rsid w:val="007049D5"/>
    <w:rsid w:val="007107B7"/>
    <w:rsid w:val="007148AD"/>
    <w:rsid w:val="00720184"/>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442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6B5D"/>
    <w:rsid w:val="007970B5"/>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E5"/>
    <w:rsid w:val="007C4242"/>
    <w:rsid w:val="007C5666"/>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268F3"/>
    <w:rsid w:val="00827259"/>
    <w:rsid w:val="00830449"/>
    <w:rsid w:val="008304CB"/>
    <w:rsid w:val="008327A9"/>
    <w:rsid w:val="00833FEB"/>
    <w:rsid w:val="008359CF"/>
    <w:rsid w:val="00836437"/>
    <w:rsid w:val="00836449"/>
    <w:rsid w:val="00837C72"/>
    <w:rsid w:val="008442A9"/>
    <w:rsid w:val="00844509"/>
    <w:rsid w:val="00845986"/>
    <w:rsid w:val="008527B4"/>
    <w:rsid w:val="008539A2"/>
    <w:rsid w:val="008540C7"/>
    <w:rsid w:val="00855CE2"/>
    <w:rsid w:val="00860751"/>
    <w:rsid w:val="0086179C"/>
    <w:rsid w:val="00862D68"/>
    <w:rsid w:val="00864CD4"/>
    <w:rsid w:val="00864D76"/>
    <w:rsid w:val="00864EB5"/>
    <w:rsid w:val="008673F1"/>
    <w:rsid w:val="00867AF1"/>
    <w:rsid w:val="0087055E"/>
    <w:rsid w:val="008716FB"/>
    <w:rsid w:val="00871DD0"/>
    <w:rsid w:val="0087674F"/>
    <w:rsid w:val="00876CFA"/>
    <w:rsid w:val="008772C9"/>
    <w:rsid w:val="00877E46"/>
    <w:rsid w:val="00880083"/>
    <w:rsid w:val="00881475"/>
    <w:rsid w:val="008823CF"/>
    <w:rsid w:val="0088367A"/>
    <w:rsid w:val="00884007"/>
    <w:rsid w:val="00890A6B"/>
    <w:rsid w:val="00892801"/>
    <w:rsid w:val="00892976"/>
    <w:rsid w:val="008951FE"/>
    <w:rsid w:val="0089705C"/>
    <w:rsid w:val="008A33A0"/>
    <w:rsid w:val="008A3CB6"/>
    <w:rsid w:val="008A4375"/>
    <w:rsid w:val="008A4A7C"/>
    <w:rsid w:val="008A6B37"/>
    <w:rsid w:val="008A7B92"/>
    <w:rsid w:val="008B367A"/>
    <w:rsid w:val="008B3A68"/>
    <w:rsid w:val="008B4108"/>
    <w:rsid w:val="008B4BF5"/>
    <w:rsid w:val="008B5616"/>
    <w:rsid w:val="008C0F4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578"/>
    <w:rsid w:val="00922173"/>
    <w:rsid w:val="00922D03"/>
    <w:rsid w:val="00923EAC"/>
    <w:rsid w:val="00924B38"/>
    <w:rsid w:val="00925815"/>
    <w:rsid w:val="009265E2"/>
    <w:rsid w:val="009272A8"/>
    <w:rsid w:val="00932A75"/>
    <w:rsid w:val="009341A0"/>
    <w:rsid w:val="00935014"/>
    <w:rsid w:val="009355D8"/>
    <w:rsid w:val="00937E99"/>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C95"/>
    <w:rsid w:val="00A73F01"/>
    <w:rsid w:val="00A75C27"/>
    <w:rsid w:val="00A76539"/>
    <w:rsid w:val="00A7736D"/>
    <w:rsid w:val="00A77512"/>
    <w:rsid w:val="00A80A89"/>
    <w:rsid w:val="00A81B9D"/>
    <w:rsid w:val="00A8272C"/>
    <w:rsid w:val="00A82B11"/>
    <w:rsid w:val="00A82FBB"/>
    <w:rsid w:val="00A862D2"/>
    <w:rsid w:val="00A86D37"/>
    <w:rsid w:val="00A91E51"/>
    <w:rsid w:val="00A91EB8"/>
    <w:rsid w:val="00A9388F"/>
    <w:rsid w:val="00A93999"/>
    <w:rsid w:val="00A951A0"/>
    <w:rsid w:val="00A95C93"/>
    <w:rsid w:val="00A96E38"/>
    <w:rsid w:val="00A97373"/>
    <w:rsid w:val="00AA31C4"/>
    <w:rsid w:val="00AA624B"/>
    <w:rsid w:val="00AB05E4"/>
    <w:rsid w:val="00AB0982"/>
    <w:rsid w:val="00AB11EF"/>
    <w:rsid w:val="00AB2CA5"/>
    <w:rsid w:val="00AB5AB2"/>
    <w:rsid w:val="00AB5C46"/>
    <w:rsid w:val="00AB6542"/>
    <w:rsid w:val="00AC17E4"/>
    <w:rsid w:val="00AC323C"/>
    <w:rsid w:val="00AC3EED"/>
    <w:rsid w:val="00AC4708"/>
    <w:rsid w:val="00AC6E5E"/>
    <w:rsid w:val="00AC7857"/>
    <w:rsid w:val="00AC7C2E"/>
    <w:rsid w:val="00AC7E2D"/>
    <w:rsid w:val="00AD038B"/>
    <w:rsid w:val="00AD1AE4"/>
    <w:rsid w:val="00AD2C68"/>
    <w:rsid w:val="00AD38F3"/>
    <w:rsid w:val="00AD3B98"/>
    <w:rsid w:val="00AD5CAE"/>
    <w:rsid w:val="00AD6B50"/>
    <w:rsid w:val="00AD757D"/>
    <w:rsid w:val="00AE0970"/>
    <w:rsid w:val="00AE40AA"/>
    <w:rsid w:val="00AF2F48"/>
    <w:rsid w:val="00AF33CD"/>
    <w:rsid w:val="00AF3F4D"/>
    <w:rsid w:val="00AF58F0"/>
    <w:rsid w:val="00AF6677"/>
    <w:rsid w:val="00AF67F8"/>
    <w:rsid w:val="00AF7181"/>
    <w:rsid w:val="00AF71DC"/>
    <w:rsid w:val="00B0062E"/>
    <w:rsid w:val="00B039D2"/>
    <w:rsid w:val="00B03E0E"/>
    <w:rsid w:val="00B07A43"/>
    <w:rsid w:val="00B1009D"/>
    <w:rsid w:val="00B10949"/>
    <w:rsid w:val="00B13178"/>
    <w:rsid w:val="00B15DEE"/>
    <w:rsid w:val="00B163DD"/>
    <w:rsid w:val="00B21056"/>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891"/>
    <w:rsid w:val="00B441B2"/>
    <w:rsid w:val="00B4525A"/>
    <w:rsid w:val="00B47158"/>
    <w:rsid w:val="00B4740D"/>
    <w:rsid w:val="00B51688"/>
    <w:rsid w:val="00B52878"/>
    <w:rsid w:val="00B52DFD"/>
    <w:rsid w:val="00B549FB"/>
    <w:rsid w:val="00B55F8D"/>
    <w:rsid w:val="00B56C23"/>
    <w:rsid w:val="00B60936"/>
    <w:rsid w:val="00B612A7"/>
    <w:rsid w:val="00B61F40"/>
    <w:rsid w:val="00B64D5D"/>
    <w:rsid w:val="00B70D5D"/>
    <w:rsid w:val="00B740B2"/>
    <w:rsid w:val="00B74227"/>
    <w:rsid w:val="00B75066"/>
    <w:rsid w:val="00B757C7"/>
    <w:rsid w:val="00B7768A"/>
    <w:rsid w:val="00B81C06"/>
    <w:rsid w:val="00B826A6"/>
    <w:rsid w:val="00B84DEE"/>
    <w:rsid w:val="00B86FCF"/>
    <w:rsid w:val="00B9080E"/>
    <w:rsid w:val="00B95037"/>
    <w:rsid w:val="00B97CFE"/>
    <w:rsid w:val="00BA12F0"/>
    <w:rsid w:val="00BA15B9"/>
    <w:rsid w:val="00BA1962"/>
    <w:rsid w:val="00BA2327"/>
    <w:rsid w:val="00BA4762"/>
    <w:rsid w:val="00BA5610"/>
    <w:rsid w:val="00BA6096"/>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AF9"/>
    <w:rsid w:val="00C15C06"/>
    <w:rsid w:val="00C15FFF"/>
    <w:rsid w:val="00C1678F"/>
    <w:rsid w:val="00C17DB8"/>
    <w:rsid w:val="00C206F9"/>
    <w:rsid w:val="00C225F7"/>
    <w:rsid w:val="00C26278"/>
    <w:rsid w:val="00C268F9"/>
    <w:rsid w:val="00C26DD3"/>
    <w:rsid w:val="00C301BB"/>
    <w:rsid w:val="00C30944"/>
    <w:rsid w:val="00C310EE"/>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C48"/>
    <w:rsid w:val="00C72F41"/>
    <w:rsid w:val="00C77DB2"/>
    <w:rsid w:val="00C80586"/>
    <w:rsid w:val="00C82F59"/>
    <w:rsid w:val="00C83DAF"/>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0F2"/>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91C"/>
    <w:rsid w:val="00CD2078"/>
    <w:rsid w:val="00CD6197"/>
    <w:rsid w:val="00CE2717"/>
    <w:rsid w:val="00CE4BE8"/>
    <w:rsid w:val="00CE4C0F"/>
    <w:rsid w:val="00CE58A3"/>
    <w:rsid w:val="00CE5D73"/>
    <w:rsid w:val="00CE7698"/>
    <w:rsid w:val="00CE7C9F"/>
    <w:rsid w:val="00CF0265"/>
    <w:rsid w:val="00CF27FD"/>
    <w:rsid w:val="00CF3D01"/>
    <w:rsid w:val="00CF4CF5"/>
    <w:rsid w:val="00CF4D05"/>
    <w:rsid w:val="00CF6704"/>
    <w:rsid w:val="00D002C1"/>
    <w:rsid w:val="00D006AE"/>
    <w:rsid w:val="00D007E2"/>
    <w:rsid w:val="00D009D8"/>
    <w:rsid w:val="00D00FC7"/>
    <w:rsid w:val="00D03B37"/>
    <w:rsid w:val="00D05036"/>
    <w:rsid w:val="00D05B97"/>
    <w:rsid w:val="00D07D44"/>
    <w:rsid w:val="00D07E71"/>
    <w:rsid w:val="00D11BE7"/>
    <w:rsid w:val="00D1489A"/>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59B"/>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07B9"/>
    <w:rsid w:val="00E71A8F"/>
    <w:rsid w:val="00E739BF"/>
    <w:rsid w:val="00E755EB"/>
    <w:rsid w:val="00E76491"/>
    <w:rsid w:val="00E76517"/>
    <w:rsid w:val="00E76D41"/>
    <w:rsid w:val="00E803BB"/>
    <w:rsid w:val="00E818B7"/>
    <w:rsid w:val="00E81CFA"/>
    <w:rsid w:val="00E81FC7"/>
    <w:rsid w:val="00E822C7"/>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739"/>
    <w:rsid w:val="00EB4A6B"/>
    <w:rsid w:val="00EB6921"/>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7B8E"/>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A22A1"/>
    <w:rsid w:val="00FA2553"/>
    <w:rsid w:val="00FA3769"/>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E49"/>
    <w:rsid w:val="00FD572C"/>
    <w:rsid w:val="00FD6672"/>
    <w:rsid w:val="00FE0C55"/>
    <w:rsid w:val="00FE11E1"/>
    <w:rsid w:val="00FE1279"/>
    <w:rsid w:val="00FE34AA"/>
    <w:rsid w:val="00FE38D4"/>
    <w:rsid w:val="00FE6B37"/>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9F8CDA"/>
  <w15:docId w15:val="{0A78A83C-AF4B-4487-8D08-242DC7E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paragraph" w:styleId="NormalWeb">
    <w:name w:val="Normal (Web)"/>
    <w:basedOn w:val="Normal"/>
    <w:uiPriority w:val="99"/>
    <w:rsid w:val="00642C66"/>
    <w:pPr>
      <w:spacing w:before="100" w:beforeAutospacing="1" w:after="100" w:afterAutospacing="1" w:line="240" w:lineRule="auto"/>
    </w:pPr>
    <w:rPr>
      <w:rFonts w:ascii="Arial" w:eastAsia="MS Mincho" w:hAnsi="Arial" w:cs="Arial"/>
      <w:color w:val="auto"/>
      <w:sz w:val="22"/>
    </w:rPr>
  </w:style>
  <w:style w:type="paragraph" w:customStyle="1" w:styleId="ColorfulList-Accent11">
    <w:name w:val="Colorful List - Accent 11"/>
    <w:basedOn w:val="Normal"/>
    <w:uiPriority w:val="34"/>
    <w:qFormat/>
    <w:rsid w:val="0021603D"/>
    <w:pPr>
      <w:spacing w:before="0" w:after="0" w:line="240" w:lineRule="auto"/>
      <w:ind w:left="720"/>
    </w:pPr>
    <w:rPr>
      <w:rFonts w:ascii="Arial" w:eastAsia="MS Mincho" w:hAnsi="Arial" w:cs="Arial"/>
      <w:color w:val="auto"/>
      <w:sz w:val="20"/>
      <w:szCs w:val="20"/>
      <w:lang w:eastAsia="ja-JP"/>
    </w:rPr>
  </w:style>
  <w:style w:type="character" w:styleId="CommentReference">
    <w:name w:val="annotation reference"/>
    <w:basedOn w:val="DefaultParagraphFont"/>
    <w:semiHidden/>
    <w:unhideWhenUsed/>
    <w:rsid w:val="00E81FC7"/>
    <w:rPr>
      <w:sz w:val="16"/>
      <w:szCs w:val="16"/>
    </w:rPr>
  </w:style>
  <w:style w:type="paragraph" w:styleId="CommentText">
    <w:name w:val="annotation text"/>
    <w:basedOn w:val="Normal"/>
    <w:link w:val="CommentTextChar"/>
    <w:semiHidden/>
    <w:unhideWhenUsed/>
    <w:rsid w:val="00E81FC7"/>
    <w:pPr>
      <w:spacing w:line="240" w:lineRule="auto"/>
    </w:pPr>
    <w:rPr>
      <w:sz w:val="20"/>
      <w:szCs w:val="20"/>
    </w:rPr>
  </w:style>
  <w:style w:type="character" w:customStyle="1" w:styleId="CommentTextChar">
    <w:name w:val="Comment Text Char"/>
    <w:basedOn w:val="DefaultParagraphFont"/>
    <w:link w:val="CommentText"/>
    <w:semiHidden/>
    <w:rsid w:val="00E81FC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81FC7"/>
    <w:rPr>
      <w:b/>
      <w:bCs/>
    </w:rPr>
  </w:style>
  <w:style w:type="character" w:customStyle="1" w:styleId="CommentSubjectChar">
    <w:name w:val="Comment Subject Char"/>
    <w:basedOn w:val="CommentTextChar"/>
    <w:link w:val="CommentSubject"/>
    <w:semiHidden/>
    <w:rsid w:val="00E81FC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5288">
      <w:bodyDiv w:val="1"/>
      <w:marLeft w:val="0"/>
      <w:marRight w:val="0"/>
      <w:marTop w:val="0"/>
      <w:marBottom w:val="0"/>
      <w:divBdr>
        <w:top w:val="none" w:sz="0" w:space="0" w:color="auto"/>
        <w:left w:val="none" w:sz="0" w:space="0" w:color="auto"/>
        <w:bottom w:val="none" w:sz="0" w:space="0" w:color="auto"/>
        <w:right w:val="none" w:sz="0" w:space="0" w:color="auto"/>
      </w:divBdr>
    </w:div>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 w:id="20233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siro-careers@csiro.au" TargetMode="External"/><Relationship Id="rId18" Type="http://schemas.openxmlformats.org/officeDocument/2006/relationships/hyperlink" Target="http://www.data61.csiro.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elts.org/default.aspx" TargetMode="External"/><Relationship Id="rId17" Type="http://schemas.openxmlformats.org/officeDocument/2006/relationships/hyperlink" Target="http://www.csiro.au/en/Research/Collections/Environomics" TargetMode="External"/><Relationship Id="rId2" Type="http://schemas.openxmlformats.org/officeDocument/2006/relationships/styles" Target="styles.xml"/><Relationship Id="rId16" Type="http://schemas.openxmlformats.org/officeDocument/2006/relationships/hyperlink" Target="https://www.csiro.au/en/Careers/A-great-place-to-work/Work-life-balan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footnotes" Target="footnotes.xml"/><Relationship Id="rId15" Type="http://schemas.openxmlformats.org/officeDocument/2006/relationships/hyperlink" Target="http://www.csiro.au" TargetMode="External"/><Relationship Id="rId10" Type="http://schemas.openxmlformats.org/officeDocument/2006/relationships/hyperlink" Target="http://www.csiro.au/en/Research/Collections/Environomic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en/About/Future-Science-Platforms" TargetMode="External"/><Relationship Id="rId14" Type="http://schemas.openxmlformats.org/officeDocument/2006/relationships/hyperlink" Target="mailto:csiro-careers@csiro.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11</TotalTime>
  <Pages>6</Pages>
  <Words>1948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14505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Husin, Julie (HR, Sandy Bay)</cp:lastModifiedBy>
  <cp:revision>4</cp:revision>
  <cp:lastPrinted>2012-02-01T05:32:00Z</cp:lastPrinted>
  <dcterms:created xsi:type="dcterms:W3CDTF">2017-07-13T03:46:00Z</dcterms:created>
  <dcterms:modified xsi:type="dcterms:W3CDTF">2017-07-13T04:31:00Z</dcterms:modified>
</cp:coreProperties>
</file>