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25" w:rsidRPr="00F83D25" w:rsidRDefault="009F383A" w:rsidP="00F83D25">
      <w:r>
        <w:t>_</w:t>
      </w:r>
    </w:p>
    <w:p w:rsidR="00F83D25" w:rsidRPr="00D3546D" w:rsidRDefault="00CD12C0" w:rsidP="00F83D25">
      <w:pPr>
        <w:pStyle w:val="Heading1"/>
        <w:rPr>
          <w:rFonts w:asciiTheme="minorHAnsi" w:hAnsiTheme="minorHAnsi" w:cstheme="minorHAnsi"/>
        </w:rPr>
      </w:pPr>
      <w:r w:rsidRPr="00D3546D">
        <w:rPr>
          <w:rFonts w:asciiTheme="minorHAnsi" w:hAnsiTheme="minorHAnsi" w:cstheme="minorHAnsi"/>
        </w:rPr>
        <w:t>Position Details</w:t>
      </w:r>
    </w:p>
    <w:p w:rsidR="003D59C3" w:rsidRPr="00D3546D" w:rsidRDefault="00F07B16" w:rsidP="00764CB8">
      <w:pPr>
        <w:pStyle w:val="Heading2"/>
        <w:rPr>
          <w:rFonts w:asciiTheme="minorHAnsi" w:hAnsiTheme="minorHAnsi" w:cstheme="minorHAnsi"/>
          <w:i w:val="0"/>
        </w:rPr>
      </w:pPr>
      <w:r w:rsidRPr="00D3546D">
        <w:rPr>
          <w:rFonts w:asciiTheme="minorHAnsi" w:hAnsiTheme="minorHAnsi" w:cstheme="minorHAnsi"/>
          <w:i w:val="0"/>
        </w:rPr>
        <w:t>Administrative Services</w:t>
      </w:r>
      <w:r w:rsidR="009F24BD" w:rsidRPr="00D3546D">
        <w:rPr>
          <w:rFonts w:asciiTheme="minorHAnsi" w:hAnsiTheme="minorHAnsi" w:cstheme="minorHAnsi"/>
          <w:i w:val="0"/>
        </w:rPr>
        <w:t xml:space="preserve"> – </w:t>
      </w:r>
      <w:r w:rsidR="009978E0" w:rsidRPr="00D3546D">
        <w:rPr>
          <w:rFonts w:asciiTheme="minorHAnsi" w:hAnsiTheme="minorHAnsi" w:cstheme="minorHAnsi"/>
          <w:i w:val="0"/>
          <w:lang w:val="en-AU"/>
        </w:rPr>
        <w:t>CSOF2</w:t>
      </w:r>
      <w:r w:rsidR="00F83D25" w:rsidRPr="00D3546D">
        <w:rPr>
          <w:rFonts w:asciiTheme="minorHAnsi" w:hAnsiTheme="minorHAnsi" w:cstheme="minorHAnsi"/>
          <w:i w:val="0"/>
          <w:lang w:val="en-AU"/>
        </w:rPr>
        <w:t xml:space="preserve"> </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646385">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730DE6" w:rsidP="00646385">
            <w:pPr>
              <w:tabs>
                <w:tab w:val="left" w:pos="6093"/>
              </w:tabs>
              <w:spacing w:before="120" w:after="60"/>
              <w:rPr>
                <w:rFonts w:ascii="Calibri" w:hAnsi="Calibri"/>
                <w:sz w:val="22"/>
                <w:szCs w:val="22"/>
              </w:rPr>
            </w:pPr>
            <w:r>
              <w:rPr>
                <w:rFonts w:ascii="Calibri" w:hAnsi="Calibri"/>
                <w:sz w:val="22"/>
                <w:szCs w:val="22"/>
              </w:rPr>
              <w:fldChar w:fldCharType="begin">
                <w:ffData>
                  <w:name w:val=""/>
                  <w:enabled/>
                  <w:calcOnExit w:val="0"/>
                  <w:helpText w:type="text" w:val="Enter the titile for the job. "/>
                  <w:statusText w:type="text" w:val="Enter the titile for the job. "/>
                  <w:textInput>
                    <w:default w:val="Service Claim Officer"/>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Service Claim Officer</w:t>
            </w:r>
            <w:r>
              <w:rPr>
                <w:rFonts w:ascii="Calibri" w:hAnsi="Calibri"/>
                <w:sz w:val="22"/>
                <w:szCs w:val="22"/>
              </w:rPr>
              <w:fldChar w:fldCharType="end"/>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764CB8">
              <w:rPr>
                <w:rStyle w:val="BlindHyperlink"/>
                <w:rFonts w:ascii="Calibri" w:hAnsi="Calibri"/>
                <w:sz w:val="22"/>
                <w:szCs w:val="22"/>
              </w:rPr>
              <w:t>:</w:t>
            </w:r>
          </w:p>
        </w:tc>
        <w:tc>
          <w:tcPr>
            <w:tcW w:w="7371" w:type="dxa"/>
            <w:vAlign w:val="center"/>
          </w:tcPr>
          <w:p w:rsidR="00814B73" w:rsidRPr="0097618D" w:rsidRDefault="00730DE6" w:rsidP="00730DE6">
            <w:pPr>
              <w:rPr>
                <w:rFonts w:ascii="Calibri" w:hAnsi="Calibri"/>
                <w:sz w:val="22"/>
                <w:szCs w:val="22"/>
              </w:rPr>
            </w:pPr>
            <w:r>
              <w:rPr>
                <w:rFonts w:ascii="Calibri" w:hAnsi="Calibri"/>
                <w:sz w:val="22"/>
                <w:szCs w:val="22"/>
              </w:rPr>
              <w:t>59372</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814B73" w:rsidP="0064638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4E0779">
              <w:rPr>
                <w:rFonts w:ascii="Calibri" w:hAnsi="Calibri"/>
                <w:sz w:val="22"/>
                <w:szCs w:val="22"/>
              </w:rPr>
            </w:r>
            <w:r w:rsidR="004E0779">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814B73" w:rsidRPr="0097618D" w:rsidRDefault="00730DE6" w:rsidP="0064638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4E0779">
              <w:rPr>
                <w:rFonts w:ascii="Calibri" w:hAnsi="Calibri"/>
                <w:sz w:val="22"/>
                <w:szCs w:val="22"/>
              </w:rPr>
            </w:r>
            <w:r w:rsidR="004E0779">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rsidR="00814B73" w:rsidRPr="0097618D" w:rsidRDefault="00814B73" w:rsidP="0064638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4E0779">
              <w:rPr>
                <w:rFonts w:ascii="Calibri" w:hAnsi="Calibri"/>
                <w:sz w:val="22"/>
                <w:szCs w:val="22"/>
              </w:rPr>
            </w:r>
            <w:r w:rsidR="004E0779">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175146" w:rsidP="00646385">
            <w:pPr>
              <w:pStyle w:val="ListParagraph"/>
              <w:ind w:left="0"/>
              <w:rPr>
                <w:rFonts w:ascii="Calibri" w:hAnsi="Calibri"/>
                <w:sz w:val="22"/>
                <w:szCs w:val="22"/>
              </w:rPr>
            </w:pPr>
            <w:r w:rsidRPr="00175146">
              <w:rPr>
                <w:rFonts w:ascii="Calibri" w:hAnsi="Calibri"/>
                <w:sz w:val="22"/>
                <w:szCs w:val="22"/>
              </w:rPr>
              <w:t>80</w:t>
            </w:r>
            <w:r w:rsidR="00F75D9B" w:rsidRPr="00175146">
              <w:rPr>
                <w:rFonts w:ascii="Calibri" w:hAnsi="Calibri"/>
                <w:sz w:val="22"/>
                <w:szCs w:val="22"/>
              </w:rPr>
              <w:t>%</w:t>
            </w:r>
          </w:p>
        </w:tc>
      </w:tr>
      <w:tr w:rsidR="00814B73" w:rsidRPr="0097618D" w:rsidTr="00275D88">
        <w:trPr>
          <w:trHeight w:val="413"/>
        </w:trPr>
        <w:tc>
          <w:tcPr>
            <w:tcW w:w="2766" w:type="dxa"/>
            <w:shd w:val="clear" w:color="auto" w:fill="F2F2F2"/>
            <w:vAlign w:val="center"/>
          </w:tcPr>
          <w:p w:rsidR="00814B73" w:rsidRPr="0097618D" w:rsidRDefault="00A36099" w:rsidP="00646385">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175146" w:rsidP="00646385">
            <w:pPr>
              <w:pStyle w:val="ListParagraph"/>
              <w:ind w:left="0"/>
              <w:rPr>
                <w:rFonts w:ascii="Calibri" w:hAnsi="Calibri"/>
                <w:sz w:val="22"/>
                <w:szCs w:val="22"/>
              </w:rPr>
            </w:pPr>
            <w:r w:rsidRPr="00175146">
              <w:rPr>
                <w:rFonts w:ascii="Calibri" w:hAnsi="Calibri"/>
                <w:sz w:val="22"/>
                <w:szCs w:val="22"/>
              </w:rPr>
              <w:t>20</w:t>
            </w:r>
            <w:r w:rsidR="00F75D9B" w:rsidRPr="00175146">
              <w:rPr>
                <w:rFonts w:ascii="Calibri" w:hAnsi="Calibri"/>
                <w:sz w:val="22"/>
                <w:szCs w:val="22"/>
              </w:rPr>
              <w:t>%</w:t>
            </w:r>
          </w:p>
        </w:tc>
      </w:tr>
      <w:tr w:rsidR="00814B73" w:rsidRPr="0097618D" w:rsidTr="00275D88">
        <w:trPr>
          <w:trHeight w:val="420"/>
        </w:trPr>
        <w:tc>
          <w:tcPr>
            <w:tcW w:w="2766" w:type="dxa"/>
            <w:shd w:val="clear" w:color="auto" w:fill="F2F2F2"/>
            <w:vAlign w:val="center"/>
          </w:tcPr>
          <w:p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730DE6" w:rsidP="00646385">
            <w:pPr>
              <w:pStyle w:val="ListParagraph"/>
              <w:ind w:left="0"/>
              <w:rPr>
                <w:rFonts w:ascii="Calibri" w:hAnsi="Calibri"/>
                <w:sz w:val="22"/>
                <w:szCs w:val="22"/>
              </w:rPr>
            </w:pPr>
            <w:r>
              <w:rPr>
                <w:rFonts w:ascii="Calibri" w:hAnsi="Calibri"/>
                <w:sz w:val="22"/>
                <w:szCs w:val="22"/>
              </w:rPr>
              <w:t>Payment Support Centre Manager</w:t>
            </w:r>
          </w:p>
        </w:tc>
      </w:tr>
      <w:tr w:rsidR="00814B73" w:rsidRPr="0097618D" w:rsidTr="00275D88">
        <w:trPr>
          <w:trHeight w:val="411"/>
        </w:trPr>
        <w:tc>
          <w:tcPr>
            <w:tcW w:w="2766" w:type="dxa"/>
            <w:shd w:val="clear" w:color="auto" w:fill="F2F2F2"/>
            <w:vAlign w:val="center"/>
          </w:tcPr>
          <w:p w:rsidR="00814B73" w:rsidRPr="0097618D" w:rsidRDefault="00814B73" w:rsidP="0064638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730DE6" w:rsidP="00646385">
            <w:pPr>
              <w:pStyle w:val="ListParagraph"/>
              <w:ind w:left="0"/>
              <w:rPr>
                <w:rFonts w:ascii="Calibri" w:hAnsi="Calibri"/>
                <w:sz w:val="22"/>
                <w:szCs w:val="22"/>
              </w:rPr>
            </w:pPr>
            <w:r w:rsidRPr="00175146">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646385">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764CB8">
              <w:rPr>
                <w:rStyle w:val="BlindHyperlink"/>
                <w:rFonts w:ascii="Calibri" w:hAnsi="Calibri"/>
                <w:sz w:val="22"/>
                <w:szCs w:val="22"/>
              </w:rPr>
              <w:t>:</w:t>
            </w:r>
          </w:p>
        </w:tc>
        <w:tc>
          <w:tcPr>
            <w:tcW w:w="7371" w:type="dxa"/>
            <w:vAlign w:val="center"/>
          </w:tcPr>
          <w:p w:rsidR="00DC271C" w:rsidRPr="0097618D" w:rsidRDefault="00730DE6" w:rsidP="00646385">
            <w:pPr>
              <w:pStyle w:val="ListParagraph"/>
              <w:ind w:left="0"/>
              <w:rPr>
                <w:rFonts w:ascii="Calibri" w:hAnsi="Calibri"/>
                <w:sz w:val="22"/>
                <w:szCs w:val="22"/>
                <w:highlight w:val="yellow"/>
              </w:rPr>
            </w:pPr>
            <w:r w:rsidRPr="007168BD">
              <w:rPr>
                <w:rFonts w:ascii="Calibri" w:hAnsi="Calibri"/>
                <w:sz w:val="22"/>
                <w:szCs w:val="22"/>
              </w:rPr>
              <w:t>Mr Peter Ablett</w:t>
            </w:r>
            <w:r w:rsidRPr="007168BD">
              <w:rPr>
                <w:rFonts w:ascii="Calibri" w:hAnsi="Calibri"/>
                <w:i/>
                <w:sz w:val="22"/>
                <w:szCs w:val="22"/>
              </w:rPr>
              <w:t xml:space="preserve"> </w:t>
            </w:r>
            <w:r w:rsidRPr="007168BD">
              <w:rPr>
                <w:rFonts w:ascii="Calibri" w:hAnsi="Calibri"/>
                <w:bCs/>
                <w:sz w:val="22"/>
                <w:szCs w:val="22"/>
              </w:rPr>
              <w:t xml:space="preserve">via email: </w:t>
            </w:r>
            <w:r w:rsidRPr="007168BD">
              <w:rPr>
                <w:rFonts w:ascii="Calibri" w:hAnsi="Calibri"/>
                <w:sz w:val="22"/>
                <w:szCs w:val="22"/>
              </w:rPr>
              <w:fldChar w:fldCharType="begin">
                <w:ffData>
                  <w:name w:val=""/>
                  <w:enabled/>
                  <w:calcOnExit w:val="0"/>
                  <w:textInput>
                    <w:default w:val="Peter.Ablett@csiro.au"/>
                  </w:textInput>
                </w:ffData>
              </w:fldChar>
            </w:r>
            <w:r w:rsidRPr="007168BD">
              <w:rPr>
                <w:rFonts w:ascii="Calibri" w:hAnsi="Calibri"/>
                <w:sz w:val="22"/>
                <w:szCs w:val="22"/>
              </w:rPr>
              <w:instrText xml:space="preserve"> FORMTEXT </w:instrText>
            </w:r>
            <w:r w:rsidRPr="007168BD">
              <w:rPr>
                <w:rFonts w:ascii="Calibri" w:hAnsi="Calibri"/>
                <w:sz w:val="22"/>
                <w:szCs w:val="22"/>
              </w:rPr>
            </w:r>
            <w:r w:rsidRPr="007168BD">
              <w:rPr>
                <w:rFonts w:ascii="Calibri" w:hAnsi="Calibri"/>
                <w:sz w:val="22"/>
                <w:szCs w:val="22"/>
              </w:rPr>
              <w:fldChar w:fldCharType="separate"/>
            </w:r>
            <w:r w:rsidRPr="007168BD">
              <w:rPr>
                <w:rFonts w:ascii="Calibri" w:hAnsi="Calibri"/>
                <w:noProof/>
                <w:sz w:val="22"/>
                <w:szCs w:val="22"/>
              </w:rPr>
              <w:t>Peter.Ablett@csiro.au</w:t>
            </w:r>
            <w:r w:rsidRPr="007168BD">
              <w:rPr>
                <w:rFonts w:ascii="Calibri" w:hAnsi="Calibri"/>
                <w:sz w:val="22"/>
                <w:szCs w:val="22"/>
              </w:rPr>
              <w:fldChar w:fldCharType="end"/>
            </w:r>
          </w:p>
        </w:tc>
      </w:tr>
      <w:tr w:rsidR="001E1841" w:rsidRPr="0097618D" w:rsidTr="00275D88">
        <w:trPr>
          <w:trHeight w:val="411"/>
        </w:trPr>
        <w:tc>
          <w:tcPr>
            <w:tcW w:w="2766" w:type="dxa"/>
            <w:shd w:val="clear" w:color="auto" w:fill="F2F2F2"/>
            <w:vAlign w:val="center"/>
          </w:tcPr>
          <w:p w:rsidR="001E1841" w:rsidRDefault="001E1841" w:rsidP="00646385">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764CB8">
              <w:rPr>
                <w:rStyle w:val="BlindHyperlink"/>
                <w:rFonts w:ascii="Calibri" w:hAnsi="Calibri"/>
                <w:sz w:val="22"/>
                <w:szCs w:val="22"/>
              </w:rPr>
              <w:t>:</w:t>
            </w:r>
          </w:p>
        </w:tc>
        <w:tc>
          <w:tcPr>
            <w:tcW w:w="7371" w:type="dxa"/>
            <w:vAlign w:val="center"/>
          </w:tcPr>
          <w:p w:rsidR="001E1841" w:rsidRPr="00814B73" w:rsidRDefault="001E1841" w:rsidP="0064638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BC2FD4">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646385">
            <w:pPr>
              <w:pStyle w:val="ListParagraph"/>
              <w:ind w:left="0"/>
              <w:rPr>
                <w:rFonts w:ascii="Calibri" w:hAnsi="Calibri"/>
                <w:sz w:val="22"/>
                <w:szCs w:val="22"/>
                <w:highlight w:val="yellow"/>
              </w:rPr>
            </w:pPr>
          </w:p>
        </w:tc>
      </w:tr>
      <w:tr w:rsidR="00CD12C0" w:rsidRPr="0097618D" w:rsidTr="00402030">
        <w:trPr>
          <w:trHeight w:val="411"/>
        </w:trPr>
        <w:tc>
          <w:tcPr>
            <w:tcW w:w="2766" w:type="dxa"/>
            <w:shd w:val="clear" w:color="auto" w:fill="F2F2F2"/>
            <w:vAlign w:val="center"/>
          </w:tcPr>
          <w:p w:rsidR="00CD12C0" w:rsidRDefault="00CD12C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CD12C0" w:rsidRDefault="00CD12C0"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A36099" w:rsidRDefault="00A36099" w:rsidP="00646385">
      <w:pPr>
        <w:rPr>
          <w:rFonts w:ascii="Calibri" w:hAnsi="Calibri"/>
          <w:sz w:val="22"/>
          <w:szCs w:val="22"/>
        </w:rPr>
      </w:pPr>
    </w:p>
    <w:p w:rsidR="00764CB8" w:rsidRPr="00D3546D" w:rsidRDefault="00764CB8" w:rsidP="00764CB8">
      <w:pPr>
        <w:pStyle w:val="Heading2"/>
        <w:rPr>
          <w:rFonts w:asciiTheme="minorHAnsi" w:hAnsiTheme="minorHAnsi" w:cstheme="minorHAnsi"/>
          <w:i w:val="0"/>
        </w:rPr>
      </w:pPr>
      <w:r w:rsidRPr="00D3546D">
        <w:rPr>
          <w:rFonts w:asciiTheme="minorHAnsi" w:hAnsiTheme="minorHAnsi" w:cstheme="minorHAnsi"/>
          <w:i w:val="0"/>
        </w:rPr>
        <w:t>Role Overview</w:t>
      </w:r>
    </w:p>
    <w:p w:rsidR="009555C4" w:rsidRDefault="009555C4" w:rsidP="00646385">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730DE6" w:rsidRPr="00BE2D3C" w:rsidRDefault="00730DE6" w:rsidP="00646385">
      <w:pPr>
        <w:spacing w:before="180" w:after="120"/>
        <w:rPr>
          <w:rFonts w:ascii="Calibri" w:hAnsi="Calibri"/>
          <w:sz w:val="22"/>
          <w:szCs w:val="22"/>
        </w:rPr>
      </w:pPr>
      <w:r>
        <w:rPr>
          <w:rFonts w:asciiTheme="minorHAnsi" w:hAnsiTheme="minorHAnsi"/>
          <w:sz w:val="22"/>
          <w:szCs w:val="22"/>
        </w:rPr>
        <w:t>The Service Claim</w:t>
      </w:r>
      <w:r w:rsidRPr="00FA6AD8">
        <w:rPr>
          <w:rFonts w:asciiTheme="minorHAnsi" w:hAnsiTheme="minorHAnsi"/>
          <w:sz w:val="22"/>
          <w:szCs w:val="22"/>
        </w:rPr>
        <w:t xml:space="preserve"> Officer will process service claims and invoice payment within the SAP system in accordance with CSIRO policy and provide basic advice on procurement policy and application, payment processing and alternatives. As a m</w:t>
      </w:r>
      <w:r>
        <w:rPr>
          <w:rFonts w:asciiTheme="minorHAnsi" w:hAnsiTheme="minorHAnsi"/>
          <w:sz w:val="22"/>
          <w:szCs w:val="22"/>
        </w:rPr>
        <w:t>ember of a team, the Service Claim</w:t>
      </w:r>
      <w:r w:rsidRPr="00FA6AD8">
        <w:rPr>
          <w:rFonts w:asciiTheme="minorHAnsi" w:hAnsiTheme="minorHAnsi"/>
          <w:sz w:val="22"/>
          <w:szCs w:val="22"/>
        </w:rPr>
        <w:t xml:space="preserve"> Officer will assist with vendor management and reporting and reconciliations tasks</w:t>
      </w:r>
      <w:r>
        <w:rPr>
          <w:rFonts w:asciiTheme="minorHAnsi" w:hAnsiTheme="minorHAnsi"/>
          <w:sz w:val="22"/>
          <w:szCs w:val="22"/>
        </w:rPr>
        <w:t>.</w:t>
      </w:r>
    </w:p>
    <w:p w:rsidR="008A4083" w:rsidRDefault="008A4083" w:rsidP="00646385">
      <w:pPr>
        <w:rPr>
          <w:rFonts w:asciiTheme="majorHAnsi" w:eastAsiaTheme="majorEastAsia" w:hAnsiTheme="majorHAnsi" w:cstheme="majorBidi"/>
          <w:b/>
          <w:color w:val="2E74B5" w:themeColor="accent1" w:themeShade="BF"/>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Duties and Key Result Areas:</w:t>
      </w:r>
    </w:p>
    <w:p w:rsidR="00730DE6" w:rsidRDefault="00730DE6" w:rsidP="00646385"/>
    <w:p w:rsidR="00730DE6" w:rsidRPr="00FA6AD8" w:rsidRDefault="00730DE6" w:rsidP="00730DE6">
      <w:pPr>
        <w:pStyle w:val="Header"/>
        <w:numPr>
          <w:ilvl w:val="0"/>
          <w:numId w:val="44"/>
        </w:numPr>
        <w:tabs>
          <w:tab w:val="clear" w:pos="4153"/>
          <w:tab w:val="clear" w:pos="8306"/>
          <w:tab w:val="center" w:pos="4320"/>
          <w:tab w:val="right" w:pos="8640"/>
        </w:tabs>
        <w:spacing w:before="180" w:after="60"/>
        <w:ind w:left="468"/>
        <w:rPr>
          <w:rFonts w:ascii="Calibri" w:hAnsi="Calibri"/>
          <w:bCs/>
          <w:sz w:val="22"/>
          <w:szCs w:val="22"/>
        </w:rPr>
      </w:pPr>
      <w:r w:rsidRPr="00FA6AD8">
        <w:rPr>
          <w:rFonts w:ascii="Calibri" w:hAnsi="Calibri"/>
          <w:bCs/>
          <w:sz w:val="22"/>
          <w:szCs w:val="22"/>
        </w:rPr>
        <w:t>Deliver customer service and timely processing of service requests.</w:t>
      </w:r>
    </w:p>
    <w:p w:rsidR="00730DE6" w:rsidRPr="00FA6AD8" w:rsidRDefault="00730DE6" w:rsidP="00730DE6">
      <w:pPr>
        <w:pStyle w:val="Header"/>
        <w:numPr>
          <w:ilvl w:val="0"/>
          <w:numId w:val="44"/>
        </w:numPr>
        <w:tabs>
          <w:tab w:val="clear" w:pos="4153"/>
          <w:tab w:val="clear" w:pos="8306"/>
          <w:tab w:val="center" w:pos="4320"/>
          <w:tab w:val="right" w:pos="8640"/>
        </w:tabs>
        <w:spacing w:after="60"/>
        <w:ind w:left="468"/>
        <w:rPr>
          <w:rFonts w:ascii="Calibri" w:hAnsi="Calibri"/>
          <w:bCs/>
          <w:sz w:val="22"/>
          <w:szCs w:val="22"/>
        </w:rPr>
      </w:pPr>
      <w:r w:rsidRPr="00FA6AD8">
        <w:rPr>
          <w:rFonts w:ascii="Calibri" w:hAnsi="Calibri"/>
          <w:bCs/>
          <w:sz w:val="22"/>
          <w:szCs w:val="22"/>
        </w:rPr>
        <w:t>Meet set standards for service claim processing including:</w:t>
      </w:r>
    </w:p>
    <w:p w:rsidR="00730DE6" w:rsidRPr="00FA6AD8" w:rsidRDefault="00730DE6" w:rsidP="00730DE6">
      <w:pPr>
        <w:numPr>
          <w:ilvl w:val="0"/>
          <w:numId w:val="45"/>
        </w:numPr>
        <w:spacing w:after="60"/>
        <w:ind w:left="927"/>
        <w:rPr>
          <w:rFonts w:ascii="Calibri" w:hAnsi="Calibri"/>
          <w:sz w:val="22"/>
          <w:szCs w:val="22"/>
        </w:rPr>
      </w:pPr>
      <w:r>
        <w:rPr>
          <w:rFonts w:ascii="Calibri" w:hAnsi="Calibri"/>
          <w:sz w:val="22"/>
          <w:szCs w:val="22"/>
        </w:rPr>
        <w:t>O</w:t>
      </w:r>
      <w:r w:rsidRPr="00FA6AD8">
        <w:rPr>
          <w:rFonts w:ascii="Calibri" w:hAnsi="Calibri"/>
          <w:sz w:val="22"/>
          <w:szCs w:val="22"/>
        </w:rPr>
        <w:t>n time, accurate processing of service claims.</w:t>
      </w:r>
    </w:p>
    <w:p w:rsidR="00730DE6" w:rsidRPr="00FA6AD8" w:rsidRDefault="00730DE6" w:rsidP="00730DE6">
      <w:pPr>
        <w:numPr>
          <w:ilvl w:val="0"/>
          <w:numId w:val="45"/>
        </w:numPr>
        <w:spacing w:after="60"/>
        <w:ind w:left="927"/>
        <w:rPr>
          <w:rFonts w:ascii="Calibri" w:hAnsi="Calibri"/>
          <w:sz w:val="22"/>
          <w:szCs w:val="22"/>
        </w:rPr>
      </w:pPr>
      <w:r>
        <w:rPr>
          <w:rFonts w:ascii="Calibri" w:hAnsi="Calibri"/>
          <w:sz w:val="22"/>
          <w:szCs w:val="22"/>
        </w:rPr>
        <w:t>A</w:t>
      </w:r>
      <w:r w:rsidRPr="00FA6AD8">
        <w:rPr>
          <w:rFonts w:ascii="Calibri" w:hAnsi="Calibri"/>
          <w:sz w:val="22"/>
          <w:szCs w:val="22"/>
        </w:rPr>
        <w:t>dherence to delegation levels, Enterprise policy and local procedures.</w:t>
      </w:r>
    </w:p>
    <w:p w:rsidR="00730DE6" w:rsidRPr="00FA6AD8" w:rsidRDefault="00730DE6" w:rsidP="00730DE6">
      <w:pPr>
        <w:pStyle w:val="Header"/>
        <w:numPr>
          <w:ilvl w:val="0"/>
          <w:numId w:val="44"/>
        </w:numPr>
        <w:tabs>
          <w:tab w:val="clear" w:pos="4153"/>
          <w:tab w:val="clear" w:pos="8306"/>
          <w:tab w:val="center" w:pos="4320"/>
          <w:tab w:val="right" w:pos="8640"/>
        </w:tabs>
        <w:spacing w:after="60"/>
        <w:ind w:left="468"/>
        <w:rPr>
          <w:rFonts w:ascii="Calibri" w:hAnsi="Calibri"/>
          <w:bCs/>
          <w:sz w:val="22"/>
          <w:szCs w:val="22"/>
        </w:rPr>
      </w:pPr>
      <w:r w:rsidRPr="00FA6AD8">
        <w:rPr>
          <w:rFonts w:ascii="Calibri" w:hAnsi="Calibri"/>
          <w:bCs/>
          <w:sz w:val="22"/>
          <w:szCs w:val="22"/>
        </w:rPr>
        <w:lastRenderedPageBreak/>
        <w:t>Provide professional basic advice on procurement policy and application, payment processing and alternatives.</w:t>
      </w:r>
    </w:p>
    <w:p w:rsidR="00730DE6" w:rsidRPr="00FA6AD8" w:rsidRDefault="00730DE6" w:rsidP="00730DE6">
      <w:pPr>
        <w:pStyle w:val="Header"/>
        <w:numPr>
          <w:ilvl w:val="0"/>
          <w:numId w:val="44"/>
        </w:numPr>
        <w:tabs>
          <w:tab w:val="clear" w:pos="4153"/>
          <w:tab w:val="clear" w:pos="8306"/>
          <w:tab w:val="center" w:pos="4320"/>
          <w:tab w:val="right" w:pos="8640"/>
        </w:tabs>
        <w:spacing w:after="60"/>
        <w:ind w:left="468"/>
        <w:rPr>
          <w:rFonts w:ascii="Calibri" w:hAnsi="Calibri"/>
          <w:bCs/>
          <w:sz w:val="22"/>
          <w:szCs w:val="22"/>
        </w:rPr>
      </w:pPr>
      <w:r w:rsidRPr="00FA6AD8">
        <w:rPr>
          <w:rFonts w:ascii="Calibri" w:hAnsi="Calibri"/>
          <w:bCs/>
          <w:sz w:val="22"/>
          <w:szCs w:val="22"/>
        </w:rPr>
        <w:t>Under controlled limits, assist the creation of new vendors and overall vendor maintenance.</w:t>
      </w:r>
    </w:p>
    <w:p w:rsidR="00730DE6" w:rsidRPr="00FA6AD8" w:rsidRDefault="00730DE6" w:rsidP="00730DE6">
      <w:pPr>
        <w:pStyle w:val="Header"/>
        <w:numPr>
          <w:ilvl w:val="0"/>
          <w:numId w:val="44"/>
        </w:numPr>
        <w:tabs>
          <w:tab w:val="clear" w:pos="4153"/>
          <w:tab w:val="clear" w:pos="8306"/>
          <w:tab w:val="center" w:pos="4320"/>
          <w:tab w:val="right" w:pos="8640"/>
        </w:tabs>
        <w:spacing w:after="60"/>
        <w:ind w:left="468"/>
        <w:rPr>
          <w:rFonts w:ascii="Calibri" w:hAnsi="Calibri"/>
          <w:bCs/>
          <w:sz w:val="22"/>
          <w:szCs w:val="22"/>
        </w:rPr>
      </w:pPr>
      <w:r w:rsidRPr="00FA6AD8">
        <w:rPr>
          <w:rFonts w:ascii="Calibri" w:hAnsi="Calibri"/>
          <w:bCs/>
          <w:sz w:val="22"/>
          <w:szCs w:val="22"/>
        </w:rPr>
        <w:t>Under direction, assist with quality review and verification of data and system processing.</w:t>
      </w:r>
    </w:p>
    <w:p w:rsidR="00730DE6" w:rsidRPr="00FA6AD8" w:rsidRDefault="00730DE6" w:rsidP="00730DE6">
      <w:pPr>
        <w:pStyle w:val="Header"/>
        <w:numPr>
          <w:ilvl w:val="0"/>
          <w:numId w:val="44"/>
        </w:numPr>
        <w:tabs>
          <w:tab w:val="clear" w:pos="4153"/>
          <w:tab w:val="clear" w:pos="8306"/>
          <w:tab w:val="center" w:pos="4320"/>
          <w:tab w:val="right" w:pos="8640"/>
        </w:tabs>
        <w:spacing w:after="60"/>
        <w:ind w:left="468"/>
        <w:rPr>
          <w:rFonts w:ascii="Calibri" w:hAnsi="Calibri" w:cs="Arial"/>
          <w:bCs/>
          <w:sz w:val="22"/>
          <w:szCs w:val="22"/>
        </w:rPr>
      </w:pPr>
      <w:r w:rsidRPr="00FA6AD8">
        <w:rPr>
          <w:rFonts w:ascii="Calibri" w:hAnsi="Calibri" w:cs="Arial"/>
          <w:sz w:val="22"/>
          <w:szCs w:val="22"/>
        </w:rPr>
        <w:t>Team relationships and business improvement, including:</w:t>
      </w:r>
    </w:p>
    <w:p w:rsidR="00730DE6" w:rsidRPr="00FA6AD8" w:rsidRDefault="00730DE6" w:rsidP="00730DE6">
      <w:pPr>
        <w:numPr>
          <w:ilvl w:val="0"/>
          <w:numId w:val="46"/>
        </w:numPr>
        <w:spacing w:after="60"/>
        <w:ind w:left="927"/>
        <w:rPr>
          <w:rFonts w:ascii="Calibri" w:hAnsi="Calibri"/>
          <w:sz w:val="22"/>
          <w:szCs w:val="22"/>
        </w:rPr>
      </w:pPr>
      <w:r>
        <w:rPr>
          <w:rFonts w:ascii="Calibri" w:hAnsi="Calibri"/>
          <w:sz w:val="22"/>
          <w:szCs w:val="22"/>
        </w:rPr>
        <w:t>C</w:t>
      </w:r>
      <w:r w:rsidRPr="00FA6AD8">
        <w:rPr>
          <w:rFonts w:ascii="Calibri" w:hAnsi="Calibri"/>
          <w:sz w:val="22"/>
          <w:szCs w:val="22"/>
        </w:rPr>
        <w:t>ontribute to “One-CSIRO” values and behaviours.</w:t>
      </w:r>
    </w:p>
    <w:p w:rsidR="00730DE6" w:rsidRPr="00FA6AD8" w:rsidRDefault="00730DE6" w:rsidP="00730DE6">
      <w:pPr>
        <w:numPr>
          <w:ilvl w:val="0"/>
          <w:numId w:val="46"/>
        </w:numPr>
        <w:spacing w:after="60"/>
        <w:ind w:left="927"/>
        <w:rPr>
          <w:rFonts w:ascii="Calibri" w:hAnsi="Calibri"/>
          <w:sz w:val="22"/>
          <w:szCs w:val="22"/>
        </w:rPr>
      </w:pPr>
      <w:r>
        <w:rPr>
          <w:rFonts w:ascii="Calibri" w:hAnsi="Calibri"/>
          <w:sz w:val="22"/>
          <w:szCs w:val="22"/>
        </w:rPr>
        <w:t>P</w:t>
      </w:r>
      <w:r w:rsidRPr="00FA6AD8">
        <w:rPr>
          <w:rFonts w:ascii="Calibri" w:hAnsi="Calibri"/>
          <w:sz w:val="22"/>
          <w:szCs w:val="22"/>
        </w:rPr>
        <w:t>ositive working relationships with team.</w:t>
      </w:r>
    </w:p>
    <w:p w:rsidR="00730DE6" w:rsidRPr="00FA6AD8" w:rsidRDefault="00730DE6" w:rsidP="00730DE6">
      <w:pPr>
        <w:numPr>
          <w:ilvl w:val="0"/>
          <w:numId w:val="46"/>
        </w:numPr>
        <w:spacing w:after="60"/>
        <w:ind w:left="927"/>
      </w:pPr>
      <w:r>
        <w:rPr>
          <w:rFonts w:ascii="Calibri" w:hAnsi="Calibri"/>
          <w:sz w:val="22"/>
          <w:szCs w:val="22"/>
        </w:rPr>
        <w:t>P</w:t>
      </w:r>
      <w:r w:rsidRPr="00FA6AD8">
        <w:rPr>
          <w:rFonts w:ascii="Calibri" w:hAnsi="Calibri"/>
          <w:sz w:val="22"/>
          <w:szCs w:val="22"/>
        </w:rPr>
        <w:t>roactively contributes to innovations, process improvement, training, meetings and group activities.</w:t>
      </w:r>
    </w:p>
    <w:p w:rsidR="00730DE6" w:rsidRDefault="00730DE6" w:rsidP="00730DE6">
      <w:pPr>
        <w:numPr>
          <w:ilvl w:val="0"/>
          <w:numId w:val="47"/>
        </w:numPr>
        <w:spacing w:after="60"/>
        <w:ind w:left="468"/>
        <w:rPr>
          <w:rFonts w:ascii="Calibri" w:hAnsi="Calibri"/>
          <w:sz w:val="22"/>
          <w:szCs w:val="22"/>
        </w:rPr>
      </w:pPr>
      <w:r w:rsidRPr="00FA6AD8">
        <w:rPr>
          <w:rFonts w:ascii="Calibri" w:hAnsi="Calibri"/>
          <w:sz w:val="22"/>
          <w:szCs w:val="22"/>
        </w:rPr>
        <w:t>Under direction, assist with reporting, reconciliation, administrative and filing tasks as required</w:t>
      </w:r>
      <w:r>
        <w:rPr>
          <w:rFonts w:ascii="Calibri" w:hAnsi="Calibri"/>
          <w:sz w:val="22"/>
          <w:szCs w:val="22"/>
        </w:rPr>
        <w:t>.</w:t>
      </w:r>
    </w:p>
    <w:p w:rsidR="00730DE6" w:rsidRPr="00CD12C0" w:rsidRDefault="00730DE6" w:rsidP="00730DE6">
      <w:pPr>
        <w:pStyle w:val="ListParagraph"/>
        <w:numPr>
          <w:ilvl w:val="0"/>
          <w:numId w:val="47"/>
        </w:numPr>
        <w:spacing w:before="120" w:after="60"/>
        <w:ind w:left="468"/>
        <w:rPr>
          <w:rFonts w:ascii="Calibri" w:hAnsi="Calibri"/>
          <w:sz w:val="22"/>
          <w:szCs w:val="22"/>
        </w:rPr>
      </w:pPr>
      <w:r w:rsidRPr="00CD12C0">
        <w:rPr>
          <w:rFonts w:ascii="Calibri" w:hAnsi="Calibri"/>
          <w:sz w:val="22"/>
          <w:szCs w:val="22"/>
        </w:rPr>
        <w:t>Communicate openly, effectively and respectfully with all staff, clients and suppliers in the interests of good business practice, collaboration and enhancement of CSIRO’s reputation.</w:t>
      </w:r>
    </w:p>
    <w:p w:rsidR="00730DE6" w:rsidRPr="00CD12C0" w:rsidRDefault="00730DE6" w:rsidP="00730DE6">
      <w:pPr>
        <w:pStyle w:val="ListParagraph"/>
        <w:numPr>
          <w:ilvl w:val="0"/>
          <w:numId w:val="47"/>
        </w:numPr>
        <w:spacing w:before="120" w:after="60"/>
        <w:ind w:left="468"/>
        <w:rPr>
          <w:rFonts w:ascii="Calibri" w:hAnsi="Calibri"/>
          <w:sz w:val="22"/>
          <w:szCs w:val="22"/>
        </w:rPr>
      </w:pPr>
      <w:r w:rsidRPr="00CD12C0">
        <w:rPr>
          <w:rFonts w:ascii="Calibri" w:hAnsi="Calibri"/>
          <w:sz w:val="22"/>
          <w:szCs w:val="22"/>
        </w:rPr>
        <w:t>Work collaboratively as par</w:t>
      </w:r>
      <w:r>
        <w:rPr>
          <w:rFonts w:ascii="Calibri" w:hAnsi="Calibri"/>
          <w:sz w:val="22"/>
          <w:szCs w:val="22"/>
        </w:rPr>
        <w:t>t of a multi-disciplinary,</w:t>
      </w:r>
      <w:r w:rsidRPr="00CD12C0">
        <w:rPr>
          <w:rFonts w:ascii="Calibri" w:hAnsi="Calibri"/>
          <w:sz w:val="22"/>
          <w:szCs w:val="22"/>
        </w:rPr>
        <w:t xml:space="preserve"> re</w:t>
      </w:r>
      <w:r>
        <w:rPr>
          <w:rFonts w:ascii="Calibri" w:hAnsi="Calibri"/>
          <w:sz w:val="22"/>
          <w:szCs w:val="22"/>
        </w:rPr>
        <w:t>gionally dispersed</w:t>
      </w:r>
      <w:r w:rsidRPr="00CD12C0">
        <w:rPr>
          <w:rFonts w:ascii="Calibri" w:hAnsi="Calibri"/>
          <w:sz w:val="22"/>
          <w:szCs w:val="22"/>
        </w:rPr>
        <w:t xml:space="preserve"> team, and business unit to carry out tasks in support of CSIRO’s scientific objectives.</w:t>
      </w:r>
    </w:p>
    <w:p w:rsidR="00730DE6" w:rsidRDefault="00730DE6" w:rsidP="00730DE6">
      <w:pPr>
        <w:pStyle w:val="ListParagraph"/>
        <w:numPr>
          <w:ilvl w:val="0"/>
          <w:numId w:val="47"/>
        </w:numPr>
        <w:spacing w:before="120" w:after="60"/>
        <w:ind w:left="468"/>
        <w:rPr>
          <w:rFonts w:ascii="Calibri" w:hAnsi="Calibri"/>
          <w:sz w:val="22"/>
          <w:szCs w:val="22"/>
        </w:rPr>
      </w:pPr>
      <w:r w:rsidRPr="00E641DA">
        <w:rPr>
          <w:rFonts w:ascii="Calibri" w:hAnsi="Calibri"/>
          <w:sz w:val="22"/>
          <w:szCs w:val="22"/>
        </w:rPr>
        <w:t>Adhere to the spiri</w:t>
      </w:r>
      <w:r>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E60974" w:rsidRPr="00730DE6" w:rsidRDefault="00730DE6" w:rsidP="00730DE6">
      <w:pPr>
        <w:pStyle w:val="ListParagraph"/>
        <w:numPr>
          <w:ilvl w:val="0"/>
          <w:numId w:val="47"/>
        </w:numPr>
        <w:spacing w:before="120" w:after="60"/>
        <w:ind w:left="468"/>
        <w:rPr>
          <w:rFonts w:ascii="Calibri" w:hAnsi="Calibri"/>
          <w:sz w:val="22"/>
          <w:szCs w:val="22"/>
        </w:rPr>
      </w:pPr>
      <w:r>
        <w:rPr>
          <w:rFonts w:ascii="Calibri" w:hAnsi="Calibri"/>
          <w:sz w:val="22"/>
          <w:szCs w:val="22"/>
        </w:rPr>
        <w:t>Other duties as directed.</w:t>
      </w:r>
    </w:p>
    <w:p w:rsidR="00C41442" w:rsidRPr="00730DE6" w:rsidRDefault="00C41442" w:rsidP="00730DE6">
      <w:pPr>
        <w:spacing w:before="120" w:after="60"/>
        <w:rPr>
          <w:rFonts w:ascii="Calibri" w:hAnsi="Calibri"/>
          <w:sz w:val="22"/>
          <w:szCs w:val="22"/>
        </w:rPr>
      </w:pPr>
    </w:p>
    <w:p w:rsidR="008A4083" w:rsidRPr="002C7B98" w:rsidRDefault="009978E0" w:rsidP="00764CB8">
      <w:pPr>
        <w:pStyle w:val="Heading2"/>
        <w:rPr>
          <w:rFonts w:asciiTheme="minorHAnsi" w:hAnsiTheme="minorHAnsi" w:cstheme="minorHAnsi"/>
          <w:i w:val="0"/>
          <w:lang w:val="en-AU"/>
        </w:rPr>
      </w:pPr>
      <w:r w:rsidRPr="00D3546D">
        <w:rPr>
          <w:rFonts w:asciiTheme="minorHAnsi" w:hAnsiTheme="minorHAnsi" w:cstheme="minorHAnsi"/>
          <w:i w:val="0"/>
        </w:rPr>
        <w:t>Competencies</w:t>
      </w:r>
      <w:r w:rsidR="008A4083" w:rsidRPr="00D3546D">
        <w:rPr>
          <w:rFonts w:asciiTheme="minorHAnsi" w:hAnsiTheme="minorHAnsi" w:cstheme="minorHAnsi"/>
          <w:i w:val="0"/>
        </w:rPr>
        <w:t>:</w:t>
      </w:r>
      <w:r w:rsidR="007F1119">
        <w:rPr>
          <w:rFonts w:asciiTheme="minorHAnsi" w:hAnsiTheme="minorHAnsi" w:cstheme="minorHAnsi"/>
          <w:i w:val="0"/>
          <w:lang w:val="en-AU"/>
        </w:rPr>
        <w:t xml:space="preserve"> </w:t>
      </w:r>
    </w:p>
    <w:p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rsidR="009978E0" w:rsidRDefault="009978E0" w:rsidP="009978E0">
      <w:pPr>
        <w:pStyle w:val="ListParagraph"/>
        <w:numPr>
          <w:ilvl w:val="0"/>
          <w:numId w:val="25"/>
        </w:numPr>
        <w:spacing w:after="60"/>
        <w:rPr>
          <w:rFonts w:ascii="Calibri" w:hAnsi="Calibri"/>
          <w:sz w:val="22"/>
          <w:szCs w:val="22"/>
        </w:rPr>
      </w:pPr>
      <w:r w:rsidRPr="009978E0">
        <w:rPr>
          <w:rFonts w:ascii="Calibri" w:hAnsi="Calibri"/>
          <w:b/>
          <w:sz w:val="22"/>
          <w:szCs w:val="22"/>
        </w:rPr>
        <w:t>Resource Management/Leadership</w:t>
      </w:r>
      <w:r w:rsidR="003726A1" w:rsidRPr="009978E0">
        <w:rPr>
          <w:rFonts w:ascii="Calibri" w:hAnsi="Calibri"/>
          <w:b/>
          <w:sz w:val="22"/>
          <w:szCs w:val="22"/>
        </w:rPr>
        <w:t>:</w:t>
      </w:r>
      <w:r w:rsidR="003726A1" w:rsidRPr="009978E0">
        <w:rPr>
          <w:rFonts w:ascii="Calibri" w:hAnsi="Calibri"/>
          <w:sz w:val="22"/>
          <w:szCs w:val="22"/>
        </w:rPr>
        <w:t xml:space="preserve">  </w:t>
      </w:r>
      <w:r w:rsidRPr="009978E0">
        <w:rPr>
          <w:rFonts w:ascii="Calibri" w:hAnsi="Calibri"/>
          <w:sz w:val="22"/>
          <w:szCs w:val="22"/>
        </w:rPr>
        <w:t>Provides instruction and assists other staff to complete allocated tasks and activities.</w:t>
      </w:r>
    </w:p>
    <w:p w:rsidR="003726A1" w:rsidRDefault="004C08C1" w:rsidP="004C08C1">
      <w:pPr>
        <w:pStyle w:val="ListParagraph"/>
        <w:numPr>
          <w:ilvl w:val="0"/>
          <w:numId w:val="25"/>
        </w:numPr>
        <w:spacing w:after="60"/>
        <w:rPr>
          <w:rFonts w:ascii="Calibri" w:hAnsi="Calibri"/>
          <w:sz w:val="22"/>
          <w:szCs w:val="22"/>
        </w:rPr>
      </w:pPr>
      <w:r>
        <w:rPr>
          <w:rFonts w:ascii="Calibri" w:hAnsi="Calibri"/>
          <w:b/>
          <w:sz w:val="22"/>
          <w:szCs w:val="22"/>
        </w:rPr>
        <w:t xml:space="preserve">Judgement and </w:t>
      </w:r>
      <w:r w:rsidR="003726A1" w:rsidRPr="009978E0">
        <w:rPr>
          <w:rFonts w:ascii="Calibri" w:hAnsi="Calibri"/>
          <w:b/>
          <w:sz w:val="22"/>
          <w:szCs w:val="22"/>
        </w:rPr>
        <w:t>Problem Solving:</w:t>
      </w:r>
      <w:r w:rsidR="003726A1" w:rsidRPr="009978E0">
        <w:rPr>
          <w:rFonts w:ascii="Calibri" w:hAnsi="Calibri"/>
          <w:sz w:val="22"/>
          <w:szCs w:val="22"/>
        </w:rPr>
        <w:t xml:space="preserve">  </w:t>
      </w:r>
      <w:r w:rsidRPr="004C08C1">
        <w:rPr>
          <w:rFonts w:ascii="Calibri" w:hAnsi="Calibri"/>
          <w:sz w:val="22"/>
          <w:szCs w:val="22"/>
        </w:rPr>
        <w:t>Selects appropriate solutions to clearly defined problems using readily available information. Alternatives are limited and prescribed or apparent.</w:t>
      </w:r>
    </w:p>
    <w:p w:rsidR="004C08C1" w:rsidRPr="004C08C1" w:rsidRDefault="004C08C1" w:rsidP="004C08C1">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rsidR="00C41442" w:rsidRPr="00C41442" w:rsidRDefault="004C08C1" w:rsidP="004C08C1">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rsidR="00122EC4" w:rsidRDefault="00122EC4" w:rsidP="004C08C1">
      <w:pPr>
        <w:spacing w:before="120" w:after="120"/>
        <w:rPr>
          <w:rFonts w:ascii="Calibri" w:hAnsi="Calibri"/>
          <w:b/>
          <w:bCs/>
          <w:i/>
          <w:iCs/>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Essential Criteria:</w:t>
      </w:r>
    </w:p>
    <w:p w:rsidR="00C41442" w:rsidRPr="00C41442" w:rsidRDefault="00C41442" w:rsidP="004C08C1">
      <w:pPr>
        <w:spacing w:before="120" w:after="120"/>
        <w:rPr>
          <w:rFonts w:ascii="Calibri" w:hAnsi="Calibri"/>
          <w:i/>
          <w:iCs/>
          <w:sz w:val="22"/>
          <w:szCs w:val="22"/>
        </w:rPr>
      </w:pPr>
      <w:r w:rsidRPr="00C41442">
        <w:rPr>
          <w:rFonts w:ascii="Calibri" w:hAnsi="Calibri"/>
          <w:i/>
          <w:iCs/>
          <w:sz w:val="22"/>
          <w:szCs w:val="22"/>
        </w:rPr>
        <w:t>Under CSIRO policy only those who me</w:t>
      </w:r>
      <w:bookmarkStart w:id="3" w:name="_GoBack"/>
      <w:bookmarkEnd w:id="3"/>
      <w:r w:rsidRPr="00C41442">
        <w:rPr>
          <w:rFonts w:ascii="Calibri" w:hAnsi="Calibri"/>
          <w:i/>
          <w:iCs/>
          <w:sz w:val="22"/>
          <w:szCs w:val="22"/>
        </w:rPr>
        <w:t>et all essential criteria can be appointed.</w:t>
      </w:r>
    </w:p>
    <w:p w:rsidR="00653C33" w:rsidRPr="002B51F7" w:rsidRDefault="00822118" w:rsidP="00653C33">
      <w:pPr>
        <w:numPr>
          <w:ilvl w:val="0"/>
          <w:numId w:val="48"/>
        </w:numPr>
        <w:rPr>
          <w:rFonts w:ascii="Calibri" w:hAnsi="Calibri"/>
          <w:sz w:val="22"/>
          <w:szCs w:val="22"/>
        </w:rPr>
      </w:pPr>
      <w:r w:rsidRPr="002B51F7">
        <w:rPr>
          <w:rFonts w:ascii="Calibri" w:hAnsi="Calibri" w:cs="Calibri"/>
          <w:sz w:val="22"/>
        </w:rPr>
        <w:t xml:space="preserve">Relevant </w:t>
      </w:r>
      <w:r w:rsidR="009378BA" w:rsidRPr="002B51F7">
        <w:rPr>
          <w:rFonts w:ascii="Calibri" w:hAnsi="Calibri" w:cs="Calibri"/>
          <w:sz w:val="22"/>
        </w:rPr>
        <w:t>certificate of education</w:t>
      </w:r>
      <w:r w:rsidRPr="002B51F7">
        <w:rPr>
          <w:rFonts w:ascii="Calibri" w:hAnsi="Calibri" w:cs="Calibri"/>
          <w:sz w:val="22"/>
        </w:rPr>
        <w:t>/</w:t>
      </w:r>
      <w:r w:rsidR="009378BA" w:rsidRPr="002B51F7">
        <w:rPr>
          <w:rFonts w:ascii="Calibri" w:hAnsi="Calibri" w:cs="Calibri"/>
          <w:sz w:val="22"/>
        </w:rPr>
        <w:t>diploma</w:t>
      </w:r>
      <w:r w:rsidRPr="002B51F7">
        <w:rPr>
          <w:rFonts w:ascii="Calibri" w:hAnsi="Calibri" w:cs="Calibri"/>
          <w:sz w:val="22"/>
        </w:rPr>
        <w:t xml:space="preserve">, in relevant </w:t>
      </w:r>
      <w:r w:rsidR="00303785" w:rsidRPr="002B51F7">
        <w:rPr>
          <w:rFonts w:ascii="Calibri" w:hAnsi="Calibri" w:cs="Calibri"/>
          <w:sz w:val="22"/>
        </w:rPr>
        <w:t xml:space="preserve">or relevant work experience. </w:t>
      </w:r>
    </w:p>
    <w:p w:rsidR="00653C33" w:rsidRPr="002B51F7" w:rsidRDefault="00653C33" w:rsidP="00653C33">
      <w:pPr>
        <w:numPr>
          <w:ilvl w:val="0"/>
          <w:numId w:val="48"/>
        </w:numPr>
        <w:rPr>
          <w:rFonts w:ascii="Calibri" w:hAnsi="Calibri"/>
          <w:sz w:val="22"/>
          <w:szCs w:val="22"/>
        </w:rPr>
      </w:pPr>
      <w:r w:rsidRPr="002B51F7">
        <w:rPr>
          <w:rFonts w:ascii="Calibri" w:hAnsi="Calibri"/>
          <w:sz w:val="22"/>
          <w:szCs w:val="22"/>
        </w:rPr>
        <w:t>Demonstrated ability and experience to deliver customer service and continual improvement in service delivery.</w:t>
      </w:r>
    </w:p>
    <w:p w:rsidR="00653C33" w:rsidRPr="00FA6AD8" w:rsidRDefault="00653C33" w:rsidP="00653C33">
      <w:pPr>
        <w:numPr>
          <w:ilvl w:val="0"/>
          <w:numId w:val="48"/>
        </w:numPr>
        <w:rPr>
          <w:rFonts w:ascii="Calibri" w:hAnsi="Calibri"/>
          <w:sz w:val="22"/>
          <w:szCs w:val="22"/>
        </w:rPr>
      </w:pPr>
      <w:r w:rsidRPr="00FA6AD8">
        <w:rPr>
          <w:rFonts w:ascii="Calibri" w:hAnsi="Calibri"/>
          <w:sz w:val="22"/>
          <w:szCs w:val="22"/>
        </w:rPr>
        <w:t>Demonstrated ability and competence to process service requests, service claims and invoice payment, and input accurate information in an efficient manner into SAP and meet set standards</w:t>
      </w:r>
      <w:r>
        <w:rPr>
          <w:rFonts w:ascii="Calibri" w:hAnsi="Calibri"/>
          <w:sz w:val="22"/>
          <w:szCs w:val="22"/>
        </w:rPr>
        <w:t>.</w:t>
      </w:r>
      <w:r w:rsidRPr="00FA6AD8">
        <w:rPr>
          <w:rFonts w:ascii="Calibri" w:hAnsi="Calibri"/>
          <w:sz w:val="22"/>
          <w:szCs w:val="22"/>
        </w:rPr>
        <w:t xml:space="preserve"> </w:t>
      </w:r>
    </w:p>
    <w:p w:rsidR="00653C33" w:rsidRPr="0050193C" w:rsidRDefault="00653C33" w:rsidP="00653C33">
      <w:pPr>
        <w:numPr>
          <w:ilvl w:val="0"/>
          <w:numId w:val="48"/>
        </w:numPr>
        <w:spacing w:after="60"/>
        <w:jc w:val="both"/>
        <w:rPr>
          <w:rStyle w:val="Emphasis"/>
          <w:rFonts w:cs="Arial"/>
          <w:iCs/>
        </w:rPr>
      </w:pPr>
      <w:r w:rsidRPr="00A50EEF">
        <w:rPr>
          <w:rFonts w:ascii="Calibri" w:hAnsi="Calibri"/>
          <w:sz w:val="22"/>
          <w:szCs w:val="22"/>
        </w:rPr>
        <w:t>The ability to show initiative and work effectively in a team, positively contributing to the team environment.</w:t>
      </w:r>
    </w:p>
    <w:p w:rsidR="00653C33" w:rsidRPr="00262BD8" w:rsidRDefault="00653C33" w:rsidP="00653C33">
      <w:pPr>
        <w:numPr>
          <w:ilvl w:val="0"/>
          <w:numId w:val="48"/>
        </w:numPr>
        <w:spacing w:after="120"/>
        <w:jc w:val="both"/>
        <w:rPr>
          <w:rStyle w:val="Emphasis"/>
          <w:rFonts w:cs="Arial"/>
          <w:iCs/>
        </w:rPr>
      </w:pPr>
      <w:r w:rsidRPr="00A50EEF">
        <w:rPr>
          <w:rFonts w:ascii="Calibri" w:hAnsi="Calibri"/>
          <w:sz w:val="22"/>
          <w:szCs w:val="22"/>
        </w:rPr>
        <w:t>The ability and willingness to contribute to improved solutions in work situations, trying creative ways to deal with routine problems and opportunities</w:t>
      </w:r>
      <w:r w:rsidRPr="00BE2D3C">
        <w:rPr>
          <w:rStyle w:val="Emphasis"/>
          <w:rFonts w:ascii="Calibri" w:hAnsi="Calibri"/>
          <w:i w:val="0"/>
          <w:sz w:val="22"/>
          <w:szCs w:val="22"/>
        </w:rPr>
        <w:t>.</w:t>
      </w:r>
    </w:p>
    <w:p w:rsidR="008227DB" w:rsidRDefault="008227DB" w:rsidP="00646385">
      <w:pPr>
        <w:spacing w:after="60"/>
        <w:rPr>
          <w:rFonts w:ascii="Calibri" w:hAnsi="Calibri"/>
          <w:b/>
          <w:i/>
          <w:sz w:val="22"/>
          <w:szCs w:val="22"/>
          <w:highlight w:val="yellow"/>
          <w:lang w:eastAsia="en-AU"/>
        </w:rPr>
      </w:pPr>
    </w:p>
    <w:p w:rsidR="00C64F6D" w:rsidRPr="00D3546D" w:rsidRDefault="00790F3F" w:rsidP="00F65771">
      <w:pPr>
        <w:pStyle w:val="Heading2"/>
        <w:rPr>
          <w:rFonts w:asciiTheme="minorHAnsi" w:hAnsiTheme="minorHAnsi" w:cstheme="minorHAnsi"/>
          <w:i w:val="0"/>
        </w:rPr>
      </w:pPr>
      <w:r w:rsidRPr="002C7B98">
        <w:rPr>
          <w:rFonts w:asciiTheme="minorHAnsi" w:hAnsiTheme="minorHAnsi" w:cstheme="minorHAnsi"/>
          <w:i w:val="0"/>
        </w:rPr>
        <w:t xml:space="preserve">Special </w:t>
      </w:r>
      <w:r w:rsidRPr="002C7B98">
        <w:rPr>
          <w:rFonts w:asciiTheme="minorHAnsi" w:hAnsiTheme="minorHAnsi" w:cstheme="minorHAnsi"/>
          <w:i w:val="0"/>
          <w:lang w:val="en-AU"/>
        </w:rPr>
        <w:t>R</w:t>
      </w:r>
      <w:r w:rsidR="00C64F6D" w:rsidRPr="002C7B98">
        <w:rPr>
          <w:rFonts w:asciiTheme="minorHAnsi" w:hAnsiTheme="minorHAnsi" w:cstheme="minorHAnsi"/>
          <w:i w:val="0"/>
        </w:rPr>
        <w:t>equirements:</w:t>
      </w:r>
    </w:p>
    <w:p w:rsidR="006169C8" w:rsidRDefault="00653C33" w:rsidP="00646385">
      <w:pPr>
        <w:rPr>
          <w:rFonts w:ascii="Calibri" w:hAnsi="Calibri"/>
          <w:sz w:val="22"/>
          <w:szCs w:val="22"/>
        </w:rPr>
      </w:pPr>
      <w:r>
        <w:rPr>
          <w:rFonts w:ascii="Calibri" w:hAnsi="Calibri"/>
          <w:iCs/>
          <w:sz w:val="22"/>
          <w:szCs w:val="22"/>
        </w:rPr>
        <w:t>The successful applicant will be required to consent to a National Police Check</w:t>
      </w:r>
    </w:p>
    <w:p w:rsidR="0071149E" w:rsidRPr="00D3546D" w:rsidRDefault="0071149E" w:rsidP="00764CB8">
      <w:pPr>
        <w:pStyle w:val="Heading2"/>
        <w:rPr>
          <w:rFonts w:asciiTheme="minorHAnsi" w:hAnsiTheme="minorHAnsi" w:cstheme="minorHAnsi"/>
          <w:i w:val="0"/>
        </w:rPr>
      </w:pPr>
      <w:r w:rsidRPr="00D3546D">
        <w:rPr>
          <w:rFonts w:asciiTheme="minorHAnsi" w:hAnsiTheme="minorHAnsi" w:cstheme="minorHAnsi"/>
          <w:i w:val="0"/>
        </w:rPr>
        <w:t>About CSIRO:</w:t>
      </w:r>
    </w:p>
    <w:p w:rsidR="0071149E" w:rsidRDefault="0071149E" w:rsidP="00F31F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0"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F31F91" w:rsidRDefault="00F31F91" w:rsidP="00F31F91">
      <w:pPr>
        <w:spacing w:after="120"/>
        <w:rPr>
          <w:rFonts w:ascii="Calibri" w:hAnsi="Calibri"/>
          <w:bCs/>
          <w:sz w:val="22"/>
          <w:szCs w:val="22"/>
        </w:rPr>
      </w:pPr>
    </w:p>
    <w:p w:rsidR="0071149E" w:rsidRPr="003B51D7" w:rsidRDefault="0071149E" w:rsidP="0071149E">
      <w:pPr>
        <w:rPr>
          <w:rFonts w:ascii="Calibri" w:hAnsi="Calibri"/>
          <w:i/>
          <w:sz w:val="22"/>
          <w:szCs w:val="22"/>
        </w:rPr>
      </w:pPr>
    </w:p>
    <w:p w:rsidR="0071149E" w:rsidRPr="003B51D7" w:rsidRDefault="0071149E" w:rsidP="0071149E">
      <w:pPr>
        <w:jc w:val="both"/>
        <w:rPr>
          <w:rFonts w:ascii="Calibri" w:hAnsi="Calibri"/>
          <w:i/>
          <w:sz w:val="22"/>
          <w:szCs w:val="22"/>
        </w:rPr>
      </w:pPr>
    </w:p>
    <w:p w:rsidR="00502363" w:rsidRPr="00E641DA" w:rsidRDefault="00502363" w:rsidP="0071149E">
      <w:pPr>
        <w:rPr>
          <w:rFonts w:ascii="Calibri" w:hAnsi="Calibri"/>
          <w:sz w:val="22"/>
          <w:szCs w:val="22"/>
        </w:rPr>
      </w:pPr>
    </w:p>
    <w:sectPr w:rsidR="00502363" w:rsidRPr="00E641DA" w:rsidSect="001E495E">
      <w:headerReference w:type="first" r:id="rId11"/>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779" w:rsidRDefault="004E0779">
      <w:r>
        <w:separator/>
      </w:r>
    </w:p>
  </w:endnote>
  <w:endnote w:type="continuationSeparator" w:id="0">
    <w:p w:rsidR="004E0779" w:rsidRDefault="004E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779" w:rsidRDefault="004E0779">
      <w:r>
        <w:separator/>
      </w:r>
    </w:p>
  </w:footnote>
  <w:footnote w:type="continuationSeparator" w:id="0">
    <w:p w:rsidR="004E0779" w:rsidRDefault="004E0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DB" w:rsidRPr="00360760" w:rsidRDefault="00360760" w:rsidP="0036076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009B2041" w:rsidRPr="00360760">
      <w:rPr>
        <w:b/>
        <w:noProof/>
        <w:lang w:val="en-AU" w:eastAsia="en-AU"/>
      </w:rPr>
      <w:drawing>
        <wp:anchor distT="0" distB="0" distL="114300" distR="114300" simplePos="0" relativeHeight="251657728" behindDoc="1" locked="1" layoutInCell="1" allowOverlap="1">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268B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74BD8"/>
    <w:multiLevelType w:val="hybridMultilevel"/>
    <w:tmpl w:val="D432392A"/>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F45F9B"/>
    <w:multiLevelType w:val="hybridMultilevel"/>
    <w:tmpl w:val="1DE8A982"/>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320794"/>
    <w:multiLevelType w:val="hybridMultilevel"/>
    <w:tmpl w:val="BB982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7202B28"/>
    <w:multiLevelType w:val="hybridMultilevel"/>
    <w:tmpl w:val="A134D91E"/>
    <w:lvl w:ilvl="0" w:tplc="0C090003">
      <w:start w:val="1"/>
      <w:numFmt w:val="bullet"/>
      <w:lvlText w:val="o"/>
      <w:lvlJc w:val="left"/>
      <w:pPr>
        <w:ind w:left="4680" w:hanging="360"/>
      </w:pPr>
      <w:rPr>
        <w:rFonts w:ascii="Courier New" w:hAnsi="Courier New" w:cs="Courier New" w:hint="default"/>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35A0BD7"/>
    <w:multiLevelType w:val="hybridMultilevel"/>
    <w:tmpl w:val="C9E62F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3"/>
  </w:num>
  <w:num w:numId="8">
    <w:abstractNumId w:val="21"/>
  </w:num>
  <w:num w:numId="9">
    <w:abstractNumId w:val="28"/>
  </w:num>
  <w:num w:numId="10">
    <w:abstractNumId w:val="36"/>
  </w:num>
  <w:num w:numId="11">
    <w:abstractNumId w:val="11"/>
  </w:num>
  <w:num w:numId="12">
    <w:abstractNumId w:val="41"/>
  </w:num>
  <w:num w:numId="13">
    <w:abstractNumId w:val="6"/>
  </w:num>
  <w:num w:numId="14">
    <w:abstractNumId w:val="8"/>
  </w:num>
  <w:num w:numId="15">
    <w:abstractNumId w:val="18"/>
  </w:num>
  <w:num w:numId="16">
    <w:abstractNumId w:val="12"/>
  </w:num>
  <w:num w:numId="17">
    <w:abstractNumId w:val="15"/>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4"/>
  </w:num>
  <w:num w:numId="22">
    <w:abstractNumId w:val="35"/>
  </w:num>
  <w:num w:numId="23">
    <w:abstractNumId w:val="14"/>
  </w:num>
  <w:num w:numId="24">
    <w:abstractNumId w:val="33"/>
  </w:num>
  <w:num w:numId="25">
    <w:abstractNumId w:val="7"/>
  </w:num>
  <w:num w:numId="26">
    <w:abstractNumId w:val="31"/>
  </w:num>
  <w:num w:numId="27">
    <w:abstractNumId w:val="37"/>
  </w:num>
  <w:num w:numId="28">
    <w:abstractNumId w:val="38"/>
  </w:num>
  <w:num w:numId="29">
    <w:abstractNumId w:val="19"/>
  </w:num>
  <w:num w:numId="30">
    <w:abstractNumId w:val="9"/>
  </w:num>
  <w:num w:numId="31">
    <w:abstractNumId w:val="22"/>
  </w:num>
  <w:num w:numId="32">
    <w:abstractNumId w:val="39"/>
  </w:num>
  <w:num w:numId="33">
    <w:abstractNumId w:val="16"/>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0"/>
  </w:num>
  <w:num w:numId="42">
    <w:abstractNumId w:val="17"/>
  </w:num>
  <w:num w:numId="43">
    <w:abstractNumId w:val="0"/>
  </w:num>
  <w:num w:numId="44">
    <w:abstractNumId w:val="13"/>
  </w:num>
  <w:num w:numId="45">
    <w:abstractNumId w:val="40"/>
  </w:num>
  <w:num w:numId="46">
    <w:abstractNumId w:val="32"/>
  </w:num>
  <w:num w:numId="47">
    <w:abstractNumId w:val="2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0A87"/>
    <w:rsid w:val="0010720C"/>
    <w:rsid w:val="00112FEE"/>
    <w:rsid w:val="00122604"/>
    <w:rsid w:val="001229EC"/>
    <w:rsid w:val="00122EC4"/>
    <w:rsid w:val="001339DE"/>
    <w:rsid w:val="001364CB"/>
    <w:rsid w:val="0014142E"/>
    <w:rsid w:val="001448B6"/>
    <w:rsid w:val="00144D9B"/>
    <w:rsid w:val="001474C7"/>
    <w:rsid w:val="00150DF5"/>
    <w:rsid w:val="0015340E"/>
    <w:rsid w:val="0015558D"/>
    <w:rsid w:val="00155F81"/>
    <w:rsid w:val="00166319"/>
    <w:rsid w:val="00175146"/>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4404"/>
    <w:rsid w:val="00205A4A"/>
    <w:rsid w:val="0020700F"/>
    <w:rsid w:val="00212958"/>
    <w:rsid w:val="00222800"/>
    <w:rsid w:val="00223A73"/>
    <w:rsid w:val="00230B6A"/>
    <w:rsid w:val="00235783"/>
    <w:rsid w:val="002407E7"/>
    <w:rsid w:val="00240A35"/>
    <w:rsid w:val="002415E6"/>
    <w:rsid w:val="0024475B"/>
    <w:rsid w:val="00254313"/>
    <w:rsid w:val="00254B22"/>
    <w:rsid w:val="00257CA1"/>
    <w:rsid w:val="00262649"/>
    <w:rsid w:val="00262C46"/>
    <w:rsid w:val="00271E7F"/>
    <w:rsid w:val="002745E3"/>
    <w:rsid w:val="00274A92"/>
    <w:rsid w:val="00275D88"/>
    <w:rsid w:val="002848C3"/>
    <w:rsid w:val="00292FDB"/>
    <w:rsid w:val="00293F77"/>
    <w:rsid w:val="00294F90"/>
    <w:rsid w:val="00295F32"/>
    <w:rsid w:val="00296809"/>
    <w:rsid w:val="002B060F"/>
    <w:rsid w:val="002B389F"/>
    <w:rsid w:val="002B51F7"/>
    <w:rsid w:val="002C7B98"/>
    <w:rsid w:val="002D204B"/>
    <w:rsid w:val="002D3829"/>
    <w:rsid w:val="002D4636"/>
    <w:rsid w:val="002D5835"/>
    <w:rsid w:val="002D78C5"/>
    <w:rsid w:val="002E728E"/>
    <w:rsid w:val="002F2B0A"/>
    <w:rsid w:val="002F41F8"/>
    <w:rsid w:val="00300CDD"/>
    <w:rsid w:val="0030302E"/>
    <w:rsid w:val="00303785"/>
    <w:rsid w:val="00320792"/>
    <w:rsid w:val="00322503"/>
    <w:rsid w:val="003246B4"/>
    <w:rsid w:val="003276AC"/>
    <w:rsid w:val="0033343D"/>
    <w:rsid w:val="003401F9"/>
    <w:rsid w:val="00340FC3"/>
    <w:rsid w:val="00342F0C"/>
    <w:rsid w:val="003439BA"/>
    <w:rsid w:val="00346B6D"/>
    <w:rsid w:val="00351A23"/>
    <w:rsid w:val="00360760"/>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16824"/>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C08C1"/>
    <w:rsid w:val="004C18D1"/>
    <w:rsid w:val="004C2E35"/>
    <w:rsid w:val="004C5604"/>
    <w:rsid w:val="004C7B47"/>
    <w:rsid w:val="004D4685"/>
    <w:rsid w:val="004D6F3A"/>
    <w:rsid w:val="004D6F3C"/>
    <w:rsid w:val="004D6FCB"/>
    <w:rsid w:val="004E0779"/>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169C8"/>
    <w:rsid w:val="00620B1F"/>
    <w:rsid w:val="0062165D"/>
    <w:rsid w:val="006228E0"/>
    <w:rsid w:val="00630664"/>
    <w:rsid w:val="006328C7"/>
    <w:rsid w:val="00633BCB"/>
    <w:rsid w:val="00634F90"/>
    <w:rsid w:val="00635350"/>
    <w:rsid w:val="00636E8C"/>
    <w:rsid w:val="00642642"/>
    <w:rsid w:val="00643C5C"/>
    <w:rsid w:val="00644EEB"/>
    <w:rsid w:val="00646385"/>
    <w:rsid w:val="00653C33"/>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E3D19"/>
    <w:rsid w:val="006F0F0D"/>
    <w:rsid w:val="006F0FF2"/>
    <w:rsid w:val="006F18A9"/>
    <w:rsid w:val="006F1B5D"/>
    <w:rsid w:val="006F1E85"/>
    <w:rsid w:val="006F5713"/>
    <w:rsid w:val="006F58C5"/>
    <w:rsid w:val="006F6289"/>
    <w:rsid w:val="006F7A39"/>
    <w:rsid w:val="00704EB5"/>
    <w:rsid w:val="00707E84"/>
    <w:rsid w:val="0071149E"/>
    <w:rsid w:val="00716142"/>
    <w:rsid w:val="007161B0"/>
    <w:rsid w:val="00725E7F"/>
    <w:rsid w:val="00726C73"/>
    <w:rsid w:val="00726DF7"/>
    <w:rsid w:val="00727A08"/>
    <w:rsid w:val="00730DE6"/>
    <w:rsid w:val="007344EE"/>
    <w:rsid w:val="00735767"/>
    <w:rsid w:val="007507C9"/>
    <w:rsid w:val="007549D9"/>
    <w:rsid w:val="0075765F"/>
    <w:rsid w:val="00764CB8"/>
    <w:rsid w:val="0077604C"/>
    <w:rsid w:val="0077698D"/>
    <w:rsid w:val="00780A6A"/>
    <w:rsid w:val="00781499"/>
    <w:rsid w:val="007852FC"/>
    <w:rsid w:val="007857EB"/>
    <w:rsid w:val="00790081"/>
    <w:rsid w:val="00790F3F"/>
    <w:rsid w:val="007A2190"/>
    <w:rsid w:val="007A3843"/>
    <w:rsid w:val="007B2ACF"/>
    <w:rsid w:val="007C024E"/>
    <w:rsid w:val="007C142F"/>
    <w:rsid w:val="007C3398"/>
    <w:rsid w:val="007D39CC"/>
    <w:rsid w:val="007D5D08"/>
    <w:rsid w:val="007D689A"/>
    <w:rsid w:val="007E1693"/>
    <w:rsid w:val="007E2135"/>
    <w:rsid w:val="007E2796"/>
    <w:rsid w:val="007F1119"/>
    <w:rsid w:val="00804E9E"/>
    <w:rsid w:val="00804F48"/>
    <w:rsid w:val="00807901"/>
    <w:rsid w:val="00814B73"/>
    <w:rsid w:val="00816F5F"/>
    <w:rsid w:val="008211C8"/>
    <w:rsid w:val="00822118"/>
    <w:rsid w:val="008227DB"/>
    <w:rsid w:val="008231D1"/>
    <w:rsid w:val="008257C4"/>
    <w:rsid w:val="00826067"/>
    <w:rsid w:val="0082681D"/>
    <w:rsid w:val="00833B3B"/>
    <w:rsid w:val="00837222"/>
    <w:rsid w:val="0084125F"/>
    <w:rsid w:val="00844B99"/>
    <w:rsid w:val="0085786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1A1E"/>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8BA"/>
    <w:rsid w:val="00937F27"/>
    <w:rsid w:val="00945251"/>
    <w:rsid w:val="009555C4"/>
    <w:rsid w:val="00955F65"/>
    <w:rsid w:val="00960A62"/>
    <w:rsid w:val="009629E2"/>
    <w:rsid w:val="00962E36"/>
    <w:rsid w:val="00970B75"/>
    <w:rsid w:val="009753C7"/>
    <w:rsid w:val="0097618D"/>
    <w:rsid w:val="00980915"/>
    <w:rsid w:val="00982551"/>
    <w:rsid w:val="009833D0"/>
    <w:rsid w:val="00983ACA"/>
    <w:rsid w:val="009862F0"/>
    <w:rsid w:val="009978E0"/>
    <w:rsid w:val="009A1510"/>
    <w:rsid w:val="009A33E8"/>
    <w:rsid w:val="009B2041"/>
    <w:rsid w:val="009B4BFE"/>
    <w:rsid w:val="009C0DDA"/>
    <w:rsid w:val="009C70C6"/>
    <w:rsid w:val="009D04C6"/>
    <w:rsid w:val="009D5F90"/>
    <w:rsid w:val="009D68CE"/>
    <w:rsid w:val="009E5C39"/>
    <w:rsid w:val="009F05E3"/>
    <w:rsid w:val="009F0EE8"/>
    <w:rsid w:val="009F24BD"/>
    <w:rsid w:val="009F383A"/>
    <w:rsid w:val="009F43A9"/>
    <w:rsid w:val="009F541F"/>
    <w:rsid w:val="009F6731"/>
    <w:rsid w:val="00A00A9E"/>
    <w:rsid w:val="00A0143F"/>
    <w:rsid w:val="00A0184C"/>
    <w:rsid w:val="00A06799"/>
    <w:rsid w:val="00A07049"/>
    <w:rsid w:val="00A12E7C"/>
    <w:rsid w:val="00A15548"/>
    <w:rsid w:val="00A21EB6"/>
    <w:rsid w:val="00A2394F"/>
    <w:rsid w:val="00A25E0C"/>
    <w:rsid w:val="00A27685"/>
    <w:rsid w:val="00A36099"/>
    <w:rsid w:val="00A41D82"/>
    <w:rsid w:val="00A41E4B"/>
    <w:rsid w:val="00A46F33"/>
    <w:rsid w:val="00A57CEC"/>
    <w:rsid w:val="00A6204B"/>
    <w:rsid w:val="00A62742"/>
    <w:rsid w:val="00A70AEF"/>
    <w:rsid w:val="00A70FD2"/>
    <w:rsid w:val="00A7119A"/>
    <w:rsid w:val="00A73FB0"/>
    <w:rsid w:val="00A74C0A"/>
    <w:rsid w:val="00A74FB1"/>
    <w:rsid w:val="00A84592"/>
    <w:rsid w:val="00A85849"/>
    <w:rsid w:val="00A97C37"/>
    <w:rsid w:val="00AB6669"/>
    <w:rsid w:val="00AC39C3"/>
    <w:rsid w:val="00AC5015"/>
    <w:rsid w:val="00AD04BF"/>
    <w:rsid w:val="00AD0971"/>
    <w:rsid w:val="00AD39D7"/>
    <w:rsid w:val="00AD4A1F"/>
    <w:rsid w:val="00AE10BC"/>
    <w:rsid w:val="00AE2F9D"/>
    <w:rsid w:val="00AE6BBA"/>
    <w:rsid w:val="00AE7DF9"/>
    <w:rsid w:val="00B02549"/>
    <w:rsid w:val="00B04967"/>
    <w:rsid w:val="00B05FBF"/>
    <w:rsid w:val="00B06E82"/>
    <w:rsid w:val="00B07CE1"/>
    <w:rsid w:val="00B2253E"/>
    <w:rsid w:val="00B307D9"/>
    <w:rsid w:val="00B37B2C"/>
    <w:rsid w:val="00B42E58"/>
    <w:rsid w:val="00B45C9A"/>
    <w:rsid w:val="00B50851"/>
    <w:rsid w:val="00B533EC"/>
    <w:rsid w:val="00B533F0"/>
    <w:rsid w:val="00B64330"/>
    <w:rsid w:val="00B6536B"/>
    <w:rsid w:val="00B70084"/>
    <w:rsid w:val="00B708BF"/>
    <w:rsid w:val="00B7359B"/>
    <w:rsid w:val="00B74B18"/>
    <w:rsid w:val="00B80998"/>
    <w:rsid w:val="00B85A89"/>
    <w:rsid w:val="00B90330"/>
    <w:rsid w:val="00B95448"/>
    <w:rsid w:val="00BA1680"/>
    <w:rsid w:val="00BA3738"/>
    <w:rsid w:val="00BA746B"/>
    <w:rsid w:val="00BC2345"/>
    <w:rsid w:val="00BC2FD4"/>
    <w:rsid w:val="00BC6348"/>
    <w:rsid w:val="00BE2D3C"/>
    <w:rsid w:val="00BE5CFF"/>
    <w:rsid w:val="00BE6C32"/>
    <w:rsid w:val="00BF06D3"/>
    <w:rsid w:val="00C01DF0"/>
    <w:rsid w:val="00C04674"/>
    <w:rsid w:val="00C05BA6"/>
    <w:rsid w:val="00C0719B"/>
    <w:rsid w:val="00C076E4"/>
    <w:rsid w:val="00C10A23"/>
    <w:rsid w:val="00C34CA6"/>
    <w:rsid w:val="00C40A38"/>
    <w:rsid w:val="00C41442"/>
    <w:rsid w:val="00C41899"/>
    <w:rsid w:val="00C43943"/>
    <w:rsid w:val="00C44662"/>
    <w:rsid w:val="00C46712"/>
    <w:rsid w:val="00C50222"/>
    <w:rsid w:val="00C553DC"/>
    <w:rsid w:val="00C55539"/>
    <w:rsid w:val="00C57D01"/>
    <w:rsid w:val="00C60877"/>
    <w:rsid w:val="00C64F6D"/>
    <w:rsid w:val="00C70BF2"/>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12C0"/>
    <w:rsid w:val="00CD2E83"/>
    <w:rsid w:val="00CD6487"/>
    <w:rsid w:val="00CD719C"/>
    <w:rsid w:val="00CE269D"/>
    <w:rsid w:val="00CE3FCD"/>
    <w:rsid w:val="00D00168"/>
    <w:rsid w:val="00D05FB1"/>
    <w:rsid w:val="00D07E1C"/>
    <w:rsid w:val="00D233BD"/>
    <w:rsid w:val="00D26220"/>
    <w:rsid w:val="00D32DD5"/>
    <w:rsid w:val="00D33B28"/>
    <w:rsid w:val="00D3447B"/>
    <w:rsid w:val="00D3546D"/>
    <w:rsid w:val="00D36371"/>
    <w:rsid w:val="00D40BFB"/>
    <w:rsid w:val="00D44B3B"/>
    <w:rsid w:val="00D45B26"/>
    <w:rsid w:val="00D468D5"/>
    <w:rsid w:val="00D706B3"/>
    <w:rsid w:val="00D707D5"/>
    <w:rsid w:val="00D714D6"/>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0974"/>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31F91"/>
    <w:rsid w:val="00F32371"/>
    <w:rsid w:val="00F336A3"/>
    <w:rsid w:val="00F353AE"/>
    <w:rsid w:val="00F3596F"/>
    <w:rsid w:val="00F414B4"/>
    <w:rsid w:val="00F416E5"/>
    <w:rsid w:val="00F54B55"/>
    <w:rsid w:val="00F55623"/>
    <w:rsid w:val="00F61B42"/>
    <w:rsid w:val="00F65771"/>
    <w:rsid w:val="00F663C0"/>
    <w:rsid w:val="00F70394"/>
    <w:rsid w:val="00F72D85"/>
    <w:rsid w:val="00F72E35"/>
    <w:rsid w:val="00F75D9B"/>
    <w:rsid w:val="00F802B5"/>
    <w:rsid w:val="00F80840"/>
    <w:rsid w:val="00F83D25"/>
    <w:rsid w:val="00F844B1"/>
    <w:rsid w:val="00F93F65"/>
    <w:rsid w:val="00F95F0A"/>
    <w:rsid w:val="00F9609C"/>
    <w:rsid w:val="00FB3058"/>
    <w:rsid w:val="00FB4B99"/>
    <w:rsid w:val="00FB54C3"/>
    <w:rsid w:val="00FC03D3"/>
    <w:rsid w:val="00FC0AD9"/>
    <w:rsid w:val="00FC2191"/>
    <w:rsid w:val="00FC56F8"/>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351A23"/>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EF48B-5A83-4DE6-9880-899474FD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5255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Lad, Rohit (HR, Black Mountain)</cp:lastModifiedBy>
  <cp:revision>2</cp:revision>
  <cp:lastPrinted>2014-02-06T02:28:00Z</cp:lastPrinted>
  <dcterms:created xsi:type="dcterms:W3CDTF">2018-11-29T00:33:00Z</dcterms:created>
  <dcterms:modified xsi:type="dcterms:W3CDTF">2018-11-29T00:33:00Z</dcterms:modified>
</cp:coreProperties>
</file>