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FE" w:rsidRPr="00C07936" w:rsidRDefault="001527FE" w:rsidP="00E11A62">
      <w:pPr>
        <w:pStyle w:val="Heading1"/>
        <w:spacing w:before="0"/>
        <w:ind w:left="-142"/>
        <w:rPr>
          <w:rFonts w:asciiTheme="minorHAnsi" w:hAnsiTheme="minorHAnsi" w:cstheme="minorHAnsi"/>
          <w:sz w:val="22"/>
          <w:szCs w:val="22"/>
          <w:lang w:val="en-US"/>
        </w:rPr>
      </w:pPr>
    </w:p>
    <w:p w:rsidR="003D59C3" w:rsidRPr="00C07936" w:rsidRDefault="00607F77" w:rsidP="00E11A62">
      <w:pPr>
        <w:pStyle w:val="Heading1"/>
        <w:spacing w:before="0"/>
        <w:ind w:left="-142"/>
        <w:rPr>
          <w:rFonts w:asciiTheme="minorHAnsi" w:hAnsiTheme="minorHAnsi" w:cstheme="minorHAnsi"/>
          <w:sz w:val="22"/>
          <w:szCs w:val="22"/>
          <w:lang w:val="en-US"/>
        </w:rPr>
      </w:pPr>
      <w:r w:rsidRPr="00C07936">
        <w:rPr>
          <w:rFonts w:asciiTheme="minorHAnsi" w:hAnsiTheme="minorHAnsi" w:cstheme="minorHAnsi"/>
          <w:sz w:val="22"/>
          <w:szCs w:val="22"/>
          <w:lang w:val="en-US"/>
        </w:rPr>
        <w:t xml:space="preserve">Senior </w:t>
      </w:r>
      <w:r w:rsidR="00EB6E12" w:rsidRPr="00C07936">
        <w:rPr>
          <w:rFonts w:asciiTheme="minorHAnsi" w:hAnsiTheme="minorHAnsi" w:cstheme="minorHAnsi"/>
          <w:sz w:val="22"/>
          <w:szCs w:val="22"/>
          <w:lang w:val="en-US"/>
        </w:rPr>
        <w:t xml:space="preserve">Radio Frequency </w:t>
      </w:r>
      <w:r w:rsidR="00493B82" w:rsidRPr="00C07936">
        <w:rPr>
          <w:rFonts w:asciiTheme="minorHAnsi" w:hAnsiTheme="minorHAnsi" w:cstheme="minorHAnsi"/>
          <w:sz w:val="22"/>
          <w:szCs w:val="22"/>
          <w:lang w:val="en-US"/>
        </w:rPr>
        <w:t xml:space="preserve">Electronic </w:t>
      </w:r>
      <w:r w:rsidR="00EB6E12" w:rsidRPr="00C07936">
        <w:rPr>
          <w:rFonts w:asciiTheme="minorHAnsi" w:hAnsiTheme="minorHAnsi" w:cstheme="minorHAnsi"/>
          <w:sz w:val="22"/>
          <w:szCs w:val="22"/>
          <w:lang w:val="en-US"/>
        </w:rPr>
        <w:t>Technician</w:t>
      </w:r>
      <w:r w:rsidR="00B7082A" w:rsidRPr="00C07936">
        <w:rPr>
          <w:rFonts w:asciiTheme="minorHAnsi" w:hAnsiTheme="minorHAnsi" w:cstheme="minorHAnsi"/>
          <w:sz w:val="22"/>
          <w:szCs w:val="22"/>
          <w:lang w:val="en-US"/>
        </w:rPr>
        <w:t>/Engineer</w:t>
      </w:r>
      <w:r w:rsidR="00EB6E12" w:rsidRPr="00C0793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3D59C3" w:rsidRPr="00C07936" w:rsidRDefault="003D59C3" w:rsidP="006A7A50">
      <w:pPr>
        <w:tabs>
          <w:tab w:val="right" w:pos="9923"/>
        </w:tabs>
        <w:spacing w:after="120"/>
        <w:ind w:left="-142"/>
        <w:rPr>
          <w:rFonts w:asciiTheme="minorHAnsi" w:hAnsiTheme="minorHAnsi" w:cstheme="minorHAnsi"/>
          <w:sz w:val="22"/>
          <w:szCs w:val="22"/>
          <w:lang w:eastAsia="en-AU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6804"/>
      </w:tblGrid>
      <w:tr w:rsidR="001527FE" w:rsidRPr="00C07936" w:rsidTr="001527FE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1527FE" w:rsidRPr="00C07936" w:rsidRDefault="001527FE" w:rsidP="003A07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7936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Advertised Job Title</w:t>
            </w:r>
            <w:r w:rsidRPr="00C079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1527FE" w:rsidRPr="00C07936" w:rsidRDefault="001527FE" w:rsidP="00B7082A">
            <w:pPr>
              <w:tabs>
                <w:tab w:val="left" w:pos="6093"/>
              </w:tabs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Senior Radio Frequency Electronic Technician/Engineer</w:t>
            </w:r>
          </w:p>
        </w:tc>
      </w:tr>
      <w:tr w:rsidR="001527FE" w:rsidRPr="00C07936" w:rsidTr="001527FE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1527FE" w:rsidRPr="00C07936" w:rsidRDefault="001527FE" w:rsidP="003A07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7936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Reference Number</w:t>
            </w:r>
            <w:r w:rsidRPr="00C079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1527FE" w:rsidRPr="00C07936" w:rsidRDefault="00FD1DDF" w:rsidP="00C40A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58138</w:t>
            </w:r>
          </w:p>
        </w:tc>
      </w:tr>
      <w:tr w:rsidR="001527FE" w:rsidRPr="00C07936" w:rsidTr="001527FE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:rsidR="001527FE" w:rsidRPr="00C07936" w:rsidRDefault="001527FE" w:rsidP="003A07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7936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Classification</w:t>
            </w:r>
            <w:r w:rsidRPr="00C079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1527FE" w:rsidRPr="00C07936" w:rsidRDefault="001527FE" w:rsidP="00B50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CSOFLevel"/>
            <w:bookmarkEnd w:id="0"/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CSOF 5 </w:t>
            </w:r>
          </w:p>
        </w:tc>
      </w:tr>
      <w:tr w:rsidR="001527FE" w:rsidRPr="00C07936" w:rsidTr="001527FE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:rsidR="001527FE" w:rsidRPr="00C07936" w:rsidRDefault="001527FE" w:rsidP="001527FE">
            <w:pPr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Salary Range:</w:t>
            </w:r>
          </w:p>
        </w:tc>
        <w:tc>
          <w:tcPr>
            <w:tcW w:w="6804" w:type="dxa"/>
            <w:vAlign w:val="center"/>
          </w:tcPr>
          <w:p w:rsidR="001527FE" w:rsidRPr="00C07936" w:rsidRDefault="001527FE" w:rsidP="001527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SalaryRange"/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AU $95,369 to AU $103,205 plus up to 15.4% superannuation</w:t>
            </w:r>
            <w:bookmarkEnd w:id="1"/>
          </w:p>
        </w:tc>
      </w:tr>
      <w:tr w:rsidR="001527FE" w:rsidRPr="00C07936" w:rsidTr="001527FE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:rsidR="001527FE" w:rsidRPr="00C07936" w:rsidRDefault="001527FE" w:rsidP="003A07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7936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Location</w:t>
            </w:r>
            <w:r w:rsidRPr="00C079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1527FE" w:rsidRPr="00C07936" w:rsidRDefault="001527FE" w:rsidP="006B64AE">
            <w:pPr>
              <w:tabs>
                <w:tab w:val="left" w:pos="609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New Norcia Ground Station, Western Australia</w:t>
            </w:r>
          </w:p>
        </w:tc>
      </w:tr>
      <w:tr w:rsidR="001527FE" w:rsidRPr="00C07936" w:rsidTr="001527FE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:rsidR="001527FE" w:rsidRPr="00C07936" w:rsidRDefault="001527FE" w:rsidP="003A0708">
            <w:pPr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Tenure:</w:t>
            </w:r>
          </w:p>
        </w:tc>
        <w:tc>
          <w:tcPr>
            <w:tcW w:w="6804" w:type="dxa"/>
            <w:vAlign w:val="center"/>
          </w:tcPr>
          <w:p w:rsidR="001527FE" w:rsidRPr="00C07936" w:rsidRDefault="001527FE" w:rsidP="00AD09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Tenure"/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Indefinite</w:t>
            </w:r>
            <w:bookmarkEnd w:id="2"/>
          </w:p>
        </w:tc>
      </w:tr>
      <w:tr w:rsidR="001527FE" w:rsidRPr="00C07936" w:rsidTr="001527FE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1527FE" w:rsidRPr="00C07936" w:rsidRDefault="001527FE" w:rsidP="00C079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936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 xml:space="preserve">Relocation </w:t>
            </w:r>
            <w:r w:rsidR="00C07936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A</w:t>
            </w:r>
            <w:r w:rsidRPr="00C07936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ssistance</w:t>
            </w:r>
            <w:r w:rsidRPr="00C079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1527FE" w:rsidRPr="00C07936" w:rsidRDefault="001527FE" w:rsidP="003A07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Will be provided to the successful candidate if required.</w:t>
            </w:r>
          </w:p>
        </w:tc>
      </w:tr>
      <w:tr w:rsidR="001527FE" w:rsidRPr="00C07936" w:rsidTr="001527FE">
        <w:trPr>
          <w:trHeight w:val="483"/>
        </w:trPr>
        <w:tc>
          <w:tcPr>
            <w:tcW w:w="2766" w:type="dxa"/>
            <w:shd w:val="clear" w:color="auto" w:fill="F2F2F2"/>
            <w:vAlign w:val="center"/>
          </w:tcPr>
          <w:p w:rsidR="001527FE" w:rsidRPr="00C07936" w:rsidRDefault="001527FE" w:rsidP="00C07936">
            <w:pPr>
              <w:spacing w:before="240" w:after="240"/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 xml:space="preserve">Applications </w:t>
            </w:r>
            <w:r w:rsidR="00C07936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A</w:t>
            </w:r>
            <w:r w:rsidRPr="00C07936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 xml:space="preserve">re </w:t>
            </w:r>
            <w:r w:rsidR="00C07936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O</w:t>
            </w:r>
            <w:r w:rsidRPr="00C07936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 xml:space="preserve">pen </w:t>
            </w:r>
            <w:r w:rsidR="00C07936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T</w:t>
            </w:r>
            <w:r w:rsidRPr="00C07936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o:</w:t>
            </w:r>
          </w:p>
        </w:tc>
        <w:tc>
          <w:tcPr>
            <w:tcW w:w="6804" w:type="dxa"/>
            <w:vAlign w:val="center"/>
          </w:tcPr>
          <w:p w:rsidR="001527FE" w:rsidRPr="00C07936" w:rsidRDefault="009B4E8B" w:rsidP="001527F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Citizenship"/>
            <w:r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Australian Citizens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Permanent Residents</w:t>
            </w:r>
            <w:bookmarkEnd w:id="3"/>
          </w:p>
        </w:tc>
      </w:tr>
      <w:tr w:rsidR="001527FE" w:rsidRPr="00C07936" w:rsidTr="001527FE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1527FE" w:rsidRPr="00C07936" w:rsidRDefault="001527FE" w:rsidP="001527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936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Functional Area</w:t>
            </w:r>
            <w:r w:rsidRPr="00C079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1527FE" w:rsidRPr="00C07936" w:rsidRDefault="001527FE" w:rsidP="001527F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PFA"/>
            <w:bookmarkEnd w:id="4"/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Tech</w:t>
            </w:r>
            <w:r w:rsidR="005E1644" w:rsidRPr="00C07936">
              <w:rPr>
                <w:rFonts w:asciiTheme="minorHAnsi" w:hAnsiTheme="minorHAnsi" w:cstheme="minorHAnsi"/>
                <w:sz w:val="22"/>
                <w:szCs w:val="22"/>
              </w:rPr>
              <w:t>nical</w:t>
            </w: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Services</w:t>
            </w:r>
          </w:p>
        </w:tc>
      </w:tr>
      <w:tr w:rsidR="001527FE" w:rsidRPr="00C07936" w:rsidTr="001527FE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1527FE" w:rsidRPr="00C07936" w:rsidRDefault="001527FE" w:rsidP="00435D33">
            <w:pPr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Reports</w:t>
            </w:r>
            <w:r w:rsidR="00435D33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C07936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o:</w:t>
            </w:r>
          </w:p>
        </w:tc>
        <w:tc>
          <w:tcPr>
            <w:tcW w:w="6804" w:type="dxa"/>
            <w:vAlign w:val="center"/>
          </w:tcPr>
          <w:p w:rsidR="001527FE" w:rsidRPr="00C07936" w:rsidRDefault="001527FE" w:rsidP="001527F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M+O Manager</w:t>
            </w:r>
          </w:p>
        </w:tc>
      </w:tr>
      <w:tr w:rsidR="001527FE" w:rsidRPr="00C07936" w:rsidTr="001527FE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1527FE" w:rsidRPr="00C07936" w:rsidRDefault="001527FE" w:rsidP="001527FE">
            <w:pPr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Number of Direct Reports:</w:t>
            </w:r>
          </w:p>
        </w:tc>
        <w:tc>
          <w:tcPr>
            <w:tcW w:w="6804" w:type="dxa"/>
            <w:vAlign w:val="center"/>
          </w:tcPr>
          <w:p w:rsidR="001527FE" w:rsidRPr="00C07936" w:rsidRDefault="007C3E5F" w:rsidP="001527F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TBA</w:t>
            </w:r>
          </w:p>
        </w:tc>
      </w:tr>
    </w:tbl>
    <w:p w:rsidR="00502363" w:rsidRPr="00C07936" w:rsidRDefault="00502363" w:rsidP="00502363">
      <w:pPr>
        <w:rPr>
          <w:rFonts w:asciiTheme="minorHAnsi" w:hAnsiTheme="minorHAnsi" w:cstheme="minorHAnsi"/>
          <w:sz w:val="22"/>
          <w:szCs w:val="22"/>
        </w:rPr>
        <w:sectPr w:rsidR="00502363" w:rsidRPr="00C07936" w:rsidSect="001E495E">
          <w:headerReference w:type="first" r:id="rId8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</w:p>
    <w:p w:rsidR="00502363" w:rsidRPr="00C07936" w:rsidRDefault="00502363" w:rsidP="005023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C07936" w:rsidTr="00CB7CA4">
        <w:trPr>
          <w:trHeight w:val="619"/>
        </w:trPr>
        <w:tc>
          <w:tcPr>
            <w:tcW w:w="9574" w:type="dxa"/>
            <w:shd w:val="clear" w:color="auto" w:fill="F2F2F2"/>
            <w:vAlign w:val="center"/>
          </w:tcPr>
          <w:p w:rsidR="00502363" w:rsidRPr="00C07936" w:rsidRDefault="00502363" w:rsidP="00CB7C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Role Overview:</w:t>
            </w:r>
          </w:p>
        </w:tc>
      </w:tr>
      <w:tr w:rsidR="00502363" w:rsidRPr="00C07936" w:rsidTr="008834DF">
        <w:trPr>
          <w:trHeight w:val="1002"/>
        </w:trPr>
        <w:tc>
          <w:tcPr>
            <w:tcW w:w="9574" w:type="dxa"/>
          </w:tcPr>
          <w:p w:rsidR="00DB4EB9" w:rsidRPr="00C07936" w:rsidRDefault="00DB4EB9" w:rsidP="00DB4E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7681" w:rsidRPr="00C07936" w:rsidRDefault="00E421C3" w:rsidP="001527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The New Norcia Ground Station supports ground-based spacecraft telecommunications as part of the European Space Agency’s Tracking Stations Network (ESTRACK), under </w:t>
            </w:r>
            <w:r w:rsidR="008628CD"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proposed </w:t>
            </w: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contractual arrangements between ESA and Commonwealth Scientific Industrial Research Organisation (CSIRO). </w:t>
            </w:r>
          </w:p>
          <w:p w:rsidR="00DB4EB9" w:rsidRPr="00C07936" w:rsidRDefault="00DB4EB9" w:rsidP="001527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198B" w:rsidRPr="00C07936" w:rsidRDefault="001527FE" w:rsidP="007C3E5F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The</w:t>
            </w:r>
            <w:r w:rsidR="00E421C3" w:rsidRPr="00C0793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Se</w:t>
            </w:r>
            <w:r w:rsidRPr="00C0793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nior Radio Frequency Technician </w:t>
            </w:r>
            <w:r w:rsidR="00DB4EB9"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provides </w:t>
            </w:r>
            <w:r w:rsidR="00E421C3"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specialist </w:t>
            </w:r>
            <w:r w:rsidR="00DB4EB9" w:rsidRPr="00C07936">
              <w:rPr>
                <w:rFonts w:asciiTheme="minorHAnsi" w:hAnsiTheme="minorHAnsi" w:cstheme="minorHAnsi"/>
                <w:sz w:val="22"/>
                <w:szCs w:val="22"/>
              </w:rPr>
              <w:t>technical support of radio frequency systems including microwave, transmitter</w:t>
            </w:r>
            <w:r w:rsidR="00A34617" w:rsidRPr="00C079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4EB9"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receiver</w:t>
            </w:r>
            <w:r w:rsidR="002D5752"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B4EB9" w:rsidRPr="00C07936">
              <w:rPr>
                <w:rFonts w:asciiTheme="minorHAnsi" w:hAnsiTheme="minorHAnsi" w:cstheme="minorHAnsi"/>
                <w:sz w:val="22"/>
                <w:szCs w:val="22"/>
              </w:rPr>
              <w:t>exciter</w:t>
            </w:r>
            <w:r w:rsidR="00043F17"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frequency</w:t>
            </w:r>
            <w:r w:rsidR="004C7FB9"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, cryogenic </w:t>
            </w:r>
            <w:r w:rsidR="00043F17" w:rsidRPr="00C07936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2D5752"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timing systems.  </w:t>
            </w: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The position is responsible for</w:t>
            </w:r>
            <w:r w:rsidR="007C3E5F"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E421C3" w:rsidRPr="00C07936">
              <w:rPr>
                <w:rFonts w:asciiTheme="minorHAnsi" w:hAnsiTheme="minorHAnsi" w:cstheme="minorHAnsi"/>
                <w:sz w:val="22"/>
                <w:szCs w:val="22"/>
              </w:rPr>
              <w:t>rganis</w:t>
            </w: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ing </w:t>
            </w:r>
            <w:r w:rsidR="00E421C3" w:rsidRPr="00C07936">
              <w:rPr>
                <w:rFonts w:asciiTheme="minorHAnsi" w:hAnsiTheme="minorHAnsi" w:cstheme="minorHAnsi"/>
                <w:sz w:val="22"/>
                <w:szCs w:val="22"/>
              </w:rPr>
              <w:t>RF maintenance activities on antennas</w:t>
            </w: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, providing </w:t>
            </w:r>
            <w:r w:rsidR="00E421C3" w:rsidRPr="00C07936">
              <w:rPr>
                <w:rFonts w:asciiTheme="minorHAnsi" w:hAnsiTheme="minorHAnsi" w:cstheme="minorHAnsi"/>
                <w:sz w:val="22"/>
                <w:szCs w:val="22"/>
              </w:rPr>
              <w:t>support in antenna RF systems and cryogenic systems</w:t>
            </w: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421C3" w:rsidRPr="00C07936">
              <w:rPr>
                <w:rFonts w:asciiTheme="minorHAnsi" w:hAnsiTheme="minorHAnsi" w:cstheme="minorHAnsi"/>
                <w:sz w:val="22"/>
                <w:szCs w:val="22"/>
              </w:rPr>
              <w:t>routine and corrective maintenance</w:t>
            </w: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421C3" w:rsidRPr="00C07936">
              <w:rPr>
                <w:rFonts w:asciiTheme="minorHAnsi" w:hAnsiTheme="minorHAnsi" w:cstheme="minorHAnsi"/>
                <w:sz w:val="22"/>
                <w:szCs w:val="22"/>
              </w:rPr>
              <w:t>assist</w:t>
            </w: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ing with</w:t>
            </w:r>
            <w:r w:rsidR="00E421C3"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technical planning</w:t>
            </w: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421C3" w:rsidRPr="00C07936">
              <w:rPr>
                <w:rFonts w:asciiTheme="minorHAnsi" w:hAnsiTheme="minorHAnsi" w:cstheme="minorHAnsi"/>
                <w:sz w:val="22"/>
                <w:szCs w:val="22"/>
              </w:rPr>
              <w:t>minor project and contractor management</w:t>
            </w: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DE198B" w:rsidRPr="00C07936">
              <w:rPr>
                <w:rFonts w:asciiTheme="minorHAnsi" w:hAnsiTheme="minorHAnsi" w:cstheme="minorHAnsi"/>
                <w:sz w:val="22"/>
                <w:szCs w:val="22"/>
              </w:rPr>
              <w:t>technical b</w:t>
            </w:r>
            <w:r w:rsidR="00B7082A" w:rsidRPr="00C07936">
              <w:rPr>
                <w:rFonts w:asciiTheme="minorHAnsi" w:hAnsiTheme="minorHAnsi" w:cstheme="minorHAnsi"/>
                <w:sz w:val="22"/>
                <w:szCs w:val="22"/>
              </w:rPr>
              <w:t>ack up to Senior Digital Electr</w:t>
            </w:r>
            <w:r w:rsidR="00DE198B" w:rsidRPr="00C0793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7082A" w:rsidRPr="00C07936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r w:rsidR="00DE198B" w:rsidRPr="00C07936">
              <w:rPr>
                <w:rFonts w:asciiTheme="minorHAnsi" w:hAnsiTheme="minorHAnsi" w:cstheme="minorHAnsi"/>
                <w:sz w:val="22"/>
                <w:szCs w:val="22"/>
              </w:rPr>
              <w:t>cs Technician/Engineer</w:t>
            </w: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527FE" w:rsidRPr="00C07936" w:rsidRDefault="001527FE" w:rsidP="001527F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02363" w:rsidRPr="00C07936" w:rsidRDefault="00502363" w:rsidP="005023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C07936" w:rsidTr="00CB7CA4">
        <w:trPr>
          <w:trHeight w:val="647"/>
        </w:trPr>
        <w:tc>
          <w:tcPr>
            <w:tcW w:w="9574" w:type="dxa"/>
            <w:shd w:val="clear" w:color="auto" w:fill="F2F2F2"/>
            <w:vAlign w:val="center"/>
          </w:tcPr>
          <w:p w:rsidR="00502363" w:rsidRPr="00C07936" w:rsidRDefault="00502363" w:rsidP="00CB7C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Duties and Key Result Areas:</w:t>
            </w:r>
          </w:p>
        </w:tc>
      </w:tr>
      <w:tr w:rsidR="00502363" w:rsidRPr="00C07936" w:rsidTr="00CB7CA4">
        <w:trPr>
          <w:trHeight w:val="1188"/>
        </w:trPr>
        <w:tc>
          <w:tcPr>
            <w:tcW w:w="9574" w:type="dxa"/>
          </w:tcPr>
          <w:p w:rsidR="00C07936" w:rsidRPr="00C07936" w:rsidRDefault="00C07936" w:rsidP="00C07936">
            <w:pPr>
              <w:spacing w:after="60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27FE" w:rsidRPr="00C07936" w:rsidRDefault="001527FE" w:rsidP="002C3850">
            <w:pPr>
              <w:pStyle w:val="ListParagraph"/>
              <w:numPr>
                <w:ilvl w:val="0"/>
                <w:numId w:val="7"/>
              </w:numPr>
              <w:spacing w:after="60"/>
              <w:ind w:left="470" w:hanging="364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Communicate effectively and respectfully with all staff, clients and suppliers in the interests of good business practice, collaboration and enhancement of CSIRO’s reputation.</w:t>
            </w:r>
          </w:p>
          <w:p w:rsidR="001527FE" w:rsidRPr="00C07936" w:rsidRDefault="001527FE" w:rsidP="002C3850">
            <w:pPr>
              <w:pStyle w:val="ListParagraph"/>
              <w:numPr>
                <w:ilvl w:val="0"/>
                <w:numId w:val="7"/>
              </w:numPr>
              <w:spacing w:after="60"/>
              <w:ind w:left="470" w:hanging="364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Work as part of a multi-disciplinary, often regionally dispersed team, to carry out tasks autonomously in support of scientific research.</w:t>
            </w:r>
          </w:p>
          <w:p w:rsidR="00E42C67" w:rsidRPr="00C07936" w:rsidRDefault="00E42C67" w:rsidP="002C3850">
            <w:pPr>
              <w:numPr>
                <w:ilvl w:val="0"/>
                <w:numId w:val="11"/>
              </w:numPr>
              <w:tabs>
                <w:tab w:val="clear" w:pos="720"/>
                <w:tab w:val="num" w:pos="419"/>
              </w:tabs>
              <w:spacing w:after="60"/>
              <w:ind w:left="419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Perform maintenance and installation activities, to </w:t>
            </w:r>
            <w:r w:rsidR="00F30957" w:rsidRPr="00C07936">
              <w:rPr>
                <w:rFonts w:asciiTheme="minorHAnsi" w:hAnsiTheme="minorHAnsi" w:cstheme="minorHAnsi"/>
                <w:sz w:val="22"/>
                <w:szCs w:val="22"/>
              </w:rPr>
              <w:t>ESA</w:t>
            </w: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or manufacturers’ specifications, including:</w:t>
            </w:r>
          </w:p>
          <w:p w:rsidR="00E42C67" w:rsidRPr="00C07936" w:rsidRDefault="00E42C67" w:rsidP="002C3850">
            <w:pPr>
              <w:pStyle w:val="ListParagraph"/>
              <w:numPr>
                <w:ilvl w:val="0"/>
                <w:numId w:val="31"/>
              </w:numPr>
              <w:spacing w:after="60"/>
              <w:ind w:left="84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Commissioning, upgrading, testing, calibration and repair of equipment and subsystems</w:t>
            </w:r>
            <w:r w:rsidR="001527FE" w:rsidRPr="00C079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D5752" w:rsidRPr="00C07936" w:rsidRDefault="002D5752" w:rsidP="002C3850">
            <w:pPr>
              <w:pStyle w:val="ListParagraph"/>
              <w:numPr>
                <w:ilvl w:val="0"/>
                <w:numId w:val="31"/>
              </w:numPr>
              <w:spacing w:after="60"/>
              <w:ind w:left="84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Complete planned maintenance work orders as g</w:t>
            </w:r>
            <w:r w:rsidR="001527FE" w:rsidRPr="00C07936">
              <w:rPr>
                <w:rFonts w:asciiTheme="minorHAnsi" w:hAnsiTheme="minorHAnsi" w:cstheme="minorHAnsi"/>
                <w:sz w:val="22"/>
                <w:szCs w:val="22"/>
              </w:rPr>
              <w:t>enerated by maintenance routine.</w:t>
            </w: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42C67" w:rsidRPr="00C07936" w:rsidRDefault="00E42C67" w:rsidP="002C3850">
            <w:pPr>
              <w:pStyle w:val="ListParagraph"/>
              <w:numPr>
                <w:ilvl w:val="0"/>
                <w:numId w:val="31"/>
              </w:numPr>
              <w:spacing w:after="60"/>
              <w:ind w:left="84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Installation of new and upgraded operational software</w:t>
            </w:r>
            <w:r w:rsidR="001527FE" w:rsidRPr="00C079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42C67" w:rsidRPr="00C07936" w:rsidRDefault="00E42C67" w:rsidP="002C3850">
            <w:pPr>
              <w:pStyle w:val="ListParagraph"/>
              <w:numPr>
                <w:ilvl w:val="0"/>
                <w:numId w:val="31"/>
              </w:numPr>
              <w:spacing w:after="60"/>
              <w:ind w:left="84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Operational software programme maintenance and system administration in a secure networked computer environment</w:t>
            </w:r>
            <w:r w:rsidR="001527FE" w:rsidRPr="00C079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E42C67" w:rsidRPr="00C07936" w:rsidRDefault="00E42C67" w:rsidP="002C3850">
            <w:pPr>
              <w:numPr>
                <w:ilvl w:val="1"/>
                <w:numId w:val="12"/>
              </w:numPr>
              <w:tabs>
                <w:tab w:val="clear" w:pos="1800"/>
                <w:tab w:val="num" w:pos="702"/>
              </w:tabs>
              <w:spacing w:after="60"/>
              <w:ind w:left="702" w:hanging="7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Respond to faults, complaints, audits, investigations and incident reports</w:t>
            </w:r>
            <w:r w:rsidR="001527FE" w:rsidRPr="00C079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42C67" w:rsidRPr="00C07936" w:rsidRDefault="00E42C67" w:rsidP="002C3850">
            <w:pPr>
              <w:numPr>
                <w:ilvl w:val="0"/>
                <w:numId w:val="11"/>
              </w:numPr>
              <w:tabs>
                <w:tab w:val="clear" w:pos="720"/>
                <w:tab w:val="num" w:pos="702"/>
              </w:tabs>
              <w:spacing w:after="60"/>
              <w:ind w:hanging="7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Provide support to the maintenance of electronic equipment in other flight support areas</w:t>
            </w:r>
            <w:r w:rsidR="001527FE" w:rsidRPr="00C079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42C67" w:rsidRPr="00C07936" w:rsidRDefault="00E42C67" w:rsidP="002C3850">
            <w:pPr>
              <w:numPr>
                <w:ilvl w:val="0"/>
                <w:numId w:val="11"/>
              </w:numPr>
              <w:tabs>
                <w:tab w:val="clear" w:pos="720"/>
                <w:tab w:val="num" w:pos="702"/>
              </w:tabs>
              <w:spacing w:after="60"/>
              <w:ind w:hanging="7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Provide out of hours emergency support via telephone analysis where possible and attend onsite for diagnostics and repairs where necessary</w:t>
            </w:r>
            <w:r w:rsidR="001527FE" w:rsidRPr="00C079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42C67" w:rsidRPr="00C07936" w:rsidRDefault="00E42C67" w:rsidP="002C3850">
            <w:pPr>
              <w:numPr>
                <w:ilvl w:val="0"/>
                <w:numId w:val="11"/>
              </w:numPr>
              <w:spacing w:after="60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Liaise with internal and external customers, including local, CSIRO, </w:t>
            </w:r>
            <w:r w:rsidR="00F30957" w:rsidRPr="00C07936">
              <w:rPr>
                <w:rFonts w:asciiTheme="minorHAnsi" w:hAnsiTheme="minorHAnsi" w:cstheme="minorHAnsi"/>
                <w:sz w:val="22"/>
                <w:szCs w:val="22"/>
              </w:rPr>
              <w:t>and ESA</w:t>
            </w: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personnel.  Work co-operatively with these same organisations to converge on solutions to problems or deficiencies.</w:t>
            </w:r>
          </w:p>
          <w:p w:rsidR="00E42C67" w:rsidRPr="00C07936" w:rsidRDefault="00E42C67" w:rsidP="002C3850">
            <w:pPr>
              <w:numPr>
                <w:ilvl w:val="0"/>
                <w:numId w:val="11"/>
              </w:numPr>
              <w:spacing w:after="60"/>
              <w:ind w:left="2160" w:hanging="2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Provide mentoring to junior </w:t>
            </w:r>
            <w:r w:rsidR="0071334A" w:rsidRPr="00C07936">
              <w:rPr>
                <w:rFonts w:asciiTheme="minorHAnsi" w:hAnsiTheme="minorHAnsi" w:cstheme="minorHAnsi"/>
                <w:sz w:val="22"/>
                <w:szCs w:val="22"/>
              </w:rPr>
              <w:t>Electronic Systems</w:t>
            </w: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technicians.</w:t>
            </w:r>
          </w:p>
          <w:p w:rsidR="00E42C67" w:rsidRPr="00C07936" w:rsidRDefault="00E42C67" w:rsidP="002C3850">
            <w:pPr>
              <w:numPr>
                <w:ilvl w:val="0"/>
                <w:numId w:val="11"/>
              </w:numPr>
              <w:spacing w:after="60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Use established reporting tools and procedures to provide comprehensive reports</w:t>
            </w:r>
            <w:r w:rsidR="001527FE" w:rsidRPr="00C079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42C67" w:rsidRPr="00C07936" w:rsidRDefault="00E42C67" w:rsidP="002C3850">
            <w:pPr>
              <w:numPr>
                <w:ilvl w:val="0"/>
                <w:numId w:val="11"/>
              </w:numPr>
              <w:tabs>
                <w:tab w:val="clear" w:pos="720"/>
                <w:tab w:val="left" w:pos="709"/>
                <w:tab w:val="left" w:pos="4253"/>
              </w:tabs>
              <w:spacing w:after="60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Utilise UNIX and Windows based tools in support of these systems.</w:t>
            </w:r>
          </w:p>
          <w:p w:rsidR="00F30957" w:rsidRPr="00C07936" w:rsidRDefault="00E42C67" w:rsidP="002C3850">
            <w:pPr>
              <w:numPr>
                <w:ilvl w:val="0"/>
                <w:numId w:val="11"/>
              </w:numPr>
              <w:spacing w:after="60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Identify potential spares issues and if necessary determine suitable replacement parts and locate source of supply</w:t>
            </w:r>
            <w:r w:rsidR="00C079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30957" w:rsidRPr="00C07936" w:rsidRDefault="005E3F35" w:rsidP="002C3850">
            <w:pPr>
              <w:numPr>
                <w:ilvl w:val="0"/>
                <w:numId w:val="11"/>
              </w:numPr>
              <w:spacing w:after="60"/>
              <w:ind w:hanging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C7FB9" w:rsidRPr="00C07936">
              <w:rPr>
                <w:rFonts w:asciiTheme="minorHAnsi" w:hAnsiTheme="minorHAnsi" w:cstheme="minorHAnsi"/>
                <w:sz w:val="22"/>
                <w:szCs w:val="22"/>
              </w:rPr>
              <w:t>rovide specialist technical support of radio frequency systems including microwave, transmitter receiver, exciter frequency, cryoge</w:t>
            </w:r>
            <w:r w:rsidR="00D72A99"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nic and </w:t>
            </w:r>
            <w:r w:rsidR="004C7FB9" w:rsidRPr="00C07936">
              <w:rPr>
                <w:rFonts w:asciiTheme="minorHAnsi" w:hAnsiTheme="minorHAnsi" w:cstheme="minorHAnsi"/>
                <w:sz w:val="22"/>
                <w:szCs w:val="22"/>
              </w:rPr>
              <w:t>timing systems</w:t>
            </w:r>
            <w:r w:rsidR="001527FE" w:rsidRPr="00C079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829E3" w:rsidRPr="00C07936" w:rsidRDefault="00C829E3" w:rsidP="002C3850">
            <w:pPr>
              <w:numPr>
                <w:ilvl w:val="0"/>
                <w:numId w:val="11"/>
              </w:numPr>
              <w:spacing w:after="60"/>
              <w:ind w:hanging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Perform investigation</w:t>
            </w:r>
            <w:r w:rsidR="00A34617"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of operational incidents and anoma</w:t>
            </w: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lies </w:t>
            </w:r>
            <w:r w:rsidR="004508AB" w:rsidRPr="00C07936">
              <w:rPr>
                <w:rFonts w:asciiTheme="minorHAnsi" w:hAnsiTheme="minorHAnsi" w:cstheme="minorHAnsi"/>
                <w:sz w:val="22"/>
                <w:szCs w:val="22"/>
              </w:rPr>
              <w:t>including root cause analysis</w:t>
            </w:r>
            <w:r w:rsidR="001527FE" w:rsidRPr="00C079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C7FB9" w:rsidRPr="00C07936" w:rsidRDefault="00C829E3" w:rsidP="002C3850">
            <w:pPr>
              <w:numPr>
                <w:ilvl w:val="0"/>
                <w:numId w:val="11"/>
              </w:numPr>
              <w:spacing w:after="60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Provides e</w:t>
            </w:r>
            <w:r w:rsidR="00A032CE"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quipment </w:t>
            </w: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level </w:t>
            </w:r>
            <w:r w:rsidR="00A032CE"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specialist </w:t>
            </w: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support </w:t>
            </w:r>
            <w:r w:rsidR="00A032CE" w:rsidRPr="00C07936">
              <w:rPr>
                <w:rFonts w:asciiTheme="minorHAnsi" w:hAnsiTheme="minorHAnsi" w:cstheme="minorHAnsi"/>
                <w:sz w:val="22"/>
                <w:szCs w:val="22"/>
              </w:rPr>
              <w:t>following ESA equipment specific training</w:t>
            </w:r>
            <w:r w:rsidR="001527FE" w:rsidRPr="00C079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032CE"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34617" w:rsidRPr="00C07936" w:rsidRDefault="00A032CE" w:rsidP="002C3850">
            <w:pPr>
              <w:numPr>
                <w:ilvl w:val="0"/>
                <w:numId w:val="11"/>
              </w:numPr>
              <w:spacing w:after="60"/>
              <w:ind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RF safety checks and compliance with ARPANSA requirements</w:t>
            </w:r>
            <w:r w:rsidR="00A34617"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in coordination with designated CSIRO Radiation Safety Officer.</w:t>
            </w:r>
          </w:p>
          <w:p w:rsidR="00E42C67" w:rsidRPr="00C07936" w:rsidRDefault="00A34617" w:rsidP="002C3850">
            <w:pPr>
              <w:numPr>
                <w:ilvl w:val="0"/>
                <w:numId w:val="11"/>
              </w:numPr>
              <w:spacing w:after="60"/>
              <w:ind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Regarding Spectrum matters, ensure co-ordination of local activities such as special events and RFI interference issues. Work with Spectrum Management lead designated by ESA/CSIRO in order to ensure that ESA’s interests local and national are protected and maintained. </w:t>
            </w:r>
          </w:p>
          <w:p w:rsidR="00E42C67" w:rsidRPr="00C07936" w:rsidRDefault="00E42C67" w:rsidP="002C3850">
            <w:pPr>
              <w:pStyle w:val="ListParagraph"/>
              <w:numPr>
                <w:ilvl w:val="0"/>
                <w:numId w:val="11"/>
              </w:numPr>
              <w:spacing w:after="60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Provide support in project management of specific tasks including:</w:t>
            </w:r>
          </w:p>
          <w:p w:rsidR="00E42C67" w:rsidRPr="00C07936" w:rsidRDefault="00E42C67" w:rsidP="002C3850">
            <w:pPr>
              <w:pStyle w:val="ListParagraph"/>
              <w:numPr>
                <w:ilvl w:val="0"/>
                <w:numId w:val="32"/>
              </w:numPr>
              <w:spacing w:after="60"/>
              <w:ind w:left="11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Supervising contract staff on site on specific project tasks</w:t>
            </w:r>
            <w:r w:rsidR="00C079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42C67" w:rsidRPr="00C07936" w:rsidRDefault="00E42C67" w:rsidP="002C3850">
            <w:pPr>
              <w:pStyle w:val="ListParagraph"/>
              <w:numPr>
                <w:ilvl w:val="0"/>
                <w:numId w:val="32"/>
              </w:numPr>
              <w:spacing w:after="60"/>
              <w:ind w:left="11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Provide technical guidance to contractors and information required for the proper interfacing of new or upgrad</w:t>
            </w:r>
            <w:r w:rsidR="0039306F" w:rsidRPr="00C07936">
              <w:rPr>
                <w:rFonts w:asciiTheme="minorHAnsi" w:hAnsiTheme="minorHAnsi" w:cstheme="minorHAnsi"/>
                <w:sz w:val="22"/>
                <w:szCs w:val="22"/>
              </w:rPr>
              <w:t>ed systems.</w:t>
            </w: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42C67" w:rsidRPr="00C07936" w:rsidRDefault="00E42C67" w:rsidP="002C3850">
            <w:pPr>
              <w:numPr>
                <w:ilvl w:val="2"/>
                <w:numId w:val="11"/>
              </w:numPr>
              <w:tabs>
                <w:tab w:val="clear" w:pos="2520"/>
                <w:tab w:val="num" w:pos="720"/>
              </w:tabs>
              <w:spacing w:after="60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Provide support for conf</w:t>
            </w:r>
            <w:r w:rsidR="0039306F"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iguration management </w:t>
            </w: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including:</w:t>
            </w:r>
          </w:p>
          <w:p w:rsidR="00E42C67" w:rsidRPr="00C07936" w:rsidRDefault="00E42C67" w:rsidP="002C3850">
            <w:pPr>
              <w:pStyle w:val="ListParagraph"/>
              <w:numPr>
                <w:ilvl w:val="0"/>
                <w:numId w:val="33"/>
              </w:numPr>
              <w:spacing w:after="60"/>
              <w:ind w:hanging="2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Assist and advise in the management of system drawings and schematics to reflect as-installed configurations</w:t>
            </w:r>
            <w:r w:rsidR="00C079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42C67" w:rsidRPr="00C07936" w:rsidRDefault="00E42C67" w:rsidP="002C3850">
            <w:pPr>
              <w:pStyle w:val="ListParagraph"/>
              <w:numPr>
                <w:ilvl w:val="0"/>
                <w:numId w:val="33"/>
              </w:numPr>
              <w:spacing w:after="60"/>
              <w:ind w:hanging="2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Maintain appropriate recordkeeping and other tools for version control of hardware/software in use in the systems.</w:t>
            </w:r>
          </w:p>
          <w:p w:rsidR="00E42C67" w:rsidRPr="00C07936" w:rsidRDefault="00E42C67" w:rsidP="002C3850">
            <w:pPr>
              <w:pStyle w:val="ListParagraph"/>
              <w:numPr>
                <w:ilvl w:val="0"/>
                <w:numId w:val="33"/>
              </w:numPr>
              <w:spacing w:after="60"/>
              <w:ind w:hanging="2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Participate in and provide support for</w:t>
            </w:r>
            <w:r w:rsidR="002D5752"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system</w:t>
            </w: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performance testing, data capture and analysis to assist with </w:t>
            </w:r>
            <w:r w:rsidR="004C7FB9" w:rsidRPr="00C07936">
              <w:rPr>
                <w:rFonts w:asciiTheme="minorHAnsi" w:hAnsiTheme="minorHAnsi" w:cstheme="minorHAnsi"/>
                <w:sz w:val="22"/>
                <w:szCs w:val="22"/>
              </w:rPr>
              <w:t>ESA</w:t>
            </w: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development work and anomaly resolution</w:t>
            </w:r>
            <w:r w:rsidR="00C079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42C67" w:rsidRPr="00C07936" w:rsidRDefault="00E42C67" w:rsidP="002C3850">
            <w:pPr>
              <w:pStyle w:val="ListParagraph"/>
              <w:numPr>
                <w:ilvl w:val="0"/>
                <w:numId w:val="33"/>
              </w:numPr>
              <w:spacing w:after="60"/>
              <w:ind w:hanging="2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Provide local support and facilitate the coordination, implementation and testing of </w:t>
            </w:r>
            <w:r w:rsidR="004C7FB9" w:rsidRPr="00C07936">
              <w:rPr>
                <w:rFonts w:asciiTheme="minorHAnsi" w:hAnsiTheme="minorHAnsi" w:cstheme="minorHAnsi"/>
                <w:sz w:val="22"/>
                <w:szCs w:val="22"/>
              </w:rPr>
              <w:t>ESA</w:t>
            </w: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engineered solutions</w:t>
            </w:r>
            <w:r w:rsidR="00C079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42C67" w:rsidRPr="00C07936" w:rsidRDefault="00E42C67" w:rsidP="002C3850">
            <w:pPr>
              <w:pStyle w:val="ListParagraph"/>
              <w:numPr>
                <w:ilvl w:val="0"/>
                <w:numId w:val="33"/>
              </w:numPr>
              <w:spacing w:after="60"/>
              <w:ind w:hanging="2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Technology assessment and practical evaluation, contributing to specification preparation for future enhancements and planning for future upgrades</w:t>
            </w:r>
            <w:r w:rsidR="00C079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42C67" w:rsidRPr="00C07936" w:rsidRDefault="00E42C67" w:rsidP="002C3850">
            <w:pPr>
              <w:pStyle w:val="ListParagraph"/>
              <w:numPr>
                <w:ilvl w:val="0"/>
                <w:numId w:val="33"/>
              </w:numPr>
              <w:spacing w:after="60"/>
              <w:ind w:hanging="2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Use Computerised Maintenance and Management System (CMMS) based tools to maintain and improve where possible maintenance efficiencies and reliability of systems.</w:t>
            </w:r>
          </w:p>
          <w:p w:rsidR="00E42C67" w:rsidRPr="00C07936" w:rsidRDefault="00E42C67" w:rsidP="002C3850">
            <w:pPr>
              <w:pStyle w:val="ListParagraph"/>
              <w:numPr>
                <w:ilvl w:val="0"/>
                <w:numId w:val="33"/>
              </w:numPr>
              <w:spacing w:after="60"/>
              <w:ind w:hanging="2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Participate in planning meetings.</w:t>
            </w:r>
          </w:p>
          <w:p w:rsidR="009B4E8B" w:rsidRDefault="009B4E8B" w:rsidP="009B4E8B">
            <w:pPr>
              <w:pStyle w:val="ListParagraph"/>
              <w:numPr>
                <w:ilvl w:val="0"/>
                <w:numId w:val="7"/>
              </w:numPr>
              <w:spacing w:before="120" w:after="60"/>
              <w:ind w:left="470" w:hanging="364"/>
              <w:rPr>
                <w:rFonts w:asciiTheme="minorHAnsi" w:hAnsiTheme="minorHAnsi" w:cstheme="minorHAnsi"/>
                <w:sz w:val="22"/>
                <w:szCs w:val="22"/>
              </w:rPr>
            </w:pPr>
            <w:r w:rsidRPr="00A46500">
              <w:rPr>
                <w:rFonts w:asciiTheme="minorHAnsi" w:hAnsiTheme="minorHAnsi" w:cstheme="minorHAnsi"/>
                <w:sz w:val="22"/>
                <w:szCs w:val="22"/>
              </w:rPr>
              <w:t>Perform maintenance and installation activities while working at height or within confined spaces</w:t>
            </w:r>
          </w:p>
          <w:p w:rsidR="001527FE" w:rsidRPr="00C07936" w:rsidRDefault="001527FE" w:rsidP="002C3850">
            <w:pPr>
              <w:pStyle w:val="ListParagraph"/>
              <w:numPr>
                <w:ilvl w:val="0"/>
                <w:numId w:val="7"/>
              </w:numPr>
              <w:spacing w:after="60"/>
              <w:ind w:left="470" w:hanging="364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GoBack"/>
            <w:bookmarkEnd w:id="5"/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Adhere to the spirit and practice of CSIRO’s Values, Health, Safety and Environment plans and policies, Diversity initiatives and Zero Harm goals.</w:t>
            </w:r>
          </w:p>
          <w:p w:rsidR="001527FE" w:rsidRPr="00C07936" w:rsidRDefault="001527FE" w:rsidP="002C3850">
            <w:pPr>
              <w:pStyle w:val="ListParagraph"/>
              <w:numPr>
                <w:ilvl w:val="0"/>
                <w:numId w:val="7"/>
              </w:numPr>
              <w:spacing w:after="60"/>
              <w:ind w:left="470" w:hanging="364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Other duties as directed.</w:t>
            </w:r>
          </w:p>
          <w:p w:rsidR="0004618E" w:rsidRPr="00C07936" w:rsidRDefault="0004618E" w:rsidP="002C3850">
            <w:pPr>
              <w:pStyle w:val="Header"/>
              <w:tabs>
                <w:tab w:val="left" w:pos="709"/>
                <w:tab w:val="left" w:pos="4253"/>
              </w:tabs>
              <w:spacing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02363" w:rsidRPr="00C07936" w:rsidRDefault="00502363" w:rsidP="002C3850">
      <w:pPr>
        <w:spacing w:after="60"/>
        <w:rPr>
          <w:rFonts w:asciiTheme="minorHAnsi" w:hAnsiTheme="minorHAnsi" w:cstheme="minorHAnsi"/>
          <w:sz w:val="22"/>
          <w:szCs w:val="22"/>
        </w:rPr>
      </w:pPr>
    </w:p>
    <w:p w:rsidR="00BA0E14" w:rsidRPr="00C07936" w:rsidRDefault="00BA0E14" w:rsidP="002C3850">
      <w:pPr>
        <w:spacing w:after="60"/>
        <w:rPr>
          <w:rFonts w:asciiTheme="minorHAnsi" w:hAnsiTheme="minorHAnsi" w:cstheme="minorHAns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726E7E" w:rsidRPr="00C07936" w:rsidTr="00CB7CA4">
        <w:trPr>
          <w:trHeight w:val="703"/>
        </w:trPr>
        <w:tc>
          <w:tcPr>
            <w:tcW w:w="9574" w:type="dxa"/>
            <w:shd w:val="clear" w:color="auto" w:fill="F2F2F2"/>
            <w:vAlign w:val="center"/>
          </w:tcPr>
          <w:p w:rsidR="00726E7E" w:rsidRPr="00C07936" w:rsidRDefault="00726E7E" w:rsidP="002C3850">
            <w:pPr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Selection Criteria:</w:t>
            </w:r>
          </w:p>
        </w:tc>
      </w:tr>
      <w:tr w:rsidR="00502363" w:rsidRPr="00C07936" w:rsidTr="00CB7CA4">
        <w:trPr>
          <w:trHeight w:val="703"/>
        </w:trPr>
        <w:tc>
          <w:tcPr>
            <w:tcW w:w="9574" w:type="dxa"/>
            <w:shd w:val="clear" w:color="auto" w:fill="FFFFFF"/>
          </w:tcPr>
          <w:p w:rsidR="001527FE" w:rsidRPr="00C07936" w:rsidRDefault="001527FE" w:rsidP="002C3850">
            <w:pPr>
              <w:spacing w:before="240" w:after="6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Pre-Requisites:</w:t>
            </w:r>
          </w:p>
          <w:p w:rsidR="006D3B78" w:rsidRPr="00C07936" w:rsidRDefault="00502363" w:rsidP="002C3850">
            <w:pPr>
              <w:pStyle w:val="ListParagraph"/>
              <w:numPr>
                <w:ilvl w:val="0"/>
                <w:numId w:val="38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Education/Qualifications: </w:t>
            </w:r>
            <w:r w:rsidR="0071334A" w:rsidRPr="00C07936">
              <w:rPr>
                <w:rFonts w:asciiTheme="minorHAnsi" w:hAnsiTheme="minorHAnsi" w:cstheme="minorHAnsi"/>
                <w:sz w:val="22"/>
                <w:szCs w:val="22"/>
              </w:rPr>
              <w:t>Diploma in Electronics &amp; Communications or equivalent</w:t>
            </w:r>
            <w:r w:rsidR="001527FE"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with more than 7 </w:t>
            </w:r>
            <w:r w:rsidR="00D72A99" w:rsidRPr="00C07936">
              <w:rPr>
                <w:rFonts w:asciiTheme="minorHAnsi" w:hAnsiTheme="minorHAnsi" w:cstheme="minorHAnsi"/>
                <w:sz w:val="22"/>
                <w:szCs w:val="22"/>
              </w:rPr>
              <w:t>years’ experience</w:t>
            </w:r>
            <w:r w:rsidR="001527FE"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in repair maintenance, installation and diagnosis of electronics and RF equipment.</w:t>
            </w:r>
          </w:p>
          <w:p w:rsidR="006D3B78" w:rsidRPr="00C07936" w:rsidRDefault="00E42C67" w:rsidP="002C3850">
            <w:pPr>
              <w:pStyle w:val="ListParagraph"/>
              <w:numPr>
                <w:ilvl w:val="0"/>
                <w:numId w:val="38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 </w:t>
            </w:r>
            <w:r w:rsidR="0071334A" w:rsidRPr="00C07936">
              <w:rPr>
                <w:rFonts w:asciiTheme="minorHAnsi" w:hAnsiTheme="minorHAnsi" w:cstheme="minorHAnsi"/>
                <w:b/>
                <w:sz w:val="22"/>
                <w:szCs w:val="22"/>
              </w:rPr>
              <w:t>Certifications:</w:t>
            </w:r>
            <w:r w:rsidR="006D3B78" w:rsidRPr="00C079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C07241" w:rsidRPr="00C07936">
              <w:rPr>
                <w:rFonts w:asciiTheme="minorHAnsi" w:hAnsiTheme="minorHAnsi" w:cstheme="minorHAnsi"/>
                <w:sz w:val="22"/>
                <w:szCs w:val="22"/>
              </w:rPr>
              <w:t>Current</w:t>
            </w:r>
            <w:r w:rsidR="0076184E"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4B43" w:rsidRPr="00C07936">
              <w:rPr>
                <w:rFonts w:asciiTheme="minorHAnsi" w:hAnsiTheme="minorHAnsi" w:cstheme="minorHAnsi"/>
                <w:sz w:val="22"/>
                <w:szCs w:val="22"/>
              </w:rPr>
              <w:t>Driver’s</w:t>
            </w:r>
            <w:r w:rsidR="0076184E"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License.</w:t>
            </w:r>
            <w:r w:rsidR="00452DFE"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2DE4"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Elevated Work Platform, </w:t>
            </w:r>
            <w:r w:rsidR="001527FE" w:rsidRPr="00C0793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E3F35"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onstruction </w:t>
            </w:r>
            <w:r w:rsidR="00452DFE" w:rsidRPr="00C07936">
              <w:rPr>
                <w:rFonts w:asciiTheme="minorHAnsi" w:hAnsiTheme="minorHAnsi" w:cstheme="minorHAnsi"/>
                <w:sz w:val="22"/>
                <w:szCs w:val="22"/>
              </w:rPr>
              <w:t>White Card</w:t>
            </w:r>
            <w:r w:rsidR="005E3F35"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(WA equivalent)</w:t>
            </w:r>
            <w:r w:rsidR="00BB07F4" w:rsidRPr="00C079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6184E" w:rsidRPr="00C079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C07936" w:rsidRDefault="00C07936" w:rsidP="00C07936">
            <w:pPr>
              <w:spacing w:after="60"/>
              <w:ind w:left="-7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7936" w:rsidRPr="00C07936" w:rsidRDefault="00C07936" w:rsidP="00C07936">
            <w:pPr>
              <w:spacing w:after="60"/>
              <w:ind w:left="-76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i/>
                <w:sz w:val="22"/>
                <w:szCs w:val="22"/>
              </w:rPr>
              <w:t>Please note: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79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Under CSIRO policy only those who meet all essential criteria can be appointed</w:t>
            </w:r>
          </w:p>
          <w:p w:rsidR="00502363" w:rsidRPr="00C07936" w:rsidRDefault="00502363" w:rsidP="002C3850">
            <w:pPr>
              <w:spacing w:before="240" w:after="6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Essential Criteria:</w:t>
            </w:r>
          </w:p>
          <w:p w:rsidR="0076184E" w:rsidRPr="00C07936" w:rsidRDefault="0076184E" w:rsidP="00C07936">
            <w:pPr>
              <w:pStyle w:val="ListParagraph"/>
              <w:numPr>
                <w:ilvl w:val="0"/>
                <w:numId w:val="42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Proficient in system performance and integration testing of electronic equipment.</w:t>
            </w:r>
          </w:p>
          <w:p w:rsidR="0076184E" w:rsidRPr="00C07936" w:rsidRDefault="0076184E" w:rsidP="00C07936">
            <w:pPr>
              <w:pStyle w:val="ListParagraph"/>
              <w:numPr>
                <w:ilvl w:val="0"/>
                <w:numId w:val="42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Proficient in the use of RF measurement equipment </w:t>
            </w:r>
          </w:p>
          <w:p w:rsidR="0076184E" w:rsidRPr="00C07936" w:rsidRDefault="0076184E" w:rsidP="00C07936">
            <w:pPr>
              <w:pStyle w:val="ListParagraph"/>
              <w:numPr>
                <w:ilvl w:val="0"/>
                <w:numId w:val="42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Ability to read and understand highly complex electronic schematics</w:t>
            </w:r>
            <w:r w:rsidR="001527FE" w:rsidRPr="00C079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527FE" w:rsidRPr="00C07936" w:rsidRDefault="001527FE" w:rsidP="00C07936">
            <w:pPr>
              <w:pStyle w:val="ListParagraph"/>
              <w:numPr>
                <w:ilvl w:val="0"/>
                <w:numId w:val="42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The ability to work effectively as part of a multi-disciplinary, regionally dispersed team, and carry out tasks autonomously.</w:t>
            </w:r>
          </w:p>
          <w:p w:rsidR="001527FE" w:rsidRPr="00C07936" w:rsidRDefault="001527FE" w:rsidP="00C07936">
            <w:pPr>
              <w:pStyle w:val="ListParagraph"/>
              <w:numPr>
                <w:ilvl w:val="0"/>
                <w:numId w:val="42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Excellent communication skills, both written and oral, including the ability to anticipate the interests and knowledge level of an audience and present information and feedback accordingly.</w:t>
            </w:r>
          </w:p>
          <w:p w:rsidR="001527FE" w:rsidRPr="00C07936" w:rsidRDefault="001527FE" w:rsidP="00C07936">
            <w:pPr>
              <w:pStyle w:val="ListParagraph"/>
              <w:numPr>
                <w:ilvl w:val="0"/>
                <w:numId w:val="42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Demonstrated ability to effectively manage a number of competing priorities simultaneously, and carry out non-routine tasks under broad direction from </w:t>
            </w:r>
            <w:r w:rsidR="008B4B43" w:rsidRPr="00C07936">
              <w:rPr>
                <w:rFonts w:asciiTheme="minorHAnsi" w:hAnsiTheme="minorHAnsi" w:cstheme="minorHAnsi"/>
                <w:sz w:val="22"/>
                <w:szCs w:val="22"/>
              </w:rPr>
              <w:t>relevant technical</w:t>
            </w: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staff.</w:t>
            </w:r>
          </w:p>
          <w:p w:rsidR="0076184E" w:rsidRPr="00C07936" w:rsidRDefault="0076184E" w:rsidP="00C07936">
            <w:pPr>
              <w:spacing w:after="60"/>
              <w:ind w:left="34"/>
              <w:rPr>
                <w:rStyle w:val="Emphasis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  <w:p w:rsidR="00502363" w:rsidRPr="00C07936" w:rsidRDefault="00502363" w:rsidP="002C3850">
            <w:pPr>
              <w:spacing w:after="60"/>
              <w:rPr>
                <w:rStyle w:val="Emphasis"/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C07936">
              <w:rPr>
                <w:rStyle w:val="Emphasis"/>
                <w:rFonts w:asciiTheme="minorHAnsi" w:hAnsiTheme="minorHAnsi" w:cstheme="minorHAnsi"/>
                <w:b/>
                <w:iCs/>
                <w:sz w:val="22"/>
                <w:szCs w:val="22"/>
              </w:rPr>
              <w:t>Desirable Criteria:</w:t>
            </w:r>
          </w:p>
          <w:p w:rsidR="001527FE" w:rsidRPr="00C07936" w:rsidRDefault="001527FE" w:rsidP="00C07936">
            <w:pPr>
              <w:pStyle w:val="ListParagraph"/>
              <w:numPr>
                <w:ilvl w:val="0"/>
                <w:numId w:val="43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Willing to undertake HV awareness training for HV aspects of RF transmitter operation and maintenance.</w:t>
            </w:r>
          </w:p>
          <w:p w:rsidR="005E3F35" w:rsidRPr="00C07936" w:rsidRDefault="005E3F35" w:rsidP="00C07936">
            <w:pPr>
              <w:pStyle w:val="ListParagraph"/>
              <w:numPr>
                <w:ilvl w:val="0"/>
                <w:numId w:val="43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Experience in signal reception /transmission at S, X and Ka-Band (New Norcia ground Station) to IF for Modulation/Demodulation. In particular:</w:t>
            </w:r>
          </w:p>
          <w:p w:rsidR="005E3F35" w:rsidRPr="00C07936" w:rsidRDefault="00C07936" w:rsidP="00C07936">
            <w:pPr>
              <w:pStyle w:val="ListParagraph"/>
              <w:numPr>
                <w:ilvl w:val="1"/>
                <w:numId w:val="43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Signal</w:t>
            </w:r>
            <w:r w:rsidR="005E3F35"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propagation and space to ground link budget.</w:t>
            </w:r>
          </w:p>
          <w:p w:rsidR="005E3F35" w:rsidRPr="00C07936" w:rsidRDefault="00C07936" w:rsidP="00C07936">
            <w:pPr>
              <w:pStyle w:val="ListParagraph"/>
              <w:numPr>
                <w:ilvl w:val="1"/>
                <w:numId w:val="43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Knowledge</w:t>
            </w:r>
            <w:r w:rsidR="001527FE"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5E3F35" w:rsidRPr="00C07936">
              <w:rPr>
                <w:rFonts w:asciiTheme="minorHAnsi" w:hAnsiTheme="minorHAnsi" w:cstheme="minorHAnsi"/>
                <w:sz w:val="22"/>
                <w:szCs w:val="22"/>
              </w:rPr>
              <w:t>RF measurement (e.g. G/T, EIRP)</w:t>
            </w:r>
            <w:r w:rsidR="001527FE" w:rsidRPr="00C079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E3F35" w:rsidRPr="00C07936" w:rsidRDefault="00C07936" w:rsidP="00C07936">
            <w:pPr>
              <w:pStyle w:val="ListParagraph"/>
              <w:numPr>
                <w:ilvl w:val="1"/>
                <w:numId w:val="43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Understanding</w:t>
            </w:r>
            <w:r w:rsidR="001527FE"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5E3F35" w:rsidRPr="00C07936">
              <w:rPr>
                <w:rFonts w:asciiTheme="minorHAnsi" w:hAnsiTheme="minorHAnsi" w:cstheme="minorHAnsi"/>
                <w:sz w:val="22"/>
                <w:szCs w:val="22"/>
              </w:rPr>
              <w:t>frequency conversion techniques and signal measurement tec</w:t>
            </w:r>
            <w:r w:rsidR="00493B82" w:rsidRPr="00C07936">
              <w:rPr>
                <w:rFonts w:asciiTheme="minorHAnsi" w:hAnsiTheme="minorHAnsi" w:cstheme="minorHAnsi"/>
                <w:sz w:val="22"/>
                <w:szCs w:val="22"/>
              </w:rPr>
              <w:t>hniques (e.g. spectrum analyser</w:t>
            </w:r>
            <w:r w:rsidR="005E3F35" w:rsidRPr="00C0793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1527FE" w:rsidRPr="00C079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E3F35" w:rsidRPr="00C07936" w:rsidRDefault="001527FE" w:rsidP="00C07936">
            <w:pPr>
              <w:pStyle w:val="ListParagraph"/>
              <w:numPr>
                <w:ilvl w:val="0"/>
                <w:numId w:val="43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E3F35" w:rsidRPr="00C07936">
              <w:rPr>
                <w:rFonts w:asciiTheme="minorHAnsi" w:hAnsiTheme="minorHAnsi" w:cstheme="minorHAnsi"/>
                <w:sz w:val="22"/>
                <w:szCs w:val="22"/>
              </w:rPr>
              <w:t>ractical experience of cryogenic receiver techniques</w:t>
            </w: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E3F35" w:rsidRPr="00C07936" w:rsidRDefault="001527FE" w:rsidP="00C07936">
            <w:pPr>
              <w:pStyle w:val="ListParagraph"/>
              <w:numPr>
                <w:ilvl w:val="0"/>
                <w:numId w:val="43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E3F35" w:rsidRPr="00C07936">
              <w:rPr>
                <w:rFonts w:asciiTheme="minorHAnsi" w:hAnsiTheme="minorHAnsi" w:cstheme="minorHAnsi"/>
                <w:sz w:val="22"/>
                <w:szCs w:val="22"/>
              </w:rPr>
              <w:t>ractical experience in high power amplifier techniques.</w:t>
            </w:r>
          </w:p>
          <w:p w:rsidR="009E5BF7" w:rsidRPr="00C07936" w:rsidRDefault="009E5BF7" w:rsidP="002C3850">
            <w:pPr>
              <w:spacing w:after="6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5BF7" w:rsidRPr="00C07936" w:rsidRDefault="009E5BF7" w:rsidP="002C3850">
            <w:pPr>
              <w:suppressAutoHyphens/>
              <w:spacing w:after="6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Special Requirements: </w:t>
            </w:r>
          </w:p>
          <w:p w:rsidR="001527FE" w:rsidRPr="00C07936" w:rsidRDefault="001527FE" w:rsidP="002C3850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iCs/>
                <w:sz w:val="22"/>
                <w:szCs w:val="22"/>
              </w:rPr>
              <w:t>Appointment to this role may be subject to conditions including security/medical/character clearance requirements.  You must also be willing and able to:</w:t>
            </w:r>
          </w:p>
          <w:p w:rsidR="00A032CE" w:rsidRPr="00C07936" w:rsidRDefault="00A032CE" w:rsidP="00C07936">
            <w:pPr>
              <w:pStyle w:val="ListParagraph"/>
              <w:numPr>
                <w:ilvl w:val="0"/>
                <w:numId w:val="44"/>
              </w:numPr>
              <w:tabs>
                <w:tab w:val="left" w:pos="743"/>
              </w:tabs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Work to a call out roster for all technical staff to provide out of hours coverage for critical equipment failures</w:t>
            </w:r>
          </w:p>
          <w:p w:rsidR="00A032CE" w:rsidRPr="00C07936" w:rsidRDefault="00A032CE" w:rsidP="00C07936">
            <w:pPr>
              <w:pStyle w:val="ListParagraph"/>
              <w:numPr>
                <w:ilvl w:val="0"/>
                <w:numId w:val="44"/>
              </w:numPr>
              <w:tabs>
                <w:tab w:val="left" w:pos="743"/>
              </w:tabs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Support </w:t>
            </w:r>
            <w:r w:rsidR="004508AB" w:rsidRPr="00C07936">
              <w:rPr>
                <w:rFonts w:asciiTheme="minorHAnsi" w:hAnsiTheme="minorHAnsi" w:cstheme="minorHAnsi"/>
                <w:sz w:val="22"/>
                <w:szCs w:val="22"/>
              </w:rPr>
              <w:t xml:space="preserve">pre planned out of hours </w:t>
            </w:r>
            <w:r w:rsidRPr="00C07936">
              <w:rPr>
                <w:rFonts w:asciiTheme="minorHAnsi" w:hAnsiTheme="minorHAnsi" w:cstheme="minorHAnsi"/>
                <w:sz w:val="22"/>
                <w:szCs w:val="22"/>
              </w:rPr>
              <w:t>critical tracking events</w:t>
            </w:r>
          </w:p>
          <w:p w:rsidR="00502363" w:rsidRPr="00C07936" w:rsidRDefault="00502363" w:rsidP="002C3850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02363" w:rsidRDefault="00502363" w:rsidP="00BB07F4">
      <w:pPr>
        <w:rPr>
          <w:rFonts w:asciiTheme="minorHAnsi" w:hAnsiTheme="minorHAnsi" w:cstheme="minorHAnsi"/>
          <w:sz w:val="22"/>
          <w:szCs w:val="22"/>
        </w:rPr>
      </w:pPr>
    </w:p>
    <w:p w:rsidR="00435D33" w:rsidRDefault="00435D33" w:rsidP="00BB07F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435D33" w:rsidRPr="007F2CD8" w:rsidTr="00435D33">
        <w:trPr>
          <w:trHeight w:val="703"/>
        </w:trPr>
        <w:tc>
          <w:tcPr>
            <w:tcW w:w="9923" w:type="dxa"/>
            <w:shd w:val="clear" w:color="auto" w:fill="EEECE1" w:themeFill="background2"/>
            <w:vAlign w:val="center"/>
          </w:tcPr>
          <w:p w:rsidR="00435D33" w:rsidRPr="007F2CD8" w:rsidRDefault="00435D33" w:rsidP="003F18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Other Information</w:t>
            </w:r>
            <w:r w:rsidRPr="007F2C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435D33" w:rsidTr="003F18D1">
        <w:tc>
          <w:tcPr>
            <w:tcW w:w="9923" w:type="dxa"/>
          </w:tcPr>
          <w:p w:rsidR="00435D33" w:rsidRPr="006753B7" w:rsidRDefault="00435D33" w:rsidP="003F18D1">
            <w:pPr>
              <w:spacing w:before="180" w:after="120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753B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AU"/>
              </w:rPr>
              <w:t xml:space="preserve">To express your interest: </w:t>
            </w:r>
            <w:r w:rsidRPr="006753B7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 xml:space="preserve">Please go to </w:t>
            </w:r>
            <w:hyperlink r:id="rId9" w:history="1">
              <w:r w:rsidRPr="006753B7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AU"/>
                </w:rPr>
                <w:t>https://jobs@csiro.au</w:t>
              </w:r>
            </w:hyperlink>
            <w:r w:rsidRPr="006753B7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 xml:space="preserve"> and enter reference 58138 and click </w:t>
            </w:r>
            <w:r w:rsidRPr="006753B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AU"/>
              </w:rPr>
              <w:t>Apply</w:t>
            </w:r>
            <w:r w:rsidRPr="006753B7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. First create a profile, then upload your resume and cover letter. In your cover letter please tell us how your skills, knowledge and experience meet the selection criteria.</w:t>
            </w:r>
          </w:p>
          <w:p w:rsidR="00435D33" w:rsidRPr="006753B7" w:rsidRDefault="00435D33" w:rsidP="003F18D1">
            <w:pPr>
              <w:spacing w:before="180" w:after="120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753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after reading the Position Description you require further information please contact Lesley Kliska at </w:t>
            </w:r>
            <w:hyperlink r:id="rId10" w:history="1">
              <w:r w:rsidRPr="006753B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lesley.kliska@csiro.au</w:t>
              </w:r>
            </w:hyperlink>
            <w:r w:rsidRPr="006753B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Please note: applications sent to Mrs Kliska may not be considered.</w:t>
            </w:r>
          </w:p>
          <w:p w:rsidR="00435D33" w:rsidRPr="006753B7" w:rsidRDefault="00435D33" w:rsidP="003F18D1">
            <w:pPr>
              <w:spacing w:before="180" w:after="120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753B7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 xml:space="preserve">If you experience difficulties applying online please call 1300 984 220 for assistance or email:   </w:t>
            </w:r>
            <w:hyperlink r:id="rId11" w:history="1">
              <w:r w:rsidRPr="006753B7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AU"/>
                </w:rPr>
                <w:t>csiro-careers@csiro.au</w:t>
              </w:r>
            </w:hyperlink>
            <w:r w:rsidRPr="006753B7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  <w:lang w:eastAsia="en-AU"/>
              </w:rPr>
              <w:t>.</w:t>
            </w:r>
            <w:r w:rsidRPr="006753B7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 xml:space="preserve"> </w:t>
            </w:r>
          </w:p>
          <w:p w:rsidR="00435D33" w:rsidRPr="006753B7" w:rsidRDefault="00435D33" w:rsidP="003F18D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753B7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We work flexibly at CSIRO, offering a range of options for how, when and where you work. Talk to us about how this role could be flexible for you. </w:t>
            </w:r>
          </w:p>
          <w:p w:rsidR="00435D33" w:rsidRPr="006753B7" w:rsidRDefault="00435D33" w:rsidP="003F18D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753B7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AU"/>
              </w:rPr>
              <w:t>Find out more! </w:t>
            </w:r>
            <w:hyperlink r:id="rId12" w:history="1">
              <w:r w:rsidRPr="006753B7">
                <w:rPr>
                  <w:rFonts w:asciiTheme="minorHAnsi" w:eastAsia="Times New Roman" w:hAnsiTheme="minorHAnsi" w:cstheme="minorHAnsi"/>
                  <w:i/>
                  <w:iCs/>
                  <w:sz w:val="22"/>
                  <w:szCs w:val="22"/>
                  <w:u w:val="single"/>
                  <w:lang w:eastAsia="en-AU"/>
                </w:rPr>
                <w:t>CSIRO Balance</w:t>
              </w:r>
            </w:hyperlink>
          </w:p>
          <w:p w:rsidR="00435D33" w:rsidRPr="00234301" w:rsidRDefault="00435D33" w:rsidP="003F18D1">
            <w:pPr>
              <w:spacing w:before="180" w:after="120"/>
              <w:rPr>
                <w:rFonts w:eastAsia="Times New Roman"/>
                <w:lang w:eastAsia="en-AU"/>
              </w:rPr>
            </w:pPr>
            <w:r w:rsidRPr="00234301">
              <w:rPr>
                <w:rFonts w:eastAsia="Times New Roman"/>
                <w:b/>
                <w:bCs/>
                <w:lang w:eastAsia="en-AU"/>
              </w:rPr>
              <w:t>About CSIRO</w:t>
            </w:r>
          </w:p>
          <w:p w:rsidR="00435D33" w:rsidRPr="00234301" w:rsidRDefault="00435D33" w:rsidP="003F18D1">
            <w:pPr>
              <w:spacing w:before="180" w:after="120"/>
              <w:rPr>
                <w:rFonts w:eastAsia="Times New Roman"/>
                <w:lang w:eastAsia="en-AU"/>
              </w:rPr>
            </w:pPr>
            <w:r w:rsidRPr="00234301">
              <w:rPr>
                <w:rFonts w:eastAsia="Times New Roman"/>
                <w:lang w:eastAsia="en-AU"/>
              </w:rPr>
              <w:t>At CSIRO, we do the extraordinary every day. We innovate for tomorrow and help improve today - for our customers, all Australians and the world.</w:t>
            </w:r>
          </w:p>
          <w:p w:rsidR="00435D33" w:rsidRDefault="00435D33" w:rsidP="003F18D1">
            <w:pPr>
              <w:spacing w:before="180"/>
              <w:rPr>
                <w:rFonts w:eastAsia="Times New Roman"/>
                <w:lang w:eastAsia="en-AU"/>
              </w:rPr>
            </w:pPr>
            <w:r w:rsidRPr="00234301">
              <w:rPr>
                <w:rFonts w:eastAsia="Times New Roman"/>
                <w:lang w:eastAsia="en-AU"/>
              </w:rPr>
              <w:t>We imagine. We collaborate. We innovate.</w:t>
            </w:r>
          </w:p>
          <w:p w:rsidR="00435D33" w:rsidRDefault="00435D33" w:rsidP="003F18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07936" w:rsidRPr="00C07936" w:rsidRDefault="00C07936" w:rsidP="00BB07F4">
      <w:pPr>
        <w:rPr>
          <w:rFonts w:asciiTheme="minorHAnsi" w:hAnsiTheme="minorHAnsi" w:cstheme="minorHAnsi"/>
          <w:sz w:val="22"/>
          <w:szCs w:val="22"/>
        </w:rPr>
      </w:pPr>
    </w:p>
    <w:sectPr w:rsidR="00C07936" w:rsidRPr="00C07936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03E" w:rsidRDefault="00E5703E">
      <w:r>
        <w:separator/>
      </w:r>
    </w:p>
  </w:endnote>
  <w:endnote w:type="continuationSeparator" w:id="0">
    <w:p w:rsidR="00E5703E" w:rsidRDefault="00E5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03E" w:rsidRDefault="00E5703E">
      <w:r>
        <w:separator/>
      </w:r>
    </w:p>
  </w:footnote>
  <w:footnote w:type="continuationSeparator" w:id="0">
    <w:p w:rsidR="00E5703E" w:rsidRDefault="00E57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4A" w:rsidRPr="001E495E" w:rsidRDefault="0071334A" w:rsidP="001E495E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>
      <w:rPr>
        <w:noProof/>
        <w:color w:val="FFFFFF"/>
        <w:lang w:eastAsia="en-AU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1905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C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C459A4"/>
    <w:multiLevelType w:val="hybridMultilevel"/>
    <w:tmpl w:val="17B6259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B0523"/>
    <w:multiLevelType w:val="hybridMultilevel"/>
    <w:tmpl w:val="6E7290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E212EE">
      <w:start w:val="1"/>
      <w:numFmt w:val="bullet"/>
      <w:lvlText w:val=""/>
      <w:lvlJc w:val="left"/>
      <w:pPr>
        <w:tabs>
          <w:tab w:val="num" w:pos="2520"/>
        </w:tabs>
        <w:ind w:left="2520" w:hanging="720"/>
      </w:pPr>
      <w:rPr>
        <w:rFonts w:ascii="Wingdings" w:hAnsi="Wingdings" w:hint="default"/>
      </w:rPr>
    </w:lvl>
    <w:lvl w:ilvl="3" w:tplc="0F82755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9784F"/>
    <w:multiLevelType w:val="hybridMultilevel"/>
    <w:tmpl w:val="80B88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C9742D"/>
    <w:multiLevelType w:val="hybridMultilevel"/>
    <w:tmpl w:val="84366A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976B9"/>
    <w:multiLevelType w:val="hybridMultilevel"/>
    <w:tmpl w:val="50040D5C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71E13"/>
    <w:multiLevelType w:val="hybridMultilevel"/>
    <w:tmpl w:val="0986D6F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9114E"/>
    <w:multiLevelType w:val="hybridMultilevel"/>
    <w:tmpl w:val="EA2883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DE212EE">
      <w:start w:val="1"/>
      <w:numFmt w:val="bullet"/>
      <w:lvlText w:val=""/>
      <w:lvlJc w:val="left"/>
      <w:pPr>
        <w:tabs>
          <w:tab w:val="num" w:pos="2520"/>
        </w:tabs>
        <w:ind w:left="2520" w:hanging="7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211"/>
    <w:multiLevelType w:val="hybridMultilevel"/>
    <w:tmpl w:val="13C612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86769"/>
    <w:multiLevelType w:val="hybridMultilevel"/>
    <w:tmpl w:val="D86E6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B7680B"/>
    <w:multiLevelType w:val="hybridMultilevel"/>
    <w:tmpl w:val="3762FEE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F411E"/>
    <w:multiLevelType w:val="hybridMultilevel"/>
    <w:tmpl w:val="A8F8B6F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8114AD"/>
    <w:multiLevelType w:val="hybridMultilevel"/>
    <w:tmpl w:val="B3822A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60E3219"/>
    <w:multiLevelType w:val="hybridMultilevel"/>
    <w:tmpl w:val="6886504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F72F1"/>
    <w:multiLevelType w:val="hybridMultilevel"/>
    <w:tmpl w:val="1D84A7CE"/>
    <w:lvl w:ilvl="0" w:tplc="2884AD66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95BA7"/>
    <w:multiLevelType w:val="hybridMultilevel"/>
    <w:tmpl w:val="BD865BF0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2CD76EC6"/>
    <w:multiLevelType w:val="hybridMultilevel"/>
    <w:tmpl w:val="231C6EB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A4DFB"/>
    <w:multiLevelType w:val="hybridMultilevel"/>
    <w:tmpl w:val="F27061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14825"/>
    <w:multiLevelType w:val="hybridMultilevel"/>
    <w:tmpl w:val="975C0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B1E23"/>
    <w:multiLevelType w:val="hybridMultilevel"/>
    <w:tmpl w:val="3FC24880"/>
    <w:lvl w:ilvl="0" w:tplc="78F49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C34AA"/>
    <w:multiLevelType w:val="hybridMultilevel"/>
    <w:tmpl w:val="431881E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14295"/>
    <w:multiLevelType w:val="hybridMultilevel"/>
    <w:tmpl w:val="CBF27FF0"/>
    <w:lvl w:ilvl="0" w:tplc="AA3AF7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41267DD5"/>
    <w:multiLevelType w:val="hybridMultilevel"/>
    <w:tmpl w:val="502E7D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457B5"/>
    <w:multiLevelType w:val="hybridMultilevel"/>
    <w:tmpl w:val="FAF4EB7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5731A"/>
    <w:multiLevelType w:val="hybridMultilevel"/>
    <w:tmpl w:val="7A72CD48"/>
    <w:lvl w:ilvl="0" w:tplc="F04C1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D0F4D"/>
    <w:multiLevelType w:val="hybridMultilevel"/>
    <w:tmpl w:val="7676F8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E3663B"/>
    <w:multiLevelType w:val="hybridMultilevel"/>
    <w:tmpl w:val="2938B95E"/>
    <w:lvl w:ilvl="0" w:tplc="0409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4" w:tplc="0409000B">
      <w:start w:val="1"/>
      <w:numFmt w:val="bullet"/>
      <w:lvlText w:val="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6" w:tplc="0409000B">
      <w:start w:val="1"/>
      <w:numFmt w:val="bullet"/>
      <w:lvlText w:val="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B">
      <w:start w:val="1"/>
      <w:numFmt w:val="bullet"/>
      <w:lvlText w:val="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4E22721"/>
    <w:multiLevelType w:val="hybridMultilevel"/>
    <w:tmpl w:val="7DCC8D06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34" w15:restartNumberingAfterBreak="0">
    <w:nsid w:val="57E36B02"/>
    <w:multiLevelType w:val="hybridMultilevel"/>
    <w:tmpl w:val="8DA6A2F2"/>
    <w:lvl w:ilvl="0" w:tplc="8FCAD4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30107"/>
    <w:multiLevelType w:val="hybridMultilevel"/>
    <w:tmpl w:val="BE1CC5D0"/>
    <w:lvl w:ilvl="0" w:tplc="67965B46">
      <w:start w:val="1"/>
      <w:numFmt w:val="bullet"/>
      <w:pStyle w:val="Form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242D2"/>
    <w:multiLevelType w:val="hybridMultilevel"/>
    <w:tmpl w:val="4CDC2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51172"/>
    <w:multiLevelType w:val="hybridMultilevel"/>
    <w:tmpl w:val="F0882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70BC3"/>
    <w:multiLevelType w:val="hybridMultilevel"/>
    <w:tmpl w:val="C10C5DB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26C51"/>
    <w:multiLevelType w:val="hybridMultilevel"/>
    <w:tmpl w:val="3CD888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3151C"/>
    <w:multiLevelType w:val="hybridMultilevel"/>
    <w:tmpl w:val="30301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F2C6B"/>
    <w:multiLevelType w:val="hybridMultilevel"/>
    <w:tmpl w:val="6FF21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26AF0"/>
    <w:multiLevelType w:val="hybridMultilevel"/>
    <w:tmpl w:val="7D78D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95B3D"/>
    <w:multiLevelType w:val="hybridMultilevel"/>
    <w:tmpl w:val="008068D2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3"/>
  </w:num>
  <w:num w:numId="3">
    <w:abstractNumId w:val="30"/>
  </w:num>
  <w:num w:numId="4">
    <w:abstractNumId w:val="12"/>
  </w:num>
  <w:num w:numId="5">
    <w:abstractNumId w:val="16"/>
  </w:num>
  <w:num w:numId="6">
    <w:abstractNumId w:val="7"/>
  </w:num>
  <w:num w:numId="7">
    <w:abstractNumId w:val="2"/>
  </w:num>
  <w:num w:numId="8">
    <w:abstractNumId w:val="26"/>
  </w:num>
  <w:num w:numId="9">
    <w:abstractNumId w:val="19"/>
  </w:num>
  <w:num w:numId="10">
    <w:abstractNumId w:val="31"/>
  </w:num>
  <w:num w:numId="11">
    <w:abstractNumId w:val="10"/>
  </w:num>
  <w:num w:numId="12">
    <w:abstractNumId w:val="9"/>
  </w:num>
  <w:num w:numId="13">
    <w:abstractNumId w:val="42"/>
  </w:num>
  <w:num w:numId="14">
    <w:abstractNumId w:val="32"/>
  </w:num>
  <w:num w:numId="15">
    <w:abstractNumId w:val="3"/>
  </w:num>
  <w:num w:numId="16">
    <w:abstractNumId w:val="39"/>
  </w:num>
  <w:num w:numId="17">
    <w:abstractNumId w:val="36"/>
  </w:num>
  <w:num w:numId="18">
    <w:abstractNumId w:val="4"/>
  </w:num>
  <w:num w:numId="19">
    <w:abstractNumId w:val="37"/>
  </w:num>
  <w:num w:numId="20">
    <w:abstractNumId w:val="22"/>
  </w:num>
  <w:num w:numId="21">
    <w:abstractNumId w:val="41"/>
  </w:num>
  <w:num w:numId="22">
    <w:abstractNumId w:val="35"/>
  </w:num>
  <w:num w:numId="23">
    <w:abstractNumId w:val="33"/>
  </w:num>
  <w:num w:numId="24">
    <w:abstractNumId w:val="15"/>
  </w:num>
  <w:num w:numId="25">
    <w:abstractNumId w:val="28"/>
  </w:num>
  <w:num w:numId="26">
    <w:abstractNumId w:val="1"/>
  </w:num>
  <w:num w:numId="27">
    <w:abstractNumId w:val="21"/>
  </w:num>
  <w:num w:numId="28">
    <w:abstractNumId w:val="0"/>
  </w:num>
  <w:num w:numId="29">
    <w:abstractNumId w:val="13"/>
  </w:num>
  <w:num w:numId="30">
    <w:abstractNumId w:val="20"/>
  </w:num>
  <w:num w:numId="31">
    <w:abstractNumId w:val="25"/>
  </w:num>
  <w:num w:numId="32">
    <w:abstractNumId w:val="38"/>
  </w:num>
  <w:num w:numId="33">
    <w:abstractNumId w:val="43"/>
  </w:num>
  <w:num w:numId="34">
    <w:abstractNumId w:val="34"/>
  </w:num>
  <w:num w:numId="35">
    <w:abstractNumId w:val="29"/>
  </w:num>
  <w:num w:numId="36">
    <w:abstractNumId w:val="17"/>
  </w:num>
  <w:num w:numId="37">
    <w:abstractNumId w:val="18"/>
  </w:num>
  <w:num w:numId="38">
    <w:abstractNumId w:val="24"/>
  </w:num>
  <w:num w:numId="39">
    <w:abstractNumId w:val="40"/>
  </w:num>
  <w:num w:numId="40">
    <w:abstractNumId w:val="8"/>
  </w:num>
  <w:num w:numId="41">
    <w:abstractNumId w:val="11"/>
  </w:num>
  <w:num w:numId="42">
    <w:abstractNumId w:val="6"/>
  </w:num>
  <w:num w:numId="43">
    <w:abstractNumId w:val="27"/>
  </w:num>
  <w:num w:numId="4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13109"/>
    <w:rsid w:val="000274EF"/>
    <w:rsid w:val="00033249"/>
    <w:rsid w:val="000366D2"/>
    <w:rsid w:val="00040391"/>
    <w:rsid w:val="00043F17"/>
    <w:rsid w:val="00045C91"/>
    <w:rsid w:val="0004618E"/>
    <w:rsid w:val="00046A29"/>
    <w:rsid w:val="00054DDD"/>
    <w:rsid w:val="00055E9F"/>
    <w:rsid w:val="00060902"/>
    <w:rsid w:val="0006226B"/>
    <w:rsid w:val="000625C0"/>
    <w:rsid w:val="000658F4"/>
    <w:rsid w:val="0006717F"/>
    <w:rsid w:val="000762A2"/>
    <w:rsid w:val="0008212C"/>
    <w:rsid w:val="00085BA8"/>
    <w:rsid w:val="00087963"/>
    <w:rsid w:val="00091F71"/>
    <w:rsid w:val="000A0599"/>
    <w:rsid w:val="000A21CD"/>
    <w:rsid w:val="000A43F5"/>
    <w:rsid w:val="000A6826"/>
    <w:rsid w:val="000B1744"/>
    <w:rsid w:val="000B36BB"/>
    <w:rsid w:val="000B5AE5"/>
    <w:rsid w:val="000B6167"/>
    <w:rsid w:val="000B7EFE"/>
    <w:rsid w:val="000C68FC"/>
    <w:rsid w:val="000D2206"/>
    <w:rsid w:val="000D375D"/>
    <w:rsid w:val="000D6EBC"/>
    <w:rsid w:val="000D72AF"/>
    <w:rsid w:val="000E5F46"/>
    <w:rsid w:val="000F1363"/>
    <w:rsid w:val="000F2F84"/>
    <w:rsid w:val="000F37D9"/>
    <w:rsid w:val="000F7BBF"/>
    <w:rsid w:val="00104D44"/>
    <w:rsid w:val="00106163"/>
    <w:rsid w:val="001339DE"/>
    <w:rsid w:val="001364CB"/>
    <w:rsid w:val="0014142E"/>
    <w:rsid w:val="001448B6"/>
    <w:rsid w:val="00144D9B"/>
    <w:rsid w:val="001474C7"/>
    <w:rsid w:val="001527FE"/>
    <w:rsid w:val="0015340E"/>
    <w:rsid w:val="0015558D"/>
    <w:rsid w:val="00155F81"/>
    <w:rsid w:val="00162573"/>
    <w:rsid w:val="00163C66"/>
    <w:rsid w:val="00166319"/>
    <w:rsid w:val="001A0AFE"/>
    <w:rsid w:val="001A2856"/>
    <w:rsid w:val="001A482B"/>
    <w:rsid w:val="001A4D25"/>
    <w:rsid w:val="001A5098"/>
    <w:rsid w:val="001A6ADF"/>
    <w:rsid w:val="001B14CA"/>
    <w:rsid w:val="001B6C26"/>
    <w:rsid w:val="001D7DD1"/>
    <w:rsid w:val="001E3EE0"/>
    <w:rsid w:val="001E495E"/>
    <w:rsid w:val="001F2264"/>
    <w:rsid w:val="001F4404"/>
    <w:rsid w:val="00205A4A"/>
    <w:rsid w:val="00212958"/>
    <w:rsid w:val="00222800"/>
    <w:rsid w:val="002262DC"/>
    <w:rsid w:val="00230B6A"/>
    <w:rsid w:val="00235783"/>
    <w:rsid w:val="002407E7"/>
    <w:rsid w:val="00240A35"/>
    <w:rsid w:val="002415E6"/>
    <w:rsid w:val="00254313"/>
    <w:rsid w:val="00254B22"/>
    <w:rsid w:val="00257CA1"/>
    <w:rsid w:val="00262649"/>
    <w:rsid w:val="00262C46"/>
    <w:rsid w:val="00271E7F"/>
    <w:rsid w:val="00274A92"/>
    <w:rsid w:val="002848C3"/>
    <w:rsid w:val="002923ED"/>
    <w:rsid w:val="00292FDB"/>
    <w:rsid w:val="00293F77"/>
    <w:rsid w:val="00294F90"/>
    <w:rsid w:val="00295F32"/>
    <w:rsid w:val="002A7F2D"/>
    <w:rsid w:val="002B060F"/>
    <w:rsid w:val="002B389F"/>
    <w:rsid w:val="002C3850"/>
    <w:rsid w:val="002C4E6A"/>
    <w:rsid w:val="002D204B"/>
    <w:rsid w:val="002D3829"/>
    <w:rsid w:val="002D5752"/>
    <w:rsid w:val="002D5835"/>
    <w:rsid w:val="002D78C5"/>
    <w:rsid w:val="002F2B0A"/>
    <w:rsid w:val="002F41F8"/>
    <w:rsid w:val="002F6A8A"/>
    <w:rsid w:val="00300CDD"/>
    <w:rsid w:val="0030302E"/>
    <w:rsid w:val="00320792"/>
    <w:rsid w:val="00322503"/>
    <w:rsid w:val="003246B4"/>
    <w:rsid w:val="003276AC"/>
    <w:rsid w:val="0033343D"/>
    <w:rsid w:val="00340FC3"/>
    <w:rsid w:val="00342F0C"/>
    <w:rsid w:val="00346B6D"/>
    <w:rsid w:val="00360ED2"/>
    <w:rsid w:val="003627A5"/>
    <w:rsid w:val="0036422F"/>
    <w:rsid w:val="00374735"/>
    <w:rsid w:val="00375015"/>
    <w:rsid w:val="00375B41"/>
    <w:rsid w:val="00381D43"/>
    <w:rsid w:val="0038234C"/>
    <w:rsid w:val="00382A5F"/>
    <w:rsid w:val="00382F58"/>
    <w:rsid w:val="00383381"/>
    <w:rsid w:val="00383634"/>
    <w:rsid w:val="0039306F"/>
    <w:rsid w:val="00395610"/>
    <w:rsid w:val="003A0030"/>
    <w:rsid w:val="003A0708"/>
    <w:rsid w:val="003A682C"/>
    <w:rsid w:val="003B17F4"/>
    <w:rsid w:val="003B2CB1"/>
    <w:rsid w:val="003C0B40"/>
    <w:rsid w:val="003C4810"/>
    <w:rsid w:val="003C7CA3"/>
    <w:rsid w:val="003D020A"/>
    <w:rsid w:val="003D4741"/>
    <w:rsid w:val="003D4C4C"/>
    <w:rsid w:val="003D5453"/>
    <w:rsid w:val="003D59C3"/>
    <w:rsid w:val="003D797B"/>
    <w:rsid w:val="003E3D1B"/>
    <w:rsid w:val="003E671F"/>
    <w:rsid w:val="003F1084"/>
    <w:rsid w:val="003F2BF1"/>
    <w:rsid w:val="00400E4D"/>
    <w:rsid w:val="00401290"/>
    <w:rsid w:val="004111D3"/>
    <w:rsid w:val="00411316"/>
    <w:rsid w:val="00414BE7"/>
    <w:rsid w:val="00424E93"/>
    <w:rsid w:val="00426642"/>
    <w:rsid w:val="004277E3"/>
    <w:rsid w:val="0043154B"/>
    <w:rsid w:val="00433A77"/>
    <w:rsid w:val="00435D33"/>
    <w:rsid w:val="00435E0B"/>
    <w:rsid w:val="0043791C"/>
    <w:rsid w:val="004440A0"/>
    <w:rsid w:val="0044538C"/>
    <w:rsid w:val="004501A0"/>
    <w:rsid w:val="004508AB"/>
    <w:rsid w:val="004518BD"/>
    <w:rsid w:val="00452DFE"/>
    <w:rsid w:val="00462662"/>
    <w:rsid w:val="00471800"/>
    <w:rsid w:val="00474192"/>
    <w:rsid w:val="004804FC"/>
    <w:rsid w:val="004831FE"/>
    <w:rsid w:val="00493B82"/>
    <w:rsid w:val="0049531E"/>
    <w:rsid w:val="004B76E8"/>
    <w:rsid w:val="004C18D1"/>
    <w:rsid w:val="004C2E35"/>
    <w:rsid w:val="004C5604"/>
    <w:rsid w:val="004C7552"/>
    <w:rsid w:val="004C7FB9"/>
    <w:rsid w:val="004D111D"/>
    <w:rsid w:val="004D1800"/>
    <w:rsid w:val="004D1CD9"/>
    <w:rsid w:val="004D6F3A"/>
    <w:rsid w:val="004D6F3C"/>
    <w:rsid w:val="004D6FCB"/>
    <w:rsid w:val="004E25F4"/>
    <w:rsid w:val="004E5600"/>
    <w:rsid w:val="004E6DFD"/>
    <w:rsid w:val="00500066"/>
    <w:rsid w:val="00502363"/>
    <w:rsid w:val="00507292"/>
    <w:rsid w:val="00514A2E"/>
    <w:rsid w:val="00516428"/>
    <w:rsid w:val="00520570"/>
    <w:rsid w:val="005236AB"/>
    <w:rsid w:val="00525DB0"/>
    <w:rsid w:val="00533CFF"/>
    <w:rsid w:val="00534031"/>
    <w:rsid w:val="00543736"/>
    <w:rsid w:val="005468E6"/>
    <w:rsid w:val="00547EE1"/>
    <w:rsid w:val="00550C5F"/>
    <w:rsid w:val="00550FCD"/>
    <w:rsid w:val="00561C50"/>
    <w:rsid w:val="00563B9B"/>
    <w:rsid w:val="00570617"/>
    <w:rsid w:val="00583303"/>
    <w:rsid w:val="00585169"/>
    <w:rsid w:val="00586F41"/>
    <w:rsid w:val="00587D7C"/>
    <w:rsid w:val="0059046B"/>
    <w:rsid w:val="00592D3B"/>
    <w:rsid w:val="00592E42"/>
    <w:rsid w:val="0059432C"/>
    <w:rsid w:val="00596271"/>
    <w:rsid w:val="0059751A"/>
    <w:rsid w:val="005A0895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1644"/>
    <w:rsid w:val="005E1E95"/>
    <w:rsid w:val="005E3F35"/>
    <w:rsid w:val="005E5161"/>
    <w:rsid w:val="005F35B0"/>
    <w:rsid w:val="0060112F"/>
    <w:rsid w:val="00604679"/>
    <w:rsid w:val="006054E3"/>
    <w:rsid w:val="00607230"/>
    <w:rsid w:val="00607F77"/>
    <w:rsid w:val="00620B1F"/>
    <w:rsid w:val="006228E0"/>
    <w:rsid w:val="00630664"/>
    <w:rsid w:val="006328C7"/>
    <w:rsid w:val="00633BCB"/>
    <w:rsid w:val="00634F90"/>
    <w:rsid w:val="00635350"/>
    <w:rsid w:val="006354AE"/>
    <w:rsid w:val="00636E8C"/>
    <w:rsid w:val="00640CD8"/>
    <w:rsid w:val="00643C5C"/>
    <w:rsid w:val="00644EEB"/>
    <w:rsid w:val="00657088"/>
    <w:rsid w:val="006606C5"/>
    <w:rsid w:val="00663F6B"/>
    <w:rsid w:val="00672A7A"/>
    <w:rsid w:val="00674F5B"/>
    <w:rsid w:val="00675C52"/>
    <w:rsid w:val="00683121"/>
    <w:rsid w:val="006921E1"/>
    <w:rsid w:val="006946F7"/>
    <w:rsid w:val="006A7A50"/>
    <w:rsid w:val="006B390B"/>
    <w:rsid w:val="006B5933"/>
    <w:rsid w:val="006B64AE"/>
    <w:rsid w:val="006C2388"/>
    <w:rsid w:val="006C30A1"/>
    <w:rsid w:val="006C6BB3"/>
    <w:rsid w:val="006C77B1"/>
    <w:rsid w:val="006D3B78"/>
    <w:rsid w:val="006D42F9"/>
    <w:rsid w:val="006D6DA7"/>
    <w:rsid w:val="006E4139"/>
    <w:rsid w:val="006F0FF2"/>
    <w:rsid w:val="006F18A9"/>
    <w:rsid w:val="006F1B5D"/>
    <w:rsid w:val="006F1E85"/>
    <w:rsid w:val="006F5713"/>
    <w:rsid w:val="006F58C5"/>
    <w:rsid w:val="006F64DE"/>
    <w:rsid w:val="006F7A39"/>
    <w:rsid w:val="00704EB5"/>
    <w:rsid w:val="00706535"/>
    <w:rsid w:val="00707E84"/>
    <w:rsid w:val="0071334A"/>
    <w:rsid w:val="007161B0"/>
    <w:rsid w:val="00725E7F"/>
    <w:rsid w:val="00726C73"/>
    <w:rsid w:val="00726DF7"/>
    <w:rsid w:val="00726E7E"/>
    <w:rsid w:val="007344EE"/>
    <w:rsid w:val="00735767"/>
    <w:rsid w:val="007507C9"/>
    <w:rsid w:val="0075765F"/>
    <w:rsid w:val="0076184E"/>
    <w:rsid w:val="0077587F"/>
    <w:rsid w:val="0077604C"/>
    <w:rsid w:val="0077698D"/>
    <w:rsid w:val="00781499"/>
    <w:rsid w:val="007A12B3"/>
    <w:rsid w:val="007A3843"/>
    <w:rsid w:val="007B75A3"/>
    <w:rsid w:val="007C024E"/>
    <w:rsid w:val="007C3398"/>
    <w:rsid w:val="007C3E5F"/>
    <w:rsid w:val="007C4F66"/>
    <w:rsid w:val="007D5D08"/>
    <w:rsid w:val="007D689A"/>
    <w:rsid w:val="007E1693"/>
    <w:rsid w:val="007E2135"/>
    <w:rsid w:val="007E2796"/>
    <w:rsid w:val="007F2DE4"/>
    <w:rsid w:val="00800147"/>
    <w:rsid w:val="00800994"/>
    <w:rsid w:val="008019F0"/>
    <w:rsid w:val="00804E9E"/>
    <w:rsid w:val="00804F48"/>
    <w:rsid w:val="00807901"/>
    <w:rsid w:val="00812404"/>
    <w:rsid w:val="00816F5F"/>
    <w:rsid w:val="008211C8"/>
    <w:rsid w:val="00822C33"/>
    <w:rsid w:val="008231D1"/>
    <w:rsid w:val="00826067"/>
    <w:rsid w:val="0082681D"/>
    <w:rsid w:val="00833B3B"/>
    <w:rsid w:val="00837222"/>
    <w:rsid w:val="0084125F"/>
    <w:rsid w:val="0086185F"/>
    <w:rsid w:val="008628CD"/>
    <w:rsid w:val="008638E0"/>
    <w:rsid w:val="0086574F"/>
    <w:rsid w:val="00867FD0"/>
    <w:rsid w:val="00870546"/>
    <w:rsid w:val="0087664F"/>
    <w:rsid w:val="00880C71"/>
    <w:rsid w:val="008834DF"/>
    <w:rsid w:val="00886ED4"/>
    <w:rsid w:val="008A23FE"/>
    <w:rsid w:val="008A6ABD"/>
    <w:rsid w:val="008B4713"/>
    <w:rsid w:val="008B4B43"/>
    <w:rsid w:val="008B6C85"/>
    <w:rsid w:val="008C0B66"/>
    <w:rsid w:val="008C57FC"/>
    <w:rsid w:val="008D22C2"/>
    <w:rsid w:val="008E4355"/>
    <w:rsid w:val="008E4B21"/>
    <w:rsid w:val="008F1E3B"/>
    <w:rsid w:val="009003FA"/>
    <w:rsid w:val="00901BB0"/>
    <w:rsid w:val="009040D3"/>
    <w:rsid w:val="009073AB"/>
    <w:rsid w:val="009148B9"/>
    <w:rsid w:val="00915EB1"/>
    <w:rsid w:val="00924902"/>
    <w:rsid w:val="0092574D"/>
    <w:rsid w:val="00927293"/>
    <w:rsid w:val="0092729A"/>
    <w:rsid w:val="0093106D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4E4E"/>
    <w:rsid w:val="00955F65"/>
    <w:rsid w:val="009561EA"/>
    <w:rsid w:val="00960A62"/>
    <w:rsid w:val="009629E2"/>
    <w:rsid w:val="00965A94"/>
    <w:rsid w:val="00970B75"/>
    <w:rsid w:val="009753C7"/>
    <w:rsid w:val="00980915"/>
    <w:rsid w:val="009833D0"/>
    <w:rsid w:val="00983ACA"/>
    <w:rsid w:val="009A1510"/>
    <w:rsid w:val="009A33E8"/>
    <w:rsid w:val="009B4BFE"/>
    <w:rsid w:val="009B4E8B"/>
    <w:rsid w:val="009C0DDA"/>
    <w:rsid w:val="009C70C6"/>
    <w:rsid w:val="009D04C6"/>
    <w:rsid w:val="009D5F90"/>
    <w:rsid w:val="009D68CE"/>
    <w:rsid w:val="009E3806"/>
    <w:rsid w:val="009E5BF7"/>
    <w:rsid w:val="009F05E3"/>
    <w:rsid w:val="009F24BD"/>
    <w:rsid w:val="009F43A9"/>
    <w:rsid w:val="009F541F"/>
    <w:rsid w:val="009F6731"/>
    <w:rsid w:val="00A00A9E"/>
    <w:rsid w:val="00A0184C"/>
    <w:rsid w:val="00A032CE"/>
    <w:rsid w:val="00A06799"/>
    <w:rsid w:val="00A12E7C"/>
    <w:rsid w:val="00A12EE1"/>
    <w:rsid w:val="00A15548"/>
    <w:rsid w:val="00A238D3"/>
    <w:rsid w:val="00A238E2"/>
    <w:rsid w:val="00A2394F"/>
    <w:rsid w:val="00A27685"/>
    <w:rsid w:val="00A34617"/>
    <w:rsid w:val="00A366A8"/>
    <w:rsid w:val="00A41D82"/>
    <w:rsid w:val="00A42CF0"/>
    <w:rsid w:val="00A46F33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382E"/>
    <w:rsid w:val="00A97C37"/>
    <w:rsid w:val="00AA6C72"/>
    <w:rsid w:val="00AB7681"/>
    <w:rsid w:val="00AC39C3"/>
    <w:rsid w:val="00AC463C"/>
    <w:rsid w:val="00AC5015"/>
    <w:rsid w:val="00AD04BF"/>
    <w:rsid w:val="00AD0971"/>
    <w:rsid w:val="00AD39D7"/>
    <w:rsid w:val="00AE0756"/>
    <w:rsid w:val="00AE10BC"/>
    <w:rsid w:val="00AE2F9D"/>
    <w:rsid w:val="00AE33EC"/>
    <w:rsid w:val="00AE352B"/>
    <w:rsid w:val="00AE6BBA"/>
    <w:rsid w:val="00AE7DF9"/>
    <w:rsid w:val="00AF4728"/>
    <w:rsid w:val="00B014EA"/>
    <w:rsid w:val="00B02549"/>
    <w:rsid w:val="00B04967"/>
    <w:rsid w:val="00B05FBF"/>
    <w:rsid w:val="00B07CE1"/>
    <w:rsid w:val="00B148AE"/>
    <w:rsid w:val="00B307D9"/>
    <w:rsid w:val="00B37B2C"/>
    <w:rsid w:val="00B42585"/>
    <w:rsid w:val="00B42E58"/>
    <w:rsid w:val="00B45445"/>
    <w:rsid w:val="00B45C9A"/>
    <w:rsid w:val="00B50851"/>
    <w:rsid w:val="00B50F82"/>
    <w:rsid w:val="00B533F0"/>
    <w:rsid w:val="00B62266"/>
    <w:rsid w:val="00B6536B"/>
    <w:rsid w:val="00B7082A"/>
    <w:rsid w:val="00B708BF"/>
    <w:rsid w:val="00B72C64"/>
    <w:rsid w:val="00B7359B"/>
    <w:rsid w:val="00B85A89"/>
    <w:rsid w:val="00B90330"/>
    <w:rsid w:val="00B92822"/>
    <w:rsid w:val="00B95448"/>
    <w:rsid w:val="00BA0E14"/>
    <w:rsid w:val="00BA1680"/>
    <w:rsid w:val="00BA64F5"/>
    <w:rsid w:val="00BA746B"/>
    <w:rsid w:val="00BB07F4"/>
    <w:rsid w:val="00BB3C47"/>
    <w:rsid w:val="00BB6E2D"/>
    <w:rsid w:val="00BC2345"/>
    <w:rsid w:val="00BC6348"/>
    <w:rsid w:val="00BE2D3C"/>
    <w:rsid w:val="00BE5CFF"/>
    <w:rsid w:val="00BE6C32"/>
    <w:rsid w:val="00BF06D3"/>
    <w:rsid w:val="00BF770D"/>
    <w:rsid w:val="00C01DF0"/>
    <w:rsid w:val="00C0719B"/>
    <w:rsid w:val="00C07241"/>
    <w:rsid w:val="00C07936"/>
    <w:rsid w:val="00C10A23"/>
    <w:rsid w:val="00C34CA6"/>
    <w:rsid w:val="00C40A38"/>
    <w:rsid w:val="00C41899"/>
    <w:rsid w:val="00C43943"/>
    <w:rsid w:val="00C46712"/>
    <w:rsid w:val="00C50222"/>
    <w:rsid w:val="00C55539"/>
    <w:rsid w:val="00C57D01"/>
    <w:rsid w:val="00C61A23"/>
    <w:rsid w:val="00C714E8"/>
    <w:rsid w:val="00C729C8"/>
    <w:rsid w:val="00C748EF"/>
    <w:rsid w:val="00C755F7"/>
    <w:rsid w:val="00C761AE"/>
    <w:rsid w:val="00C76499"/>
    <w:rsid w:val="00C779E0"/>
    <w:rsid w:val="00C77B73"/>
    <w:rsid w:val="00C829E3"/>
    <w:rsid w:val="00C9228A"/>
    <w:rsid w:val="00C96567"/>
    <w:rsid w:val="00CA00FC"/>
    <w:rsid w:val="00CA071D"/>
    <w:rsid w:val="00CA1F37"/>
    <w:rsid w:val="00CA6B3B"/>
    <w:rsid w:val="00CA78EB"/>
    <w:rsid w:val="00CB19B5"/>
    <w:rsid w:val="00CB5A16"/>
    <w:rsid w:val="00CB653C"/>
    <w:rsid w:val="00CB6BCD"/>
    <w:rsid w:val="00CB7CA4"/>
    <w:rsid w:val="00CC5164"/>
    <w:rsid w:val="00CD2E83"/>
    <w:rsid w:val="00CE269D"/>
    <w:rsid w:val="00CE54A8"/>
    <w:rsid w:val="00CE7AD2"/>
    <w:rsid w:val="00D00168"/>
    <w:rsid w:val="00D233BD"/>
    <w:rsid w:val="00D26220"/>
    <w:rsid w:val="00D33B28"/>
    <w:rsid w:val="00D3447B"/>
    <w:rsid w:val="00D36371"/>
    <w:rsid w:val="00D40BFB"/>
    <w:rsid w:val="00D42388"/>
    <w:rsid w:val="00D44B3B"/>
    <w:rsid w:val="00D45B26"/>
    <w:rsid w:val="00D468D5"/>
    <w:rsid w:val="00D706B3"/>
    <w:rsid w:val="00D707D5"/>
    <w:rsid w:val="00D72A99"/>
    <w:rsid w:val="00D8313E"/>
    <w:rsid w:val="00D853A6"/>
    <w:rsid w:val="00D86691"/>
    <w:rsid w:val="00D8698A"/>
    <w:rsid w:val="00D90088"/>
    <w:rsid w:val="00DA601C"/>
    <w:rsid w:val="00DA60FC"/>
    <w:rsid w:val="00DA66CF"/>
    <w:rsid w:val="00DB3795"/>
    <w:rsid w:val="00DB4EB9"/>
    <w:rsid w:val="00DB7BD7"/>
    <w:rsid w:val="00DD042E"/>
    <w:rsid w:val="00DD1453"/>
    <w:rsid w:val="00DD23EE"/>
    <w:rsid w:val="00DD4B0C"/>
    <w:rsid w:val="00DE0FE2"/>
    <w:rsid w:val="00DE17E3"/>
    <w:rsid w:val="00DE198B"/>
    <w:rsid w:val="00DE1DA5"/>
    <w:rsid w:val="00DE2302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11A62"/>
    <w:rsid w:val="00E136C4"/>
    <w:rsid w:val="00E220AE"/>
    <w:rsid w:val="00E248D5"/>
    <w:rsid w:val="00E36858"/>
    <w:rsid w:val="00E421C3"/>
    <w:rsid w:val="00E42C67"/>
    <w:rsid w:val="00E4407C"/>
    <w:rsid w:val="00E4530D"/>
    <w:rsid w:val="00E47DFE"/>
    <w:rsid w:val="00E54326"/>
    <w:rsid w:val="00E5703E"/>
    <w:rsid w:val="00E611CD"/>
    <w:rsid w:val="00E641DA"/>
    <w:rsid w:val="00E6521E"/>
    <w:rsid w:val="00E76DAD"/>
    <w:rsid w:val="00E83C2B"/>
    <w:rsid w:val="00E83DB0"/>
    <w:rsid w:val="00E8531C"/>
    <w:rsid w:val="00E91FFF"/>
    <w:rsid w:val="00EA51BB"/>
    <w:rsid w:val="00EA550A"/>
    <w:rsid w:val="00EB5DC7"/>
    <w:rsid w:val="00EB6E12"/>
    <w:rsid w:val="00ED25FD"/>
    <w:rsid w:val="00EE243C"/>
    <w:rsid w:val="00EF05A2"/>
    <w:rsid w:val="00EF0DF5"/>
    <w:rsid w:val="00EF5E3C"/>
    <w:rsid w:val="00F02538"/>
    <w:rsid w:val="00F11F45"/>
    <w:rsid w:val="00F16962"/>
    <w:rsid w:val="00F17A94"/>
    <w:rsid w:val="00F25869"/>
    <w:rsid w:val="00F30957"/>
    <w:rsid w:val="00F32371"/>
    <w:rsid w:val="00F336A3"/>
    <w:rsid w:val="00F353AE"/>
    <w:rsid w:val="00F3596F"/>
    <w:rsid w:val="00F414B4"/>
    <w:rsid w:val="00F54B55"/>
    <w:rsid w:val="00F61B42"/>
    <w:rsid w:val="00F663C0"/>
    <w:rsid w:val="00F72D85"/>
    <w:rsid w:val="00F7337F"/>
    <w:rsid w:val="00F802B5"/>
    <w:rsid w:val="00F80840"/>
    <w:rsid w:val="00F844B1"/>
    <w:rsid w:val="00F8784D"/>
    <w:rsid w:val="00F95F0A"/>
    <w:rsid w:val="00F9609C"/>
    <w:rsid w:val="00F965F2"/>
    <w:rsid w:val="00FB3058"/>
    <w:rsid w:val="00FB4B99"/>
    <w:rsid w:val="00FC03D3"/>
    <w:rsid w:val="00FC0AD9"/>
    <w:rsid w:val="00FC2191"/>
    <w:rsid w:val="00FD1DDF"/>
    <w:rsid w:val="00FD5985"/>
    <w:rsid w:val="00FE197A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A617C16-8C9C-461D-9CDD-7C2A1BCF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aliases w:val=" Char"/>
    <w:basedOn w:val="Normal"/>
    <w:link w:val="HeaderChar"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HeaderChar">
    <w:name w:val="Header Char"/>
    <w:aliases w:val=" Char Char"/>
    <w:link w:val="Header"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uiPriority w:val="22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basedOn w:val="Hyperlink"/>
    <w:uiPriority w:val="1"/>
    <w:qFormat/>
    <w:rsid w:val="00587D7C"/>
    <w:rPr>
      <w:rFonts w:cs="Times New Roman"/>
      <w:b/>
      <w:color w:val="auto"/>
      <w:u w:val="none"/>
    </w:rPr>
  </w:style>
  <w:style w:type="character" w:customStyle="1" w:styleId="powered1">
    <w:name w:val="powered1"/>
    <w:basedOn w:val="DefaultParagraphFont"/>
    <w:rsid w:val="006D3B78"/>
    <w:rPr>
      <w:color w:val="0000CC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A12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E1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E1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E1"/>
    <w:rPr>
      <w:rFonts w:ascii="Tahoma" w:hAnsi="Tahoma" w:cs="Tahoma"/>
      <w:sz w:val="16"/>
      <w:szCs w:val="16"/>
      <w:lang w:eastAsia="ja-JP"/>
    </w:rPr>
  </w:style>
  <w:style w:type="paragraph" w:customStyle="1" w:styleId="FormBullet">
    <w:name w:val="Form Bullet"/>
    <w:basedOn w:val="Normal"/>
    <w:qFormat/>
    <w:rsid w:val="00E42C67"/>
    <w:pPr>
      <w:numPr>
        <w:numId w:val="22"/>
      </w:numPr>
      <w:spacing w:before="60" w:after="60"/>
    </w:pPr>
    <w:rPr>
      <w:rFonts w:ascii="Calibri" w:hAnsi="Calibri"/>
      <w:color w:val="000000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iro.au/en/Careers/A-great-place-to-work/Work-life-bal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ro-careers@csiro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sley.kliska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s@csiro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EADA-5F91-4F16-8E09-7994A9B4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</vt:lpstr>
    </vt:vector>
  </TitlesOfParts>
  <Company>CSIRO</Company>
  <LinksUpToDate>false</LinksUpToDate>
  <CharactersWithSpaces>8457</CharactersWithSpaces>
  <SharedDoc>false</SharedDoc>
  <HLinks>
    <vt:vector size="114" baseType="variant">
      <vt:variant>
        <vt:i4>10</vt:i4>
      </vt:variant>
      <vt:variant>
        <vt:i4>145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130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7733374</vt:i4>
      </vt:variant>
      <vt:variant>
        <vt:i4>127</vt:i4>
      </vt:variant>
      <vt:variant>
        <vt:i4>0</vt:i4>
      </vt:variant>
      <vt:variant>
        <vt:i4>5</vt:i4>
      </vt:variant>
      <vt:variant>
        <vt:lpwstr>http://www.csiro.au/careers</vt:lpwstr>
      </vt:variant>
      <vt:variant>
        <vt:lpwstr/>
      </vt:variant>
      <vt:variant>
        <vt:i4>5046345</vt:i4>
      </vt:variant>
      <vt:variant>
        <vt:i4>103</vt:i4>
      </vt:variant>
      <vt:variant>
        <vt:i4>0</vt:i4>
      </vt:variant>
      <vt:variant>
        <vt:i4>5</vt:i4>
      </vt:variant>
      <vt:variant>
        <vt:lpwstr>http://my.csiro.au/Business-Units/Science-Strategy-and-People/Human-Resources-2/recruit/resources/Position-Descriptions.aspx</vt:lpwstr>
      </vt:variant>
      <vt:variant>
        <vt:lpwstr/>
      </vt:variant>
      <vt:variant>
        <vt:i4>5046345</vt:i4>
      </vt:variant>
      <vt:variant>
        <vt:i4>94</vt:i4>
      </vt:variant>
      <vt:variant>
        <vt:i4>0</vt:i4>
      </vt:variant>
      <vt:variant>
        <vt:i4>5</vt:i4>
      </vt:variant>
      <vt:variant>
        <vt:lpwstr>http://my.csiro.au/Business-Units/Science-Strategy-and-People/Human-Resources-2/recruit/resources/Position-Descriptions.aspx</vt:lpwstr>
      </vt:variant>
      <vt:variant>
        <vt:lpwstr/>
      </vt:variant>
      <vt:variant>
        <vt:i4>393221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DirectReports</vt:lpwstr>
      </vt:variant>
      <vt:variant>
        <vt:i4>655363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ReportsTo</vt:lpwstr>
      </vt:variant>
      <vt:variant>
        <vt:i4>327687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ExternalFocus</vt:lpwstr>
      </vt:variant>
      <vt:variant>
        <vt:i4>1245195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6684784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PFA</vt:lpwstr>
      </vt:variant>
      <vt:variant>
        <vt:i4>8323179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Citizenship</vt:lpwstr>
      </vt:variant>
      <vt:variant>
        <vt:i4>3276853</vt:i4>
      </vt:variant>
      <vt:variant>
        <vt:i4>52</vt:i4>
      </vt:variant>
      <vt:variant>
        <vt:i4>0</vt:i4>
      </vt:variant>
      <vt:variant>
        <vt:i4>5</vt:i4>
      </vt:variant>
      <vt:variant>
        <vt:lpwstr>http://my.csiro.au/Business-Units/Science-Strategy-and-People/Human-Resources-2/Procedures-and-Guidelines/Procedures/Appointment-and-Employment/Relocation-Assistance-to-New-Employees.aspx</vt:lpwstr>
      </vt:variant>
      <vt:variant>
        <vt:lpwstr/>
      </vt:variant>
      <vt:variant>
        <vt:i4>7667816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Tenure</vt:lpwstr>
      </vt:variant>
      <vt:variant>
        <vt:i4>589844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Location</vt:lpwstr>
      </vt:variant>
      <vt:variant>
        <vt:i4>8323185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1376278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CSOFLevel</vt:lpwstr>
      </vt:variant>
      <vt:variant>
        <vt:i4>8323185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786460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PositonTitle</vt:lpwstr>
      </vt:variant>
      <vt:variant>
        <vt:i4>5505041</vt:i4>
      </vt:variant>
      <vt:variant>
        <vt:i4>0</vt:i4>
      </vt:variant>
      <vt:variant>
        <vt:i4>0</vt:i4>
      </vt:variant>
      <vt:variant>
        <vt:i4>5</vt:i4>
      </vt:variant>
      <vt:variant>
        <vt:lpwstr>http://my.csiro.au/Business-Units/Science-Strategy-and-People/Human-Resources-2/about.aspx</vt:lpwstr>
      </vt:variant>
      <vt:variant>
        <vt:lpwstr>recruit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</dc:title>
  <dc:subject>Recruitment - Position Details - role summary for potential applications template</dc:subject>
  <dc:creator>CSIRO Recruitment</dc:creator>
  <cp:keywords>Recruitment, Position, Details, role, summary, description, definition, description, profile, outline, specification, template, proforma, pd, undefined, other, non-csof, non-specific</cp:keywords>
  <dc:description>Word document containing a Position Details (PD) form for a general role summary outside of the normal Functional Areas or CSOF levels.</dc:description>
  <cp:lastModifiedBy>Guo, Julia (HR, North Ryde)</cp:lastModifiedBy>
  <cp:revision>3</cp:revision>
  <cp:lastPrinted>2014-02-06T01:28:00Z</cp:lastPrinted>
  <dcterms:created xsi:type="dcterms:W3CDTF">2018-08-07T02:26:00Z</dcterms:created>
  <dcterms:modified xsi:type="dcterms:W3CDTF">2018-08-17T03:55:00Z</dcterms:modified>
</cp:coreProperties>
</file>