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9C3" w:rsidRPr="00B45C9A" w:rsidRDefault="009605EF" w:rsidP="00C75D9F">
      <w:pPr>
        <w:pStyle w:val="Heading1"/>
        <w:spacing w:before="480"/>
        <w:ind w:left="-142"/>
        <w:rPr>
          <w:rFonts w:ascii="Calibri" w:hAnsi="Calibri"/>
          <w:sz w:val="36"/>
          <w:szCs w:val="22"/>
          <w:lang w:val="en-US"/>
        </w:rPr>
      </w:pPr>
      <w:r>
        <w:rPr>
          <w:rFonts w:ascii="Calibri" w:hAnsi="Calibri"/>
          <w:sz w:val="36"/>
          <w:szCs w:val="22"/>
          <w:lang w:val="en-AU"/>
        </w:rPr>
        <w:t>General Management</w:t>
      </w:r>
      <w:r w:rsidR="009F24BD" w:rsidRPr="00E641DA">
        <w:rPr>
          <w:rFonts w:ascii="Calibri" w:hAnsi="Calibri"/>
          <w:sz w:val="36"/>
          <w:szCs w:val="22"/>
        </w:rPr>
        <w:t xml:space="preserve"> – CSOF</w:t>
      </w:r>
      <w:r w:rsidR="00B45C9A">
        <w:rPr>
          <w:rFonts w:ascii="Calibri" w:hAnsi="Calibri"/>
          <w:sz w:val="36"/>
          <w:szCs w:val="22"/>
          <w:lang w:val="en-US"/>
        </w:rPr>
        <w:t>7</w:t>
      </w:r>
    </w:p>
    <w:p w:rsidR="003D59C3" w:rsidRDefault="003D59C3" w:rsidP="00C75D9F">
      <w:pPr>
        <w:tabs>
          <w:tab w:val="right" w:pos="9923"/>
        </w:tabs>
        <w:spacing w:after="120"/>
        <w:ind w:left="-142"/>
        <w:rPr>
          <w:rFonts w:ascii="Calibri" w:hAnsi="Calibri"/>
          <w:sz w:val="22"/>
          <w:szCs w:val="22"/>
          <w:lang w:eastAsia="en-AU"/>
        </w:rPr>
      </w:pPr>
      <w:r w:rsidRPr="00E641DA">
        <w:rPr>
          <w:rFonts w:ascii="Calibri" w:hAnsi="Calibri"/>
          <w:sz w:val="22"/>
          <w:szCs w:val="22"/>
          <w:lang w:eastAsia="en-AU"/>
        </w:rPr>
        <w:t>Role summary for potential applicants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7371"/>
      </w:tblGrid>
      <w:tr w:rsidR="009605EF" w:rsidRPr="00E641DA" w:rsidTr="009605EF">
        <w:trPr>
          <w:trHeight w:val="488"/>
        </w:trPr>
        <w:tc>
          <w:tcPr>
            <w:tcW w:w="2766" w:type="dxa"/>
            <w:shd w:val="clear" w:color="auto" w:fill="F2F2F2"/>
            <w:vAlign w:val="center"/>
          </w:tcPr>
          <w:p w:rsidR="009605EF" w:rsidRPr="00E641DA" w:rsidRDefault="009605EF" w:rsidP="00C75D9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87D7C">
              <w:rPr>
                <w:rStyle w:val="BlindHyperlink"/>
              </w:rPr>
              <w:t>Advertised Job Title</w:t>
            </w: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:rsidR="009605EF" w:rsidRPr="00476B72" w:rsidRDefault="00476B72" w:rsidP="00C75D9F">
            <w:pPr>
              <w:tabs>
                <w:tab w:val="left" w:pos="6093"/>
              </w:tabs>
              <w:spacing w:before="12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Defence Strategic Account Manager</w:t>
            </w:r>
          </w:p>
        </w:tc>
      </w:tr>
      <w:tr w:rsidR="009605EF" w:rsidRPr="00E641DA" w:rsidTr="009605EF">
        <w:trPr>
          <w:trHeight w:val="423"/>
        </w:trPr>
        <w:tc>
          <w:tcPr>
            <w:tcW w:w="2766" w:type="dxa"/>
            <w:shd w:val="clear" w:color="auto" w:fill="F2F2F2"/>
            <w:vAlign w:val="center"/>
          </w:tcPr>
          <w:p w:rsidR="009605EF" w:rsidRPr="00E641DA" w:rsidRDefault="009605EF" w:rsidP="00C75D9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46B6D">
              <w:rPr>
                <w:rStyle w:val="BlindHyperlink"/>
              </w:rPr>
              <w:t>Reference Number</w:t>
            </w: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:rsidR="009605EF" w:rsidRPr="009040D3" w:rsidRDefault="001507DC" w:rsidP="00C75D9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56712</w:t>
            </w:r>
          </w:p>
        </w:tc>
      </w:tr>
      <w:tr w:rsidR="009605EF" w:rsidRPr="00E641DA" w:rsidTr="009605EF">
        <w:trPr>
          <w:trHeight w:val="415"/>
        </w:trPr>
        <w:tc>
          <w:tcPr>
            <w:tcW w:w="2766" w:type="dxa"/>
            <w:shd w:val="clear" w:color="auto" w:fill="F2F2F2"/>
            <w:vAlign w:val="center"/>
          </w:tcPr>
          <w:p w:rsidR="009605EF" w:rsidRPr="00E641DA" w:rsidRDefault="009605EF" w:rsidP="00C75D9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46B6D">
              <w:rPr>
                <w:rStyle w:val="BlindHyperlink"/>
              </w:rPr>
              <w:t>Classification</w:t>
            </w: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:rsidR="009605EF" w:rsidRPr="00E641DA" w:rsidRDefault="009605EF" w:rsidP="00C75D9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CSOF7</w:t>
            </w:r>
          </w:p>
        </w:tc>
      </w:tr>
      <w:tr w:rsidR="009605EF" w:rsidRPr="00E641DA" w:rsidTr="009605EF">
        <w:trPr>
          <w:trHeight w:val="407"/>
        </w:trPr>
        <w:tc>
          <w:tcPr>
            <w:tcW w:w="2766" w:type="dxa"/>
            <w:shd w:val="clear" w:color="auto" w:fill="F2F2F2"/>
            <w:vAlign w:val="center"/>
          </w:tcPr>
          <w:p w:rsidR="009605EF" w:rsidRPr="00D8313E" w:rsidRDefault="009605EF" w:rsidP="00C75D9F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Salary Range:</w:t>
            </w:r>
          </w:p>
        </w:tc>
        <w:tc>
          <w:tcPr>
            <w:tcW w:w="7371" w:type="dxa"/>
            <w:vAlign w:val="center"/>
          </w:tcPr>
          <w:p w:rsidR="009605EF" w:rsidRPr="00E641DA" w:rsidRDefault="004747B9" w:rsidP="00476B72">
            <w:pPr>
              <w:rPr>
                <w:rFonts w:ascii="Calibri" w:hAnsi="Calibri"/>
                <w:sz w:val="22"/>
                <w:szCs w:val="22"/>
              </w:rPr>
            </w:pPr>
            <w:bookmarkStart w:id="0" w:name="SalaryRange"/>
            <w:r>
              <w:rPr>
                <w:rFonts w:ascii="Calibri" w:hAnsi="Calibri"/>
                <w:sz w:val="22"/>
                <w:szCs w:val="22"/>
              </w:rPr>
              <w:t xml:space="preserve">AU </w:t>
            </w:r>
            <w:r w:rsidR="00476B72">
              <w:rPr>
                <w:rFonts w:ascii="Calibri" w:hAnsi="Calibri"/>
                <w:sz w:val="22"/>
                <w:szCs w:val="22"/>
              </w:rPr>
              <w:t>$131k</w:t>
            </w:r>
            <w:r w:rsidRPr="00E641DA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to</w:t>
            </w:r>
            <w:r w:rsidRPr="00E641DA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AU </w:t>
            </w:r>
            <w:r w:rsidR="00476B72">
              <w:rPr>
                <w:rFonts w:ascii="Calibri" w:hAnsi="Calibri"/>
                <w:sz w:val="22"/>
                <w:szCs w:val="22"/>
              </w:rPr>
              <w:t>$145k</w:t>
            </w:r>
            <w:r w:rsidRPr="00E641D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040D3">
              <w:rPr>
                <w:rFonts w:ascii="Calibri" w:hAnsi="Calibri"/>
                <w:sz w:val="22"/>
                <w:szCs w:val="22"/>
              </w:rPr>
              <w:t>plus up to 15.4% superannuation</w:t>
            </w:r>
            <w:bookmarkEnd w:id="0"/>
          </w:p>
        </w:tc>
      </w:tr>
      <w:tr w:rsidR="009605EF" w:rsidRPr="00E641DA" w:rsidTr="009605EF">
        <w:trPr>
          <w:trHeight w:val="433"/>
        </w:trPr>
        <w:tc>
          <w:tcPr>
            <w:tcW w:w="2766" w:type="dxa"/>
            <w:shd w:val="clear" w:color="auto" w:fill="F2F2F2"/>
            <w:vAlign w:val="center"/>
          </w:tcPr>
          <w:p w:rsidR="009605EF" w:rsidRPr="00E641DA" w:rsidRDefault="009605EF" w:rsidP="00C75D9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2729A">
              <w:rPr>
                <w:rStyle w:val="BlindHyperlink"/>
              </w:rPr>
              <w:t>Location</w:t>
            </w: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:rsidR="009605EF" w:rsidRPr="00E641DA" w:rsidRDefault="00E61534" w:rsidP="00C75D9F">
            <w:pPr>
              <w:tabs>
                <w:tab w:val="left" w:pos="6093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Brisbane, Sydney, Adelaide or Canberra</w:t>
            </w:r>
          </w:p>
        </w:tc>
      </w:tr>
      <w:tr w:rsidR="009605EF" w:rsidRPr="00E641DA" w:rsidTr="009605EF">
        <w:trPr>
          <w:trHeight w:val="405"/>
        </w:trPr>
        <w:tc>
          <w:tcPr>
            <w:tcW w:w="2766" w:type="dxa"/>
            <w:shd w:val="clear" w:color="auto" w:fill="F2F2F2"/>
            <w:vAlign w:val="center"/>
          </w:tcPr>
          <w:p w:rsidR="009605EF" w:rsidRPr="00D8313E" w:rsidRDefault="009605EF" w:rsidP="00C75D9F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Tenure:</w:t>
            </w:r>
          </w:p>
        </w:tc>
        <w:tc>
          <w:tcPr>
            <w:tcW w:w="7371" w:type="dxa"/>
            <w:vAlign w:val="center"/>
          </w:tcPr>
          <w:p w:rsidR="009605EF" w:rsidRPr="00E641DA" w:rsidRDefault="00476B72" w:rsidP="00C75D9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Specified term of 3 years</w:t>
            </w:r>
          </w:p>
        </w:tc>
      </w:tr>
      <w:tr w:rsidR="009605EF" w:rsidRPr="00E641DA" w:rsidTr="009605EF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:rsidR="009605EF" w:rsidRPr="00E641DA" w:rsidRDefault="009605EF" w:rsidP="00C75D9F">
            <w:pPr>
              <w:rPr>
                <w:rFonts w:ascii="Calibri" w:hAnsi="Calibri"/>
                <w:b/>
                <w:sz w:val="22"/>
                <w:szCs w:val="22"/>
              </w:rPr>
            </w:pPr>
            <w:r w:rsidRPr="00346B6D">
              <w:rPr>
                <w:rStyle w:val="BlindHyperlink"/>
              </w:rPr>
              <w:t>Relocation assistance</w:t>
            </w:r>
            <w:r w:rsidRPr="00E641DA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:rsidR="009605EF" w:rsidRPr="00E641DA" w:rsidRDefault="009605EF" w:rsidP="00C75D9F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E641DA">
              <w:rPr>
                <w:rFonts w:ascii="Calibri" w:hAnsi="Calibri"/>
                <w:sz w:val="22"/>
                <w:szCs w:val="22"/>
              </w:rPr>
              <w:t>Will be provided to the successful candidate if required.</w:t>
            </w:r>
          </w:p>
        </w:tc>
      </w:tr>
      <w:tr w:rsidR="009605EF" w:rsidRPr="00E641DA" w:rsidTr="009605EF">
        <w:trPr>
          <w:trHeight w:val="970"/>
        </w:trPr>
        <w:tc>
          <w:tcPr>
            <w:tcW w:w="2766" w:type="dxa"/>
            <w:shd w:val="clear" w:color="auto" w:fill="F2F2F2"/>
            <w:vAlign w:val="center"/>
          </w:tcPr>
          <w:p w:rsidR="009605EF" w:rsidRPr="00D8313E" w:rsidRDefault="009605EF" w:rsidP="00C75D9F">
            <w:pPr>
              <w:spacing w:before="240" w:after="240"/>
              <w:rPr>
                <w:rStyle w:val="BlindHyperlink"/>
              </w:rPr>
            </w:pPr>
            <w:r w:rsidRPr="00D8313E">
              <w:rPr>
                <w:rStyle w:val="BlindHyperlink"/>
              </w:rPr>
              <w:t>Applications are open to:</w:t>
            </w:r>
          </w:p>
        </w:tc>
        <w:bookmarkStart w:id="1" w:name="Citizenship"/>
        <w:tc>
          <w:tcPr>
            <w:tcW w:w="7371" w:type="dxa"/>
            <w:vAlign w:val="center"/>
          </w:tcPr>
          <w:p w:rsidR="009605EF" w:rsidRPr="00E641DA" w:rsidRDefault="009605EF" w:rsidP="00C75D9F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helpText w:type="text" w:val="Check this box if the position is only available to applicants holding Australian citizenship"/>
                  <w:statusText w:type="text" w:val="Check this box if the position is only available to Australian citizens.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AC7EED">
              <w:rPr>
                <w:rFonts w:ascii="Calibri" w:hAnsi="Calibri"/>
                <w:sz w:val="22"/>
                <w:szCs w:val="22"/>
              </w:rPr>
            </w:r>
            <w:r w:rsidR="00AC7EED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  <w:r w:rsidRPr="00E641DA">
              <w:rPr>
                <w:rFonts w:ascii="Calibri" w:hAnsi="Calibri"/>
                <w:sz w:val="22"/>
                <w:szCs w:val="22"/>
              </w:rPr>
              <w:t xml:space="preserve">  Australian Citizens Only</w:t>
            </w:r>
          </w:p>
          <w:p w:rsidR="009605EF" w:rsidRPr="00E641DA" w:rsidRDefault="00476B72" w:rsidP="00C75D9F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Check this box if the position is only available to applicants holding Australian citizenship or permanent residence."/>
                  <w:statusText w:type="text" w:val="Check this box if the position is only available to citizens or permanent residents.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AC7EED">
              <w:rPr>
                <w:rFonts w:ascii="Calibri" w:hAnsi="Calibri"/>
                <w:sz w:val="22"/>
                <w:szCs w:val="22"/>
              </w:rPr>
            </w:r>
            <w:r w:rsidR="00AC7EED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 w:rsidR="009605EF" w:rsidRPr="00E641DA">
              <w:rPr>
                <w:rFonts w:ascii="Calibri" w:hAnsi="Calibri"/>
                <w:sz w:val="22"/>
                <w:szCs w:val="22"/>
              </w:rPr>
              <w:t xml:space="preserve">  Australian</w:t>
            </w:r>
            <w:r w:rsidR="00B607DD">
              <w:rPr>
                <w:rFonts w:ascii="Calibri" w:hAnsi="Calibri"/>
                <w:sz w:val="22"/>
                <w:szCs w:val="22"/>
              </w:rPr>
              <w:t>/NZ</w:t>
            </w:r>
            <w:r w:rsidR="009605EF" w:rsidRPr="00E641DA">
              <w:rPr>
                <w:rFonts w:ascii="Calibri" w:hAnsi="Calibri"/>
                <w:sz w:val="22"/>
                <w:szCs w:val="22"/>
              </w:rPr>
              <w:t xml:space="preserve"> Citizens and </w:t>
            </w:r>
            <w:r w:rsidR="00B607DD">
              <w:rPr>
                <w:rFonts w:ascii="Calibri" w:hAnsi="Calibri"/>
                <w:sz w:val="22"/>
                <w:szCs w:val="22"/>
              </w:rPr>
              <w:t xml:space="preserve">Australian </w:t>
            </w:r>
            <w:r w:rsidR="009605EF" w:rsidRPr="00E641DA">
              <w:rPr>
                <w:rFonts w:ascii="Calibri" w:hAnsi="Calibri"/>
                <w:sz w:val="22"/>
                <w:szCs w:val="22"/>
              </w:rPr>
              <w:t>Permanent Residents Only</w:t>
            </w:r>
          </w:p>
          <w:p w:rsidR="009605EF" w:rsidRPr="004247B3" w:rsidRDefault="009605EF" w:rsidP="004247B3">
            <w:pPr>
              <w:pStyle w:val="ListParagraph"/>
              <w:numPr>
                <w:ilvl w:val="0"/>
                <w:numId w:val="9"/>
              </w:numPr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helpText w:type="text" w:val="Check this box if the position is  available to any suitable applicants irrespective of Australian citizenship or residency status."/>
                  <w:statusText w:type="text" w:val="Check this box if applicants do not need Australian citizenship or permanent residence.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AC7EED">
              <w:rPr>
                <w:rFonts w:ascii="Calibri" w:hAnsi="Calibri"/>
                <w:sz w:val="22"/>
                <w:szCs w:val="22"/>
              </w:rPr>
            </w:r>
            <w:r w:rsidR="00AC7EED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  <w:r w:rsidRPr="00E641DA">
              <w:rPr>
                <w:rFonts w:ascii="Calibri" w:hAnsi="Calibri"/>
                <w:sz w:val="22"/>
                <w:szCs w:val="22"/>
              </w:rPr>
              <w:t xml:space="preserve">  All Candidates</w:t>
            </w:r>
            <w:bookmarkEnd w:id="1"/>
          </w:p>
        </w:tc>
      </w:tr>
      <w:tr w:rsidR="009605EF" w:rsidRPr="00E641DA" w:rsidTr="009605EF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:rsidR="009605EF" w:rsidRPr="00E641DA" w:rsidRDefault="009605EF" w:rsidP="00C75D9F">
            <w:pPr>
              <w:rPr>
                <w:rFonts w:ascii="Calibri" w:hAnsi="Calibri"/>
                <w:b/>
                <w:sz w:val="22"/>
                <w:szCs w:val="22"/>
              </w:rPr>
            </w:pPr>
            <w:r w:rsidRPr="00346B6D">
              <w:rPr>
                <w:rStyle w:val="BlindHyperlink"/>
              </w:rPr>
              <w:t>Functional Area</w:t>
            </w:r>
            <w:r w:rsidRPr="00E641DA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:rsidR="009605EF" w:rsidRPr="00E641DA" w:rsidRDefault="009605EF" w:rsidP="00C75D9F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General Management</w:t>
            </w:r>
          </w:p>
        </w:tc>
      </w:tr>
      <w:tr w:rsidR="009605EF" w:rsidRPr="00E641DA" w:rsidTr="009605EF">
        <w:trPr>
          <w:trHeight w:val="421"/>
        </w:trPr>
        <w:tc>
          <w:tcPr>
            <w:tcW w:w="2766" w:type="dxa"/>
            <w:shd w:val="clear" w:color="auto" w:fill="F2F2F2"/>
            <w:vAlign w:val="center"/>
          </w:tcPr>
          <w:p w:rsidR="009605EF" w:rsidRPr="00D8313E" w:rsidRDefault="009605EF" w:rsidP="00C75D9F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% Client Focus - Internal:</w:t>
            </w:r>
          </w:p>
        </w:tc>
        <w:tc>
          <w:tcPr>
            <w:tcW w:w="7371" w:type="dxa"/>
            <w:vAlign w:val="center"/>
          </w:tcPr>
          <w:p w:rsidR="009605EF" w:rsidRPr="00E641DA" w:rsidRDefault="00476B72" w:rsidP="00C75D9F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40%</w:t>
            </w:r>
          </w:p>
        </w:tc>
      </w:tr>
      <w:tr w:rsidR="009605EF" w:rsidRPr="00E641DA" w:rsidTr="009605EF">
        <w:trPr>
          <w:trHeight w:val="413"/>
        </w:trPr>
        <w:tc>
          <w:tcPr>
            <w:tcW w:w="2766" w:type="dxa"/>
            <w:shd w:val="clear" w:color="auto" w:fill="F2F2F2"/>
            <w:vAlign w:val="center"/>
          </w:tcPr>
          <w:p w:rsidR="009605EF" w:rsidRPr="00D8313E" w:rsidRDefault="009605EF" w:rsidP="00C75D9F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% Client Focus - External:</w:t>
            </w:r>
          </w:p>
        </w:tc>
        <w:tc>
          <w:tcPr>
            <w:tcW w:w="7371" w:type="dxa"/>
            <w:vAlign w:val="center"/>
          </w:tcPr>
          <w:p w:rsidR="009605EF" w:rsidRPr="00E641DA" w:rsidRDefault="00476B72" w:rsidP="00C75D9F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60%</w:t>
            </w:r>
          </w:p>
        </w:tc>
      </w:tr>
      <w:tr w:rsidR="009605EF" w:rsidRPr="00E641DA" w:rsidTr="009605EF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:rsidR="009605EF" w:rsidRPr="00D8313E" w:rsidRDefault="009605EF" w:rsidP="00C75D9F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Reports to the:</w:t>
            </w:r>
          </w:p>
        </w:tc>
        <w:tc>
          <w:tcPr>
            <w:tcW w:w="7371" w:type="dxa"/>
            <w:vAlign w:val="center"/>
          </w:tcPr>
          <w:p w:rsidR="009605EF" w:rsidRPr="00E641DA" w:rsidRDefault="00476B72" w:rsidP="00C75D9F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Executive Manager, Business Development &amp; Commercialisation</w:t>
            </w:r>
          </w:p>
        </w:tc>
      </w:tr>
      <w:tr w:rsidR="009605EF" w:rsidRPr="00E641DA" w:rsidTr="009605EF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:rsidR="009605EF" w:rsidRPr="00D8313E" w:rsidRDefault="009605EF" w:rsidP="00C75D9F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Number of Direct Reports:</w:t>
            </w:r>
          </w:p>
        </w:tc>
        <w:tc>
          <w:tcPr>
            <w:tcW w:w="7371" w:type="dxa"/>
            <w:vAlign w:val="center"/>
          </w:tcPr>
          <w:p w:rsidR="009605EF" w:rsidRPr="00E641DA" w:rsidRDefault="00476B72" w:rsidP="00C75D9F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</w:tbl>
    <w:p w:rsidR="00502363" w:rsidRDefault="00502363" w:rsidP="00C75D9F">
      <w:pPr>
        <w:rPr>
          <w:rFonts w:ascii="Calibri" w:hAnsi="Calibri"/>
          <w:sz w:val="22"/>
          <w:szCs w:val="22"/>
        </w:rPr>
        <w:sectPr w:rsidR="00502363" w:rsidSect="001E495E">
          <w:headerReference w:type="first" r:id="rId8"/>
          <w:type w:val="continuous"/>
          <w:pgSz w:w="11906" w:h="16838" w:code="9"/>
          <w:pgMar w:top="1198" w:right="1418" w:bottom="1135" w:left="1134" w:header="709" w:footer="709" w:gutter="0"/>
          <w:cols w:space="708"/>
          <w:titlePg/>
          <w:docGrid w:linePitch="360"/>
        </w:sectPr>
      </w:pPr>
    </w:p>
    <w:p w:rsidR="00502363" w:rsidRPr="00E641DA" w:rsidRDefault="00502363" w:rsidP="00C75D9F">
      <w:pPr>
        <w:rPr>
          <w:rFonts w:ascii="Calibri" w:hAnsi="Calibri"/>
          <w:sz w:val="22"/>
          <w:szCs w:val="22"/>
        </w:rPr>
      </w:pP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37"/>
      </w:tblGrid>
      <w:tr w:rsidR="00502363" w:rsidRPr="00E641DA" w:rsidTr="009605EF">
        <w:trPr>
          <w:trHeight w:val="619"/>
        </w:trPr>
        <w:tc>
          <w:tcPr>
            <w:tcW w:w="10137" w:type="dxa"/>
            <w:shd w:val="clear" w:color="auto" w:fill="F2F2F2"/>
            <w:vAlign w:val="center"/>
          </w:tcPr>
          <w:p w:rsidR="00502363" w:rsidRPr="00E641DA" w:rsidRDefault="00502363" w:rsidP="00C75D9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Role Overview:</w:t>
            </w:r>
          </w:p>
        </w:tc>
      </w:tr>
      <w:tr w:rsidR="00502363" w:rsidRPr="00BE2D3C" w:rsidTr="009605EF">
        <w:trPr>
          <w:trHeight w:val="1572"/>
        </w:trPr>
        <w:tc>
          <w:tcPr>
            <w:tcW w:w="10137" w:type="dxa"/>
          </w:tcPr>
          <w:p w:rsidR="009605EF" w:rsidRDefault="009605EF" w:rsidP="00C75D9F">
            <w:pPr>
              <w:spacing w:before="180" w:after="120"/>
              <w:rPr>
                <w:rFonts w:ascii="Calibri" w:hAnsi="Calibri"/>
                <w:sz w:val="22"/>
                <w:szCs w:val="22"/>
              </w:rPr>
            </w:pPr>
            <w:r w:rsidRPr="009605EF">
              <w:rPr>
                <w:rFonts w:ascii="Calibri" w:hAnsi="Calibri"/>
                <w:sz w:val="22"/>
                <w:szCs w:val="22"/>
              </w:rPr>
              <w:t xml:space="preserve">The </w:t>
            </w:r>
            <w:r w:rsidRPr="00476B72">
              <w:rPr>
                <w:rFonts w:ascii="Calibri" w:hAnsi="Calibri"/>
                <w:sz w:val="22"/>
                <w:szCs w:val="22"/>
              </w:rPr>
              <w:t xml:space="preserve">role of General Management staff in CSIRO </w:t>
            </w:r>
            <w:r w:rsidR="0005435B" w:rsidRPr="00476B72">
              <w:rPr>
                <w:rFonts w:ascii="Calibri" w:hAnsi="Calibri"/>
                <w:sz w:val="22"/>
                <w:szCs w:val="22"/>
              </w:rPr>
              <w:t>contributes</w:t>
            </w:r>
            <w:r w:rsidRPr="00476B72">
              <w:rPr>
                <w:rFonts w:ascii="Calibri" w:hAnsi="Calibri"/>
                <w:sz w:val="22"/>
                <w:szCs w:val="22"/>
              </w:rPr>
              <w:t xml:space="preserve"> to the effective delivery of</w:t>
            </w:r>
            <w:r w:rsidR="00476B72" w:rsidRPr="00476B72">
              <w:rPr>
                <w:rFonts w:ascii="Calibri" w:hAnsi="Calibri"/>
                <w:sz w:val="22"/>
                <w:szCs w:val="22"/>
              </w:rPr>
              <w:t xml:space="preserve"> services</w:t>
            </w:r>
            <w:r w:rsidRPr="00476B7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5435B" w:rsidRPr="00476B72">
              <w:rPr>
                <w:rFonts w:ascii="Calibri" w:hAnsi="Calibri"/>
                <w:sz w:val="22"/>
                <w:szCs w:val="22"/>
              </w:rPr>
              <w:t>by providing</w:t>
            </w:r>
            <w:r w:rsidRPr="00476B72">
              <w:rPr>
                <w:rFonts w:ascii="Calibri" w:hAnsi="Calibri"/>
                <w:sz w:val="22"/>
                <w:szCs w:val="22"/>
              </w:rPr>
              <w:t xml:space="preserve"> high-level advice to senior managers, usually members of the Executive or Business Unit leaders</w:t>
            </w:r>
            <w:r w:rsidR="00C75D9F" w:rsidRPr="00476B72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476B72">
              <w:rPr>
                <w:rFonts w:ascii="Calibri" w:hAnsi="Calibri"/>
                <w:sz w:val="22"/>
                <w:szCs w:val="22"/>
              </w:rPr>
              <w:t>These are</w:t>
            </w:r>
            <w:r w:rsidRPr="00476B72">
              <w:rPr>
                <w:rFonts w:ascii="Calibri" w:hAnsi="Calibri"/>
                <w:sz w:val="22"/>
                <w:szCs w:val="22"/>
              </w:rPr>
              <w:t xml:space="preserve"> senior roles that facilitate the strategic development of </w:t>
            </w:r>
            <w:r w:rsidR="00C75D9F" w:rsidRPr="00476B72">
              <w:rPr>
                <w:rFonts w:ascii="Calibri" w:hAnsi="Calibri"/>
                <w:sz w:val="22"/>
                <w:szCs w:val="22"/>
              </w:rPr>
              <w:t>o</w:t>
            </w:r>
            <w:r w:rsidR="00DB609B" w:rsidRPr="00476B72">
              <w:rPr>
                <w:rFonts w:ascii="Calibri" w:hAnsi="Calibri"/>
                <w:sz w:val="22"/>
                <w:szCs w:val="22"/>
              </w:rPr>
              <w:t>rganisation</w:t>
            </w:r>
            <w:r w:rsidRPr="00476B72">
              <w:rPr>
                <w:rFonts w:ascii="Calibri" w:hAnsi="Calibri"/>
                <w:sz w:val="22"/>
                <w:szCs w:val="22"/>
              </w:rPr>
              <w:t xml:space="preserve">al capability, responsible for initiating and implementing </w:t>
            </w:r>
            <w:r w:rsidR="00C75D9F" w:rsidRPr="00476B72">
              <w:rPr>
                <w:rFonts w:ascii="Calibri" w:hAnsi="Calibri"/>
                <w:sz w:val="22"/>
                <w:szCs w:val="22"/>
              </w:rPr>
              <w:t>o</w:t>
            </w:r>
            <w:r w:rsidR="00DB609B" w:rsidRPr="00476B72">
              <w:rPr>
                <w:rFonts w:ascii="Calibri" w:hAnsi="Calibri"/>
                <w:sz w:val="22"/>
                <w:szCs w:val="22"/>
              </w:rPr>
              <w:t>rganisation</w:t>
            </w:r>
            <w:r w:rsidRPr="00476B72">
              <w:rPr>
                <w:rFonts w:ascii="Calibri" w:hAnsi="Calibri"/>
                <w:sz w:val="22"/>
                <w:szCs w:val="22"/>
              </w:rPr>
              <w:t>al change and represent</w:t>
            </w:r>
            <w:r w:rsidR="00C75D9F" w:rsidRPr="00476B72">
              <w:rPr>
                <w:rFonts w:ascii="Calibri" w:hAnsi="Calibri"/>
                <w:sz w:val="22"/>
                <w:szCs w:val="22"/>
              </w:rPr>
              <w:t>ing</w:t>
            </w:r>
            <w:r w:rsidRPr="00476B72">
              <w:rPr>
                <w:rFonts w:ascii="Calibri" w:hAnsi="Calibri"/>
                <w:sz w:val="22"/>
                <w:szCs w:val="22"/>
              </w:rPr>
              <w:t xml:space="preserve"> the </w:t>
            </w:r>
            <w:r w:rsidR="00C75D9F" w:rsidRPr="00476B72">
              <w:rPr>
                <w:rFonts w:ascii="Calibri" w:hAnsi="Calibri"/>
                <w:sz w:val="22"/>
                <w:szCs w:val="22"/>
              </w:rPr>
              <w:t>b</w:t>
            </w:r>
            <w:r w:rsidRPr="00476B72">
              <w:rPr>
                <w:rFonts w:ascii="Calibri" w:hAnsi="Calibri"/>
                <w:sz w:val="22"/>
                <w:szCs w:val="22"/>
              </w:rPr>
              <w:t xml:space="preserve">usiness </w:t>
            </w:r>
            <w:r w:rsidR="00C75D9F" w:rsidRPr="00476B72">
              <w:rPr>
                <w:rFonts w:ascii="Calibri" w:hAnsi="Calibri"/>
                <w:sz w:val="22"/>
                <w:szCs w:val="22"/>
              </w:rPr>
              <w:t>u</w:t>
            </w:r>
            <w:r w:rsidRPr="00476B72">
              <w:rPr>
                <w:rFonts w:ascii="Calibri" w:hAnsi="Calibri"/>
                <w:sz w:val="22"/>
                <w:szCs w:val="22"/>
              </w:rPr>
              <w:t xml:space="preserve">nit’s or </w:t>
            </w:r>
            <w:r w:rsidR="00C75D9F" w:rsidRPr="00476B72">
              <w:rPr>
                <w:rFonts w:ascii="Calibri" w:hAnsi="Calibri"/>
                <w:sz w:val="22"/>
                <w:szCs w:val="22"/>
              </w:rPr>
              <w:t>o</w:t>
            </w:r>
            <w:r w:rsidR="00DB609B" w:rsidRPr="00476B72">
              <w:rPr>
                <w:rFonts w:ascii="Calibri" w:hAnsi="Calibri"/>
                <w:sz w:val="22"/>
                <w:szCs w:val="22"/>
              </w:rPr>
              <w:t>rganisation</w:t>
            </w:r>
            <w:r w:rsidRPr="00476B72">
              <w:rPr>
                <w:rFonts w:ascii="Calibri" w:hAnsi="Calibri"/>
                <w:sz w:val="22"/>
                <w:szCs w:val="22"/>
              </w:rPr>
              <w:t>al interests in external forums.</w:t>
            </w:r>
            <w:r w:rsidRPr="009605EF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476B72" w:rsidRDefault="00476B72" w:rsidP="00476B72">
            <w:pPr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CSIRO are seeking a highly motivated relationship manager to join our Business Development &amp; Commercialisation team.</w:t>
            </w:r>
          </w:p>
          <w:p w:rsidR="00476B72" w:rsidRDefault="00476B72" w:rsidP="00476B72">
            <w:pPr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The Defence Strategic Account Manager will be responsible for the establishment of relationships leading to a value proposition for a longer term CSIRO presence in Defence. This value proposition will be formalised by the delivery of an engagement plan for consideration by CSIRO’s Executive Team.</w:t>
            </w:r>
          </w:p>
          <w:p w:rsidR="00476B72" w:rsidRDefault="00476B72" w:rsidP="00476B72">
            <w:pPr>
              <w:spacing w:after="120"/>
              <w:ind w:left="-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</w:t>
            </w:r>
            <w:r w:rsidRPr="009605EF">
              <w:rPr>
                <w:rFonts w:ascii="Calibri" w:hAnsi="Calibri"/>
                <w:sz w:val="22"/>
                <w:szCs w:val="22"/>
              </w:rPr>
              <w:t xml:space="preserve">e role </w:t>
            </w:r>
            <w:r>
              <w:rPr>
                <w:rFonts w:ascii="Calibri" w:hAnsi="Calibri"/>
                <w:sz w:val="22"/>
                <w:szCs w:val="22"/>
              </w:rPr>
              <w:t>will involve</w:t>
            </w:r>
            <w:r w:rsidRPr="009605EF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business and science network development, with the goal of delivering:</w:t>
            </w:r>
          </w:p>
          <w:p w:rsidR="00476B72" w:rsidRPr="00DC3E2E" w:rsidRDefault="00476B72" w:rsidP="00476B72">
            <w:pPr>
              <w:pStyle w:val="ListParagraph"/>
              <w:numPr>
                <w:ilvl w:val="0"/>
                <w:numId w:val="37"/>
              </w:numPr>
              <w:spacing w:after="120"/>
              <w:ind w:left="532" w:hanging="532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Established c</w:t>
            </w:r>
            <w:r w:rsidRPr="00DC3E2E">
              <w:rPr>
                <w:rFonts w:ascii="Calibri" w:hAnsi="Calibri"/>
                <w:sz w:val="22"/>
                <w:szCs w:val="22"/>
              </w:rPr>
              <w:t>ommercial relationships</w:t>
            </w:r>
            <w:r>
              <w:rPr>
                <w:rFonts w:ascii="Calibri" w:hAnsi="Calibri"/>
                <w:sz w:val="22"/>
                <w:szCs w:val="22"/>
              </w:rPr>
              <w:t xml:space="preserve"> and networks with the view to developing</w:t>
            </w:r>
            <w:r w:rsidRPr="00DC3E2E">
              <w:rPr>
                <w:rFonts w:ascii="Calibri" w:hAnsi="Calibri"/>
                <w:sz w:val="22"/>
                <w:szCs w:val="22"/>
              </w:rPr>
              <w:t xml:space="preserve"> industry </w:t>
            </w:r>
            <w:r>
              <w:rPr>
                <w:rFonts w:ascii="Calibri" w:hAnsi="Calibri"/>
                <w:sz w:val="22"/>
                <w:szCs w:val="22"/>
              </w:rPr>
              <w:t>focussed engagements across CSIRO.</w:t>
            </w:r>
          </w:p>
          <w:p w:rsidR="00476B72" w:rsidRDefault="00476B72" w:rsidP="00476B72">
            <w:pPr>
              <w:pStyle w:val="ListParagraph"/>
              <w:numPr>
                <w:ilvl w:val="0"/>
                <w:numId w:val="37"/>
              </w:numPr>
              <w:spacing w:after="120"/>
              <w:ind w:left="532" w:hanging="532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Established university/research institute relationships with the view to CSIRO involvement in one-on-one and/or research consortium collaborations.</w:t>
            </w:r>
          </w:p>
          <w:p w:rsidR="00476B72" w:rsidRDefault="00476B72" w:rsidP="00476B72">
            <w:pPr>
              <w:pStyle w:val="ListParagraph"/>
              <w:numPr>
                <w:ilvl w:val="0"/>
                <w:numId w:val="37"/>
              </w:numPr>
              <w:spacing w:after="120"/>
              <w:ind w:left="532" w:hanging="532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 greater level of investment between CSIRO and Defence Science &amp; Technology Group.  Moving the nature of CSIROs engagement with Defence Science &amp; Technology Group to a strategic collabor</w:t>
            </w:r>
            <w:bookmarkStart w:id="4" w:name="_GoBack"/>
            <w:bookmarkEnd w:id="4"/>
            <w:r>
              <w:rPr>
                <w:rFonts w:ascii="Calibri" w:hAnsi="Calibri"/>
                <w:sz w:val="22"/>
                <w:szCs w:val="22"/>
              </w:rPr>
              <w:t>ation.</w:t>
            </w:r>
          </w:p>
          <w:p w:rsidR="00476B72" w:rsidRDefault="00476B72" w:rsidP="00476B72">
            <w:pPr>
              <w:pStyle w:val="ListParagraph"/>
              <w:numPr>
                <w:ilvl w:val="0"/>
                <w:numId w:val="37"/>
              </w:numPr>
              <w:spacing w:after="120"/>
              <w:ind w:left="532" w:hanging="532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Building on the current established Defence relationships within CSIRO Business Units and their customer base.</w:t>
            </w:r>
          </w:p>
          <w:p w:rsidR="009605EF" w:rsidRPr="00476B72" w:rsidRDefault="00476B72" w:rsidP="00476B72">
            <w:pPr>
              <w:spacing w:after="1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The successful candidate </w:t>
            </w:r>
            <w:r w:rsidRPr="00B96941">
              <w:rPr>
                <w:rFonts w:ascii="Calibri" w:hAnsi="Calibri"/>
                <w:sz w:val="22"/>
                <w:szCs w:val="22"/>
              </w:rPr>
              <w:t xml:space="preserve">will report to </w:t>
            </w:r>
            <w:r>
              <w:rPr>
                <w:rFonts w:ascii="Calibri" w:hAnsi="Calibri"/>
                <w:sz w:val="22"/>
                <w:szCs w:val="22"/>
              </w:rPr>
              <w:t>the Executive Manager, Business Development &amp; Commercialisation whilst at the same time maintaining close relationships with CSIRO’s business units, and engaging with other CSIRO collaborators as opportunities arise.</w:t>
            </w:r>
          </w:p>
        </w:tc>
      </w:tr>
    </w:tbl>
    <w:p w:rsidR="00502363" w:rsidRPr="00E641DA" w:rsidRDefault="00502363" w:rsidP="00C75D9F">
      <w:pPr>
        <w:rPr>
          <w:rFonts w:ascii="Calibri" w:hAnsi="Calibri"/>
          <w:sz w:val="22"/>
          <w:szCs w:val="22"/>
        </w:rPr>
      </w:pP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37"/>
      </w:tblGrid>
      <w:tr w:rsidR="00502363" w:rsidRPr="00E641DA" w:rsidTr="009605EF">
        <w:trPr>
          <w:trHeight w:val="647"/>
        </w:trPr>
        <w:tc>
          <w:tcPr>
            <w:tcW w:w="10137" w:type="dxa"/>
            <w:shd w:val="clear" w:color="auto" w:fill="F2F2F2"/>
            <w:vAlign w:val="center"/>
          </w:tcPr>
          <w:p w:rsidR="00502363" w:rsidRPr="00E641DA" w:rsidRDefault="00502363" w:rsidP="00C75D9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Duties and Key Result Areas:</w:t>
            </w:r>
          </w:p>
        </w:tc>
      </w:tr>
      <w:tr w:rsidR="00502363" w:rsidRPr="00E641DA" w:rsidTr="009605EF">
        <w:trPr>
          <w:trHeight w:val="1188"/>
        </w:trPr>
        <w:tc>
          <w:tcPr>
            <w:tcW w:w="10137" w:type="dxa"/>
          </w:tcPr>
          <w:p w:rsidR="00476B72" w:rsidRDefault="00476B72" w:rsidP="00476B72">
            <w:pPr>
              <w:pStyle w:val="ListParagraph"/>
              <w:numPr>
                <w:ilvl w:val="0"/>
                <w:numId w:val="34"/>
              </w:numPr>
              <w:spacing w:after="60"/>
              <w:ind w:left="459" w:hanging="3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Develop a clear understanding of relevant CSIRO Business Unit strategic priorities to facilitate the development of networks and opportunities that align with strategy.</w:t>
            </w:r>
          </w:p>
          <w:p w:rsidR="00476B72" w:rsidRDefault="00476B72" w:rsidP="00476B72">
            <w:pPr>
              <w:pStyle w:val="ListParagraph"/>
              <w:numPr>
                <w:ilvl w:val="0"/>
                <w:numId w:val="34"/>
              </w:numPr>
              <w:spacing w:after="60"/>
              <w:ind w:left="459" w:hanging="3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Act as CSIRO’s representative a</w:t>
            </w:r>
            <w:r w:rsidRPr="00604419">
              <w:rPr>
                <w:rFonts w:ascii="Calibri" w:hAnsi="Calibri"/>
                <w:sz w:val="22"/>
                <w:szCs w:val="22"/>
              </w:rPr>
              <w:t>s part of the external</w:t>
            </w:r>
            <w:r>
              <w:rPr>
                <w:rFonts w:ascii="Calibri" w:hAnsi="Calibri"/>
                <w:sz w:val="22"/>
                <w:szCs w:val="22"/>
              </w:rPr>
              <w:t xml:space="preserve"> partner engagement strategy with an array of customers as determined in the CSIRO Defence Strategy.</w:t>
            </w:r>
          </w:p>
          <w:p w:rsidR="00476B72" w:rsidRDefault="00476B72" w:rsidP="00476B72">
            <w:pPr>
              <w:pStyle w:val="ListParagraph"/>
              <w:numPr>
                <w:ilvl w:val="0"/>
                <w:numId w:val="34"/>
              </w:numPr>
              <w:spacing w:after="60"/>
              <w:ind w:left="459" w:hanging="3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Co-ordinate the development and implementation of the CSIRO’s Defence Strategy with internal stakeholders including Business Units and Enterprise S</w:t>
            </w:r>
            <w:r w:rsidR="007E4583">
              <w:rPr>
                <w:rFonts w:ascii="Calibri" w:hAnsi="Calibri"/>
                <w:sz w:val="22"/>
                <w:szCs w:val="22"/>
              </w:rPr>
              <w:t>upport S</w:t>
            </w:r>
            <w:r>
              <w:rPr>
                <w:rFonts w:ascii="Calibri" w:hAnsi="Calibri"/>
                <w:sz w:val="22"/>
                <w:szCs w:val="22"/>
              </w:rPr>
              <w:t>ervices</w:t>
            </w:r>
            <w:r w:rsidR="007E4583">
              <w:rPr>
                <w:rFonts w:ascii="Calibri" w:hAnsi="Calibri"/>
                <w:sz w:val="22"/>
                <w:szCs w:val="22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</w:p>
          <w:p w:rsidR="00476B72" w:rsidRPr="001C376F" w:rsidRDefault="00476B72" w:rsidP="001507DC">
            <w:pPr>
              <w:pStyle w:val="ListParagraph"/>
              <w:numPr>
                <w:ilvl w:val="0"/>
                <w:numId w:val="34"/>
              </w:numPr>
              <w:spacing w:after="60"/>
              <w:ind w:left="459" w:hanging="357"/>
              <w:jc w:val="both"/>
              <w:rPr>
                <w:rFonts w:ascii="Calibri" w:hAnsi="Calibri"/>
                <w:sz w:val="22"/>
                <w:szCs w:val="22"/>
              </w:rPr>
            </w:pPr>
            <w:r w:rsidRPr="001C376F">
              <w:rPr>
                <w:rFonts w:ascii="Calibri" w:hAnsi="Calibri"/>
                <w:sz w:val="22"/>
                <w:szCs w:val="22"/>
              </w:rPr>
              <w:t>Develop a portfolio of relationships with R</w:t>
            </w:r>
            <w:r w:rsidR="001507DC">
              <w:rPr>
                <w:rFonts w:ascii="Calibri" w:hAnsi="Calibri"/>
                <w:sz w:val="22"/>
                <w:szCs w:val="22"/>
              </w:rPr>
              <w:t>esearch &amp; Development</w:t>
            </w:r>
            <w:r w:rsidRPr="001C376F">
              <w:rPr>
                <w:rFonts w:ascii="Calibri" w:hAnsi="Calibri"/>
                <w:sz w:val="22"/>
                <w:szCs w:val="22"/>
              </w:rPr>
              <w:t xml:space="preserve"> managers of new and existing clients and</w:t>
            </w:r>
            <w:r>
              <w:rPr>
                <w:rFonts w:ascii="Calibri" w:hAnsi="Calibri"/>
                <w:sz w:val="22"/>
                <w:szCs w:val="22"/>
              </w:rPr>
              <w:t xml:space="preserve"> partners in the Defence area aligned to CSIRO </w:t>
            </w:r>
            <w:r w:rsidRPr="001C376F">
              <w:rPr>
                <w:rFonts w:ascii="Calibri" w:hAnsi="Calibri"/>
                <w:sz w:val="22"/>
                <w:szCs w:val="22"/>
              </w:rPr>
              <w:t>Business Unit’s research strategies and plans.</w:t>
            </w:r>
          </w:p>
          <w:p w:rsidR="00476B72" w:rsidRDefault="00476B72" w:rsidP="00476B72">
            <w:pPr>
              <w:pStyle w:val="ListParagraph"/>
              <w:numPr>
                <w:ilvl w:val="0"/>
                <w:numId w:val="34"/>
              </w:numPr>
              <w:spacing w:after="60"/>
              <w:ind w:left="459" w:hanging="3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Provide</w:t>
            </w:r>
            <w:r w:rsidRPr="004C0420">
              <w:rPr>
                <w:rFonts w:ascii="Calibri" w:hAnsi="Calibri"/>
                <w:sz w:val="22"/>
                <w:szCs w:val="22"/>
              </w:rPr>
              <w:t xml:space="preserve"> insight into</w:t>
            </w:r>
            <w:r>
              <w:rPr>
                <w:rFonts w:ascii="Calibri" w:hAnsi="Calibri"/>
                <w:sz w:val="22"/>
                <w:szCs w:val="22"/>
              </w:rPr>
              <w:t xml:space="preserve"> Defence </w:t>
            </w:r>
            <w:r w:rsidRPr="004C0420">
              <w:rPr>
                <w:rFonts w:ascii="Calibri" w:hAnsi="Calibri"/>
                <w:sz w:val="22"/>
                <w:szCs w:val="22"/>
              </w:rPr>
              <w:t>market needs and opportunities, effectively</w:t>
            </w:r>
            <w:r>
              <w:rPr>
                <w:rFonts w:ascii="Calibri" w:hAnsi="Calibri"/>
                <w:sz w:val="22"/>
                <w:szCs w:val="22"/>
              </w:rPr>
              <w:t xml:space="preserve"> developing networks and </w:t>
            </w:r>
            <w:r w:rsidRPr="004C0420">
              <w:rPr>
                <w:rFonts w:ascii="Calibri" w:hAnsi="Calibri"/>
                <w:sz w:val="22"/>
                <w:szCs w:val="22"/>
              </w:rPr>
              <w:t>utilising available business and market information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="00476B72" w:rsidRDefault="00476B72" w:rsidP="00476B72">
            <w:pPr>
              <w:pStyle w:val="ListParagraph"/>
              <w:numPr>
                <w:ilvl w:val="0"/>
                <w:numId w:val="34"/>
              </w:numPr>
              <w:spacing w:after="60"/>
              <w:ind w:left="459" w:hanging="3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Develop new models for engagement and business models for managing and developing customer opportunities.</w:t>
            </w:r>
          </w:p>
          <w:p w:rsidR="00476B72" w:rsidRDefault="00476B72" w:rsidP="00476B72">
            <w:pPr>
              <w:pStyle w:val="ListParagraph"/>
              <w:numPr>
                <w:ilvl w:val="0"/>
                <w:numId w:val="34"/>
              </w:numPr>
              <w:spacing w:after="60"/>
              <w:ind w:left="459" w:hanging="357"/>
              <w:jc w:val="both"/>
              <w:rPr>
                <w:rFonts w:ascii="Calibri" w:hAnsi="Calibri"/>
                <w:sz w:val="22"/>
                <w:szCs w:val="22"/>
              </w:rPr>
            </w:pPr>
            <w:r w:rsidRPr="004C0420">
              <w:rPr>
                <w:rFonts w:ascii="Calibri" w:hAnsi="Calibri"/>
                <w:sz w:val="22"/>
                <w:szCs w:val="22"/>
              </w:rPr>
              <w:t xml:space="preserve">Develop and apply a broad knowledge of </w:t>
            </w:r>
            <w:r>
              <w:rPr>
                <w:rFonts w:ascii="Calibri" w:hAnsi="Calibri"/>
                <w:sz w:val="22"/>
                <w:szCs w:val="22"/>
              </w:rPr>
              <w:t>CSIRO’s</w:t>
            </w:r>
            <w:r w:rsidRPr="004C0420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Defence </w:t>
            </w:r>
            <w:r w:rsidRPr="004C0420">
              <w:rPr>
                <w:rFonts w:ascii="Calibri" w:hAnsi="Calibri"/>
                <w:sz w:val="22"/>
                <w:szCs w:val="22"/>
              </w:rPr>
              <w:t xml:space="preserve">science </w:t>
            </w:r>
            <w:r>
              <w:rPr>
                <w:rFonts w:ascii="Calibri" w:hAnsi="Calibri"/>
                <w:sz w:val="22"/>
                <w:szCs w:val="22"/>
              </w:rPr>
              <w:t>and promote these to develop opportunities for CSIRO in across the defence sectors.</w:t>
            </w:r>
          </w:p>
          <w:p w:rsidR="00476B72" w:rsidRDefault="00476B72" w:rsidP="00476B72">
            <w:pPr>
              <w:pStyle w:val="ListParagraph"/>
              <w:numPr>
                <w:ilvl w:val="0"/>
                <w:numId w:val="34"/>
              </w:numPr>
              <w:spacing w:after="60"/>
              <w:ind w:left="459" w:hanging="3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Bring together CSIRO B</w:t>
            </w:r>
            <w:r w:rsidR="001507DC">
              <w:rPr>
                <w:rFonts w:ascii="Calibri" w:hAnsi="Calibri"/>
                <w:sz w:val="22"/>
                <w:szCs w:val="22"/>
              </w:rPr>
              <w:t xml:space="preserve">usiness </w:t>
            </w:r>
            <w:r>
              <w:rPr>
                <w:rFonts w:ascii="Calibri" w:hAnsi="Calibri"/>
                <w:sz w:val="22"/>
                <w:szCs w:val="22"/>
              </w:rPr>
              <w:t>U</w:t>
            </w:r>
            <w:r w:rsidR="001507DC">
              <w:rPr>
                <w:rFonts w:ascii="Calibri" w:hAnsi="Calibri"/>
                <w:sz w:val="22"/>
                <w:szCs w:val="22"/>
              </w:rPr>
              <w:t>nit</w:t>
            </w:r>
            <w:r>
              <w:rPr>
                <w:rFonts w:ascii="Calibri" w:hAnsi="Calibri"/>
                <w:sz w:val="22"/>
                <w:szCs w:val="22"/>
              </w:rPr>
              <w:t xml:space="preserve"> Defence capabilities to provide cross B</w:t>
            </w:r>
            <w:r w:rsidR="001507DC">
              <w:rPr>
                <w:rFonts w:ascii="Calibri" w:hAnsi="Calibri"/>
                <w:sz w:val="22"/>
                <w:szCs w:val="22"/>
              </w:rPr>
              <w:t xml:space="preserve">usiness </w:t>
            </w:r>
            <w:r>
              <w:rPr>
                <w:rFonts w:ascii="Calibri" w:hAnsi="Calibri"/>
                <w:sz w:val="22"/>
                <w:szCs w:val="22"/>
              </w:rPr>
              <w:t>U</w:t>
            </w:r>
            <w:r w:rsidR="001507DC">
              <w:rPr>
                <w:rFonts w:ascii="Calibri" w:hAnsi="Calibri"/>
                <w:sz w:val="22"/>
                <w:szCs w:val="22"/>
              </w:rPr>
              <w:t>nit</w:t>
            </w:r>
            <w:r>
              <w:rPr>
                <w:rFonts w:ascii="Calibri" w:hAnsi="Calibri"/>
                <w:sz w:val="22"/>
                <w:szCs w:val="22"/>
              </w:rPr>
              <w:t xml:space="preserve"> growth opportunities within the Defence sector</w:t>
            </w:r>
            <w:r w:rsidR="001507DC">
              <w:rPr>
                <w:rFonts w:ascii="Calibri" w:hAnsi="Calibri"/>
                <w:sz w:val="22"/>
                <w:szCs w:val="22"/>
              </w:rPr>
              <w:t>.</w:t>
            </w:r>
          </w:p>
          <w:p w:rsidR="00502363" w:rsidRDefault="00502363" w:rsidP="00C75D9F">
            <w:pPr>
              <w:pStyle w:val="ListParagraph"/>
              <w:numPr>
                <w:ilvl w:val="0"/>
                <w:numId w:val="34"/>
              </w:numPr>
              <w:spacing w:after="60"/>
              <w:ind w:left="459" w:hanging="357"/>
              <w:rPr>
                <w:rFonts w:ascii="Calibri" w:hAnsi="Calibri"/>
                <w:sz w:val="22"/>
                <w:szCs w:val="22"/>
              </w:rPr>
            </w:pPr>
            <w:r w:rsidRPr="002E5F60">
              <w:rPr>
                <w:rFonts w:ascii="Calibri" w:hAnsi="Calibri"/>
                <w:sz w:val="22"/>
                <w:szCs w:val="22"/>
              </w:rPr>
              <w:t>Communicate effectively and respectfully in the interests of good business practice</w:t>
            </w:r>
            <w:r w:rsidR="00C75D9F">
              <w:rPr>
                <w:rFonts w:ascii="Calibri" w:hAnsi="Calibri"/>
                <w:sz w:val="22"/>
                <w:szCs w:val="22"/>
              </w:rPr>
              <w:t xml:space="preserve"> and</w:t>
            </w:r>
            <w:r w:rsidRPr="002E5F60">
              <w:rPr>
                <w:rFonts w:ascii="Calibri" w:hAnsi="Calibri"/>
                <w:sz w:val="22"/>
                <w:szCs w:val="22"/>
              </w:rPr>
              <w:t xml:space="preserve"> collaboration and </w:t>
            </w:r>
            <w:r w:rsidR="00C75D9F">
              <w:rPr>
                <w:rFonts w:ascii="Calibri" w:hAnsi="Calibri"/>
                <w:sz w:val="22"/>
                <w:szCs w:val="22"/>
              </w:rPr>
              <w:t xml:space="preserve">to </w:t>
            </w:r>
            <w:r w:rsidRPr="002E5F60">
              <w:rPr>
                <w:rFonts w:ascii="Calibri" w:hAnsi="Calibri"/>
                <w:sz w:val="22"/>
                <w:szCs w:val="22"/>
              </w:rPr>
              <w:t>enhance CSIRO’s reputation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="001507DC" w:rsidRPr="00BC28A7" w:rsidRDefault="001507DC" w:rsidP="00C75D9F">
            <w:pPr>
              <w:pStyle w:val="ListParagraph"/>
              <w:numPr>
                <w:ilvl w:val="0"/>
                <w:numId w:val="34"/>
              </w:numPr>
              <w:spacing w:after="60"/>
              <w:ind w:left="459" w:hanging="3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Provide monthly reporting of activities and progress against key performance indicators.</w:t>
            </w:r>
          </w:p>
          <w:p w:rsidR="00B45C9A" w:rsidRDefault="00560B2E" w:rsidP="00C75D9F">
            <w:pPr>
              <w:pStyle w:val="ListParagraph"/>
              <w:numPr>
                <w:ilvl w:val="0"/>
                <w:numId w:val="34"/>
              </w:numPr>
              <w:spacing w:after="60"/>
              <w:ind w:left="459" w:hanging="357"/>
              <w:rPr>
                <w:rFonts w:ascii="Calibri" w:hAnsi="Calibri"/>
                <w:sz w:val="22"/>
                <w:szCs w:val="22"/>
              </w:rPr>
            </w:pPr>
            <w:r w:rsidRPr="00560B2E">
              <w:rPr>
                <w:rFonts w:ascii="Calibri" w:hAnsi="Calibri"/>
                <w:sz w:val="22"/>
                <w:szCs w:val="22"/>
              </w:rPr>
              <w:t>Make a significant contribution as a supportive and influential team member, including the provision of excellent team management and leadership to encourage new ideas and support the development of emerging skills.</w:t>
            </w:r>
          </w:p>
          <w:p w:rsidR="00B45C9A" w:rsidRPr="00560B2E" w:rsidRDefault="00560B2E" w:rsidP="00C75D9F">
            <w:pPr>
              <w:pStyle w:val="ListParagraph"/>
              <w:numPr>
                <w:ilvl w:val="0"/>
                <w:numId w:val="34"/>
              </w:numPr>
              <w:spacing w:after="60"/>
              <w:ind w:left="459" w:hanging="357"/>
              <w:rPr>
                <w:rStyle w:val="Strong"/>
                <w:rFonts w:ascii="Calibri" w:hAnsi="Calibri" w:cs="Arial"/>
                <w:b w:val="0"/>
                <w:sz w:val="22"/>
                <w:szCs w:val="22"/>
              </w:rPr>
            </w:pPr>
            <w:r w:rsidRPr="00560B2E">
              <w:rPr>
                <w:rFonts w:ascii="Calibri" w:hAnsi="Calibri"/>
                <w:sz w:val="22"/>
                <w:szCs w:val="22"/>
              </w:rPr>
              <w:t>Build and foster strong and trusted collaborative relationships with stakeholders and colleagues, ensuring alignment between customer needs and CSIRO’s objectives</w:t>
            </w:r>
            <w:r w:rsidR="006F4E47" w:rsidRPr="00F80D22">
              <w:rPr>
                <w:rStyle w:val="Strong"/>
                <w:rFonts w:ascii="Calibri" w:hAnsi="Calibri"/>
                <w:b w:val="0"/>
                <w:sz w:val="22"/>
                <w:szCs w:val="22"/>
              </w:rPr>
              <w:t>.</w:t>
            </w:r>
          </w:p>
          <w:p w:rsidR="00B45C9A" w:rsidRDefault="00560B2E" w:rsidP="00C75D9F">
            <w:pPr>
              <w:pStyle w:val="ListParagraph"/>
              <w:numPr>
                <w:ilvl w:val="0"/>
                <w:numId w:val="34"/>
              </w:numPr>
              <w:spacing w:after="60"/>
              <w:ind w:left="459" w:hanging="357"/>
              <w:rPr>
                <w:rFonts w:ascii="Calibri" w:hAnsi="Calibri"/>
                <w:sz w:val="22"/>
                <w:szCs w:val="22"/>
              </w:rPr>
            </w:pPr>
            <w:r w:rsidRPr="00560B2E">
              <w:rPr>
                <w:rFonts w:ascii="Calibri" w:hAnsi="Calibri"/>
                <w:sz w:val="22"/>
                <w:szCs w:val="22"/>
              </w:rPr>
              <w:t>Anticipate and manage significant issues, often in ambiguous situations, by evaluating and interpreting complex information and developing creative solutions and co</w:t>
            </w:r>
            <w:r>
              <w:rPr>
                <w:rFonts w:ascii="Calibri" w:hAnsi="Calibri"/>
                <w:sz w:val="22"/>
                <w:szCs w:val="22"/>
              </w:rPr>
              <w:t>ntingencies.</w:t>
            </w:r>
          </w:p>
          <w:p w:rsidR="00B45C9A" w:rsidRPr="00452EFF" w:rsidRDefault="008209F3" w:rsidP="00C75D9F">
            <w:pPr>
              <w:pStyle w:val="ListParagraph"/>
              <w:numPr>
                <w:ilvl w:val="0"/>
                <w:numId w:val="34"/>
              </w:numPr>
              <w:spacing w:after="60"/>
              <w:ind w:left="459" w:hanging="357"/>
              <w:rPr>
                <w:rFonts w:ascii="Calibri" w:hAnsi="Calibri"/>
                <w:sz w:val="22"/>
                <w:szCs w:val="22"/>
              </w:rPr>
            </w:pPr>
            <w:r w:rsidRPr="008209F3">
              <w:rPr>
                <w:rFonts w:ascii="Calibri" w:hAnsi="Calibri"/>
                <w:sz w:val="22"/>
                <w:szCs w:val="22"/>
              </w:rPr>
              <w:t>Adhere to, promote and encourage the spirit and practice of CSIRO’s Values, Health, Safety and Environment plans and policies, Diversity initiatives, and Zero Harm goals.</w:t>
            </w:r>
          </w:p>
          <w:p w:rsidR="00502363" w:rsidRPr="00452EFF" w:rsidRDefault="004747B9" w:rsidP="00C75D9F">
            <w:pPr>
              <w:pStyle w:val="ListParagraph"/>
              <w:numPr>
                <w:ilvl w:val="0"/>
                <w:numId w:val="34"/>
              </w:numPr>
              <w:spacing w:after="180"/>
              <w:ind w:left="459" w:hanging="35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O</w:t>
            </w:r>
            <w:r w:rsidR="00564385" w:rsidRPr="00564385">
              <w:rPr>
                <w:rFonts w:ascii="Calibri" w:hAnsi="Calibri"/>
                <w:sz w:val="22"/>
                <w:szCs w:val="22"/>
              </w:rPr>
              <w:t xml:space="preserve">ther duties </w:t>
            </w:r>
            <w:r w:rsidR="00C75D9F">
              <w:rPr>
                <w:rFonts w:ascii="Calibri" w:hAnsi="Calibri"/>
                <w:sz w:val="22"/>
                <w:szCs w:val="22"/>
              </w:rPr>
              <w:t>as directed.</w:t>
            </w:r>
          </w:p>
        </w:tc>
      </w:tr>
    </w:tbl>
    <w:p w:rsidR="00502363" w:rsidRPr="00E641DA" w:rsidRDefault="00502363" w:rsidP="00C75D9F">
      <w:pPr>
        <w:rPr>
          <w:rFonts w:ascii="Calibri" w:hAnsi="Calibri"/>
          <w:sz w:val="22"/>
          <w:szCs w:val="22"/>
        </w:rPr>
      </w:pP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37"/>
      </w:tblGrid>
      <w:tr w:rsidR="00502363" w:rsidRPr="00E641DA" w:rsidTr="009605EF">
        <w:trPr>
          <w:trHeight w:val="703"/>
        </w:trPr>
        <w:tc>
          <w:tcPr>
            <w:tcW w:w="10137" w:type="dxa"/>
            <w:shd w:val="clear" w:color="auto" w:fill="F2F2F2"/>
            <w:vAlign w:val="center"/>
          </w:tcPr>
          <w:p w:rsidR="00502363" w:rsidRPr="00E641DA" w:rsidRDefault="00502363" w:rsidP="00C75D9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Selection Criteria:</w:t>
            </w:r>
          </w:p>
        </w:tc>
      </w:tr>
      <w:tr w:rsidR="00502363" w:rsidRPr="00E641DA" w:rsidTr="006F4E47">
        <w:trPr>
          <w:trHeight w:val="416"/>
        </w:trPr>
        <w:tc>
          <w:tcPr>
            <w:tcW w:w="10137" w:type="dxa"/>
            <w:shd w:val="clear" w:color="auto" w:fill="FFFFFF"/>
          </w:tcPr>
          <w:p w:rsidR="00502363" w:rsidRPr="00520570" w:rsidRDefault="00502363" w:rsidP="00C75D9F">
            <w:pPr>
              <w:spacing w:before="120" w:after="120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520570">
              <w:rPr>
                <w:rFonts w:ascii="Calibri" w:hAnsi="Calibri"/>
                <w:i/>
                <w:iCs/>
                <w:sz w:val="22"/>
                <w:szCs w:val="22"/>
              </w:rPr>
              <w:t>Under CSIRO policy only those who meet all essential criteria can be appointed</w:t>
            </w:r>
          </w:p>
          <w:p w:rsidR="00502363" w:rsidRPr="00520570" w:rsidRDefault="00502363" w:rsidP="00C75D9F">
            <w:pPr>
              <w:spacing w:after="120"/>
              <w:rPr>
                <w:rFonts w:ascii="Calibri" w:hAnsi="Calibri"/>
                <w:bCs/>
                <w:i/>
                <w:i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Pre-Requisites:</w:t>
            </w:r>
          </w:p>
          <w:p w:rsidR="00E22610" w:rsidRDefault="00E22610" w:rsidP="00E22610">
            <w:pPr>
              <w:pStyle w:val="ListParagraph"/>
              <w:numPr>
                <w:ilvl w:val="0"/>
                <w:numId w:val="25"/>
              </w:numPr>
              <w:spacing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Education/Qualifications:  </w:t>
            </w:r>
            <w:r>
              <w:rPr>
                <w:rFonts w:ascii="Calibri" w:hAnsi="Calibri"/>
                <w:sz w:val="22"/>
                <w:szCs w:val="22"/>
              </w:rPr>
              <w:t xml:space="preserve">A tertiary qualification in science or business in conjunction with demonstrated achievement in one or more Research &amp; Development areas relevant to identified business/collaboration priorities within the Defence area. </w:t>
            </w:r>
          </w:p>
          <w:p w:rsidR="00B45C9A" w:rsidRPr="004C2E35" w:rsidRDefault="00B45C9A" w:rsidP="00E22610">
            <w:pPr>
              <w:pStyle w:val="ListParagraph"/>
              <w:numPr>
                <w:ilvl w:val="0"/>
                <w:numId w:val="25"/>
              </w:numPr>
              <w:spacing w:after="60"/>
              <w:rPr>
                <w:rStyle w:val="Strong"/>
                <w:rFonts w:ascii="Calibri" w:hAnsi="Calibri"/>
                <w:b w:val="0"/>
                <w:sz w:val="22"/>
                <w:szCs w:val="22"/>
              </w:rPr>
            </w:pPr>
            <w:r w:rsidRPr="004C2E35">
              <w:rPr>
                <w:rStyle w:val="Strong"/>
                <w:rFonts w:ascii="Calibri" w:hAnsi="Calibri"/>
                <w:sz w:val="22"/>
                <w:szCs w:val="22"/>
              </w:rPr>
              <w:lastRenderedPageBreak/>
              <w:t>Communication:</w:t>
            </w:r>
            <w:r w:rsidRPr="004C2E35">
              <w:rPr>
                <w:rStyle w:val="Strong"/>
                <w:rFonts w:ascii="Calibri" w:hAnsi="Calibri"/>
                <w:b w:val="0"/>
                <w:sz w:val="22"/>
                <w:szCs w:val="22"/>
              </w:rPr>
              <w:t xml:space="preserve">  Excellent written and oral communication skills, evidenced by superior reporting, presentation and negotiation abilities, and the capacity to identify and influence critical stakeholders to gain support for contentious proposals/ideas.</w:t>
            </w:r>
          </w:p>
          <w:p w:rsidR="00C36FE8" w:rsidRDefault="00C1614A" w:rsidP="00E22610">
            <w:pPr>
              <w:pStyle w:val="ListParagraph"/>
              <w:numPr>
                <w:ilvl w:val="0"/>
                <w:numId w:val="25"/>
              </w:numPr>
              <w:spacing w:after="120"/>
              <w:rPr>
                <w:rStyle w:val="Emphasis"/>
                <w:rFonts w:ascii="Calibri" w:hAnsi="Calibri"/>
                <w:i w:val="0"/>
                <w:sz w:val="22"/>
                <w:szCs w:val="22"/>
              </w:rPr>
            </w:pPr>
            <w:r>
              <w:rPr>
                <w:rStyle w:val="Strong"/>
                <w:rFonts w:ascii="Calibri" w:hAnsi="Calibri"/>
                <w:sz w:val="22"/>
                <w:szCs w:val="22"/>
              </w:rPr>
              <w:t>Behaviours:</w:t>
            </w:r>
            <w:r w:rsidR="00B45C9A" w:rsidRPr="004C2E35">
              <w:rPr>
                <w:rStyle w:val="Strong"/>
                <w:rFonts w:ascii="Calibri" w:hAnsi="Calibri"/>
                <w:sz w:val="22"/>
                <w:szCs w:val="22"/>
              </w:rPr>
              <w:t xml:space="preserve">  </w:t>
            </w:r>
            <w:r w:rsidR="00B45C9A" w:rsidRPr="00031E18">
              <w:rPr>
                <w:rStyle w:val="Emphasis"/>
                <w:rFonts w:ascii="Calibri" w:hAnsi="Calibri"/>
                <w:i w:val="0"/>
                <w:sz w:val="22"/>
                <w:szCs w:val="22"/>
              </w:rPr>
              <w:t>A history of professional and respectful behaviours and attitudes in a collaborative environment.</w:t>
            </w:r>
          </w:p>
          <w:p w:rsidR="001507DC" w:rsidRDefault="001507DC" w:rsidP="00E22610">
            <w:pPr>
              <w:pStyle w:val="ListParagraph"/>
              <w:numPr>
                <w:ilvl w:val="0"/>
                <w:numId w:val="25"/>
              </w:numPr>
              <w:spacing w:after="120"/>
              <w:rPr>
                <w:rStyle w:val="Emphasis"/>
                <w:rFonts w:ascii="Calibri" w:hAnsi="Calibri"/>
                <w:i w:val="0"/>
                <w:sz w:val="22"/>
                <w:szCs w:val="22"/>
              </w:rPr>
            </w:pPr>
            <w:r>
              <w:rPr>
                <w:rStyle w:val="Strong"/>
                <w:rFonts w:ascii="Calibri" w:hAnsi="Calibri"/>
                <w:sz w:val="22"/>
                <w:szCs w:val="22"/>
              </w:rPr>
              <w:t>Independence:</w:t>
            </w:r>
            <w:r>
              <w:rPr>
                <w:rStyle w:val="Emphasis"/>
                <w:rFonts w:ascii="Calibri" w:hAnsi="Calibri"/>
                <w:b/>
                <w:i w:val="0"/>
                <w:sz w:val="22"/>
                <w:szCs w:val="22"/>
              </w:rPr>
              <w:t xml:space="preserve">  </w:t>
            </w:r>
            <w:r>
              <w:rPr>
                <w:rStyle w:val="Emphasis"/>
                <w:rFonts w:ascii="Calibri" w:hAnsi="Calibri"/>
                <w:i w:val="0"/>
                <w:sz w:val="22"/>
                <w:szCs w:val="22"/>
              </w:rPr>
              <w:t>A demonstrated ability to work independently and to formulate and execute engagement strategies leading to industry and collaborator Research &amp; Development engagements.</w:t>
            </w:r>
          </w:p>
          <w:p w:rsidR="00E41769" w:rsidRDefault="00E41769" w:rsidP="00E22610">
            <w:pPr>
              <w:pStyle w:val="ListParagraph"/>
              <w:numPr>
                <w:ilvl w:val="0"/>
                <w:numId w:val="25"/>
              </w:numPr>
              <w:spacing w:after="120"/>
              <w:rPr>
                <w:rStyle w:val="Emphasis"/>
                <w:rFonts w:ascii="Calibri" w:hAnsi="Calibri"/>
                <w:i w:val="0"/>
                <w:sz w:val="22"/>
                <w:szCs w:val="22"/>
              </w:rPr>
            </w:pPr>
            <w:r>
              <w:rPr>
                <w:rStyle w:val="Emphasis"/>
                <w:rFonts w:ascii="Calibri" w:hAnsi="Calibri"/>
                <w:b/>
                <w:i w:val="0"/>
                <w:sz w:val="22"/>
                <w:szCs w:val="22"/>
              </w:rPr>
              <w:t xml:space="preserve">Problem Solving: </w:t>
            </w:r>
            <w:r w:rsidR="0098323A" w:rsidRPr="0098323A">
              <w:rPr>
                <w:rStyle w:val="Emphasis"/>
                <w:rFonts w:ascii="Calibri" w:hAnsi="Calibri"/>
                <w:i w:val="0"/>
                <w:sz w:val="22"/>
                <w:szCs w:val="22"/>
              </w:rPr>
              <w:t>Proven ability to anticipate and manage significant issues, often in ambiguous situations, by evaluating and interpreting complex information and developing creative solutions and contingencies.</w:t>
            </w:r>
          </w:p>
          <w:p w:rsidR="00E41769" w:rsidRPr="00E41769" w:rsidRDefault="00E41769" w:rsidP="00E22610">
            <w:pPr>
              <w:pStyle w:val="ListParagraph"/>
              <w:numPr>
                <w:ilvl w:val="0"/>
                <w:numId w:val="25"/>
              </w:numPr>
              <w:spacing w:after="120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Style w:val="Strong"/>
                <w:rFonts w:ascii="Calibri" w:hAnsi="Calibri"/>
                <w:sz w:val="22"/>
                <w:szCs w:val="22"/>
              </w:rPr>
              <w:t xml:space="preserve">Adaptability: </w:t>
            </w:r>
            <w:r w:rsidR="00C75D9F">
              <w:rPr>
                <w:rStyle w:val="Strong"/>
                <w:rFonts w:ascii="Calibri" w:hAnsi="Calibri"/>
                <w:b w:val="0"/>
                <w:sz w:val="22"/>
                <w:szCs w:val="22"/>
              </w:rPr>
              <w:t>Flexible</w:t>
            </w:r>
            <w:r w:rsidRPr="00E41769">
              <w:rPr>
                <w:rStyle w:val="Strong"/>
                <w:rFonts w:ascii="Calibri" w:hAnsi="Calibri"/>
                <w:b w:val="0"/>
                <w:sz w:val="22"/>
                <w:szCs w:val="22"/>
              </w:rPr>
              <w:t xml:space="preserve"> in responding to change or when faced with external constraints, including the ability to identify and promote opportunities arising as a result of the change.</w:t>
            </w:r>
          </w:p>
          <w:p w:rsidR="00502363" w:rsidRPr="00520570" w:rsidRDefault="00502363" w:rsidP="00C75D9F">
            <w:pPr>
              <w:spacing w:after="120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Essential Criteria:</w:t>
            </w:r>
          </w:p>
          <w:p w:rsidR="00144D9B" w:rsidRPr="001507DC" w:rsidRDefault="001507DC" w:rsidP="00E22610">
            <w:pPr>
              <w:numPr>
                <w:ilvl w:val="0"/>
                <w:numId w:val="25"/>
              </w:numPr>
              <w:spacing w:after="60"/>
              <w:rPr>
                <w:rStyle w:val="Emphasis"/>
                <w:rFonts w:ascii="Calibri" w:hAnsi="Calibri" w:cs="Arial"/>
                <w:b/>
                <w:i w:val="0"/>
                <w:iCs/>
                <w:sz w:val="22"/>
                <w:szCs w:val="22"/>
              </w:rPr>
            </w:pPr>
            <w:r>
              <w:rPr>
                <w:rStyle w:val="Emphasis"/>
                <w:rFonts w:ascii="Calibri" w:hAnsi="Calibri" w:cs="Arial"/>
                <w:i w:val="0"/>
                <w:iCs/>
                <w:sz w:val="22"/>
                <w:szCs w:val="22"/>
              </w:rPr>
              <w:t>Demonstrated high level experience in identifying and influencing critical stakeholders and development of a portfolio of meaningful Research &amp; Development relationships.</w:t>
            </w:r>
          </w:p>
          <w:p w:rsidR="001507DC" w:rsidRPr="001507DC" w:rsidRDefault="001507DC" w:rsidP="00E22610">
            <w:pPr>
              <w:numPr>
                <w:ilvl w:val="0"/>
                <w:numId w:val="25"/>
              </w:numPr>
              <w:spacing w:after="60"/>
              <w:rPr>
                <w:rStyle w:val="Emphasis"/>
                <w:rFonts w:ascii="Calibri" w:hAnsi="Calibri" w:cs="Arial"/>
                <w:b/>
                <w:i w:val="0"/>
                <w:iCs/>
                <w:sz w:val="22"/>
                <w:szCs w:val="22"/>
              </w:rPr>
            </w:pPr>
            <w:r>
              <w:rPr>
                <w:rStyle w:val="Emphasis"/>
                <w:rFonts w:ascii="Calibri" w:hAnsi="Calibri" w:cs="Arial"/>
                <w:i w:val="0"/>
                <w:iCs/>
                <w:sz w:val="22"/>
                <w:szCs w:val="22"/>
              </w:rPr>
              <w:t>Demonstrated and extensive knowledge and networks within the Defence industry.</w:t>
            </w:r>
          </w:p>
          <w:p w:rsidR="00F80D22" w:rsidRPr="00F80D22" w:rsidRDefault="00C36FE8" w:rsidP="00E22610">
            <w:pPr>
              <w:numPr>
                <w:ilvl w:val="0"/>
                <w:numId w:val="25"/>
              </w:numPr>
              <w:spacing w:after="60"/>
              <w:rPr>
                <w:rStyle w:val="Strong"/>
                <w:rFonts w:ascii="Calibri" w:hAnsi="Calibri" w:cs="Arial"/>
                <w:iCs/>
                <w:sz w:val="22"/>
                <w:szCs w:val="22"/>
              </w:rPr>
            </w:pPr>
            <w:r>
              <w:rPr>
                <w:rStyle w:val="Strong"/>
                <w:rFonts w:ascii="Calibri" w:hAnsi="Calibri"/>
                <w:b w:val="0"/>
                <w:sz w:val="22"/>
                <w:szCs w:val="22"/>
              </w:rPr>
              <w:t>A strong history of</w:t>
            </w:r>
            <w:r w:rsidR="00F80D22">
              <w:rPr>
                <w:rStyle w:val="Strong"/>
                <w:rFonts w:ascii="Calibri" w:hAnsi="Calibri"/>
                <w:b w:val="0"/>
                <w:sz w:val="22"/>
                <w:szCs w:val="22"/>
              </w:rPr>
              <w:t xml:space="preserve"> establish</w:t>
            </w:r>
            <w:r>
              <w:rPr>
                <w:rStyle w:val="Strong"/>
                <w:rFonts w:ascii="Calibri" w:hAnsi="Calibri"/>
                <w:b w:val="0"/>
                <w:sz w:val="22"/>
                <w:szCs w:val="22"/>
              </w:rPr>
              <w:t>ing</w:t>
            </w:r>
            <w:r w:rsidR="00761FEF">
              <w:rPr>
                <w:rStyle w:val="Strong"/>
                <w:rFonts w:ascii="Calibri" w:hAnsi="Calibri"/>
                <w:b w:val="0"/>
                <w:sz w:val="22"/>
                <w:szCs w:val="22"/>
              </w:rPr>
              <w:t xml:space="preserve"> </w:t>
            </w:r>
            <w:r w:rsidR="00F80D22">
              <w:rPr>
                <w:rStyle w:val="Strong"/>
                <w:rFonts w:ascii="Calibri" w:hAnsi="Calibri"/>
                <w:b w:val="0"/>
                <w:sz w:val="22"/>
                <w:szCs w:val="22"/>
              </w:rPr>
              <w:t>and work</w:t>
            </w:r>
            <w:r>
              <w:rPr>
                <w:rStyle w:val="Strong"/>
                <w:rFonts w:ascii="Calibri" w:hAnsi="Calibri"/>
                <w:b w:val="0"/>
                <w:sz w:val="22"/>
                <w:szCs w:val="22"/>
              </w:rPr>
              <w:t>ing</w:t>
            </w:r>
            <w:r w:rsidR="00F80D22">
              <w:rPr>
                <w:rStyle w:val="Strong"/>
                <w:rFonts w:ascii="Calibri" w:hAnsi="Calibri"/>
                <w:b w:val="0"/>
                <w:sz w:val="22"/>
                <w:szCs w:val="22"/>
              </w:rPr>
              <w:t xml:space="preserve"> effectively in</w:t>
            </w:r>
            <w:r>
              <w:rPr>
                <w:rStyle w:val="Strong"/>
                <w:rFonts w:ascii="Calibri" w:hAnsi="Calibri"/>
                <w:b w:val="0"/>
                <w:sz w:val="22"/>
                <w:szCs w:val="22"/>
              </w:rPr>
              <w:t xml:space="preserve"> teams, </w:t>
            </w:r>
            <w:r w:rsidR="00761FEF">
              <w:rPr>
                <w:rStyle w:val="Strong"/>
                <w:rFonts w:ascii="Calibri" w:hAnsi="Calibri"/>
                <w:b w:val="0"/>
                <w:sz w:val="22"/>
                <w:szCs w:val="22"/>
              </w:rPr>
              <w:t>and a</w:t>
            </w:r>
            <w:r w:rsidR="00761FEF" w:rsidRPr="00761FEF">
              <w:rPr>
                <w:rFonts w:ascii="Calibri" w:hAnsi="Calibri" w:cs="Times New Roman"/>
                <w:bCs/>
                <w:sz w:val="22"/>
                <w:szCs w:val="22"/>
              </w:rPr>
              <w:t xml:space="preserve"> record of leadership which encourages new ideas, builds trust and provides support for the development of emerging skills, including </w:t>
            </w:r>
            <w:r w:rsidR="00761FEF" w:rsidRPr="00761FEF">
              <w:rPr>
                <w:rFonts w:ascii="Calibri" w:hAnsi="Calibri" w:cs="Times New Roman"/>
                <w:sz w:val="22"/>
                <w:szCs w:val="22"/>
              </w:rPr>
              <w:t>influencing staff in observing corporate and professional standards, acting as trusted advisers, fostering effective client relationships, and ensuring alignment between client needs and CSIRO’s research objectives.</w:t>
            </w:r>
          </w:p>
          <w:p w:rsidR="00502363" w:rsidRPr="00117C8B" w:rsidRDefault="0055214F" w:rsidP="00E22610">
            <w:pPr>
              <w:numPr>
                <w:ilvl w:val="0"/>
                <w:numId w:val="25"/>
              </w:numPr>
              <w:spacing w:after="60"/>
              <w:rPr>
                <w:rStyle w:val="Emphasis"/>
                <w:rFonts w:ascii="Calibri" w:hAnsi="Calibri" w:cs="Arial"/>
                <w:b/>
                <w:i w:val="0"/>
                <w:iCs/>
                <w:sz w:val="22"/>
                <w:szCs w:val="22"/>
              </w:rPr>
            </w:pPr>
            <w:r w:rsidRPr="0055214F">
              <w:rPr>
                <w:rFonts w:ascii="Calibri" w:hAnsi="Calibri" w:cs="Times New Roman"/>
                <w:sz w:val="22"/>
                <w:szCs w:val="22"/>
              </w:rPr>
              <w:t>A significant record of innovation and creativity plus the ability &amp; willingness to incorporate and/or promote the inclusion of novel ideas and approaches into projects of all sizes and scale</w:t>
            </w:r>
            <w:r w:rsidRPr="0055214F">
              <w:rPr>
                <w:rFonts w:ascii="Calibri" w:hAnsi="Calibri"/>
                <w:sz w:val="22"/>
                <w:szCs w:val="22"/>
              </w:rPr>
              <w:t>.</w:t>
            </w:r>
          </w:p>
          <w:p w:rsidR="00502363" w:rsidRPr="00520570" w:rsidRDefault="00502363" w:rsidP="00C75D9F">
            <w:pPr>
              <w:spacing w:after="120"/>
              <w:rPr>
                <w:rStyle w:val="Emphasis"/>
                <w:rFonts w:ascii="Calibri" w:hAnsi="Calibri" w:cs="Arial"/>
                <w:b/>
                <w:iCs/>
                <w:sz w:val="22"/>
                <w:szCs w:val="22"/>
              </w:rPr>
            </w:pPr>
            <w:r w:rsidRPr="00520570">
              <w:rPr>
                <w:rStyle w:val="Emphasis"/>
                <w:rFonts w:ascii="Calibri" w:hAnsi="Calibri" w:cs="Arial"/>
                <w:b/>
                <w:iCs/>
                <w:sz w:val="22"/>
                <w:szCs w:val="22"/>
              </w:rPr>
              <w:t>Desirable Criteria:</w:t>
            </w:r>
          </w:p>
          <w:p w:rsidR="00502363" w:rsidRPr="001507DC" w:rsidRDefault="001507DC" w:rsidP="00E22610">
            <w:pPr>
              <w:numPr>
                <w:ilvl w:val="0"/>
                <w:numId w:val="25"/>
              </w:numPr>
              <w:spacing w:after="60"/>
              <w:rPr>
                <w:rFonts w:ascii="Calibri" w:hAnsi="Calibri"/>
                <w:b/>
                <w:bCs/>
                <w:i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en-AU"/>
              </w:rPr>
              <w:t>Demonstrated experience working with technology-focussed research and development organisations.</w:t>
            </w:r>
          </w:p>
          <w:p w:rsidR="001507DC" w:rsidRPr="001507DC" w:rsidRDefault="001507DC" w:rsidP="00E22610">
            <w:pPr>
              <w:numPr>
                <w:ilvl w:val="0"/>
                <w:numId w:val="25"/>
              </w:numPr>
              <w:spacing w:after="60"/>
              <w:rPr>
                <w:rFonts w:ascii="Calibri" w:hAnsi="Calibri"/>
                <w:b/>
                <w:bCs/>
                <w:i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en-AU"/>
              </w:rPr>
              <w:t>Domain knowledge of the defence sector.</w:t>
            </w:r>
          </w:p>
          <w:p w:rsidR="001507DC" w:rsidRPr="00FD5985" w:rsidRDefault="001507DC" w:rsidP="001507DC">
            <w:pPr>
              <w:spacing w:after="60"/>
              <w:ind w:left="714"/>
              <w:rPr>
                <w:rFonts w:ascii="Calibri" w:hAnsi="Calibri"/>
                <w:b/>
                <w:bCs/>
                <w:i/>
                <w:sz w:val="22"/>
                <w:szCs w:val="22"/>
                <w:lang w:eastAsia="en-AU"/>
              </w:rPr>
            </w:pPr>
          </w:p>
          <w:p w:rsidR="00564385" w:rsidRPr="00564385" w:rsidRDefault="00564385" w:rsidP="00C75D9F">
            <w:pPr>
              <w:spacing w:after="60"/>
              <w:rPr>
                <w:rFonts w:ascii="Calibri" w:hAnsi="Calibri"/>
                <w:iCs/>
                <w:sz w:val="22"/>
                <w:szCs w:val="22"/>
              </w:rPr>
            </w:pPr>
            <w:r w:rsidRPr="00564385">
              <w:rPr>
                <w:rFonts w:ascii="Calibri" w:hAnsi="Calibri"/>
                <w:b/>
                <w:iCs/>
                <w:sz w:val="22"/>
                <w:szCs w:val="22"/>
              </w:rPr>
              <w:t>As Australia’s Innovation Catalyst, CSIRO has strategic actions underpinned by behaviours aligned to</w:t>
            </w:r>
            <w:r w:rsidRPr="00564385">
              <w:rPr>
                <w:rFonts w:ascii="Calibri" w:hAnsi="Calibri"/>
                <w:iCs/>
                <w:sz w:val="22"/>
                <w:szCs w:val="22"/>
              </w:rPr>
              <w:t>:</w:t>
            </w:r>
          </w:p>
          <w:p w:rsidR="00564385" w:rsidRPr="00564385" w:rsidRDefault="00564385" w:rsidP="00E22610">
            <w:pPr>
              <w:numPr>
                <w:ilvl w:val="0"/>
                <w:numId w:val="25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564385">
              <w:rPr>
                <w:rFonts w:ascii="Calibri" w:hAnsi="Calibri"/>
                <w:iCs/>
                <w:sz w:val="22"/>
                <w:szCs w:val="22"/>
              </w:rPr>
              <w:t>Excellent science</w:t>
            </w:r>
          </w:p>
          <w:p w:rsidR="00564385" w:rsidRPr="00564385" w:rsidRDefault="00564385" w:rsidP="00E22610">
            <w:pPr>
              <w:numPr>
                <w:ilvl w:val="0"/>
                <w:numId w:val="25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564385">
              <w:rPr>
                <w:rFonts w:ascii="Calibri" w:hAnsi="Calibri"/>
                <w:iCs/>
                <w:sz w:val="22"/>
                <w:szCs w:val="22"/>
              </w:rPr>
              <w:t>Inclusion, trust &amp; respect</w:t>
            </w:r>
          </w:p>
          <w:p w:rsidR="00564385" w:rsidRPr="00564385" w:rsidRDefault="00564385" w:rsidP="00E22610">
            <w:pPr>
              <w:numPr>
                <w:ilvl w:val="0"/>
                <w:numId w:val="25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564385">
              <w:rPr>
                <w:rFonts w:ascii="Calibri" w:hAnsi="Calibri"/>
                <w:iCs/>
                <w:sz w:val="22"/>
                <w:szCs w:val="22"/>
              </w:rPr>
              <w:t xml:space="preserve">Health, safety &amp; environment </w:t>
            </w:r>
          </w:p>
          <w:p w:rsidR="00564385" w:rsidRPr="00564385" w:rsidRDefault="00564385" w:rsidP="00E22610">
            <w:pPr>
              <w:numPr>
                <w:ilvl w:val="0"/>
                <w:numId w:val="25"/>
              </w:numPr>
              <w:spacing w:after="120"/>
              <w:rPr>
                <w:rFonts w:ascii="Calibri" w:hAnsi="Calibri"/>
                <w:iCs/>
                <w:sz w:val="22"/>
                <w:szCs w:val="22"/>
              </w:rPr>
            </w:pPr>
            <w:r w:rsidRPr="00564385">
              <w:rPr>
                <w:rFonts w:ascii="Calibri" w:hAnsi="Calibri"/>
                <w:iCs/>
                <w:sz w:val="22"/>
                <w:szCs w:val="22"/>
              </w:rPr>
              <w:t>Delivery on commitments.</w:t>
            </w:r>
          </w:p>
          <w:p w:rsidR="00502363" w:rsidRPr="001507DC" w:rsidRDefault="00564385" w:rsidP="001507DC">
            <w:pPr>
              <w:spacing w:after="240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564385">
              <w:rPr>
                <w:rFonts w:ascii="Calibri" w:hAnsi="Calibri"/>
                <w:b/>
                <w:iCs/>
                <w:sz w:val="22"/>
                <w:szCs w:val="22"/>
              </w:rPr>
              <w:t>In your application and at interview you will need to demonstrate alignment with these behaviours.</w:t>
            </w:r>
          </w:p>
        </w:tc>
      </w:tr>
    </w:tbl>
    <w:p w:rsidR="00502363" w:rsidRPr="00BE2D3C" w:rsidRDefault="00502363" w:rsidP="00C75D9F">
      <w:pPr>
        <w:rPr>
          <w:rFonts w:ascii="Calibri" w:hAnsi="Calibri"/>
          <w:sz w:val="22"/>
          <w:szCs w:val="22"/>
        </w:rPr>
      </w:pP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37"/>
      </w:tblGrid>
      <w:tr w:rsidR="00502363" w:rsidRPr="00E641DA" w:rsidTr="009605EF">
        <w:trPr>
          <w:trHeight w:val="827"/>
        </w:trPr>
        <w:tc>
          <w:tcPr>
            <w:tcW w:w="10137" w:type="dxa"/>
            <w:tcBorders>
              <w:bottom w:val="single" w:sz="4" w:space="0" w:color="auto"/>
            </w:tcBorders>
            <w:shd w:val="clear" w:color="auto" w:fill="F2F2F2"/>
          </w:tcPr>
          <w:p w:rsidR="00502363" w:rsidRPr="00E641DA" w:rsidRDefault="00502363" w:rsidP="00C75D9F">
            <w:pPr>
              <w:spacing w:before="2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Other Information:</w:t>
            </w:r>
          </w:p>
        </w:tc>
      </w:tr>
      <w:tr w:rsidR="00564385" w:rsidRPr="00E641DA" w:rsidTr="009605EF">
        <w:trPr>
          <w:trHeight w:val="827"/>
        </w:trPr>
        <w:tc>
          <w:tcPr>
            <w:tcW w:w="10137" w:type="dxa"/>
            <w:shd w:val="clear" w:color="auto" w:fill="FFFFFF"/>
          </w:tcPr>
          <w:p w:rsidR="00564385" w:rsidRPr="002731B9" w:rsidRDefault="00564385" w:rsidP="00C75D9F">
            <w:pPr>
              <w:spacing w:before="180" w:after="12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731B9">
              <w:rPr>
                <w:rFonts w:ascii="Calibri" w:hAnsi="Calibri"/>
                <w:b/>
                <w:bCs/>
                <w:sz w:val="22"/>
                <w:szCs w:val="22"/>
              </w:rPr>
              <w:t>How to Apply</w:t>
            </w:r>
          </w:p>
          <w:p w:rsidR="00564385" w:rsidRPr="00564385" w:rsidRDefault="00564385" w:rsidP="00C75D9F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Please apply for this position online at </w:t>
            </w:r>
            <w:hyperlink r:id="rId9" w:history="1">
              <w:r w:rsidRPr="002731B9">
                <w:rPr>
                  <w:rStyle w:val="Hyperlink"/>
                  <w:rFonts w:ascii="Calibri" w:hAnsi="Calibri" w:cs="Arial"/>
                  <w:bCs/>
                  <w:sz w:val="22"/>
                  <w:szCs w:val="22"/>
                </w:rPr>
                <w:t>https://jobs.csiro.au/</w:t>
              </w:r>
            </w:hyperlink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564385">
              <w:rPr>
                <w:rFonts w:ascii="Calibri" w:hAnsi="Calibri"/>
                <w:bCs/>
                <w:sz w:val="22"/>
                <w:szCs w:val="22"/>
              </w:rPr>
              <w:t>and enter requisition number</w:t>
            </w:r>
            <w:r w:rsidR="00E61534">
              <w:rPr>
                <w:rFonts w:ascii="Calibri" w:hAnsi="Calibri"/>
                <w:bCs/>
                <w:sz w:val="22"/>
                <w:szCs w:val="22"/>
              </w:rPr>
              <w:t xml:space="preserve"> 56712</w:t>
            </w:r>
            <w:r w:rsidRPr="00564385">
              <w:rPr>
                <w:rFonts w:ascii="Calibri" w:hAnsi="Calibri"/>
                <w:bCs/>
                <w:sz w:val="22"/>
                <w:szCs w:val="22"/>
              </w:rPr>
              <w:t xml:space="preserve">.  Internal applicants please apply via ‘Jobs Central’ in SAP (click ‘Recruitment’)  </w:t>
            </w:r>
          </w:p>
          <w:p w:rsidR="00564385" w:rsidRPr="00564385" w:rsidRDefault="00564385" w:rsidP="00C75D9F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 w:rsidRPr="00564385">
              <w:rPr>
                <w:rFonts w:ascii="Calibri" w:hAnsi="Calibri"/>
                <w:bCs/>
                <w:sz w:val="22"/>
                <w:szCs w:val="22"/>
              </w:rPr>
              <w:t xml:space="preserve">Please load your CV (Maximum 2MB). If you experience difficulties applying online call 1300 984 220 for assistance.  Outside Australian business hours please email:   </w:t>
            </w:r>
            <w:hyperlink r:id="rId10" w:history="1">
              <w:r w:rsidRPr="00564385">
                <w:rPr>
                  <w:rStyle w:val="Hyperlink"/>
                  <w:rFonts w:ascii="Calibri" w:hAnsi="Calibri"/>
                  <w:bCs/>
                  <w:sz w:val="22"/>
                  <w:szCs w:val="22"/>
                </w:rPr>
                <w:t>csiro-careers@csiro.au</w:t>
              </w:r>
            </w:hyperlink>
            <w:r w:rsidRPr="00564385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</w:p>
          <w:p w:rsidR="00564385" w:rsidRDefault="00564385" w:rsidP="00C75D9F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 w:rsidRPr="00564385">
              <w:rPr>
                <w:rFonts w:ascii="Calibri" w:hAnsi="Calibri"/>
                <w:b/>
                <w:bCs/>
                <w:sz w:val="22"/>
                <w:szCs w:val="22"/>
              </w:rPr>
              <w:t>Referees</w:t>
            </w:r>
            <w:r w:rsidRPr="00564385">
              <w:rPr>
                <w:rFonts w:ascii="Calibri" w:hAnsi="Calibri"/>
                <w:bCs/>
                <w:sz w:val="22"/>
                <w:szCs w:val="22"/>
              </w:rPr>
              <w:t>:  Please provide contact details of two previous supervisor or academic/professional referees in your resume/CV. We will ask your permission before making contact.</w:t>
            </w:r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  <w:p w:rsidR="00516437" w:rsidRPr="002731B9" w:rsidRDefault="00516437" w:rsidP="00C75D9F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</w:p>
          <w:p w:rsidR="00564385" w:rsidRPr="002731B9" w:rsidRDefault="00564385" w:rsidP="00C75D9F">
            <w:pPr>
              <w:spacing w:after="60"/>
              <w:rPr>
                <w:rFonts w:ascii="Calibri" w:hAnsi="Calibri"/>
                <w:bCs/>
                <w:sz w:val="22"/>
                <w:szCs w:val="22"/>
              </w:rPr>
            </w:pPr>
            <w:r w:rsidRPr="002731B9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Contact:</w:t>
            </w:r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  If after reading the position details above you require more information please contact:</w:t>
            </w:r>
          </w:p>
          <w:p w:rsidR="00564385" w:rsidRPr="002731B9" w:rsidRDefault="00564385" w:rsidP="00C75D9F">
            <w:pPr>
              <w:spacing w:after="120"/>
              <w:ind w:right="-108"/>
              <w:rPr>
                <w:rFonts w:ascii="Calibri" w:hAnsi="Calibri"/>
                <w:bCs/>
                <w:sz w:val="22"/>
                <w:szCs w:val="22"/>
              </w:rPr>
            </w:pPr>
            <w:r w:rsidRPr="002731B9">
              <w:rPr>
                <w:rFonts w:ascii="Calibri" w:hAnsi="Calibri"/>
                <w:bCs/>
                <w:sz w:val="22"/>
                <w:szCs w:val="22"/>
              </w:rPr>
              <w:tab/>
            </w:r>
            <w:r w:rsidR="00E22610">
              <w:rPr>
                <w:rFonts w:ascii="Calibri" w:hAnsi="Calibri"/>
                <w:b/>
                <w:sz w:val="22"/>
                <w:szCs w:val="22"/>
              </w:rPr>
              <w:t xml:space="preserve">Nick </w:t>
            </w:r>
            <w:proofErr w:type="spellStart"/>
            <w:r w:rsidR="00E22610">
              <w:rPr>
                <w:rFonts w:ascii="Calibri" w:hAnsi="Calibri"/>
                <w:b/>
                <w:sz w:val="22"/>
                <w:szCs w:val="22"/>
              </w:rPr>
              <w:t>Pagett</w:t>
            </w:r>
            <w:proofErr w:type="spellEnd"/>
            <w:r w:rsidRPr="002731B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via email: </w:t>
            </w:r>
            <w:r w:rsidR="00E22610">
              <w:rPr>
                <w:rFonts w:ascii="Calibri" w:hAnsi="Calibri"/>
                <w:sz w:val="22"/>
                <w:szCs w:val="22"/>
              </w:rPr>
              <w:t>Nick.Pagett@csiro.au</w:t>
            </w:r>
            <w:r w:rsidRPr="002731B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22610">
              <w:rPr>
                <w:rFonts w:ascii="Calibri" w:hAnsi="Calibri"/>
                <w:bCs/>
                <w:sz w:val="22"/>
                <w:szCs w:val="22"/>
              </w:rPr>
              <w:t>or phone:  +61 2 9490 8487.</w:t>
            </w:r>
          </w:p>
          <w:p w:rsidR="00564385" w:rsidRPr="002731B9" w:rsidRDefault="00564385" w:rsidP="00C75D9F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Please do not email your application directly to </w:t>
            </w:r>
            <w:r w:rsidR="00E22610">
              <w:rPr>
                <w:rFonts w:ascii="Calibri" w:hAnsi="Calibri"/>
                <w:sz w:val="22"/>
                <w:szCs w:val="22"/>
              </w:rPr>
              <w:t xml:space="preserve">Mr </w:t>
            </w:r>
            <w:proofErr w:type="spellStart"/>
            <w:r w:rsidR="00E22610">
              <w:rPr>
                <w:rFonts w:ascii="Calibri" w:hAnsi="Calibri"/>
                <w:sz w:val="22"/>
                <w:szCs w:val="22"/>
              </w:rPr>
              <w:t>Pagett</w:t>
            </w:r>
            <w:proofErr w:type="spellEnd"/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.   </w:t>
            </w:r>
            <w:r w:rsidRPr="00564385">
              <w:rPr>
                <w:rFonts w:ascii="Calibri" w:hAnsi="Calibri"/>
                <w:bCs/>
                <w:sz w:val="22"/>
                <w:szCs w:val="22"/>
              </w:rPr>
              <w:t>Applications received via this method may not be considered by the selection panel.</w:t>
            </w:r>
          </w:p>
          <w:p w:rsidR="00564385" w:rsidRPr="002731B9" w:rsidRDefault="00564385" w:rsidP="00C75D9F">
            <w:pPr>
              <w:spacing w:after="6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731B9">
              <w:rPr>
                <w:rFonts w:ascii="Calibri" w:hAnsi="Calibri"/>
                <w:b/>
                <w:bCs/>
                <w:sz w:val="22"/>
                <w:szCs w:val="22"/>
              </w:rPr>
              <w:t>About CSIRO</w:t>
            </w:r>
          </w:p>
          <w:p w:rsidR="00564385" w:rsidRPr="002731B9" w:rsidRDefault="00564385" w:rsidP="00C75D9F">
            <w:pPr>
              <w:spacing w:after="60"/>
              <w:rPr>
                <w:rFonts w:ascii="Calibri" w:hAnsi="Calibri"/>
                <w:bCs/>
                <w:sz w:val="22"/>
                <w:szCs w:val="22"/>
              </w:rPr>
            </w:pPr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Australia is founding its future on science and innovation. Its national science agency, the Commonwealth Scientific and Industrial Research Organisation (CSIRO) is a powerhouse of ideas, technologies and skills for building prosperity, growth, health and sustainability. It serves governments, industries, business and communities across the nation. </w:t>
            </w:r>
          </w:p>
          <w:p w:rsidR="00564385" w:rsidRPr="002731B9" w:rsidRDefault="00564385" w:rsidP="00C75D9F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Find out more! </w:t>
            </w:r>
            <w:hyperlink r:id="rId11" w:history="1">
              <w:r w:rsidRPr="002731B9">
                <w:rPr>
                  <w:rStyle w:val="Hyperlink"/>
                  <w:rFonts w:ascii="Calibri" w:hAnsi="Calibri"/>
                  <w:bCs/>
                  <w:sz w:val="22"/>
                  <w:szCs w:val="22"/>
                </w:rPr>
                <w:t>www.csiro.au</w:t>
              </w:r>
            </w:hyperlink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.  </w:t>
            </w:r>
          </w:p>
          <w:p w:rsidR="00564385" w:rsidRPr="00564385" w:rsidRDefault="00564385" w:rsidP="00C75D9F">
            <w:pPr>
              <w:spacing w:after="120"/>
              <w:rPr>
                <w:rStyle w:val="Emphasis"/>
                <w:rFonts w:ascii="Calibri" w:hAnsi="Calibri"/>
                <w:i w:val="0"/>
                <w:color w:val="17161A"/>
                <w:sz w:val="22"/>
                <w:szCs w:val="22"/>
                <w:shd w:val="clear" w:color="auto" w:fill="FFFFFF"/>
              </w:rPr>
            </w:pPr>
            <w:r w:rsidRPr="00564385">
              <w:rPr>
                <w:rStyle w:val="Emphasis"/>
                <w:rFonts w:ascii="Calibri" w:hAnsi="Calibri"/>
                <w:i w:val="0"/>
                <w:color w:val="17161A"/>
                <w:sz w:val="22"/>
                <w:szCs w:val="22"/>
                <w:shd w:val="clear" w:color="auto" w:fill="FFFFFF"/>
              </w:rPr>
              <w:t xml:space="preserve">We work flexibly at CSIRO, offering a range of options for how, when and where you work. Talk to us about how this role could be flexible for you. </w:t>
            </w:r>
          </w:p>
          <w:p w:rsidR="00564385" w:rsidRPr="002731B9" w:rsidRDefault="00564385" w:rsidP="00C75D9F">
            <w:pPr>
              <w:spacing w:after="60"/>
              <w:rPr>
                <w:rFonts w:ascii="Calibri" w:hAnsi="Calibri" w:cs="Times New Roman"/>
                <w:sz w:val="22"/>
                <w:szCs w:val="22"/>
              </w:rPr>
            </w:pPr>
            <w:r w:rsidRPr="00564385">
              <w:rPr>
                <w:rStyle w:val="Emphasis"/>
                <w:rFonts w:ascii="Calibri" w:hAnsi="Calibri"/>
                <w:i w:val="0"/>
                <w:color w:val="17161A"/>
                <w:sz w:val="22"/>
                <w:szCs w:val="22"/>
                <w:shd w:val="clear" w:color="auto" w:fill="FFFFFF"/>
              </w:rPr>
              <w:t>Find out more! </w:t>
            </w:r>
            <w:hyperlink r:id="rId12" w:history="1">
              <w:r w:rsidRPr="00564385">
                <w:rPr>
                  <w:rStyle w:val="Emphasis"/>
                  <w:rFonts w:ascii="Calibri" w:hAnsi="Calibri"/>
                  <w:i w:val="0"/>
                  <w:color w:val="0000FF"/>
                  <w:sz w:val="22"/>
                  <w:szCs w:val="22"/>
                  <w:shd w:val="clear" w:color="auto" w:fill="FFFFFF"/>
                </w:rPr>
                <w:t>CSIRO Balance</w:t>
              </w:r>
            </w:hyperlink>
            <w:r w:rsidRPr="002731B9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564385" w:rsidRPr="002731B9" w:rsidRDefault="00564385" w:rsidP="00C75D9F">
            <w:pPr>
              <w:spacing w:after="18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502363" w:rsidRPr="00E641DA" w:rsidRDefault="00502363" w:rsidP="00C75D9F">
      <w:pPr>
        <w:rPr>
          <w:rFonts w:ascii="Calibri" w:hAnsi="Calibri"/>
          <w:sz w:val="22"/>
          <w:szCs w:val="22"/>
        </w:rPr>
      </w:pPr>
    </w:p>
    <w:p w:rsidR="003D59C3" w:rsidRPr="00E641DA" w:rsidRDefault="003D59C3" w:rsidP="00C75D9F">
      <w:pPr>
        <w:rPr>
          <w:rFonts w:ascii="Calibri" w:hAnsi="Calibri"/>
          <w:sz w:val="22"/>
          <w:szCs w:val="22"/>
        </w:rPr>
      </w:pPr>
    </w:p>
    <w:sectPr w:rsidR="003D59C3" w:rsidRPr="00E641DA" w:rsidSect="001E495E">
      <w:type w:val="continuous"/>
      <w:pgSz w:w="11906" w:h="16838" w:code="9"/>
      <w:pgMar w:top="1198" w:right="1418" w:bottom="1135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AD2" w:rsidRDefault="001C1AD2">
      <w:r>
        <w:separator/>
      </w:r>
    </w:p>
  </w:endnote>
  <w:endnote w:type="continuationSeparator" w:id="0">
    <w:p w:rsidR="001C1AD2" w:rsidRDefault="001C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Sorts 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AD2" w:rsidRDefault="001C1AD2">
      <w:r>
        <w:separator/>
      </w:r>
    </w:p>
  </w:footnote>
  <w:footnote w:type="continuationSeparator" w:id="0">
    <w:p w:rsidR="001C1AD2" w:rsidRDefault="001C1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4D3" w:rsidRPr="001E495E" w:rsidRDefault="008A14D3" w:rsidP="001E495E">
    <w:pPr>
      <w:pStyle w:val="Header"/>
      <w:spacing w:before="60"/>
      <w:ind w:left="-142"/>
      <w:rPr>
        <w:color w:val="FFFFFF"/>
      </w:rPr>
    </w:pPr>
    <w:r w:rsidRPr="001E495E">
      <w:rPr>
        <w:rFonts w:ascii="Calibri" w:hAnsi="Calibri"/>
        <w:color w:val="FFFFFF"/>
        <w:sz w:val="36"/>
        <w:szCs w:val="22"/>
      </w:rPr>
      <w:t>Position Details</w:t>
    </w:r>
    <w:r w:rsidR="00E61534" w:rsidRPr="001E495E">
      <w:rPr>
        <w:noProof/>
        <w:color w:val="FFFFFF"/>
        <w:lang w:val="en-AU" w:eastAsia="en-AU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column">
            <wp:posOffset>-917575</wp:posOffset>
          </wp:positionH>
          <wp:positionV relativeFrom="page">
            <wp:posOffset>-57785</wp:posOffset>
          </wp:positionV>
          <wp:extent cx="7826375" cy="1485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637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5951"/>
    <w:multiLevelType w:val="hybridMultilevel"/>
    <w:tmpl w:val="5DCCC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400BC"/>
    <w:multiLevelType w:val="hybridMultilevel"/>
    <w:tmpl w:val="97FC33F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C84837"/>
    <w:multiLevelType w:val="multilevel"/>
    <w:tmpl w:val="306C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02E36"/>
    <w:multiLevelType w:val="hybridMultilevel"/>
    <w:tmpl w:val="FD8A3A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976B9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E25F4"/>
    <w:multiLevelType w:val="hybridMultilevel"/>
    <w:tmpl w:val="8DC2B3D4"/>
    <w:lvl w:ilvl="0" w:tplc="C15A13A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703BA"/>
    <w:multiLevelType w:val="hybridMultilevel"/>
    <w:tmpl w:val="39D88E80"/>
    <w:lvl w:ilvl="0" w:tplc="3886B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B429D"/>
    <w:multiLevelType w:val="multilevel"/>
    <w:tmpl w:val="703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440E83"/>
    <w:multiLevelType w:val="hybridMultilevel"/>
    <w:tmpl w:val="2FAA1B9E"/>
    <w:lvl w:ilvl="0" w:tplc="0C09000F">
      <w:start w:val="1"/>
      <w:numFmt w:val="decimal"/>
      <w:lvlText w:val="%1."/>
      <w:lvlJc w:val="left"/>
      <w:pPr>
        <w:ind w:left="153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52" w:hanging="360"/>
      </w:pPr>
    </w:lvl>
    <w:lvl w:ilvl="2" w:tplc="0C09001B" w:tentative="1">
      <w:start w:val="1"/>
      <w:numFmt w:val="lowerRoman"/>
      <w:lvlText w:val="%3."/>
      <w:lvlJc w:val="right"/>
      <w:pPr>
        <w:ind w:left="2972" w:hanging="180"/>
      </w:pPr>
    </w:lvl>
    <w:lvl w:ilvl="3" w:tplc="0C09000F" w:tentative="1">
      <w:start w:val="1"/>
      <w:numFmt w:val="decimal"/>
      <w:lvlText w:val="%4."/>
      <w:lvlJc w:val="left"/>
      <w:pPr>
        <w:ind w:left="3692" w:hanging="360"/>
      </w:pPr>
    </w:lvl>
    <w:lvl w:ilvl="4" w:tplc="0C090019" w:tentative="1">
      <w:start w:val="1"/>
      <w:numFmt w:val="lowerLetter"/>
      <w:lvlText w:val="%5."/>
      <w:lvlJc w:val="left"/>
      <w:pPr>
        <w:ind w:left="4412" w:hanging="360"/>
      </w:pPr>
    </w:lvl>
    <w:lvl w:ilvl="5" w:tplc="0C09001B" w:tentative="1">
      <w:start w:val="1"/>
      <w:numFmt w:val="lowerRoman"/>
      <w:lvlText w:val="%6."/>
      <w:lvlJc w:val="right"/>
      <w:pPr>
        <w:ind w:left="5132" w:hanging="180"/>
      </w:pPr>
    </w:lvl>
    <w:lvl w:ilvl="6" w:tplc="0C09000F" w:tentative="1">
      <w:start w:val="1"/>
      <w:numFmt w:val="decimal"/>
      <w:lvlText w:val="%7."/>
      <w:lvlJc w:val="left"/>
      <w:pPr>
        <w:ind w:left="5852" w:hanging="360"/>
      </w:pPr>
    </w:lvl>
    <w:lvl w:ilvl="7" w:tplc="0C090019" w:tentative="1">
      <w:start w:val="1"/>
      <w:numFmt w:val="lowerLetter"/>
      <w:lvlText w:val="%8."/>
      <w:lvlJc w:val="left"/>
      <w:pPr>
        <w:ind w:left="6572" w:hanging="360"/>
      </w:pPr>
    </w:lvl>
    <w:lvl w:ilvl="8" w:tplc="0C09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9" w15:restartNumberingAfterBreak="0">
    <w:nsid w:val="190519BC"/>
    <w:multiLevelType w:val="hybridMultilevel"/>
    <w:tmpl w:val="D79C2A9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5732D3"/>
    <w:multiLevelType w:val="hybridMultilevel"/>
    <w:tmpl w:val="9D40242E"/>
    <w:lvl w:ilvl="0" w:tplc="3FCCBFE8">
      <w:start w:val="1"/>
      <w:numFmt w:val="decimal"/>
      <w:lvlText w:val="%1)"/>
      <w:lvlJc w:val="left"/>
      <w:pPr>
        <w:ind w:left="153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52" w:hanging="360"/>
      </w:pPr>
    </w:lvl>
    <w:lvl w:ilvl="2" w:tplc="0C09001B" w:tentative="1">
      <w:start w:val="1"/>
      <w:numFmt w:val="lowerRoman"/>
      <w:lvlText w:val="%3."/>
      <w:lvlJc w:val="right"/>
      <w:pPr>
        <w:ind w:left="2972" w:hanging="180"/>
      </w:pPr>
    </w:lvl>
    <w:lvl w:ilvl="3" w:tplc="0C09000F" w:tentative="1">
      <w:start w:val="1"/>
      <w:numFmt w:val="decimal"/>
      <w:lvlText w:val="%4."/>
      <w:lvlJc w:val="left"/>
      <w:pPr>
        <w:ind w:left="3692" w:hanging="360"/>
      </w:pPr>
    </w:lvl>
    <w:lvl w:ilvl="4" w:tplc="0C090019" w:tentative="1">
      <w:start w:val="1"/>
      <w:numFmt w:val="lowerLetter"/>
      <w:lvlText w:val="%5."/>
      <w:lvlJc w:val="left"/>
      <w:pPr>
        <w:ind w:left="4412" w:hanging="360"/>
      </w:pPr>
    </w:lvl>
    <w:lvl w:ilvl="5" w:tplc="0C09001B" w:tentative="1">
      <w:start w:val="1"/>
      <w:numFmt w:val="lowerRoman"/>
      <w:lvlText w:val="%6."/>
      <w:lvlJc w:val="right"/>
      <w:pPr>
        <w:ind w:left="5132" w:hanging="180"/>
      </w:pPr>
    </w:lvl>
    <w:lvl w:ilvl="6" w:tplc="0C09000F" w:tentative="1">
      <w:start w:val="1"/>
      <w:numFmt w:val="decimal"/>
      <w:lvlText w:val="%7."/>
      <w:lvlJc w:val="left"/>
      <w:pPr>
        <w:ind w:left="5852" w:hanging="360"/>
      </w:pPr>
    </w:lvl>
    <w:lvl w:ilvl="7" w:tplc="0C090019" w:tentative="1">
      <w:start w:val="1"/>
      <w:numFmt w:val="lowerLetter"/>
      <w:lvlText w:val="%8."/>
      <w:lvlJc w:val="left"/>
      <w:pPr>
        <w:ind w:left="6572" w:hanging="360"/>
      </w:pPr>
    </w:lvl>
    <w:lvl w:ilvl="8" w:tplc="0C09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11" w15:restartNumberingAfterBreak="0">
    <w:nsid w:val="1AFC7112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EAC5C65"/>
    <w:multiLevelType w:val="hybridMultilevel"/>
    <w:tmpl w:val="65EC7F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514C2"/>
    <w:multiLevelType w:val="hybridMultilevel"/>
    <w:tmpl w:val="034A6FFC"/>
    <w:lvl w:ilvl="0" w:tplc="C7CC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1160C56"/>
    <w:multiLevelType w:val="hybridMultilevel"/>
    <w:tmpl w:val="D42673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6A7BF0"/>
    <w:multiLevelType w:val="hybridMultilevel"/>
    <w:tmpl w:val="EA2AE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F00FA"/>
    <w:multiLevelType w:val="hybridMultilevel"/>
    <w:tmpl w:val="3A34540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4CC7079"/>
    <w:multiLevelType w:val="hybridMultilevel"/>
    <w:tmpl w:val="7A208BBC"/>
    <w:lvl w:ilvl="0" w:tplc="3886B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B0C58"/>
    <w:multiLevelType w:val="hybridMultilevel"/>
    <w:tmpl w:val="945890D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030BC"/>
    <w:multiLevelType w:val="hybridMultilevel"/>
    <w:tmpl w:val="AE9AF936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D1919"/>
    <w:multiLevelType w:val="hybridMultilevel"/>
    <w:tmpl w:val="30826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41FB0"/>
    <w:multiLevelType w:val="hybridMultilevel"/>
    <w:tmpl w:val="D860895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67D25"/>
    <w:multiLevelType w:val="multilevel"/>
    <w:tmpl w:val="782A7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1B33D2"/>
    <w:multiLevelType w:val="multilevel"/>
    <w:tmpl w:val="DC72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A72FD"/>
    <w:multiLevelType w:val="hybridMultilevel"/>
    <w:tmpl w:val="38EE8DFC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A3E94"/>
    <w:multiLevelType w:val="hybridMultilevel"/>
    <w:tmpl w:val="DC72B68A"/>
    <w:lvl w:ilvl="0" w:tplc="DF160A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D6AC8"/>
    <w:multiLevelType w:val="hybridMultilevel"/>
    <w:tmpl w:val="70DE6E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2E14AB"/>
    <w:multiLevelType w:val="hybridMultilevel"/>
    <w:tmpl w:val="A7F4EF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930107"/>
    <w:multiLevelType w:val="hybridMultilevel"/>
    <w:tmpl w:val="71ECD326"/>
    <w:lvl w:ilvl="0" w:tplc="FF4A6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A6AAD"/>
    <w:multiLevelType w:val="hybridMultilevel"/>
    <w:tmpl w:val="5F6AD63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4014AED"/>
    <w:multiLevelType w:val="hybridMultilevel"/>
    <w:tmpl w:val="430C8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53000"/>
    <w:multiLevelType w:val="hybridMultilevel"/>
    <w:tmpl w:val="36E0C17A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660F2933"/>
    <w:multiLevelType w:val="hybridMultilevel"/>
    <w:tmpl w:val="97E6CA5C"/>
    <w:lvl w:ilvl="0" w:tplc="E13EA6A6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6736243"/>
    <w:multiLevelType w:val="hybridMultilevel"/>
    <w:tmpl w:val="0102F39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A027520"/>
    <w:multiLevelType w:val="multilevel"/>
    <w:tmpl w:val="3654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07718D"/>
    <w:multiLevelType w:val="hybridMultilevel"/>
    <w:tmpl w:val="DAD6E23E"/>
    <w:lvl w:ilvl="0" w:tplc="2EBC59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FCB5C6C"/>
    <w:multiLevelType w:val="multilevel"/>
    <w:tmpl w:val="6858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4"/>
  </w:num>
  <w:num w:numId="2">
    <w:abstractNumId w:val="1"/>
  </w:num>
  <w:num w:numId="3">
    <w:abstractNumId w:val="35"/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5"/>
  </w:num>
  <w:num w:numId="6">
    <w:abstractNumId w:val="23"/>
  </w:num>
  <w:num w:numId="7">
    <w:abstractNumId w:val="21"/>
  </w:num>
  <w:num w:numId="8">
    <w:abstractNumId w:val="19"/>
  </w:num>
  <w:num w:numId="9">
    <w:abstractNumId w:val="24"/>
  </w:num>
  <w:num w:numId="10">
    <w:abstractNumId w:val="29"/>
  </w:num>
  <w:num w:numId="11">
    <w:abstractNumId w:val="9"/>
  </w:num>
  <w:num w:numId="12">
    <w:abstractNumId w:val="33"/>
  </w:num>
  <w:num w:numId="13">
    <w:abstractNumId w:val="3"/>
  </w:num>
  <w:num w:numId="14">
    <w:abstractNumId w:val="5"/>
  </w:num>
  <w:num w:numId="15">
    <w:abstractNumId w:val="16"/>
  </w:num>
  <w:num w:numId="16">
    <w:abstractNumId w:val="11"/>
  </w:num>
  <w:num w:numId="17">
    <w:abstractNumId w:val="13"/>
  </w:num>
  <w:num w:numId="18">
    <w:abstractNumId w:val="18"/>
  </w:num>
  <w:num w:numId="1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2"/>
  </w:num>
  <w:num w:numId="21">
    <w:abstractNumId w:val="36"/>
  </w:num>
  <w:num w:numId="22">
    <w:abstractNumId w:val="28"/>
  </w:num>
  <w:num w:numId="23">
    <w:abstractNumId w:val="12"/>
  </w:num>
  <w:num w:numId="24">
    <w:abstractNumId w:val="27"/>
  </w:num>
  <w:num w:numId="25">
    <w:abstractNumId w:val="4"/>
  </w:num>
  <w:num w:numId="26">
    <w:abstractNumId w:val="26"/>
  </w:num>
  <w:num w:numId="27">
    <w:abstractNumId w:val="30"/>
  </w:num>
  <w:num w:numId="28">
    <w:abstractNumId w:val="31"/>
  </w:num>
  <w:num w:numId="29">
    <w:abstractNumId w:val="17"/>
  </w:num>
  <w:num w:numId="30">
    <w:abstractNumId w:val="6"/>
  </w:num>
  <w:num w:numId="31">
    <w:abstractNumId w:val="20"/>
  </w:num>
  <w:num w:numId="32">
    <w:abstractNumId w:val="32"/>
  </w:num>
  <w:num w:numId="33">
    <w:abstractNumId w:val="14"/>
  </w:num>
  <w:num w:numId="34">
    <w:abstractNumId w:val="0"/>
  </w:num>
  <w:num w:numId="35">
    <w:abstractNumId w:val="15"/>
  </w:num>
  <w:num w:numId="36">
    <w:abstractNumId w:val="10"/>
  </w:num>
  <w:num w:numId="37">
    <w:abstractNumId w:val="8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0"/>
  <w:defaultTabStop w:val="720"/>
  <w:doNotHyphenateCaps/>
  <w:doNotShadeFormData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F5"/>
    <w:rsid w:val="000008DE"/>
    <w:rsid w:val="00033249"/>
    <w:rsid w:val="00040391"/>
    <w:rsid w:val="00045C91"/>
    <w:rsid w:val="00046A29"/>
    <w:rsid w:val="0005435B"/>
    <w:rsid w:val="00054DDD"/>
    <w:rsid w:val="00055E9F"/>
    <w:rsid w:val="00060902"/>
    <w:rsid w:val="0006226B"/>
    <w:rsid w:val="0008212C"/>
    <w:rsid w:val="00085BA8"/>
    <w:rsid w:val="00087963"/>
    <w:rsid w:val="00091F71"/>
    <w:rsid w:val="000A0599"/>
    <w:rsid w:val="000A43F5"/>
    <w:rsid w:val="000A6826"/>
    <w:rsid w:val="000B1744"/>
    <w:rsid w:val="000B36BB"/>
    <w:rsid w:val="000B5AE5"/>
    <w:rsid w:val="000B6167"/>
    <w:rsid w:val="000C68FC"/>
    <w:rsid w:val="000D2206"/>
    <w:rsid w:val="000D375D"/>
    <w:rsid w:val="000D6EBC"/>
    <w:rsid w:val="000D72AF"/>
    <w:rsid w:val="000E5F46"/>
    <w:rsid w:val="000F1363"/>
    <w:rsid w:val="000F7BBF"/>
    <w:rsid w:val="00117C8B"/>
    <w:rsid w:val="001218DB"/>
    <w:rsid w:val="001339DE"/>
    <w:rsid w:val="001364CB"/>
    <w:rsid w:val="0014142E"/>
    <w:rsid w:val="001448B6"/>
    <w:rsid w:val="00144D06"/>
    <w:rsid w:val="00144D9B"/>
    <w:rsid w:val="001474C7"/>
    <w:rsid w:val="001507DC"/>
    <w:rsid w:val="0015340E"/>
    <w:rsid w:val="00153D8F"/>
    <w:rsid w:val="00155F81"/>
    <w:rsid w:val="00166319"/>
    <w:rsid w:val="00171D4D"/>
    <w:rsid w:val="00197FD6"/>
    <w:rsid w:val="001A0AFE"/>
    <w:rsid w:val="001A2856"/>
    <w:rsid w:val="001A482B"/>
    <w:rsid w:val="001A5098"/>
    <w:rsid w:val="001A6ADF"/>
    <w:rsid w:val="001B14CA"/>
    <w:rsid w:val="001B6C26"/>
    <w:rsid w:val="001C1AD2"/>
    <w:rsid w:val="001D7DD1"/>
    <w:rsid w:val="001E3EE0"/>
    <w:rsid w:val="001E495E"/>
    <w:rsid w:val="001F2264"/>
    <w:rsid w:val="001F4404"/>
    <w:rsid w:val="00205A4A"/>
    <w:rsid w:val="00212958"/>
    <w:rsid w:val="00222800"/>
    <w:rsid w:val="00230B6A"/>
    <w:rsid w:val="002407E7"/>
    <w:rsid w:val="00240A35"/>
    <w:rsid w:val="002415E6"/>
    <w:rsid w:val="00254313"/>
    <w:rsid w:val="00254B22"/>
    <w:rsid w:val="00257CA1"/>
    <w:rsid w:val="00262649"/>
    <w:rsid w:val="00262C46"/>
    <w:rsid w:val="00271E7F"/>
    <w:rsid w:val="00274A92"/>
    <w:rsid w:val="0028449F"/>
    <w:rsid w:val="002848C3"/>
    <w:rsid w:val="00292FDB"/>
    <w:rsid w:val="00293F77"/>
    <w:rsid w:val="00294F90"/>
    <w:rsid w:val="00295F32"/>
    <w:rsid w:val="002B060F"/>
    <w:rsid w:val="002D204B"/>
    <w:rsid w:val="002D3829"/>
    <w:rsid w:val="002D5835"/>
    <w:rsid w:val="002D78C5"/>
    <w:rsid w:val="002F0C72"/>
    <w:rsid w:val="002F2B0A"/>
    <w:rsid w:val="00300CDD"/>
    <w:rsid w:val="0030302E"/>
    <w:rsid w:val="003100BD"/>
    <w:rsid w:val="00320792"/>
    <w:rsid w:val="00322503"/>
    <w:rsid w:val="003246B4"/>
    <w:rsid w:val="003276AC"/>
    <w:rsid w:val="0033343D"/>
    <w:rsid w:val="00340FC3"/>
    <w:rsid w:val="00342F0C"/>
    <w:rsid w:val="00346B6D"/>
    <w:rsid w:val="00363DD2"/>
    <w:rsid w:val="0036422F"/>
    <w:rsid w:val="00375015"/>
    <w:rsid w:val="00375B41"/>
    <w:rsid w:val="00381D43"/>
    <w:rsid w:val="0038234C"/>
    <w:rsid w:val="00382A5F"/>
    <w:rsid w:val="00382F58"/>
    <w:rsid w:val="00383634"/>
    <w:rsid w:val="00395610"/>
    <w:rsid w:val="003A0030"/>
    <w:rsid w:val="003A0708"/>
    <w:rsid w:val="003A682C"/>
    <w:rsid w:val="003B17F4"/>
    <w:rsid w:val="003B2CB1"/>
    <w:rsid w:val="003C0B40"/>
    <w:rsid w:val="003C4810"/>
    <w:rsid w:val="003C7CA3"/>
    <w:rsid w:val="003D020A"/>
    <w:rsid w:val="003D3488"/>
    <w:rsid w:val="003D4741"/>
    <w:rsid w:val="003D4C4C"/>
    <w:rsid w:val="003D5453"/>
    <w:rsid w:val="003D59C3"/>
    <w:rsid w:val="003D797B"/>
    <w:rsid w:val="003E671F"/>
    <w:rsid w:val="003F1084"/>
    <w:rsid w:val="003F5303"/>
    <w:rsid w:val="00400E4D"/>
    <w:rsid w:val="00401290"/>
    <w:rsid w:val="00402905"/>
    <w:rsid w:val="004111D3"/>
    <w:rsid w:val="004115DC"/>
    <w:rsid w:val="00414BE7"/>
    <w:rsid w:val="004247B3"/>
    <w:rsid w:val="00424E93"/>
    <w:rsid w:val="00426642"/>
    <w:rsid w:val="00433A77"/>
    <w:rsid w:val="00435E0B"/>
    <w:rsid w:val="004440A0"/>
    <w:rsid w:val="004501A0"/>
    <w:rsid w:val="004518BD"/>
    <w:rsid w:val="00462662"/>
    <w:rsid w:val="004747B9"/>
    <w:rsid w:val="00476B72"/>
    <w:rsid w:val="004831FE"/>
    <w:rsid w:val="0049620C"/>
    <w:rsid w:val="004C18D1"/>
    <w:rsid w:val="004C2E35"/>
    <w:rsid w:val="004C5604"/>
    <w:rsid w:val="004D6F3A"/>
    <w:rsid w:val="004D6F3C"/>
    <w:rsid w:val="004D6FCB"/>
    <w:rsid w:val="004E5600"/>
    <w:rsid w:val="004E6DFD"/>
    <w:rsid w:val="00502363"/>
    <w:rsid w:val="00507292"/>
    <w:rsid w:val="00514A2E"/>
    <w:rsid w:val="00516428"/>
    <w:rsid w:val="00516437"/>
    <w:rsid w:val="00520570"/>
    <w:rsid w:val="005236AB"/>
    <w:rsid w:val="00525DB0"/>
    <w:rsid w:val="00533CFF"/>
    <w:rsid w:val="00543736"/>
    <w:rsid w:val="00547EE1"/>
    <w:rsid w:val="00550C5F"/>
    <w:rsid w:val="0055214F"/>
    <w:rsid w:val="00560B2E"/>
    <w:rsid w:val="00561C50"/>
    <w:rsid w:val="00563B9B"/>
    <w:rsid w:val="00564385"/>
    <w:rsid w:val="00570617"/>
    <w:rsid w:val="00583303"/>
    <w:rsid w:val="00585169"/>
    <w:rsid w:val="00586F41"/>
    <w:rsid w:val="00587D7C"/>
    <w:rsid w:val="00592D3B"/>
    <w:rsid w:val="00592E42"/>
    <w:rsid w:val="0059432C"/>
    <w:rsid w:val="005A0895"/>
    <w:rsid w:val="005A3320"/>
    <w:rsid w:val="005B1C7A"/>
    <w:rsid w:val="005B3F60"/>
    <w:rsid w:val="005B4F50"/>
    <w:rsid w:val="005B654F"/>
    <w:rsid w:val="005B7709"/>
    <w:rsid w:val="005C5B4F"/>
    <w:rsid w:val="005C63EF"/>
    <w:rsid w:val="005D05AF"/>
    <w:rsid w:val="005D3AA1"/>
    <w:rsid w:val="005D423A"/>
    <w:rsid w:val="005E1E95"/>
    <w:rsid w:val="005E5161"/>
    <w:rsid w:val="005F35B0"/>
    <w:rsid w:val="0060112F"/>
    <w:rsid w:val="00604679"/>
    <w:rsid w:val="006054E3"/>
    <w:rsid w:val="00620B1F"/>
    <w:rsid w:val="006228E0"/>
    <w:rsid w:val="00630664"/>
    <w:rsid w:val="006328C7"/>
    <w:rsid w:val="00633BCB"/>
    <w:rsid w:val="00634F90"/>
    <w:rsid w:val="00635350"/>
    <w:rsid w:val="00636E8C"/>
    <w:rsid w:val="00643C5C"/>
    <w:rsid w:val="00644EEB"/>
    <w:rsid w:val="00657088"/>
    <w:rsid w:val="006606C5"/>
    <w:rsid w:val="00663F6B"/>
    <w:rsid w:val="00672A7A"/>
    <w:rsid w:val="00674F5B"/>
    <w:rsid w:val="00676DAD"/>
    <w:rsid w:val="00683121"/>
    <w:rsid w:val="006921E1"/>
    <w:rsid w:val="006946F7"/>
    <w:rsid w:val="006A7A50"/>
    <w:rsid w:val="006B390B"/>
    <w:rsid w:val="006B5933"/>
    <w:rsid w:val="006B64AE"/>
    <w:rsid w:val="006C2388"/>
    <w:rsid w:val="006C30A1"/>
    <w:rsid w:val="006C6BB3"/>
    <w:rsid w:val="006C77B1"/>
    <w:rsid w:val="006D3941"/>
    <w:rsid w:val="006D42F9"/>
    <w:rsid w:val="006D6DA7"/>
    <w:rsid w:val="006E08BD"/>
    <w:rsid w:val="006F0FF2"/>
    <w:rsid w:val="006F18A9"/>
    <w:rsid w:val="006F1B5D"/>
    <w:rsid w:val="006F1E85"/>
    <w:rsid w:val="006F4E47"/>
    <w:rsid w:val="006F5713"/>
    <w:rsid w:val="006F58C5"/>
    <w:rsid w:val="006F7A39"/>
    <w:rsid w:val="00704EB5"/>
    <w:rsid w:val="00706F9B"/>
    <w:rsid w:val="00707E84"/>
    <w:rsid w:val="007161B0"/>
    <w:rsid w:val="00725E7F"/>
    <w:rsid w:val="00726C73"/>
    <w:rsid w:val="00726DF7"/>
    <w:rsid w:val="00735767"/>
    <w:rsid w:val="007507C9"/>
    <w:rsid w:val="0075765F"/>
    <w:rsid w:val="00761FEF"/>
    <w:rsid w:val="0077604C"/>
    <w:rsid w:val="0077698D"/>
    <w:rsid w:val="00781499"/>
    <w:rsid w:val="007A3843"/>
    <w:rsid w:val="007C024E"/>
    <w:rsid w:val="007C3398"/>
    <w:rsid w:val="007D5D08"/>
    <w:rsid w:val="007D689A"/>
    <w:rsid w:val="007E1693"/>
    <w:rsid w:val="007E2135"/>
    <w:rsid w:val="007E2796"/>
    <w:rsid w:val="007E4583"/>
    <w:rsid w:val="00804E9E"/>
    <w:rsid w:val="00804F48"/>
    <w:rsid w:val="00807901"/>
    <w:rsid w:val="008209F3"/>
    <w:rsid w:val="008211C8"/>
    <w:rsid w:val="008231D1"/>
    <w:rsid w:val="00826067"/>
    <w:rsid w:val="0082681D"/>
    <w:rsid w:val="00833B3B"/>
    <w:rsid w:val="00837222"/>
    <w:rsid w:val="0084125F"/>
    <w:rsid w:val="0085404D"/>
    <w:rsid w:val="0086185F"/>
    <w:rsid w:val="008638E0"/>
    <w:rsid w:val="0086574F"/>
    <w:rsid w:val="00867FD0"/>
    <w:rsid w:val="00870546"/>
    <w:rsid w:val="0087664F"/>
    <w:rsid w:val="00880C71"/>
    <w:rsid w:val="008A14D3"/>
    <w:rsid w:val="008A23FE"/>
    <w:rsid w:val="008A6ABD"/>
    <w:rsid w:val="008B4713"/>
    <w:rsid w:val="008B6C85"/>
    <w:rsid w:val="008C0B66"/>
    <w:rsid w:val="008C57FC"/>
    <w:rsid w:val="008D22C2"/>
    <w:rsid w:val="008E4B21"/>
    <w:rsid w:val="009003FA"/>
    <w:rsid w:val="00901BB0"/>
    <w:rsid w:val="009040D3"/>
    <w:rsid w:val="009148B9"/>
    <w:rsid w:val="00924902"/>
    <w:rsid w:val="0092574D"/>
    <w:rsid w:val="00927293"/>
    <w:rsid w:val="0092729A"/>
    <w:rsid w:val="00932F59"/>
    <w:rsid w:val="00935C27"/>
    <w:rsid w:val="00936310"/>
    <w:rsid w:val="009363F5"/>
    <w:rsid w:val="00936882"/>
    <w:rsid w:val="00936BEE"/>
    <w:rsid w:val="00936F4A"/>
    <w:rsid w:val="00937F27"/>
    <w:rsid w:val="00945251"/>
    <w:rsid w:val="00955F65"/>
    <w:rsid w:val="009605EF"/>
    <w:rsid w:val="00960A62"/>
    <w:rsid w:val="009629E2"/>
    <w:rsid w:val="00970B75"/>
    <w:rsid w:val="009753C7"/>
    <w:rsid w:val="00980915"/>
    <w:rsid w:val="0098323A"/>
    <w:rsid w:val="009833D0"/>
    <w:rsid w:val="00983ACA"/>
    <w:rsid w:val="009843DE"/>
    <w:rsid w:val="009A1510"/>
    <w:rsid w:val="009A33E8"/>
    <w:rsid w:val="009B4BFE"/>
    <w:rsid w:val="009C0DDA"/>
    <w:rsid w:val="009C70C6"/>
    <w:rsid w:val="009D04C6"/>
    <w:rsid w:val="009D5F90"/>
    <w:rsid w:val="009D68CE"/>
    <w:rsid w:val="009F05E3"/>
    <w:rsid w:val="009F19AC"/>
    <w:rsid w:val="009F24BD"/>
    <w:rsid w:val="009F43A9"/>
    <w:rsid w:val="009F541F"/>
    <w:rsid w:val="009F6731"/>
    <w:rsid w:val="00A0184C"/>
    <w:rsid w:val="00A06799"/>
    <w:rsid w:val="00A12E7C"/>
    <w:rsid w:val="00A15548"/>
    <w:rsid w:val="00A2394F"/>
    <w:rsid w:val="00A27685"/>
    <w:rsid w:val="00A41D82"/>
    <w:rsid w:val="00A46F33"/>
    <w:rsid w:val="00A6204B"/>
    <w:rsid w:val="00A62742"/>
    <w:rsid w:val="00A67D0E"/>
    <w:rsid w:val="00A70AEF"/>
    <w:rsid w:val="00A70FD2"/>
    <w:rsid w:val="00A7119A"/>
    <w:rsid w:val="00A73FB0"/>
    <w:rsid w:val="00A74FB1"/>
    <w:rsid w:val="00A84592"/>
    <w:rsid w:val="00A85849"/>
    <w:rsid w:val="00A97C37"/>
    <w:rsid w:val="00AC39C3"/>
    <w:rsid w:val="00AC5015"/>
    <w:rsid w:val="00AC7EED"/>
    <w:rsid w:val="00AD04BF"/>
    <w:rsid w:val="00AD0971"/>
    <w:rsid w:val="00AD39D7"/>
    <w:rsid w:val="00AE2F9D"/>
    <w:rsid w:val="00AE6BBA"/>
    <w:rsid w:val="00AE7DF9"/>
    <w:rsid w:val="00B02549"/>
    <w:rsid w:val="00B04967"/>
    <w:rsid w:val="00B05FBF"/>
    <w:rsid w:val="00B07CE1"/>
    <w:rsid w:val="00B15168"/>
    <w:rsid w:val="00B307D9"/>
    <w:rsid w:val="00B37B2C"/>
    <w:rsid w:val="00B42E58"/>
    <w:rsid w:val="00B45C9A"/>
    <w:rsid w:val="00B50851"/>
    <w:rsid w:val="00B533F0"/>
    <w:rsid w:val="00B607DD"/>
    <w:rsid w:val="00B6536B"/>
    <w:rsid w:val="00B708BF"/>
    <w:rsid w:val="00B7359B"/>
    <w:rsid w:val="00B85A89"/>
    <w:rsid w:val="00B90330"/>
    <w:rsid w:val="00B95448"/>
    <w:rsid w:val="00BA1680"/>
    <w:rsid w:val="00BA2E83"/>
    <w:rsid w:val="00BA746B"/>
    <w:rsid w:val="00BC2345"/>
    <w:rsid w:val="00BC6348"/>
    <w:rsid w:val="00BE2D3C"/>
    <w:rsid w:val="00BE6C32"/>
    <w:rsid w:val="00BF06D3"/>
    <w:rsid w:val="00C01DF0"/>
    <w:rsid w:val="00C034A3"/>
    <w:rsid w:val="00C0719B"/>
    <w:rsid w:val="00C10A23"/>
    <w:rsid w:val="00C1614A"/>
    <w:rsid w:val="00C34CA6"/>
    <w:rsid w:val="00C36FE8"/>
    <w:rsid w:val="00C40A38"/>
    <w:rsid w:val="00C41899"/>
    <w:rsid w:val="00C43943"/>
    <w:rsid w:val="00C46712"/>
    <w:rsid w:val="00C50222"/>
    <w:rsid w:val="00C55539"/>
    <w:rsid w:val="00C57D01"/>
    <w:rsid w:val="00C729C8"/>
    <w:rsid w:val="00C748EF"/>
    <w:rsid w:val="00C755F7"/>
    <w:rsid w:val="00C75D9F"/>
    <w:rsid w:val="00C761AE"/>
    <w:rsid w:val="00C9228A"/>
    <w:rsid w:val="00C96567"/>
    <w:rsid w:val="00CA00FC"/>
    <w:rsid w:val="00CA6B3B"/>
    <w:rsid w:val="00CA78EB"/>
    <w:rsid w:val="00CB5A16"/>
    <w:rsid w:val="00CB653C"/>
    <w:rsid w:val="00CB7CA4"/>
    <w:rsid w:val="00CC5164"/>
    <w:rsid w:val="00CD2E83"/>
    <w:rsid w:val="00CE269D"/>
    <w:rsid w:val="00D00168"/>
    <w:rsid w:val="00D233BD"/>
    <w:rsid w:val="00D26220"/>
    <w:rsid w:val="00D33B28"/>
    <w:rsid w:val="00D3447B"/>
    <w:rsid w:val="00D36371"/>
    <w:rsid w:val="00D40BFB"/>
    <w:rsid w:val="00D44B3B"/>
    <w:rsid w:val="00D45B26"/>
    <w:rsid w:val="00D468D5"/>
    <w:rsid w:val="00D706B3"/>
    <w:rsid w:val="00D707D5"/>
    <w:rsid w:val="00D8313E"/>
    <w:rsid w:val="00D86691"/>
    <w:rsid w:val="00D8698A"/>
    <w:rsid w:val="00D90088"/>
    <w:rsid w:val="00D93626"/>
    <w:rsid w:val="00DA601C"/>
    <w:rsid w:val="00DA60FC"/>
    <w:rsid w:val="00DB3795"/>
    <w:rsid w:val="00DB609B"/>
    <w:rsid w:val="00DB6415"/>
    <w:rsid w:val="00DB7BD7"/>
    <w:rsid w:val="00DC0142"/>
    <w:rsid w:val="00DD042E"/>
    <w:rsid w:val="00DD1453"/>
    <w:rsid w:val="00DD23EE"/>
    <w:rsid w:val="00DD2B94"/>
    <w:rsid w:val="00DD4B0C"/>
    <w:rsid w:val="00DE17E3"/>
    <w:rsid w:val="00DE48B1"/>
    <w:rsid w:val="00DE4E5E"/>
    <w:rsid w:val="00DE5E69"/>
    <w:rsid w:val="00DE7C16"/>
    <w:rsid w:val="00DF66A8"/>
    <w:rsid w:val="00DF7204"/>
    <w:rsid w:val="00DF7B88"/>
    <w:rsid w:val="00E0534B"/>
    <w:rsid w:val="00E136C4"/>
    <w:rsid w:val="00E220AE"/>
    <w:rsid w:val="00E22610"/>
    <w:rsid w:val="00E248D5"/>
    <w:rsid w:val="00E36858"/>
    <w:rsid w:val="00E4065F"/>
    <w:rsid w:val="00E41769"/>
    <w:rsid w:val="00E4407C"/>
    <w:rsid w:val="00E4530D"/>
    <w:rsid w:val="00E47DFE"/>
    <w:rsid w:val="00E54326"/>
    <w:rsid w:val="00E611CD"/>
    <w:rsid w:val="00E61534"/>
    <w:rsid w:val="00E641DA"/>
    <w:rsid w:val="00E64D7D"/>
    <w:rsid w:val="00E6521E"/>
    <w:rsid w:val="00E76DAD"/>
    <w:rsid w:val="00E83C2B"/>
    <w:rsid w:val="00E8531C"/>
    <w:rsid w:val="00E91FFF"/>
    <w:rsid w:val="00EA51BB"/>
    <w:rsid w:val="00EA550A"/>
    <w:rsid w:val="00EB5DC7"/>
    <w:rsid w:val="00EC30B0"/>
    <w:rsid w:val="00EF05A2"/>
    <w:rsid w:val="00EF0DF5"/>
    <w:rsid w:val="00F02538"/>
    <w:rsid w:val="00F16962"/>
    <w:rsid w:val="00F17A94"/>
    <w:rsid w:val="00F32371"/>
    <w:rsid w:val="00F336A3"/>
    <w:rsid w:val="00F3596F"/>
    <w:rsid w:val="00F40939"/>
    <w:rsid w:val="00F414B4"/>
    <w:rsid w:val="00F54B55"/>
    <w:rsid w:val="00F61B42"/>
    <w:rsid w:val="00F663C0"/>
    <w:rsid w:val="00F72D85"/>
    <w:rsid w:val="00F802B5"/>
    <w:rsid w:val="00F80840"/>
    <w:rsid w:val="00F80D22"/>
    <w:rsid w:val="00F95F0A"/>
    <w:rsid w:val="00F9609C"/>
    <w:rsid w:val="00FA28EC"/>
    <w:rsid w:val="00FB3058"/>
    <w:rsid w:val="00FB4B99"/>
    <w:rsid w:val="00FC03D3"/>
    <w:rsid w:val="00FC0AD9"/>
    <w:rsid w:val="00FC2191"/>
    <w:rsid w:val="00FD5985"/>
    <w:rsid w:val="00FE197A"/>
    <w:rsid w:val="00FE623A"/>
    <w:rsid w:val="00FE7433"/>
    <w:rsid w:val="00FF02BC"/>
    <w:rsid w:val="00FF1B70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C87CBEC3-630D-41CB-A754-3FDD78F6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98D"/>
    <w:rPr>
      <w:rFonts w:ascii="Arial" w:hAnsi="Arial" w:cs="Arial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E9E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  <w:lang w:val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4E9E"/>
    <w:pPr>
      <w:keepNext/>
      <w:spacing w:before="240" w:after="60"/>
      <w:outlineLvl w:val="1"/>
    </w:pPr>
    <w:rPr>
      <w:rFonts w:ascii="Cambria" w:hAnsi="Cambria" w:cs="Times New Roman"/>
      <w:b/>
      <w:i/>
      <w:sz w:val="28"/>
      <w:lang w:val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4E9E"/>
    <w:pPr>
      <w:keepNext/>
      <w:spacing w:before="240" w:after="60"/>
      <w:outlineLvl w:val="2"/>
    </w:pPr>
    <w:rPr>
      <w:rFonts w:ascii="Cambria" w:hAnsi="Cambria" w:cs="Times New Roman"/>
      <w:b/>
      <w:sz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55F81"/>
    <w:rPr>
      <w:rFonts w:ascii="Cambria" w:hAnsi="Cambria" w:cs="Times New Roman"/>
      <w:b/>
      <w:kern w:val="32"/>
      <w:sz w:val="32"/>
      <w:lang w:eastAsia="ja-JP"/>
    </w:rPr>
  </w:style>
  <w:style w:type="character" w:customStyle="1" w:styleId="Heading2Char">
    <w:name w:val="Heading 2 Char"/>
    <w:link w:val="Heading2"/>
    <w:uiPriority w:val="99"/>
    <w:semiHidden/>
    <w:locked/>
    <w:rsid w:val="00155F81"/>
    <w:rPr>
      <w:rFonts w:ascii="Cambria" w:hAnsi="Cambria" w:cs="Times New Roman"/>
      <w:b/>
      <w:i/>
      <w:sz w:val="28"/>
      <w:lang w:eastAsia="ja-JP"/>
    </w:rPr>
  </w:style>
  <w:style w:type="character" w:customStyle="1" w:styleId="Heading3Char">
    <w:name w:val="Heading 3 Char"/>
    <w:link w:val="Heading3"/>
    <w:uiPriority w:val="99"/>
    <w:semiHidden/>
    <w:locked/>
    <w:rsid w:val="00155F81"/>
    <w:rPr>
      <w:rFonts w:ascii="Cambria" w:hAnsi="Cambria" w:cs="Times New Roman"/>
      <w:b/>
      <w:sz w:val="26"/>
      <w:lang w:eastAsia="ja-JP"/>
    </w:rPr>
  </w:style>
  <w:style w:type="paragraph" w:styleId="Header">
    <w:name w:val="header"/>
    <w:basedOn w:val="Normal"/>
    <w:link w:val="HeaderChar"/>
    <w:uiPriority w:val="99"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HeaderChar">
    <w:name w:val="Header Char"/>
    <w:link w:val="Head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FooterChar">
    <w:name w:val="Footer Char"/>
    <w:link w:val="Foot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customStyle="1" w:styleId="Noparagraphstyle">
    <w:name w:val="[No paragraph style]"/>
    <w:uiPriority w:val="99"/>
    <w:semiHidden/>
    <w:rsid w:val="008638E0"/>
    <w:pPr>
      <w:autoSpaceDE w:val="0"/>
      <w:autoSpaceDN w:val="0"/>
      <w:adjustRightInd w:val="0"/>
      <w:spacing w:line="288" w:lineRule="auto"/>
      <w:textAlignment w:val="center"/>
    </w:pPr>
    <w:rPr>
      <w:rFonts w:ascii="Monotype Sorts  Roman" w:hAnsi="Monotype Sorts  Roman" w:cs="Monotype Sorts  Roman"/>
      <w:color w:val="000000"/>
      <w:sz w:val="24"/>
      <w:szCs w:val="24"/>
      <w:lang w:val="en-US"/>
    </w:rPr>
  </w:style>
  <w:style w:type="paragraph" w:customStyle="1" w:styleId="divisionalsitecontactnumbers">
    <w:name w:val="divisional site contact numbers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paragraph" w:customStyle="1" w:styleId="address">
    <w:name w:val="address"/>
    <w:aliases w:val="phone,ABN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table" w:styleId="TableGrid">
    <w:name w:val="Table Grid"/>
    <w:basedOn w:val="TableNormal"/>
    <w:uiPriority w:val="99"/>
    <w:rsid w:val="000F7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17A9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17A94"/>
    <w:pPr>
      <w:spacing w:before="100" w:beforeAutospacing="1" w:after="100" w:afterAutospacing="1"/>
    </w:pPr>
    <w:rPr>
      <w:sz w:val="22"/>
      <w:szCs w:val="22"/>
      <w:lang w:eastAsia="en-AU"/>
    </w:rPr>
  </w:style>
  <w:style w:type="character" w:styleId="Strong">
    <w:name w:val="Strong"/>
    <w:qFormat/>
    <w:rsid w:val="000A43F5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C55539"/>
    <w:pPr>
      <w:ind w:left="720"/>
    </w:pPr>
  </w:style>
  <w:style w:type="paragraph" w:styleId="BodyText">
    <w:name w:val="Body Text"/>
    <w:basedOn w:val="Normal"/>
    <w:link w:val="BodyTextChar"/>
    <w:uiPriority w:val="99"/>
    <w:rsid w:val="00300CDD"/>
    <w:pPr>
      <w:spacing w:before="100" w:beforeAutospacing="1" w:after="100" w:afterAutospacing="1"/>
      <w:ind w:right="-58"/>
    </w:pPr>
    <w:rPr>
      <w:rFonts w:ascii="Verdana" w:hAnsi="Verdana" w:cs="Times New Roman"/>
      <w:sz w:val="18"/>
      <w:lang w:eastAsia="x-none"/>
    </w:rPr>
  </w:style>
  <w:style w:type="character" w:customStyle="1" w:styleId="BodyTextChar">
    <w:name w:val="Body Text Char"/>
    <w:link w:val="BodyText"/>
    <w:uiPriority w:val="99"/>
    <w:locked/>
    <w:rsid w:val="00300CDD"/>
    <w:rPr>
      <w:rFonts w:ascii="Verdana" w:hAnsi="Verdana" w:cs="Times New Roman"/>
      <w:sz w:val="18"/>
      <w:lang w:val="en-AU"/>
    </w:rPr>
  </w:style>
  <w:style w:type="character" w:styleId="Emphasis">
    <w:name w:val="Emphasis"/>
    <w:qFormat/>
    <w:locked/>
    <w:rsid w:val="00300CDD"/>
    <w:rPr>
      <w:rFonts w:cs="Times New Roman"/>
      <w:i/>
    </w:rPr>
  </w:style>
  <w:style w:type="character" w:styleId="FollowedHyperlink">
    <w:name w:val="FollowedHyperlink"/>
    <w:uiPriority w:val="99"/>
    <w:rsid w:val="004111D3"/>
    <w:rPr>
      <w:rFonts w:cs="Times New Roman"/>
      <w:color w:val="800080"/>
      <w:u w:val="single"/>
    </w:rPr>
  </w:style>
  <w:style w:type="character" w:customStyle="1" w:styleId="BlindHyperlink">
    <w:name w:val="Blind Hyperlink"/>
    <w:uiPriority w:val="1"/>
    <w:qFormat/>
    <w:rsid w:val="00587D7C"/>
    <w:rPr>
      <w:rFonts w:cs="Times New Roman"/>
      <w:b/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7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siro.au/en/Careers/A-great-place-to-work/Work-life-balan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siro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siro-careers@csiro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bs.csiro.a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46D84-0141-495A-A18C-062D855B9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1232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Details - Research Scientist/Engineer - CSOF7</vt:lpstr>
    </vt:vector>
  </TitlesOfParts>
  <Company>CSIRO</Company>
  <LinksUpToDate>false</LinksUpToDate>
  <CharactersWithSpaces>9174</CharactersWithSpaces>
  <SharedDoc>false</SharedDoc>
  <HLinks>
    <vt:vector size="30" baseType="variant">
      <vt:variant>
        <vt:i4>3473528</vt:i4>
      </vt:variant>
      <vt:variant>
        <vt:i4>82</vt:i4>
      </vt:variant>
      <vt:variant>
        <vt:i4>0</vt:i4>
      </vt:variant>
      <vt:variant>
        <vt:i4>5</vt:i4>
      </vt:variant>
      <vt:variant>
        <vt:lpwstr>https://www.csiro.au/en/Careers/A-great-place-to-work/Work-life-balance</vt:lpwstr>
      </vt:variant>
      <vt:variant>
        <vt:lpwstr/>
      </vt:variant>
      <vt:variant>
        <vt:i4>10</vt:i4>
      </vt:variant>
      <vt:variant>
        <vt:i4>79</vt:i4>
      </vt:variant>
      <vt:variant>
        <vt:i4>0</vt:i4>
      </vt:variant>
      <vt:variant>
        <vt:i4>5</vt:i4>
      </vt:variant>
      <vt:variant>
        <vt:lpwstr>http://www.csiro.au/</vt:lpwstr>
      </vt:variant>
      <vt:variant>
        <vt:lpwstr/>
      </vt:variant>
      <vt:variant>
        <vt:i4>262271</vt:i4>
      </vt:variant>
      <vt:variant>
        <vt:i4>64</vt:i4>
      </vt:variant>
      <vt:variant>
        <vt:i4>0</vt:i4>
      </vt:variant>
      <vt:variant>
        <vt:i4>5</vt:i4>
      </vt:variant>
      <vt:variant>
        <vt:lpwstr>mailto:csiro-careers@csiro.au</vt:lpwstr>
      </vt:variant>
      <vt:variant>
        <vt:lpwstr/>
      </vt:variant>
      <vt:variant>
        <vt:i4>2490428</vt:i4>
      </vt:variant>
      <vt:variant>
        <vt:i4>61</vt:i4>
      </vt:variant>
      <vt:variant>
        <vt:i4>0</vt:i4>
      </vt:variant>
      <vt:variant>
        <vt:i4>5</vt:i4>
      </vt:variant>
      <vt:variant>
        <vt:lpwstr>https://jobs.csiro.au/</vt:lpwstr>
      </vt:variant>
      <vt:variant>
        <vt:lpwstr/>
      </vt:variant>
      <vt:variant>
        <vt:i4>4653063</vt:i4>
      </vt:variant>
      <vt:variant>
        <vt:i4>58</vt:i4>
      </vt:variant>
      <vt:variant>
        <vt:i4>0</vt:i4>
      </vt:variant>
      <vt:variant>
        <vt:i4>5</vt:i4>
      </vt:variant>
      <vt:variant>
        <vt:lpwstr>http://www.ielts.org/default.aspx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Details - Research Scientist/Engineer - CSOF7</dc:title>
  <dc:subject>Recruitment - Position Details - role summary for potential applications template</dc:subject>
  <dc:creator>CSIRO Recruitment</dc:creator>
  <cp:keywords>Recruitment, Position, Details, role, summary, description, definition, description, profile, outline, specification, template, proforma, pd, research, scientist, engineer csof7</cp:keywords>
  <dc:description>Word document containing a Position Details (PD) form for a role summary on a Research Scientist/Engineer – CSOF7 Position.</dc:description>
  <cp:lastModifiedBy>Reid, Pam (HR, Sandy Bay)</cp:lastModifiedBy>
  <cp:revision>5</cp:revision>
  <cp:lastPrinted>2014-02-06T02:28:00Z</cp:lastPrinted>
  <dcterms:created xsi:type="dcterms:W3CDTF">2018-04-23T02:59:00Z</dcterms:created>
  <dcterms:modified xsi:type="dcterms:W3CDTF">2018-05-09T01:08:00Z</dcterms:modified>
</cp:coreProperties>
</file>