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E45BD" w14:textId="77777777" w:rsidR="003D59C3" w:rsidRPr="00B45C9A" w:rsidRDefault="00A212DE" w:rsidP="00036205">
      <w:pPr>
        <w:pStyle w:val="Heading1"/>
        <w:spacing w:before="120"/>
        <w:ind w:left="-142"/>
        <w:rPr>
          <w:rFonts w:ascii="Calibri" w:hAnsi="Calibri"/>
          <w:sz w:val="36"/>
          <w:szCs w:val="22"/>
          <w:lang w:val="en-US"/>
        </w:rPr>
      </w:pPr>
      <w:r>
        <w:rPr>
          <w:rFonts w:ascii="Calibri" w:hAnsi="Calibri"/>
          <w:sz w:val="40"/>
          <w:szCs w:val="40"/>
          <w:lang w:val="en-AU"/>
        </w:rPr>
        <w:t>POSITION DESCRIPTION</w:t>
      </w:r>
      <w:r>
        <w:rPr>
          <w:rFonts w:ascii="Calibri" w:hAnsi="Calibri"/>
          <w:sz w:val="36"/>
          <w:szCs w:val="22"/>
        </w:rPr>
        <w:br/>
      </w:r>
      <w:r w:rsidR="003E3D1B" w:rsidRPr="003E3D1B">
        <w:rPr>
          <w:rFonts w:ascii="Calibri" w:hAnsi="Calibri"/>
          <w:sz w:val="36"/>
          <w:szCs w:val="22"/>
        </w:rPr>
        <w:t>Research Projects</w:t>
      </w:r>
      <w:r w:rsidR="009F24BD" w:rsidRPr="00E641DA">
        <w:rPr>
          <w:rFonts w:ascii="Calibri" w:hAnsi="Calibri"/>
          <w:sz w:val="36"/>
          <w:szCs w:val="22"/>
        </w:rPr>
        <w:t xml:space="preserve"> – CSOF</w:t>
      </w:r>
      <w:r w:rsidR="005E0337">
        <w:rPr>
          <w:rFonts w:ascii="Calibri" w:hAnsi="Calibri"/>
          <w:sz w:val="36"/>
          <w:szCs w:val="22"/>
          <w:lang w:val="en-US"/>
        </w:rPr>
        <w:t>5</w:t>
      </w:r>
    </w:p>
    <w:p w14:paraId="50162A51"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61043C" w:rsidRPr="00E641DA" w14:paraId="2AD83B45" w14:textId="77777777" w:rsidTr="0061043C">
        <w:trPr>
          <w:trHeight w:val="488"/>
        </w:trPr>
        <w:tc>
          <w:tcPr>
            <w:tcW w:w="2766" w:type="dxa"/>
            <w:shd w:val="clear" w:color="auto" w:fill="F2F2F2"/>
            <w:vAlign w:val="center"/>
          </w:tcPr>
          <w:p w14:paraId="7D624A47" w14:textId="10347E3F" w:rsidR="0061043C" w:rsidRPr="00E641DA" w:rsidRDefault="004D4525" w:rsidP="003A0708">
            <w:pPr>
              <w:rPr>
                <w:rFonts w:ascii="Calibri" w:hAnsi="Calibri"/>
                <w:b/>
                <w:bCs/>
                <w:sz w:val="22"/>
                <w:szCs w:val="22"/>
              </w:rPr>
            </w:pPr>
            <w:r>
              <w:rPr>
                <w:rStyle w:val="BlindHyperlink"/>
              </w:rPr>
              <w:t>A</w:t>
            </w:r>
            <w:r w:rsidR="0061043C" w:rsidRPr="00587D7C">
              <w:rPr>
                <w:rStyle w:val="BlindHyperlink"/>
              </w:rPr>
              <w:t>dvertised Job Title</w:t>
            </w:r>
            <w:r w:rsidR="0061043C" w:rsidRPr="00E641DA">
              <w:rPr>
                <w:rFonts w:ascii="Calibri" w:hAnsi="Calibri"/>
                <w:b/>
                <w:bCs/>
                <w:sz w:val="22"/>
                <w:szCs w:val="22"/>
              </w:rPr>
              <w:t>:</w:t>
            </w:r>
          </w:p>
        </w:tc>
        <w:tc>
          <w:tcPr>
            <w:tcW w:w="6804" w:type="dxa"/>
          </w:tcPr>
          <w:p w14:paraId="3EC8725D" w14:textId="77777777" w:rsidR="0061043C" w:rsidRPr="00382F58" w:rsidRDefault="00F44D02" w:rsidP="00FD5985">
            <w:pPr>
              <w:tabs>
                <w:tab w:val="left" w:pos="6093"/>
              </w:tabs>
              <w:spacing w:before="120" w:after="60"/>
              <w:rPr>
                <w:rFonts w:ascii="Calibri" w:hAnsi="Calibri"/>
                <w:sz w:val="22"/>
                <w:szCs w:val="22"/>
              </w:rPr>
            </w:pPr>
            <w:r>
              <w:rPr>
                <w:rFonts w:ascii="Calibri" w:hAnsi="Calibri"/>
                <w:sz w:val="22"/>
                <w:szCs w:val="22"/>
              </w:rPr>
              <w:t>Full Stack Functional Developer</w:t>
            </w:r>
          </w:p>
        </w:tc>
      </w:tr>
      <w:tr w:rsidR="0061043C" w:rsidRPr="00E641DA" w14:paraId="72033268" w14:textId="77777777" w:rsidTr="0061043C">
        <w:trPr>
          <w:trHeight w:val="423"/>
        </w:trPr>
        <w:tc>
          <w:tcPr>
            <w:tcW w:w="2766" w:type="dxa"/>
            <w:shd w:val="clear" w:color="auto" w:fill="F2F2F2"/>
            <w:vAlign w:val="center"/>
          </w:tcPr>
          <w:p w14:paraId="4466859B" w14:textId="77777777" w:rsidR="0061043C" w:rsidRPr="00E641DA" w:rsidRDefault="0061043C"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2C206659" w14:textId="77777777" w:rsidR="0061043C" w:rsidRPr="009040D3" w:rsidRDefault="00F44D02" w:rsidP="00C40A38">
            <w:pPr>
              <w:rPr>
                <w:rFonts w:ascii="Calibri" w:hAnsi="Calibri"/>
                <w:sz w:val="22"/>
                <w:szCs w:val="22"/>
              </w:rPr>
            </w:pPr>
            <w:r>
              <w:rPr>
                <w:rFonts w:ascii="Calibri" w:hAnsi="Calibri"/>
                <w:sz w:val="22"/>
                <w:szCs w:val="22"/>
              </w:rPr>
              <w:t>56495</w:t>
            </w:r>
          </w:p>
        </w:tc>
      </w:tr>
      <w:tr w:rsidR="0061043C" w:rsidRPr="00E641DA" w14:paraId="61498292" w14:textId="77777777" w:rsidTr="0061043C">
        <w:trPr>
          <w:trHeight w:val="415"/>
        </w:trPr>
        <w:tc>
          <w:tcPr>
            <w:tcW w:w="2766" w:type="dxa"/>
            <w:shd w:val="clear" w:color="auto" w:fill="F2F2F2"/>
            <w:vAlign w:val="center"/>
          </w:tcPr>
          <w:p w14:paraId="7FB1A3F5" w14:textId="77777777" w:rsidR="0061043C" w:rsidRPr="00E641DA" w:rsidRDefault="0061043C"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5CEBE8A9" w14:textId="77777777" w:rsidR="0061043C" w:rsidRPr="00E641DA" w:rsidRDefault="0061043C" w:rsidP="005E0337">
            <w:pPr>
              <w:rPr>
                <w:rFonts w:ascii="Calibri" w:hAnsi="Calibri"/>
                <w:sz w:val="22"/>
                <w:szCs w:val="22"/>
              </w:rPr>
            </w:pPr>
            <w:r>
              <w:rPr>
                <w:rFonts w:ascii="Calibri" w:hAnsi="Calibri"/>
                <w:sz w:val="22"/>
                <w:szCs w:val="22"/>
              </w:rPr>
              <w:t>CSOF5</w:t>
            </w:r>
          </w:p>
        </w:tc>
      </w:tr>
      <w:tr w:rsidR="0061043C" w:rsidRPr="00E641DA" w14:paraId="5BB729DD" w14:textId="77777777" w:rsidTr="0061043C">
        <w:trPr>
          <w:trHeight w:val="407"/>
        </w:trPr>
        <w:tc>
          <w:tcPr>
            <w:tcW w:w="2766" w:type="dxa"/>
            <w:shd w:val="clear" w:color="auto" w:fill="F2F2F2"/>
            <w:vAlign w:val="center"/>
          </w:tcPr>
          <w:p w14:paraId="5C22F973" w14:textId="77777777" w:rsidR="0061043C" w:rsidRPr="00D8313E" w:rsidRDefault="0061043C" w:rsidP="003A0708">
            <w:pPr>
              <w:rPr>
                <w:rStyle w:val="BlindHyperlink"/>
              </w:rPr>
            </w:pPr>
            <w:r w:rsidRPr="00D8313E">
              <w:rPr>
                <w:rStyle w:val="BlindHyperlink"/>
              </w:rPr>
              <w:t>Salary Range:</w:t>
            </w:r>
          </w:p>
        </w:tc>
        <w:tc>
          <w:tcPr>
            <w:tcW w:w="6804" w:type="dxa"/>
            <w:vAlign w:val="center"/>
          </w:tcPr>
          <w:p w14:paraId="44C88585" w14:textId="3E34FFB9" w:rsidR="0061043C" w:rsidRPr="00E641DA" w:rsidRDefault="00ED65A0" w:rsidP="00F44D02">
            <w:pPr>
              <w:rPr>
                <w:rFonts w:ascii="Calibri" w:hAnsi="Calibri"/>
                <w:sz w:val="22"/>
                <w:szCs w:val="22"/>
              </w:rPr>
            </w:pPr>
            <w:r>
              <w:rPr>
                <w:rFonts w:ascii="Calibri" w:hAnsi="Calibri"/>
                <w:sz w:val="22"/>
                <w:szCs w:val="22"/>
              </w:rPr>
              <w:t xml:space="preserve">Attractive salary and conditions negotiable </w:t>
            </w:r>
          </w:p>
        </w:tc>
      </w:tr>
      <w:tr w:rsidR="0061043C" w:rsidRPr="00E641DA" w14:paraId="27D9D69A" w14:textId="77777777" w:rsidTr="0061043C">
        <w:trPr>
          <w:trHeight w:val="433"/>
        </w:trPr>
        <w:tc>
          <w:tcPr>
            <w:tcW w:w="2766" w:type="dxa"/>
            <w:shd w:val="clear" w:color="auto" w:fill="F2F2F2"/>
            <w:vAlign w:val="center"/>
          </w:tcPr>
          <w:p w14:paraId="1CCDE85E" w14:textId="77777777" w:rsidR="0061043C" w:rsidRPr="00E641DA" w:rsidRDefault="0061043C"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225812E6" w14:textId="77777777" w:rsidR="0061043C" w:rsidRPr="00E641DA" w:rsidRDefault="00F44D02" w:rsidP="006B64AE">
            <w:pPr>
              <w:tabs>
                <w:tab w:val="left" w:pos="6093"/>
              </w:tabs>
              <w:rPr>
                <w:rFonts w:ascii="Calibri" w:hAnsi="Calibri"/>
                <w:sz w:val="22"/>
                <w:szCs w:val="22"/>
              </w:rPr>
            </w:pPr>
            <w:r>
              <w:rPr>
                <w:rFonts w:ascii="Calibri" w:hAnsi="Calibri"/>
                <w:sz w:val="22"/>
                <w:szCs w:val="22"/>
              </w:rPr>
              <w:t>Brisbane, QLD</w:t>
            </w:r>
          </w:p>
        </w:tc>
      </w:tr>
      <w:tr w:rsidR="0061043C" w:rsidRPr="00E641DA" w14:paraId="0E005FAD" w14:textId="77777777" w:rsidTr="0061043C">
        <w:trPr>
          <w:trHeight w:val="405"/>
        </w:trPr>
        <w:tc>
          <w:tcPr>
            <w:tcW w:w="2766" w:type="dxa"/>
            <w:shd w:val="clear" w:color="auto" w:fill="F2F2F2"/>
            <w:vAlign w:val="center"/>
          </w:tcPr>
          <w:p w14:paraId="6B0A8BA3" w14:textId="77777777" w:rsidR="0061043C" w:rsidRPr="00D8313E" w:rsidRDefault="0061043C" w:rsidP="003A0708">
            <w:pPr>
              <w:rPr>
                <w:rStyle w:val="BlindHyperlink"/>
              </w:rPr>
            </w:pPr>
            <w:r w:rsidRPr="00D8313E">
              <w:rPr>
                <w:rStyle w:val="BlindHyperlink"/>
              </w:rPr>
              <w:t>Tenure:</w:t>
            </w:r>
          </w:p>
        </w:tc>
        <w:tc>
          <w:tcPr>
            <w:tcW w:w="6804" w:type="dxa"/>
            <w:vAlign w:val="center"/>
          </w:tcPr>
          <w:p w14:paraId="0E9BE72D" w14:textId="77777777" w:rsidR="0061043C" w:rsidRPr="00E641DA" w:rsidRDefault="0061043C" w:rsidP="00F44D02">
            <w:pPr>
              <w:rPr>
                <w:rFonts w:ascii="Calibri" w:hAnsi="Calibri"/>
                <w:sz w:val="22"/>
                <w:szCs w:val="22"/>
              </w:rPr>
            </w:pPr>
            <w:bookmarkStart w:id="0" w:name="Tenure"/>
            <w:r>
              <w:rPr>
                <w:rFonts w:ascii="Calibri" w:hAnsi="Calibri"/>
                <w:sz w:val="22"/>
                <w:szCs w:val="22"/>
              </w:rPr>
              <w:t xml:space="preserve">Specified Term of </w:t>
            </w:r>
            <w:bookmarkEnd w:id="0"/>
            <w:r w:rsidR="00F44D02">
              <w:rPr>
                <w:rFonts w:ascii="Calibri" w:hAnsi="Calibri"/>
                <w:sz w:val="22"/>
                <w:szCs w:val="22"/>
              </w:rPr>
              <w:t>1 year and 6 months</w:t>
            </w:r>
          </w:p>
        </w:tc>
      </w:tr>
      <w:tr w:rsidR="0061043C" w:rsidRPr="00E641DA" w14:paraId="47F0CB6D" w14:textId="77777777" w:rsidTr="0061043C">
        <w:trPr>
          <w:trHeight w:val="429"/>
        </w:trPr>
        <w:tc>
          <w:tcPr>
            <w:tcW w:w="2766" w:type="dxa"/>
            <w:shd w:val="clear" w:color="auto" w:fill="F2F2F2"/>
            <w:vAlign w:val="center"/>
          </w:tcPr>
          <w:p w14:paraId="3F631769" w14:textId="77777777" w:rsidR="0061043C" w:rsidRPr="00E641DA" w:rsidRDefault="0061043C"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5785ED63" w14:textId="77777777" w:rsidR="0061043C" w:rsidRPr="00E641DA" w:rsidRDefault="0061043C"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61043C" w:rsidRPr="00E641DA" w14:paraId="7ABC54FA" w14:textId="77777777" w:rsidTr="0061043C">
        <w:trPr>
          <w:trHeight w:val="970"/>
        </w:trPr>
        <w:tc>
          <w:tcPr>
            <w:tcW w:w="2766" w:type="dxa"/>
            <w:shd w:val="clear" w:color="auto" w:fill="F2F2F2"/>
            <w:vAlign w:val="center"/>
          </w:tcPr>
          <w:p w14:paraId="7BB8F3FA" w14:textId="77777777" w:rsidR="0061043C" w:rsidRPr="00D8313E" w:rsidRDefault="0061043C" w:rsidP="00A0184C">
            <w:pPr>
              <w:spacing w:before="240" w:after="240"/>
              <w:rPr>
                <w:rStyle w:val="BlindHyperlink"/>
              </w:rPr>
            </w:pPr>
            <w:r w:rsidRPr="00D8313E">
              <w:rPr>
                <w:rStyle w:val="BlindHyperlink"/>
              </w:rPr>
              <w:t>Applications are open to:</w:t>
            </w:r>
          </w:p>
        </w:tc>
        <w:tc>
          <w:tcPr>
            <w:tcW w:w="6804" w:type="dxa"/>
            <w:vAlign w:val="center"/>
          </w:tcPr>
          <w:p w14:paraId="757092CA" w14:textId="690F278B" w:rsidR="0061043C" w:rsidRPr="009A3930" w:rsidRDefault="0061043C" w:rsidP="004D4525">
            <w:pPr>
              <w:pStyle w:val="ListParagraph"/>
              <w:spacing w:before="120"/>
              <w:ind w:left="0"/>
              <w:rPr>
                <w:rFonts w:ascii="Calibri" w:hAnsi="Calibri"/>
                <w:sz w:val="22"/>
                <w:szCs w:val="22"/>
              </w:rPr>
            </w:pPr>
            <w:bookmarkStart w:id="1" w:name="Citizenship"/>
            <w:r w:rsidRPr="00E641DA">
              <w:rPr>
                <w:rFonts w:ascii="Calibri" w:hAnsi="Calibri"/>
                <w:sz w:val="22"/>
                <w:szCs w:val="22"/>
              </w:rPr>
              <w:t>Australian</w:t>
            </w:r>
            <w:r>
              <w:rPr>
                <w:rFonts w:ascii="Calibri" w:hAnsi="Calibri"/>
                <w:sz w:val="22"/>
                <w:szCs w:val="22"/>
              </w:rPr>
              <w:t>/New Zealand</w:t>
            </w:r>
            <w:r w:rsidRPr="00E641DA">
              <w:rPr>
                <w:rFonts w:ascii="Calibri" w:hAnsi="Calibri"/>
                <w:sz w:val="22"/>
                <w:szCs w:val="22"/>
              </w:rPr>
              <w:t xml:space="preserve"> Citizens and</w:t>
            </w:r>
            <w:r>
              <w:rPr>
                <w:rFonts w:ascii="Calibri" w:hAnsi="Calibri"/>
                <w:sz w:val="22"/>
                <w:szCs w:val="22"/>
              </w:rPr>
              <w:t xml:space="preserve"> Australian</w:t>
            </w:r>
            <w:r w:rsidRPr="00E641DA">
              <w:rPr>
                <w:rFonts w:ascii="Calibri" w:hAnsi="Calibri"/>
                <w:sz w:val="22"/>
                <w:szCs w:val="22"/>
              </w:rPr>
              <w:t xml:space="preserve"> Permanent Residents Only</w:t>
            </w:r>
            <w:bookmarkEnd w:id="1"/>
          </w:p>
        </w:tc>
      </w:tr>
      <w:tr w:rsidR="0061043C" w:rsidRPr="00E641DA" w14:paraId="5669D1E4" w14:textId="77777777" w:rsidTr="0061043C">
        <w:trPr>
          <w:trHeight w:val="429"/>
        </w:trPr>
        <w:tc>
          <w:tcPr>
            <w:tcW w:w="2766" w:type="dxa"/>
            <w:shd w:val="clear" w:color="auto" w:fill="F2F2F2"/>
            <w:vAlign w:val="center"/>
          </w:tcPr>
          <w:p w14:paraId="2614F5EE" w14:textId="77777777" w:rsidR="0061043C" w:rsidRPr="00E641DA" w:rsidRDefault="0061043C"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0D2B6FB9" w14:textId="77777777" w:rsidR="0061043C" w:rsidRPr="00E641DA" w:rsidRDefault="0061043C" w:rsidP="00FD3A7B">
            <w:pPr>
              <w:pStyle w:val="ListParagraph"/>
              <w:ind w:left="0"/>
              <w:rPr>
                <w:rFonts w:ascii="Calibri" w:hAnsi="Calibri"/>
                <w:sz w:val="22"/>
                <w:szCs w:val="22"/>
              </w:rPr>
            </w:pPr>
            <w:r>
              <w:rPr>
                <w:rFonts w:ascii="Calibri" w:hAnsi="Calibri"/>
                <w:sz w:val="22"/>
                <w:szCs w:val="22"/>
              </w:rPr>
              <w:t>Research Projects</w:t>
            </w:r>
          </w:p>
        </w:tc>
      </w:tr>
      <w:tr w:rsidR="0061043C" w:rsidRPr="00E641DA" w14:paraId="76ABD34A" w14:textId="77777777" w:rsidTr="0061043C">
        <w:trPr>
          <w:trHeight w:val="421"/>
        </w:trPr>
        <w:tc>
          <w:tcPr>
            <w:tcW w:w="2766" w:type="dxa"/>
            <w:shd w:val="clear" w:color="auto" w:fill="F2F2F2"/>
            <w:vAlign w:val="center"/>
          </w:tcPr>
          <w:p w14:paraId="34A5EED2" w14:textId="77777777" w:rsidR="0061043C" w:rsidRPr="00D8313E" w:rsidRDefault="0061043C" w:rsidP="00F3596F">
            <w:pPr>
              <w:rPr>
                <w:rStyle w:val="BlindHyperlink"/>
              </w:rPr>
            </w:pPr>
            <w:r w:rsidRPr="00D8313E">
              <w:rPr>
                <w:rStyle w:val="BlindHyperlink"/>
              </w:rPr>
              <w:t>% Client Focus - Internal:</w:t>
            </w:r>
          </w:p>
        </w:tc>
        <w:tc>
          <w:tcPr>
            <w:tcW w:w="6804" w:type="dxa"/>
            <w:vAlign w:val="center"/>
          </w:tcPr>
          <w:p w14:paraId="5CC7C3B5" w14:textId="44C28870" w:rsidR="0061043C" w:rsidRPr="00E641DA" w:rsidRDefault="000D7D82" w:rsidP="003C0B40">
            <w:pPr>
              <w:pStyle w:val="ListParagraph"/>
              <w:ind w:left="0"/>
              <w:rPr>
                <w:rFonts w:ascii="Calibri" w:hAnsi="Calibri"/>
                <w:sz w:val="22"/>
                <w:szCs w:val="22"/>
              </w:rPr>
            </w:pPr>
            <w:r>
              <w:rPr>
                <w:rFonts w:ascii="Calibri" w:hAnsi="Calibri"/>
                <w:sz w:val="22"/>
                <w:szCs w:val="22"/>
              </w:rPr>
              <w:t>50%</w:t>
            </w:r>
          </w:p>
        </w:tc>
      </w:tr>
      <w:tr w:rsidR="0061043C" w:rsidRPr="00E641DA" w14:paraId="6688159C" w14:textId="77777777" w:rsidTr="0061043C">
        <w:trPr>
          <w:trHeight w:val="413"/>
        </w:trPr>
        <w:tc>
          <w:tcPr>
            <w:tcW w:w="2766" w:type="dxa"/>
            <w:shd w:val="clear" w:color="auto" w:fill="F2F2F2"/>
            <w:vAlign w:val="center"/>
          </w:tcPr>
          <w:p w14:paraId="38D5A43C" w14:textId="77777777" w:rsidR="0061043C" w:rsidRPr="00D8313E" w:rsidRDefault="0061043C" w:rsidP="00F3596F">
            <w:pPr>
              <w:rPr>
                <w:rStyle w:val="BlindHyperlink"/>
              </w:rPr>
            </w:pPr>
            <w:r w:rsidRPr="00D8313E">
              <w:rPr>
                <w:rStyle w:val="BlindHyperlink"/>
              </w:rPr>
              <w:t>% Client Focus - External:</w:t>
            </w:r>
          </w:p>
        </w:tc>
        <w:bookmarkStart w:id="2" w:name="ExternalFocus"/>
        <w:tc>
          <w:tcPr>
            <w:tcW w:w="6804" w:type="dxa"/>
            <w:vAlign w:val="center"/>
          </w:tcPr>
          <w:p w14:paraId="770A706E" w14:textId="6F8E3DC5" w:rsidR="0061043C" w:rsidRPr="00E641DA" w:rsidRDefault="0061043C" w:rsidP="003C0B40">
            <w:pPr>
              <w:pStyle w:val="ListParagraph"/>
              <w:ind w:left="0"/>
              <w:rPr>
                <w:rFonts w:ascii="Calibri" w:hAnsi="Calibri"/>
                <w:sz w:val="22"/>
                <w:szCs w:val="22"/>
              </w:rPr>
            </w:pPr>
            <w:r w:rsidRPr="000D7D82">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0D7D82">
              <w:rPr>
                <w:rFonts w:ascii="Calibri" w:hAnsi="Calibri"/>
                <w:sz w:val="22"/>
                <w:szCs w:val="22"/>
              </w:rPr>
              <w:instrText xml:space="preserve"> FORMTEXT </w:instrText>
            </w:r>
            <w:r w:rsidRPr="000D7D82">
              <w:rPr>
                <w:rFonts w:ascii="Calibri" w:hAnsi="Calibri"/>
                <w:sz w:val="22"/>
                <w:szCs w:val="22"/>
              </w:rPr>
            </w:r>
            <w:r w:rsidRPr="000D7D82">
              <w:rPr>
                <w:rFonts w:ascii="Calibri" w:hAnsi="Calibri"/>
                <w:sz w:val="22"/>
                <w:szCs w:val="22"/>
              </w:rPr>
              <w:fldChar w:fldCharType="separate"/>
            </w:r>
            <w:r w:rsidR="000D7D82" w:rsidRPr="000D7D82">
              <w:rPr>
                <w:rFonts w:ascii="Calibri" w:hAnsi="Calibri"/>
                <w:noProof/>
                <w:sz w:val="22"/>
                <w:szCs w:val="22"/>
              </w:rPr>
              <w:t>50</w:t>
            </w:r>
            <w:r w:rsidRPr="000D7D82">
              <w:rPr>
                <w:rFonts w:ascii="Calibri" w:hAnsi="Calibri"/>
                <w:noProof/>
                <w:sz w:val="22"/>
                <w:szCs w:val="22"/>
              </w:rPr>
              <w:t>%</w:t>
            </w:r>
            <w:r w:rsidRPr="000D7D82">
              <w:rPr>
                <w:rFonts w:ascii="Calibri" w:hAnsi="Calibri"/>
                <w:sz w:val="22"/>
                <w:szCs w:val="22"/>
              </w:rPr>
              <w:fldChar w:fldCharType="end"/>
            </w:r>
            <w:bookmarkEnd w:id="2"/>
          </w:p>
        </w:tc>
      </w:tr>
      <w:tr w:rsidR="0061043C" w:rsidRPr="00E641DA" w14:paraId="13C76F2C" w14:textId="77777777" w:rsidTr="0061043C">
        <w:trPr>
          <w:trHeight w:val="420"/>
        </w:trPr>
        <w:tc>
          <w:tcPr>
            <w:tcW w:w="2766" w:type="dxa"/>
            <w:shd w:val="clear" w:color="auto" w:fill="F2F2F2"/>
            <w:vAlign w:val="center"/>
          </w:tcPr>
          <w:p w14:paraId="0DB1E003" w14:textId="77777777" w:rsidR="0061043C" w:rsidRPr="00D8313E" w:rsidRDefault="0061043C" w:rsidP="00F3596F">
            <w:pPr>
              <w:rPr>
                <w:rStyle w:val="BlindHyperlink"/>
              </w:rPr>
            </w:pPr>
            <w:r w:rsidRPr="00D8313E">
              <w:rPr>
                <w:rStyle w:val="BlindHyperlink"/>
              </w:rPr>
              <w:t>Reports to the:</w:t>
            </w:r>
          </w:p>
        </w:tc>
        <w:tc>
          <w:tcPr>
            <w:tcW w:w="6804" w:type="dxa"/>
            <w:vAlign w:val="center"/>
          </w:tcPr>
          <w:p w14:paraId="7BEB7A80" w14:textId="6598D2BE" w:rsidR="0061043C" w:rsidRPr="00E641DA" w:rsidRDefault="000D7D82" w:rsidP="00240A35">
            <w:pPr>
              <w:pStyle w:val="ListParagraph"/>
              <w:ind w:left="0"/>
              <w:rPr>
                <w:rFonts w:ascii="Calibri" w:hAnsi="Calibri"/>
                <w:sz w:val="22"/>
                <w:szCs w:val="22"/>
              </w:rPr>
            </w:pPr>
            <w:r>
              <w:rPr>
                <w:rFonts w:ascii="Calibri" w:hAnsi="Calibri"/>
                <w:sz w:val="22"/>
                <w:szCs w:val="22"/>
              </w:rPr>
              <w:t>Group Leader, Physical Data Platforms</w:t>
            </w:r>
          </w:p>
        </w:tc>
      </w:tr>
      <w:tr w:rsidR="0061043C" w:rsidRPr="00E641DA" w14:paraId="04807990" w14:textId="77777777" w:rsidTr="0061043C">
        <w:trPr>
          <w:trHeight w:val="411"/>
        </w:trPr>
        <w:tc>
          <w:tcPr>
            <w:tcW w:w="2766" w:type="dxa"/>
            <w:shd w:val="clear" w:color="auto" w:fill="F2F2F2"/>
            <w:vAlign w:val="center"/>
          </w:tcPr>
          <w:p w14:paraId="6500A966" w14:textId="77777777" w:rsidR="0061043C" w:rsidRPr="00D8313E" w:rsidRDefault="0061043C" w:rsidP="00DA60FC">
            <w:pPr>
              <w:rPr>
                <w:rStyle w:val="BlindHyperlink"/>
              </w:rPr>
            </w:pPr>
            <w:r w:rsidRPr="00D8313E">
              <w:rPr>
                <w:rStyle w:val="BlindHyperlink"/>
              </w:rPr>
              <w:t>Number of Direct Reports:</w:t>
            </w:r>
          </w:p>
        </w:tc>
        <w:bookmarkStart w:id="3" w:name="DirectReports"/>
        <w:tc>
          <w:tcPr>
            <w:tcW w:w="6804" w:type="dxa"/>
            <w:vAlign w:val="center"/>
          </w:tcPr>
          <w:p w14:paraId="656F93A8" w14:textId="77777777" w:rsidR="0061043C" w:rsidRPr="000D7D82" w:rsidRDefault="0061043C" w:rsidP="003C0B40">
            <w:pPr>
              <w:pStyle w:val="ListParagraph"/>
              <w:ind w:left="0"/>
              <w:rPr>
                <w:rFonts w:ascii="Calibri" w:hAnsi="Calibri"/>
                <w:sz w:val="22"/>
                <w:szCs w:val="22"/>
              </w:rPr>
            </w:pPr>
            <w:r w:rsidRPr="000D7D82">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0D7D82">
              <w:rPr>
                <w:rFonts w:ascii="Calibri" w:hAnsi="Calibri"/>
                <w:sz w:val="22"/>
                <w:szCs w:val="22"/>
              </w:rPr>
              <w:instrText xml:space="preserve"> FORMTEXT </w:instrText>
            </w:r>
            <w:r w:rsidRPr="000D7D82">
              <w:rPr>
                <w:rFonts w:ascii="Calibri" w:hAnsi="Calibri"/>
                <w:sz w:val="22"/>
                <w:szCs w:val="22"/>
              </w:rPr>
            </w:r>
            <w:r w:rsidRPr="000D7D82">
              <w:rPr>
                <w:rFonts w:ascii="Calibri" w:hAnsi="Calibri"/>
                <w:sz w:val="22"/>
                <w:szCs w:val="22"/>
              </w:rPr>
              <w:fldChar w:fldCharType="separate"/>
            </w:r>
            <w:r w:rsidRPr="000D7D82">
              <w:rPr>
                <w:rFonts w:ascii="Calibri" w:hAnsi="Calibri"/>
                <w:noProof/>
                <w:sz w:val="22"/>
                <w:szCs w:val="22"/>
              </w:rPr>
              <w:t>0</w:t>
            </w:r>
            <w:r w:rsidRPr="000D7D82">
              <w:rPr>
                <w:rFonts w:ascii="Calibri" w:hAnsi="Calibri"/>
                <w:sz w:val="22"/>
                <w:szCs w:val="22"/>
              </w:rPr>
              <w:fldChar w:fldCharType="end"/>
            </w:r>
            <w:bookmarkEnd w:id="3"/>
          </w:p>
        </w:tc>
      </w:tr>
    </w:tbl>
    <w:p w14:paraId="4FC44182"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3711FAE8"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6C5F853" w14:textId="77777777" w:rsidTr="00CB7CA4">
        <w:trPr>
          <w:trHeight w:val="619"/>
        </w:trPr>
        <w:tc>
          <w:tcPr>
            <w:tcW w:w="9574" w:type="dxa"/>
            <w:shd w:val="clear" w:color="auto" w:fill="F2F2F2"/>
            <w:vAlign w:val="center"/>
          </w:tcPr>
          <w:p w14:paraId="47D37896"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E6E61B4" w14:textId="77777777" w:rsidTr="00CB7CA4">
        <w:trPr>
          <w:trHeight w:val="1572"/>
        </w:trPr>
        <w:tc>
          <w:tcPr>
            <w:tcW w:w="9574" w:type="dxa"/>
          </w:tcPr>
          <w:p w14:paraId="3F230B1E" w14:textId="77777777" w:rsidR="00502363" w:rsidRPr="00F44D02" w:rsidRDefault="00F44D02" w:rsidP="00F44D02">
            <w:pPr>
              <w:spacing w:before="180" w:after="120"/>
              <w:jc w:val="both"/>
              <w:rPr>
                <w:rFonts w:ascii="Calibri" w:hAnsi="Calibri"/>
                <w:sz w:val="22"/>
                <w:szCs w:val="22"/>
              </w:rPr>
            </w:pPr>
            <w:r w:rsidRPr="00F44D02">
              <w:rPr>
                <w:rFonts w:ascii="Calibri" w:hAnsi="Calibri"/>
                <w:sz w:val="22"/>
                <w:szCs w:val="22"/>
              </w:rPr>
              <w:t>The Full Stack Functional Developer will build prototypes and products from CSIRO research and technology, delivering primarily to external clients. Digital agriculture is a key focus of the team. We are seeking a strong front and back end developer, ideally with an interest in functional programming. The developer will work closely with the Brisbane Functional Programming Open Lab.</w:t>
            </w:r>
          </w:p>
        </w:tc>
      </w:tr>
    </w:tbl>
    <w:p w14:paraId="2BA70E22"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264D4543" w14:textId="77777777" w:rsidTr="00CB7CA4">
        <w:trPr>
          <w:trHeight w:val="647"/>
        </w:trPr>
        <w:tc>
          <w:tcPr>
            <w:tcW w:w="9574" w:type="dxa"/>
            <w:shd w:val="clear" w:color="auto" w:fill="F2F2F2"/>
            <w:vAlign w:val="center"/>
          </w:tcPr>
          <w:p w14:paraId="42D5FCBA"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350FA9F" w14:textId="77777777" w:rsidTr="00CB7CA4">
        <w:trPr>
          <w:trHeight w:val="1188"/>
        </w:trPr>
        <w:tc>
          <w:tcPr>
            <w:tcW w:w="9574" w:type="dxa"/>
          </w:tcPr>
          <w:p w14:paraId="7D66DF12" w14:textId="77777777" w:rsidR="00F44D02" w:rsidRDefault="00F44D02"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Develop front and back end software for systems building on CSIRO’s research as part of a Data61 business-focussed project team. Technologies: </w:t>
            </w:r>
          </w:p>
          <w:p w14:paraId="6E88BD88" w14:textId="77777777" w:rsidR="00F44D02" w:rsidRDefault="00F44D02" w:rsidP="00F44D02">
            <w:pPr>
              <w:numPr>
                <w:ilvl w:val="1"/>
                <w:numId w:val="42"/>
              </w:numPr>
              <w:spacing w:before="100" w:beforeAutospacing="1" w:after="100" w:afterAutospacing="1"/>
              <w:rPr>
                <w:rFonts w:ascii="Calibri" w:hAnsi="Calibri"/>
                <w:sz w:val="22"/>
                <w:szCs w:val="22"/>
              </w:rPr>
            </w:pPr>
            <w:r w:rsidRPr="00F44D02">
              <w:rPr>
                <w:rFonts w:ascii="Calibri" w:hAnsi="Calibri"/>
                <w:sz w:val="22"/>
                <w:szCs w:val="22"/>
              </w:rPr>
              <w:t>Haskell, Java, Python, R</w:t>
            </w:r>
          </w:p>
          <w:p w14:paraId="0EDBFE53" w14:textId="77777777" w:rsidR="00F44D02" w:rsidRDefault="00F44D02" w:rsidP="00F44D02">
            <w:pPr>
              <w:numPr>
                <w:ilvl w:val="1"/>
                <w:numId w:val="42"/>
              </w:numPr>
              <w:spacing w:before="100" w:beforeAutospacing="1" w:after="100" w:afterAutospacing="1"/>
              <w:rPr>
                <w:rFonts w:ascii="Calibri" w:hAnsi="Calibri"/>
                <w:sz w:val="22"/>
                <w:szCs w:val="22"/>
              </w:rPr>
            </w:pPr>
            <w:r w:rsidRPr="00F44D02">
              <w:rPr>
                <w:rFonts w:ascii="Calibri" w:hAnsi="Calibri"/>
                <w:sz w:val="22"/>
                <w:szCs w:val="22"/>
              </w:rPr>
              <w:t xml:space="preserve">HTML/CSS, JavaScript with </w:t>
            </w:r>
            <w:proofErr w:type="spellStart"/>
            <w:r w:rsidRPr="00F44D02">
              <w:rPr>
                <w:rFonts w:ascii="Calibri" w:hAnsi="Calibri"/>
                <w:sz w:val="22"/>
                <w:szCs w:val="22"/>
              </w:rPr>
              <w:t>ReactJS</w:t>
            </w:r>
            <w:proofErr w:type="spellEnd"/>
            <w:r w:rsidRPr="00F44D02">
              <w:rPr>
                <w:rFonts w:ascii="Calibri" w:hAnsi="Calibri"/>
                <w:sz w:val="22"/>
                <w:szCs w:val="22"/>
              </w:rPr>
              <w:t xml:space="preserve">, jQuery, Elm, </w:t>
            </w:r>
            <w:proofErr w:type="spellStart"/>
            <w:r w:rsidRPr="00F44D02">
              <w:rPr>
                <w:rFonts w:ascii="Calibri" w:hAnsi="Calibri"/>
                <w:sz w:val="22"/>
                <w:szCs w:val="22"/>
              </w:rPr>
              <w:t>PureScript</w:t>
            </w:r>
            <w:proofErr w:type="spellEnd"/>
          </w:p>
          <w:p w14:paraId="28B869A1" w14:textId="77777777" w:rsidR="00F44D02" w:rsidRDefault="00F44D02" w:rsidP="00F44D02">
            <w:pPr>
              <w:numPr>
                <w:ilvl w:val="1"/>
                <w:numId w:val="42"/>
              </w:numPr>
              <w:spacing w:before="100" w:beforeAutospacing="1" w:after="100" w:afterAutospacing="1"/>
              <w:rPr>
                <w:rFonts w:ascii="Calibri" w:hAnsi="Calibri"/>
                <w:sz w:val="22"/>
                <w:szCs w:val="22"/>
              </w:rPr>
            </w:pPr>
            <w:r w:rsidRPr="00F44D02">
              <w:rPr>
                <w:rFonts w:ascii="Calibri" w:hAnsi="Calibri"/>
                <w:sz w:val="22"/>
                <w:szCs w:val="22"/>
              </w:rPr>
              <w:lastRenderedPageBreak/>
              <w:t>REST APIs</w:t>
            </w:r>
          </w:p>
          <w:p w14:paraId="45B91729" w14:textId="77777777" w:rsidR="00F44D02" w:rsidRDefault="00F44D02" w:rsidP="00F44D02">
            <w:pPr>
              <w:numPr>
                <w:ilvl w:val="1"/>
                <w:numId w:val="42"/>
              </w:numPr>
              <w:spacing w:before="100" w:beforeAutospacing="1" w:after="100" w:afterAutospacing="1"/>
              <w:rPr>
                <w:rFonts w:ascii="Calibri" w:hAnsi="Calibri"/>
                <w:sz w:val="22"/>
                <w:szCs w:val="22"/>
              </w:rPr>
            </w:pPr>
            <w:r w:rsidRPr="00F44D02">
              <w:rPr>
                <w:rFonts w:ascii="Calibri" w:hAnsi="Calibri"/>
                <w:sz w:val="22"/>
                <w:szCs w:val="22"/>
              </w:rPr>
              <w:t>Reactive programming</w:t>
            </w:r>
          </w:p>
          <w:p w14:paraId="68BA5948" w14:textId="77777777" w:rsidR="00F44D02" w:rsidRDefault="00F44D02" w:rsidP="00F44D02">
            <w:pPr>
              <w:numPr>
                <w:ilvl w:val="1"/>
                <w:numId w:val="42"/>
              </w:numPr>
              <w:spacing w:before="100" w:beforeAutospacing="1" w:after="100" w:afterAutospacing="1"/>
              <w:rPr>
                <w:rFonts w:ascii="Calibri" w:hAnsi="Calibri"/>
                <w:sz w:val="22"/>
                <w:szCs w:val="22"/>
              </w:rPr>
            </w:pPr>
            <w:r w:rsidRPr="00F44D02">
              <w:rPr>
                <w:rFonts w:ascii="Calibri" w:hAnsi="Calibri"/>
                <w:sz w:val="22"/>
                <w:szCs w:val="22"/>
              </w:rPr>
              <w:t>NoSQL, time series and spatial databases</w:t>
            </w:r>
          </w:p>
          <w:p w14:paraId="500013BE" w14:textId="77777777" w:rsidR="00F44D02" w:rsidRDefault="00F44D02" w:rsidP="00F44D02">
            <w:pPr>
              <w:numPr>
                <w:ilvl w:val="1"/>
                <w:numId w:val="42"/>
              </w:numPr>
              <w:spacing w:before="100" w:beforeAutospacing="1" w:after="100" w:afterAutospacing="1"/>
              <w:rPr>
                <w:rFonts w:ascii="Calibri" w:hAnsi="Calibri"/>
                <w:sz w:val="22"/>
                <w:szCs w:val="22"/>
              </w:rPr>
            </w:pPr>
            <w:r w:rsidRPr="00F44D02">
              <w:rPr>
                <w:rFonts w:ascii="Calibri" w:hAnsi="Calibri"/>
                <w:sz w:val="22"/>
                <w:szCs w:val="22"/>
              </w:rPr>
              <w:t xml:space="preserve">Cloud </w:t>
            </w:r>
            <w:proofErr w:type="spellStart"/>
            <w:r w:rsidRPr="00F44D02">
              <w:rPr>
                <w:rFonts w:ascii="Calibri" w:hAnsi="Calibri"/>
                <w:sz w:val="22"/>
                <w:szCs w:val="22"/>
              </w:rPr>
              <w:t>devops</w:t>
            </w:r>
            <w:proofErr w:type="spellEnd"/>
            <w:r w:rsidRPr="00F44D02">
              <w:rPr>
                <w:rFonts w:ascii="Calibri" w:hAnsi="Calibri"/>
                <w:sz w:val="22"/>
                <w:szCs w:val="22"/>
              </w:rPr>
              <w:t>, mainly AWS</w:t>
            </w:r>
            <w:r>
              <w:rPr>
                <w:rFonts w:ascii="Calibri" w:hAnsi="Calibri"/>
                <w:sz w:val="22"/>
                <w:szCs w:val="22"/>
              </w:rPr>
              <w:t>.</w:t>
            </w:r>
          </w:p>
          <w:p w14:paraId="2E025224" w14:textId="77777777" w:rsidR="00F44D02" w:rsidRDefault="00F44D02"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Work collaboratively with project team members and others across CSIRO to ensure that project goals and CSIRO’s goals are achieved.</w:t>
            </w:r>
          </w:p>
          <w:p w14:paraId="2A15FB0F" w14:textId="77777777" w:rsidR="00F44D02" w:rsidRDefault="00F44D02"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Make use of appropriate software development tools and processes for coding efficiency and for ensuring software quality, accessibility, maintainability and reusability.</w:t>
            </w:r>
          </w:p>
          <w:p w14:paraId="284D28F8" w14:textId="77777777" w:rsidR="00F44D02" w:rsidRDefault="00F44D02"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Contribute to open source development and participate in the broader development community as appropriate.</w:t>
            </w:r>
          </w:p>
          <w:p w14:paraId="3329869D" w14:textId="77777777" w:rsidR="00F44D02" w:rsidRDefault="00F44D02"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Contribute to Data61’s engineering discipline by improving use of software development tools, practices and culture</w:t>
            </w:r>
            <w:r>
              <w:rPr>
                <w:rFonts w:ascii="Calibri" w:hAnsi="Calibri"/>
                <w:sz w:val="22"/>
                <w:szCs w:val="22"/>
              </w:rPr>
              <w:t>.</w:t>
            </w:r>
          </w:p>
          <w:p w14:paraId="5B1E0AAD" w14:textId="77777777" w:rsidR="00F44D02" w:rsidRDefault="00F44D02"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Maintain high ethical and performance standards</w:t>
            </w:r>
            <w:r>
              <w:rPr>
                <w:rFonts w:ascii="Calibri" w:hAnsi="Calibri"/>
                <w:sz w:val="22"/>
                <w:szCs w:val="22"/>
              </w:rPr>
              <w:t>.</w:t>
            </w:r>
          </w:p>
          <w:p w14:paraId="2A8C804A" w14:textId="77777777" w:rsidR="00F44D02" w:rsidRDefault="0010720C"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Adhere to the spirit and practice of CSIRO’s Values, Health, Safety and Environment plans and policies, Diversity initiatives and Zero Harm goals.</w:t>
            </w:r>
          </w:p>
          <w:p w14:paraId="6B2270DF" w14:textId="77777777" w:rsidR="00502363" w:rsidRPr="00F44D02" w:rsidRDefault="00351D17" w:rsidP="00F44D02">
            <w:pPr>
              <w:numPr>
                <w:ilvl w:val="0"/>
                <w:numId w:val="42"/>
              </w:numPr>
              <w:spacing w:before="100" w:beforeAutospacing="1" w:after="100" w:afterAutospacing="1"/>
              <w:rPr>
                <w:rFonts w:ascii="Calibri" w:hAnsi="Calibri"/>
                <w:sz w:val="22"/>
                <w:szCs w:val="22"/>
              </w:rPr>
            </w:pPr>
            <w:r w:rsidRPr="00F44D02">
              <w:rPr>
                <w:rFonts w:ascii="Calibri" w:hAnsi="Calibri"/>
                <w:sz w:val="22"/>
                <w:szCs w:val="22"/>
              </w:rPr>
              <w:t>Other duties as directed.</w:t>
            </w:r>
          </w:p>
        </w:tc>
      </w:tr>
    </w:tbl>
    <w:p w14:paraId="74AB76E8"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4BAE739F" w14:textId="77777777" w:rsidTr="00CB7CA4">
        <w:trPr>
          <w:trHeight w:val="703"/>
        </w:trPr>
        <w:tc>
          <w:tcPr>
            <w:tcW w:w="9574" w:type="dxa"/>
            <w:shd w:val="clear" w:color="auto" w:fill="F2F2F2"/>
            <w:vAlign w:val="center"/>
          </w:tcPr>
          <w:p w14:paraId="70FD979E"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72E8EC3F" w14:textId="77777777" w:rsidTr="00CB7CA4">
        <w:trPr>
          <w:trHeight w:val="703"/>
        </w:trPr>
        <w:tc>
          <w:tcPr>
            <w:tcW w:w="9574" w:type="dxa"/>
            <w:shd w:val="clear" w:color="auto" w:fill="FFFFFF"/>
          </w:tcPr>
          <w:p w14:paraId="7E9671E6" w14:textId="77777777" w:rsidR="00502363" w:rsidRPr="00B945FD" w:rsidRDefault="00502363" w:rsidP="00CB7CA4">
            <w:pPr>
              <w:spacing w:before="120" w:after="120"/>
              <w:jc w:val="both"/>
              <w:rPr>
                <w:rFonts w:ascii="Calibri" w:hAnsi="Calibri"/>
                <w:i/>
                <w:iCs/>
                <w:sz w:val="22"/>
                <w:szCs w:val="22"/>
              </w:rPr>
            </w:pPr>
            <w:r w:rsidRPr="00B945FD">
              <w:rPr>
                <w:rFonts w:ascii="Calibri" w:hAnsi="Calibri"/>
                <w:i/>
                <w:iCs/>
                <w:sz w:val="22"/>
                <w:szCs w:val="22"/>
              </w:rPr>
              <w:t>Under CSIRO policy only those who meet all essential criteria can be appointed</w:t>
            </w:r>
          </w:p>
          <w:p w14:paraId="6C9C8E45" w14:textId="77777777" w:rsidR="00502363" w:rsidRPr="00B945FD" w:rsidRDefault="00502363" w:rsidP="00CB7CA4">
            <w:pPr>
              <w:spacing w:after="120"/>
              <w:jc w:val="both"/>
              <w:rPr>
                <w:rFonts w:ascii="Calibri" w:hAnsi="Calibri"/>
                <w:bCs/>
                <w:i/>
                <w:iCs/>
                <w:sz w:val="22"/>
                <w:szCs w:val="22"/>
              </w:rPr>
            </w:pPr>
            <w:r w:rsidRPr="00B945FD">
              <w:rPr>
                <w:rFonts w:ascii="Calibri" w:hAnsi="Calibri"/>
                <w:b/>
                <w:bCs/>
                <w:i/>
                <w:iCs/>
                <w:sz w:val="22"/>
                <w:szCs w:val="22"/>
              </w:rPr>
              <w:t>Pre-Requisites:</w:t>
            </w:r>
          </w:p>
          <w:p w14:paraId="4D0AE7E0" w14:textId="5513DC91" w:rsidR="00502363" w:rsidRPr="00B945FD" w:rsidRDefault="00502363" w:rsidP="000D7D82">
            <w:pPr>
              <w:pStyle w:val="ListParagraph"/>
              <w:numPr>
                <w:ilvl w:val="0"/>
                <w:numId w:val="17"/>
              </w:numPr>
              <w:spacing w:after="60"/>
              <w:jc w:val="both"/>
              <w:rPr>
                <w:rFonts w:ascii="Calibri" w:hAnsi="Calibri"/>
                <w:sz w:val="22"/>
                <w:szCs w:val="22"/>
              </w:rPr>
            </w:pPr>
            <w:r w:rsidRPr="00B945FD">
              <w:rPr>
                <w:rFonts w:ascii="Calibri" w:hAnsi="Calibri"/>
                <w:b/>
                <w:sz w:val="22"/>
                <w:szCs w:val="22"/>
              </w:rPr>
              <w:t xml:space="preserve">Education/Qualifications:  </w:t>
            </w:r>
            <w:r w:rsidR="003E3D1B" w:rsidRPr="00B945FD">
              <w:rPr>
                <w:rFonts w:ascii="Calibri" w:hAnsi="Calibri"/>
                <w:sz w:val="22"/>
                <w:szCs w:val="22"/>
              </w:rPr>
              <w:t>Relevant Bachelors/</w:t>
            </w:r>
            <w:proofErr w:type="spellStart"/>
            <w:r w:rsidR="003E3D1B" w:rsidRPr="00B945FD">
              <w:rPr>
                <w:rFonts w:ascii="Calibri" w:hAnsi="Calibri"/>
                <w:sz w:val="22"/>
                <w:szCs w:val="22"/>
              </w:rPr>
              <w:t>Masters</w:t>
            </w:r>
            <w:proofErr w:type="spellEnd"/>
            <w:r w:rsidR="003E3D1B" w:rsidRPr="00B945FD">
              <w:rPr>
                <w:rFonts w:ascii="Calibri" w:hAnsi="Calibri"/>
                <w:sz w:val="22"/>
                <w:szCs w:val="22"/>
              </w:rPr>
              <w:t xml:space="preserve"> Degree or equivalent experience in</w:t>
            </w:r>
            <w:r w:rsidR="00FD5985" w:rsidRPr="00B945FD">
              <w:rPr>
                <w:rFonts w:ascii="Calibri" w:hAnsi="Calibri"/>
                <w:sz w:val="22"/>
                <w:szCs w:val="22"/>
              </w:rPr>
              <w:t xml:space="preserve"> </w:t>
            </w:r>
            <w:r w:rsidR="000D7D82" w:rsidRPr="000D7D82">
              <w:rPr>
                <w:rFonts w:ascii="Calibri" w:hAnsi="Calibri"/>
                <w:sz w:val="22"/>
                <w:szCs w:val="22"/>
              </w:rPr>
              <w:t>software engineering.</w:t>
            </w:r>
          </w:p>
          <w:p w14:paraId="366E4B20" w14:textId="77777777" w:rsidR="00017152" w:rsidRPr="00B945FD" w:rsidRDefault="003E3D1B" w:rsidP="000D7D82">
            <w:pPr>
              <w:pStyle w:val="ListParagraph"/>
              <w:numPr>
                <w:ilvl w:val="0"/>
                <w:numId w:val="17"/>
              </w:numPr>
              <w:spacing w:after="60"/>
              <w:jc w:val="both"/>
              <w:rPr>
                <w:rStyle w:val="Strong"/>
                <w:rFonts w:ascii="Calibri" w:hAnsi="Calibri"/>
                <w:b w:val="0"/>
                <w:sz w:val="22"/>
                <w:szCs w:val="22"/>
              </w:rPr>
            </w:pPr>
            <w:r w:rsidRPr="00B945FD">
              <w:rPr>
                <w:rStyle w:val="Strong"/>
                <w:rFonts w:ascii="Calibri" w:hAnsi="Calibri"/>
                <w:sz w:val="22"/>
                <w:szCs w:val="22"/>
              </w:rPr>
              <w:t xml:space="preserve">Communication:  </w:t>
            </w:r>
            <w:r w:rsidR="00017152" w:rsidRPr="00B945FD">
              <w:rPr>
                <w:rFonts w:ascii="Calibri" w:hAnsi="Calibri"/>
                <w:sz w:val="22"/>
                <w:szCs w:val="22"/>
              </w:rPr>
              <w:t>High-level communication skills, both written and oral, including the ability to anticipate the interests and knowledge level of an audience and present information and feedback accordingly.</w:t>
            </w:r>
          </w:p>
          <w:p w14:paraId="4044E0CB" w14:textId="77777777" w:rsidR="00017152" w:rsidRPr="00B945FD" w:rsidRDefault="005734D5" w:rsidP="000D7D82">
            <w:pPr>
              <w:pStyle w:val="ListParagraph"/>
              <w:numPr>
                <w:ilvl w:val="0"/>
                <w:numId w:val="17"/>
              </w:numPr>
              <w:spacing w:after="60"/>
              <w:jc w:val="both"/>
              <w:rPr>
                <w:rStyle w:val="Strong"/>
                <w:rFonts w:ascii="Calibri" w:hAnsi="Calibri"/>
                <w:b w:val="0"/>
                <w:sz w:val="22"/>
                <w:szCs w:val="22"/>
              </w:rPr>
            </w:pPr>
            <w:r w:rsidRPr="00B945FD">
              <w:rPr>
                <w:rStyle w:val="Strong"/>
                <w:rFonts w:ascii="Calibri" w:hAnsi="Calibri"/>
                <w:sz w:val="22"/>
                <w:szCs w:val="22"/>
              </w:rPr>
              <w:t>Behaviours:</w:t>
            </w:r>
            <w:r w:rsidR="00017152" w:rsidRPr="00B945FD">
              <w:rPr>
                <w:rStyle w:val="Strong"/>
                <w:rFonts w:ascii="Calibri" w:hAnsi="Calibri"/>
                <w:sz w:val="22"/>
                <w:szCs w:val="22"/>
              </w:rPr>
              <w:t xml:space="preserve">  </w:t>
            </w:r>
            <w:r w:rsidR="00017152" w:rsidRPr="00B945FD">
              <w:rPr>
                <w:rFonts w:ascii="Calibri" w:hAnsi="Calibri"/>
                <w:sz w:val="22"/>
                <w:szCs w:val="22"/>
              </w:rPr>
              <w:t>A history of professional and respectful behaviours and attitudes in a collaborative environment.</w:t>
            </w:r>
          </w:p>
          <w:p w14:paraId="2D70A13E" w14:textId="77777777" w:rsidR="00017152" w:rsidRPr="00B945FD" w:rsidRDefault="00017152" w:rsidP="000D7D82">
            <w:pPr>
              <w:pStyle w:val="ListParagraph"/>
              <w:numPr>
                <w:ilvl w:val="0"/>
                <w:numId w:val="17"/>
              </w:numPr>
              <w:spacing w:after="60"/>
              <w:jc w:val="both"/>
              <w:rPr>
                <w:rFonts w:ascii="Calibri" w:hAnsi="Calibri"/>
                <w:sz w:val="22"/>
                <w:szCs w:val="22"/>
              </w:rPr>
            </w:pPr>
            <w:r w:rsidRPr="00B945FD">
              <w:rPr>
                <w:rStyle w:val="Strong"/>
                <w:rFonts w:ascii="Calibri" w:hAnsi="Calibri"/>
                <w:sz w:val="22"/>
                <w:szCs w:val="22"/>
              </w:rPr>
              <w:t xml:space="preserve">Adaptability:  </w:t>
            </w:r>
            <w:r w:rsidRPr="00B945FD">
              <w:rPr>
                <w:rFonts w:ascii="Calibri" w:hAnsi="Calibri"/>
                <w:sz w:val="22"/>
                <w:szCs w:val="22"/>
              </w:rPr>
              <w:t>The ability to effectively manage a number of competing priorities simultaneously, and carry out non-routine tasks independently.</w:t>
            </w:r>
          </w:p>
          <w:p w14:paraId="54E684AA" w14:textId="77777777" w:rsidR="00F844B1" w:rsidRPr="00B945FD" w:rsidRDefault="00017152" w:rsidP="000D7D82">
            <w:pPr>
              <w:pStyle w:val="ListParagraph"/>
              <w:numPr>
                <w:ilvl w:val="0"/>
                <w:numId w:val="17"/>
              </w:numPr>
              <w:spacing w:after="60"/>
              <w:jc w:val="both"/>
              <w:rPr>
                <w:rFonts w:ascii="Calibri" w:hAnsi="Calibri"/>
                <w:sz w:val="22"/>
                <w:szCs w:val="22"/>
              </w:rPr>
            </w:pPr>
            <w:r w:rsidRPr="00B945FD">
              <w:rPr>
                <w:rStyle w:val="Strong"/>
                <w:rFonts w:ascii="Calibri" w:hAnsi="Calibri"/>
                <w:sz w:val="22"/>
                <w:szCs w:val="22"/>
              </w:rPr>
              <w:t xml:space="preserve">Problem Solving:  </w:t>
            </w:r>
            <w:r w:rsidRPr="00B945FD">
              <w:rPr>
                <w:rFonts w:ascii="Calibri" w:hAnsi="Calibri"/>
                <w:sz w:val="22"/>
                <w:szCs w:val="22"/>
              </w:rPr>
              <w:t>Proven ability to investigate underlying issues of complex and ill-defined problems and develop appropriate responses by adapting/creating and testing alternative solutions</w:t>
            </w:r>
            <w:r w:rsidR="00F353AE" w:rsidRPr="00B945FD">
              <w:rPr>
                <w:rStyle w:val="Strong"/>
                <w:rFonts w:ascii="Calibri" w:hAnsi="Calibri"/>
                <w:b w:val="0"/>
                <w:sz w:val="22"/>
                <w:szCs w:val="22"/>
              </w:rPr>
              <w:t>.</w:t>
            </w:r>
          </w:p>
          <w:p w14:paraId="2A374905" w14:textId="48DBFD18" w:rsidR="000D7D82" w:rsidRPr="00B945FD" w:rsidRDefault="00502363" w:rsidP="003E3D1B">
            <w:pPr>
              <w:spacing w:before="120" w:after="120"/>
              <w:jc w:val="both"/>
              <w:rPr>
                <w:rFonts w:ascii="Calibri" w:hAnsi="Calibri"/>
                <w:b/>
                <w:bCs/>
                <w:i/>
                <w:iCs/>
                <w:sz w:val="22"/>
                <w:szCs w:val="22"/>
              </w:rPr>
            </w:pPr>
            <w:r w:rsidRPr="00B945FD">
              <w:rPr>
                <w:rFonts w:ascii="Calibri" w:hAnsi="Calibri"/>
                <w:b/>
                <w:bCs/>
                <w:i/>
                <w:iCs/>
                <w:sz w:val="22"/>
                <w:szCs w:val="22"/>
              </w:rPr>
              <w:t>Essential Criteria:</w:t>
            </w:r>
          </w:p>
          <w:p w14:paraId="0DBD14BA" w14:textId="77777777" w:rsidR="000D7D82" w:rsidRPr="004D4525" w:rsidRDefault="000D7D82" w:rsidP="004D4525">
            <w:pPr>
              <w:pStyle w:val="ListParagraph"/>
              <w:numPr>
                <w:ilvl w:val="0"/>
                <w:numId w:val="48"/>
              </w:numPr>
              <w:spacing w:after="60"/>
              <w:jc w:val="both"/>
              <w:rPr>
                <w:rFonts w:ascii="Calibri" w:hAnsi="Calibri"/>
                <w:iCs/>
                <w:sz w:val="22"/>
                <w:szCs w:val="22"/>
              </w:rPr>
            </w:pPr>
            <w:r w:rsidRPr="004D4525">
              <w:rPr>
                <w:rFonts w:ascii="Calibri" w:hAnsi="Calibri"/>
                <w:iCs/>
                <w:sz w:val="22"/>
                <w:szCs w:val="22"/>
              </w:rPr>
              <w:t>Expertise developing and deploying cloud software.</w:t>
            </w:r>
          </w:p>
          <w:p w14:paraId="43AEDE6D" w14:textId="77777777" w:rsidR="000D7D82" w:rsidRPr="004D4525" w:rsidRDefault="000D7D82" w:rsidP="004D4525">
            <w:pPr>
              <w:pStyle w:val="ListParagraph"/>
              <w:numPr>
                <w:ilvl w:val="0"/>
                <w:numId w:val="48"/>
              </w:numPr>
              <w:spacing w:after="60"/>
              <w:jc w:val="both"/>
              <w:rPr>
                <w:rFonts w:ascii="Calibri" w:hAnsi="Calibri"/>
                <w:iCs/>
                <w:sz w:val="22"/>
                <w:szCs w:val="22"/>
              </w:rPr>
            </w:pPr>
            <w:r w:rsidRPr="004D4525">
              <w:rPr>
                <w:rFonts w:ascii="Calibri" w:hAnsi="Calibri"/>
                <w:iCs/>
                <w:sz w:val="22"/>
                <w:szCs w:val="22"/>
              </w:rPr>
              <w:t>Experience with contemporary software development tools and practises: version control, unit testing, automated testing, issue tracking.</w:t>
            </w:r>
          </w:p>
          <w:p w14:paraId="6308405F" w14:textId="57D52134" w:rsidR="00FD5985" w:rsidRPr="004D4525" w:rsidRDefault="000D7D82" w:rsidP="004D4525">
            <w:pPr>
              <w:pStyle w:val="ListParagraph"/>
              <w:numPr>
                <w:ilvl w:val="0"/>
                <w:numId w:val="48"/>
              </w:numPr>
              <w:spacing w:after="60"/>
              <w:jc w:val="both"/>
              <w:rPr>
                <w:rStyle w:val="Emphasis"/>
                <w:rFonts w:ascii="Calibri" w:hAnsi="Calibri" w:cs="Arial"/>
                <w:iCs/>
                <w:sz w:val="22"/>
                <w:szCs w:val="22"/>
              </w:rPr>
            </w:pPr>
            <w:r w:rsidRPr="004D4525">
              <w:rPr>
                <w:rFonts w:ascii="Calibri" w:hAnsi="Calibri"/>
                <w:iCs/>
                <w:sz w:val="22"/>
                <w:szCs w:val="22"/>
              </w:rPr>
              <w:t>At least 3 years of commercial software development experience.</w:t>
            </w:r>
          </w:p>
          <w:p w14:paraId="4E9A6ACE" w14:textId="77777777" w:rsidR="00017152" w:rsidRPr="004D4525" w:rsidRDefault="00017152" w:rsidP="004D4525">
            <w:pPr>
              <w:pStyle w:val="ListParagraph"/>
              <w:numPr>
                <w:ilvl w:val="0"/>
                <w:numId w:val="48"/>
              </w:numPr>
              <w:spacing w:after="60"/>
              <w:jc w:val="both"/>
              <w:rPr>
                <w:rFonts w:ascii="Calibri" w:hAnsi="Calibri"/>
                <w:sz w:val="22"/>
                <w:szCs w:val="22"/>
              </w:rPr>
            </w:pPr>
            <w:r w:rsidRPr="004D4525">
              <w:rPr>
                <w:rFonts w:ascii="Calibri" w:hAnsi="Calibri"/>
                <w:sz w:val="22"/>
                <w:szCs w:val="22"/>
              </w:rPr>
              <w:t>The ability to work effectively as part of a multi-disciplinary, regionally dispersed research team, and carry out tasks autonomously in support of scientific research.</w:t>
            </w:r>
          </w:p>
          <w:p w14:paraId="15004910" w14:textId="77777777" w:rsidR="00F844B1" w:rsidRPr="004D4525" w:rsidRDefault="00017152" w:rsidP="004D4525">
            <w:pPr>
              <w:pStyle w:val="ListParagraph"/>
              <w:numPr>
                <w:ilvl w:val="0"/>
                <w:numId w:val="48"/>
              </w:numPr>
              <w:spacing w:after="120"/>
              <w:jc w:val="both"/>
              <w:rPr>
                <w:rStyle w:val="Emphasis"/>
                <w:rFonts w:ascii="Calibri" w:hAnsi="Calibri" w:cs="Arial"/>
                <w:iCs/>
                <w:sz w:val="22"/>
                <w:szCs w:val="22"/>
              </w:rPr>
            </w:pPr>
            <w:r w:rsidRPr="004D4525">
              <w:rPr>
                <w:rFonts w:ascii="Calibri" w:hAnsi="Calibri"/>
                <w:sz w:val="22"/>
                <w:szCs w:val="22"/>
              </w:rPr>
              <w:t>Demonstrated ability &amp; willingness to contribute novel ideas and approaches in support of scientific investigations</w:t>
            </w:r>
            <w:r w:rsidR="00F844B1" w:rsidRPr="004D4525">
              <w:rPr>
                <w:rStyle w:val="Emphasis"/>
                <w:rFonts w:ascii="Calibri" w:hAnsi="Calibri"/>
                <w:sz w:val="22"/>
                <w:szCs w:val="22"/>
              </w:rPr>
              <w:t>.</w:t>
            </w:r>
          </w:p>
          <w:p w14:paraId="46FFB7B0" w14:textId="77777777" w:rsidR="00502363" w:rsidRPr="00B945FD" w:rsidRDefault="00502363" w:rsidP="00CB7CA4">
            <w:pPr>
              <w:spacing w:after="120"/>
              <w:jc w:val="both"/>
              <w:rPr>
                <w:rStyle w:val="Emphasis"/>
                <w:rFonts w:ascii="Calibri" w:hAnsi="Calibri" w:cs="Arial"/>
                <w:b/>
                <w:iCs/>
                <w:sz w:val="22"/>
                <w:szCs w:val="22"/>
              </w:rPr>
            </w:pPr>
            <w:r w:rsidRPr="00B945FD">
              <w:rPr>
                <w:rStyle w:val="Emphasis"/>
                <w:rFonts w:ascii="Calibri" w:hAnsi="Calibri" w:cs="Arial"/>
                <w:b/>
                <w:iCs/>
                <w:sz w:val="22"/>
                <w:szCs w:val="22"/>
              </w:rPr>
              <w:t>Desirable Criteria:</w:t>
            </w:r>
          </w:p>
          <w:p w14:paraId="222602D4" w14:textId="4582964F" w:rsidR="000D7D82" w:rsidRDefault="000D7D82" w:rsidP="000D7D82">
            <w:pPr>
              <w:pStyle w:val="ListBullet"/>
              <w:numPr>
                <w:ilvl w:val="0"/>
                <w:numId w:val="46"/>
              </w:numPr>
            </w:pPr>
            <w:r>
              <w:t xml:space="preserve">Varied programming language paradigms (Haskell, Python, Java, </w:t>
            </w:r>
            <w:r w:rsidRPr="009854C9">
              <w:t>JavaScript</w:t>
            </w:r>
            <w:r>
              <w:t xml:space="preserve">, Elm, </w:t>
            </w:r>
            <w:proofErr w:type="spellStart"/>
            <w:r>
              <w:t>PureScript</w:t>
            </w:r>
            <w:proofErr w:type="spellEnd"/>
            <w:r>
              <w:t>)</w:t>
            </w:r>
          </w:p>
          <w:p w14:paraId="274733D8" w14:textId="77777777" w:rsidR="000D7D82" w:rsidRPr="004F3294" w:rsidRDefault="000D7D82" w:rsidP="000D7D82">
            <w:pPr>
              <w:pStyle w:val="ListBullet"/>
              <w:numPr>
                <w:ilvl w:val="0"/>
                <w:numId w:val="46"/>
              </w:numPr>
            </w:pPr>
            <w:r w:rsidRPr="004F3294">
              <w:t xml:space="preserve">Linux/UNIX and </w:t>
            </w:r>
            <w:r>
              <w:t>cloud development</w:t>
            </w:r>
          </w:p>
          <w:p w14:paraId="719C9B1D" w14:textId="6C8E7AB2" w:rsidR="000D7D82" w:rsidRDefault="000D7D82" w:rsidP="000D7D82">
            <w:pPr>
              <w:pStyle w:val="ListBullet"/>
              <w:numPr>
                <w:ilvl w:val="0"/>
                <w:numId w:val="46"/>
              </w:numPr>
            </w:pPr>
            <w:r w:rsidRPr="009854C9">
              <w:t>Web applications (frontend/single-page apps</w:t>
            </w:r>
            <w:r w:rsidR="00806654">
              <w:t xml:space="preserve"> and frameworks</w:t>
            </w:r>
            <w:r w:rsidRPr="009854C9">
              <w:t>, RESTful APIs, backend services)</w:t>
            </w:r>
          </w:p>
          <w:p w14:paraId="1FF7A9D6" w14:textId="77777777" w:rsidR="000D7D82" w:rsidRDefault="000D7D82" w:rsidP="000D7D82">
            <w:pPr>
              <w:pStyle w:val="ListBullet"/>
              <w:numPr>
                <w:ilvl w:val="0"/>
                <w:numId w:val="46"/>
              </w:numPr>
            </w:pPr>
            <w:r w:rsidRPr="009854C9">
              <w:lastRenderedPageBreak/>
              <w:t>Databases (SQL and NoSQL, time-series, administration, performance tuning, schema design and modelling, stored procedures, triggers, clustering, query design and evaluation)</w:t>
            </w:r>
          </w:p>
          <w:p w14:paraId="7B3B4BC8" w14:textId="77777777" w:rsidR="000D7D82" w:rsidRDefault="000D7D82" w:rsidP="000D7D82">
            <w:pPr>
              <w:pStyle w:val="ListBullet"/>
              <w:numPr>
                <w:ilvl w:val="0"/>
                <w:numId w:val="46"/>
              </w:numPr>
            </w:pPr>
            <w:r>
              <w:t xml:space="preserve">AWS deployment (EC2, ECS, IAM, </w:t>
            </w:r>
            <w:proofErr w:type="spellStart"/>
            <w:r>
              <w:t>CloudFormation</w:t>
            </w:r>
            <w:proofErr w:type="spellEnd"/>
            <w:r>
              <w:t>, Lambda)</w:t>
            </w:r>
          </w:p>
          <w:p w14:paraId="2CD73E14" w14:textId="77777777" w:rsidR="000D7D82" w:rsidRDefault="000D7D82" w:rsidP="000D7D82">
            <w:pPr>
              <w:pStyle w:val="ListBullet"/>
              <w:numPr>
                <w:ilvl w:val="0"/>
                <w:numId w:val="46"/>
              </w:numPr>
            </w:pPr>
            <w:r>
              <w:t>DevOps (</w:t>
            </w:r>
            <w:proofErr w:type="spellStart"/>
            <w:r>
              <w:t>Ansible</w:t>
            </w:r>
            <w:proofErr w:type="spellEnd"/>
            <w:r w:rsidRPr="004F3294">
              <w:t xml:space="preserve">) and </w:t>
            </w:r>
            <w:r>
              <w:t>container (Docker, Kubernetes</w:t>
            </w:r>
            <w:r w:rsidRPr="004F3294">
              <w:t>) technologies</w:t>
            </w:r>
          </w:p>
          <w:p w14:paraId="58755A02" w14:textId="77777777" w:rsidR="000D7D82" w:rsidRPr="009854C9" w:rsidRDefault="000D7D82" w:rsidP="000D7D82">
            <w:pPr>
              <w:pStyle w:val="ListBullet"/>
              <w:numPr>
                <w:ilvl w:val="0"/>
                <w:numId w:val="46"/>
              </w:numPr>
            </w:pPr>
            <w:r w:rsidRPr="004F3294">
              <w:t>Continuous integration/continuous deployment (Jenkins)</w:t>
            </w:r>
          </w:p>
          <w:p w14:paraId="290AE947" w14:textId="77777777" w:rsidR="000D7D82" w:rsidRPr="004F3294" w:rsidRDefault="000D7D82" w:rsidP="000D7D82">
            <w:pPr>
              <w:pStyle w:val="ListBullet"/>
              <w:numPr>
                <w:ilvl w:val="0"/>
                <w:numId w:val="46"/>
              </w:numPr>
            </w:pPr>
            <w:r w:rsidRPr="004F3294">
              <w:t xml:space="preserve">Message queues (Kafka, Kinesis, NATS, </w:t>
            </w:r>
            <w:proofErr w:type="spellStart"/>
            <w:r w:rsidRPr="004F3294">
              <w:t>RabbitMQ</w:t>
            </w:r>
            <w:proofErr w:type="spellEnd"/>
            <w:r w:rsidRPr="004F3294">
              <w:t>)</w:t>
            </w:r>
          </w:p>
          <w:p w14:paraId="5ED8AFE9" w14:textId="28DD7F95" w:rsidR="00502363" w:rsidRDefault="000D7D82" w:rsidP="00806654">
            <w:pPr>
              <w:pStyle w:val="ListBullet"/>
              <w:numPr>
                <w:ilvl w:val="0"/>
                <w:numId w:val="46"/>
              </w:numPr>
            </w:pPr>
            <w:r w:rsidRPr="004F3294">
              <w:t>Agile project management</w:t>
            </w:r>
          </w:p>
          <w:p w14:paraId="547450BE" w14:textId="77777777" w:rsidR="00806654" w:rsidRPr="00806654" w:rsidRDefault="00806654" w:rsidP="00806654">
            <w:pPr>
              <w:pStyle w:val="ListBullet"/>
              <w:numPr>
                <w:ilvl w:val="0"/>
                <w:numId w:val="0"/>
              </w:numPr>
              <w:ind w:left="714" w:hanging="357"/>
            </w:pPr>
          </w:p>
          <w:p w14:paraId="39E157C9" w14:textId="77777777" w:rsidR="0061043C" w:rsidRPr="00B945FD" w:rsidRDefault="0061043C" w:rsidP="0061043C">
            <w:pPr>
              <w:spacing w:after="60"/>
              <w:jc w:val="both"/>
              <w:rPr>
                <w:rFonts w:ascii="Calibri" w:hAnsi="Calibri"/>
                <w:iCs/>
                <w:sz w:val="22"/>
                <w:szCs w:val="22"/>
              </w:rPr>
            </w:pPr>
            <w:r w:rsidRPr="00B945FD">
              <w:rPr>
                <w:rFonts w:ascii="Calibri" w:hAnsi="Calibri"/>
                <w:b/>
                <w:iCs/>
                <w:sz w:val="22"/>
                <w:szCs w:val="22"/>
              </w:rPr>
              <w:t>As Australia’s Innovation Catalyst, CSIRO has strategic actions underpinned by behaviours aligned to</w:t>
            </w:r>
            <w:r w:rsidRPr="00B945FD">
              <w:rPr>
                <w:rFonts w:ascii="Calibri" w:hAnsi="Calibri"/>
                <w:iCs/>
                <w:sz w:val="22"/>
                <w:szCs w:val="22"/>
              </w:rPr>
              <w:t>:</w:t>
            </w:r>
          </w:p>
          <w:p w14:paraId="14F18134" w14:textId="77777777" w:rsidR="0061043C" w:rsidRPr="00B945FD" w:rsidRDefault="0061043C" w:rsidP="00D45EFB">
            <w:pPr>
              <w:numPr>
                <w:ilvl w:val="0"/>
                <w:numId w:val="49"/>
              </w:numPr>
              <w:jc w:val="both"/>
              <w:rPr>
                <w:rFonts w:ascii="Calibri" w:hAnsi="Calibri"/>
                <w:iCs/>
                <w:sz w:val="22"/>
                <w:szCs w:val="22"/>
              </w:rPr>
            </w:pPr>
            <w:r w:rsidRPr="00B945FD">
              <w:rPr>
                <w:rFonts w:ascii="Calibri" w:hAnsi="Calibri"/>
                <w:iCs/>
                <w:sz w:val="22"/>
                <w:szCs w:val="22"/>
              </w:rPr>
              <w:t>Excellent science</w:t>
            </w:r>
          </w:p>
          <w:p w14:paraId="0FF670CD" w14:textId="77777777" w:rsidR="0061043C" w:rsidRPr="00B945FD" w:rsidRDefault="0061043C" w:rsidP="00D45EFB">
            <w:pPr>
              <w:numPr>
                <w:ilvl w:val="0"/>
                <w:numId w:val="49"/>
              </w:numPr>
              <w:jc w:val="both"/>
              <w:rPr>
                <w:rFonts w:ascii="Calibri" w:hAnsi="Calibri"/>
                <w:iCs/>
                <w:sz w:val="22"/>
                <w:szCs w:val="22"/>
              </w:rPr>
            </w:pPr>
            <w:r w:rsidRPr="00B945FD">
              <w:rPr>
                <w:rFonts w:ascii="Calibri" w:hAnsi="Calibri"/>
                <w:iCs/>
                <w:sz w:val="22"/>
                <w:szCs w:val="22"/>
              </w:rPr>
              <w:t>Inclusion, trust &amp; respect</w:t>
            </w:r>
          </w:p>
          <w:p w14:paraId="7C5211D4" w14:textId="77777777" w:rsidR="0061043C" w:rsidRPr="00B945FD" w:rsidRDefault="0061043C" w:rsidP="00D45EFB">
            <w:pPr>
              <w:numPr>
                <w:ilvl w:val="0"/>
                <w:numId w:val="49"/>
              </w:numPr>
              <w:jc w:val="both"/>
              <w:rPr>
                <w:rFonts w:ascii="Calibri" w:hAnsi="Calibri"/>
                <w:iCs/>
                <w:sz w:val="22"/>
                <w:szCs w:val="22"/>
              </w:rPr>
            </w:pPr>
            <w:r w:rsidRPr="00B945FD">
              <w:rPr>
                <w:rFonts w:ascii="Calibri" w:hAnsi="Calibri"/>
                <w:iCs/>
                <w:sz w:val="22"/>
                <w:szCs w:val="22"/>
              </w:rPr>
              <w:t xml:space="preserve">Health, safety &amp; environment </w:t>
            </w:r>
          </w:p>
          <w:p w14:paraId="7382FC68" w14:textId="77777777" w:rsidR="0061043C" w:rsidRPr="00B945FD" w:rsidRDefault="0061043C" w:rsidP="00D45EFB">
            <w:pPr>
              <w:numPr>
                <w:ilvl w:val="0"/>
                <w:numId w:val="49"/>
              </w:numPr>
              <w:spacing w:after="120"/>
              <w:jc w:val="both"/>
              <w:rPr>
                <w:rFonts w:ascii="Calibri" w:hAnsi="Calibri"/>
                <w:iCs/>
                <w:sz w:val="22"/>
                <w:szCs w:val="22"/>
              </w:rPr>
            </w:pPr>
            <w:r w:rsidRPr="00B945FD">
              <w:rPr>
                <w:rFonts w:ascii="Calibri" w:hAnsi="Calibri"/>
                <w:iCs/>
                <w:sz w:val="22"/>
                <w:szCs w:val="22"/>
              </w:rPr>
              <w:t>Delivery on commitments.</w:t>
            </w:r>
          </w:p>
          <w:p w14:paraId="031A0E82" w14:textId="77777777" w:rsidR="0061043C" w:rsidRPr="00B945FD" w:rsidRDefault="0061043C" w:rsidP="0061043C">
            <w:pPr>
              <w:spacing w:after="240"/>
              <w:jc w:val="both"/>
              <w:rPr>
                <w:rFonts w:ascii="Calibri" w:hAnsi="Calibri"/>
                <w:b/>
                <w:iCs/>
                <w:sz w:val="22"/>
                <w:szCs w:val="22"/>
              </w:rPr>
            </w:pPr>
            <w:r w:rsidRPr="00B945FD">
              <w:rPr>
                <w:rFonts w:ascii="Calibri" w:hAnsi="Calibri"/>
                <w:b/>
                <w:iCs/>
                <w:sz w:val="22"/>
                <w:szCs w:val="22"/>
              </w:rPr>
              <w:t>In your application and at interview you will need to demonstrate alignment with these behaviours.</w:t>
            </w:r>
          </w:p>
          <w:p w14:paraId="19AB33EC" w14:textId="77777777" w:rsidR="00A212DE" w:rsidRPr="00B945FD" w:rsidRDefault="00A212DE" w:rsidP="00A212DE">
            <w:pPr>
              <w:rPr>
                <w:rFonts w:ascii="Calibri" w:hAnsi="Calibri"/>
                <w:b/>
                <w:i/>
                <w:sz w:val="22"/>
                <w:szCs w:val="22"/>
              </w:rPr>
            </w:pPr>
            <w:r w:rsidRPr="00B945FD">
              <w:rPr>
                <w:rFonts w:ascii="Calibri" w:hAnsi="Calibri"/>
                <w:b/>
                <w:i/>
                <w:sz w:val="22"/>
                <w:szCs w:val="22"/>
              </w:rPr>
              <w:t>Data61 Values:</w:t>
            </w:r>
          </w:p>
          <w:p w14:paraId="57F39C08" w14:textId="77777777" w:rsidR="00A212DE" w:rsidRPr="00B945FD" w:rsidRDefault="00A212DE" w:rsidP="00A212DE">
            <w:pPr>
              <w:spacing w:after="120"/>
              <w:ind w:left="135"/>
              <w:jc w:val="both"/>
              <w:rPr>
                <w:rFonts w:ascii="Calibri" w:hAnsi="Calibri"/>
                <w:iCs/>
                <w:sz w:val="22"/>
                <w:szCs w:val="22"/>
                <w:lang w:eastAsia="en-AU"/>
              </w:rPr>
            </w:pPr>
            <w:r w:rsidRPr="00B945FD">
              <w:rPr>
                <w:rFonts w:ascii="Calibri" w:hAnsi="Calibri"/>
                <w:b/>
                <w:bCs/>
                <w:iCs/>
                <w:sz w:val="22"/>
                <w:szCs w:val="22"/>
                <w:lang w:eastAsia="en-AU"/>
              </w:rPr>
              <w:t>Great Impact</w:t>
            </w:r>
            <w:r w:rsidRPr="00B945FD">
              <w:rPr>
                <w:rFonts w:ascii="Calibri" w:hAnsi="Calibri"/>
                <w:iCs/>
                <w:sz w:val="22"/>
                <w:szCs w:val="22"/>
                <w:lang w:eastAsia="en-AU"/>
              </w:rPr>
              <w:t xml:space="preserve">: We focus our valuable resources on areas where we can lead globally and have large impact for Australia, to aid our future prosperity and independence. </w:t>
            </w:r>
            <w:r w:rsidRPr="00A212DE">
              <w:rPr>
                <w:rFonts w:ascii="MS Gothic" w:eastAsia="MS Gothic" w:hAnsi="MS Gothic" w:cs="MS Gothic" w:hint="eastAsia"/>
                <w:iCs/>
                <w:sz w:val="22"/>
                <w:szCs w:val="22"/>
                <w:lang w:eastAsia="en-AU"/>
              </w:rPr>
              <w:t> </w:t>
            </w:r>
          </w:p>
          <w:p w14:paraId="37B5D1B2" w14:textId="77777777" w:rsidR="00A212DE" w:rsidRPr="00B945FD" w:rsidRDefault="00A212DE" w:rsidP="00A212DE">
            <w:pPr>
              <w:spacing w:after="120"/>
              <w:ind w:left="135"/>
              <w:jc w:val="both"/>
              <w:rPr>
                <w:rFonts w:ascii="Calibri" w:hAnsi="Calibri"/>
                <w:iCs/>
                <w:sz w:val="22"/>
                <w:szCs w:val="22"/>
                <w:lang w:eastAsia="en-AU"/>
              </w:rPr>
            </w:pPr>
            <w:r w:rsidRPr="00B945FD">
              <w:rPr>
                <w:rFonts w:ascii="Calibri" w:hAnsi="Calibri"/>
                <w:b/>
                <w:bCs/>
                <w:iCs/>
                <w:sz w:val="22"/>
                <w:szCs w:val="22"/>
                <w:lang w:eastAsia="en-AU"/>
              </w:rPr>
              <w:t>Mastery</w:t>
            </w:r>
            <w:r w:rsidRPr="00B945FD">
              <w:rPr>
                <w:rFonts w:ascii="Calibri" w:hAnsi="Calibri"/>
                <w:iCs/>
                <w:sz w:val="22"/>
                <w:szCs w:val="22"/>
                <w:lang w:eastAsia="en-AU"/>
              </w:rPr>
              <w:t xml:space="preserve">: We are fearless, curious and we improve every day. We strive to excel in research, technology and business, and to work with the best in the world. </w:t>
            </w:r>
            <w:r w:rsidRPr="00A212DE">
              <w:rPr>
                <w:rFonts w:ascii="MS Gothic" w:eastAsia="MS Gothic" w:hAnsi="MS Gothic" w:cs="MS Gothic" w:hint="eastAsia"/>
                <w:iCs/>
                <w:sz w:val="22"/>
                <w:szCs w:val="22"/>
                <w:lang w:eastAsia="en-AU"/>
              </w:rPr>
              <w:t> </w:t>
            </w:r>
          </w:p>
          <w:p w14:paraId="553A7DFE" w14:textId="77777777" w:rsidR="00A212DE" w:rsidRPr="00B945FD" w:rsidRDefault="00A212DE" w:rsidP="00A212DE">
            <w:pPr>
              <w:spacing w:after="120"/>
              <w:ind w:left="135"/>
              <w:jc w:val="both"/>
              <w:rPr>
                <w:rFonts w:ascii="Calibri" w:hAnsi="Calibri"/>
                <w:iCs/>
                <w:sz w:val="22"/>
                <w:szCs w:val="22"/>
                <w:lang w:eastAsia="en-AU"/>
              </w:rPr>
            </w:pPr>
            <w:r w:rsidRPr="00B945FD">
              <w:rPr>
                <w:rFonts w:ascii="Calibri" w:hAnsi="Calibri"/>
                <w:b/>
                <w:bCs/>
                <w:iCs/>
                <w:sz w:val="22"/>
                <w:szCs w:val="22"/>
                <w:lang w:eastAsia="en-AU"/>
              </w:rPr>
              <w:t>Co-Creation of Value</w:t>
            </w:r>
            <w:r w:rsidRPr="00B945FD">
              <w:rPr>
                <w:rFonts w:ascii="Calibri" w:hAnsi="Calibri"/>
                <w:iCs/>
                <w:sz w:val="22"/>
                <w:szCs w:val="22"/>
                <w:lang w:eastAsia="en-AU"/>
              </w:rPr>
              <w:t xml:space="preserve">: Everything we do involves co-creation with our network: team, customers and partners. Generously empowering their success is central to our success. </w:t>
            </w:r>
            <w:r w:rsidRPr="00A212DE">
              <w:rPr>
                <w:rFonts w:ascii="MS Gothic" w:eastAsia="MS Gothic" w:hAnsi="MS Gothic" w:cs="MS Gothic" w:hint="eastAsia"/>
                <w:iCs/>
                <w:sz w:val="22"/>
                <w:szCs w:val="22"/>
                <w:lang w:eastAsia="en-AU"/>
              </w:rPr>
              <w:t> </w:t>
            </w:r>
          </w:p>
          <w:p w14:paraId="40005B6E" w14:textId="77777777" w:rsidR="00A212DE" w:rsidRPr="00B945FD" w:rsidRDefault="00A212DE" w:rsidP="00A212DE">
            <w:pPr>
              <w:spacing w:after="120"/>
              <w:ind w:left="135"/>
              <w:jc w:val="both"/>
              <w:rPr>
                <w:rFonts w:ascii="Calibri" w:hAnsi="Calibri"/>
                <w:iCs/>
                <w:sz w:val="22"/>
                <w:szCs w:val="22"/>
                <w:lang w:eastAsia="en-AU"/>
              </w:rPr>
            </w:pPr>
            <w:r w:rsidRPr="00B945FD">
              <w:rPr>
                <w:rFonts w:ascii="Calibri" w:hAnsi="Calibri"/>
                <w:b/>
                <w:bCs/>
                <w:iCs/>
                <w:sz w:val="22"/>
                <w:szCs w:val="22"/>
                <w:lang w:eastAsia="en-AU"/>
              </w:rPr>
              <w:t>Ownership of Results</w:t>
            </w:r>
            <w:r w:rsidRPr="00B945FD">
              <w:rPr>
                <w:rFonts w:ascii="Calibri" w:hAnsi="Calibri"/>
                <w:iCs/>
                <w:sz w:val="22"/>
                <w:szCs w:val="22"/>
                <w:lang w:eastAsia="en-AU"/>
              </w:rPr>
              <w:t xml:space="preserve">: We jointly hold ourselves accountable for our actions. We do this via trust and commitment. </w:t>
            </w:r>
          </w:p>
          <w:p w14:paraId="68C062DA" w14:textId="77777777" w:rsidR="00A212DE" w:rsidRPr="00B945FD" w:rsidRDefault="00A212DE" w:rsidP="00A212DE">
            <w:pPr>
              <w:spacing w:after="120"/>
              <w:ind w:left="135"/>
              <w:jc w:val="both"/>
              <w:rPr>
                <w:rFonts w:ascii="Calibri" w:hAnsi="Calibri"/>
                <w:iCs/>
                <w:sz w:val="22"/>
                <w:szCs w:val="22"/>
                <w:lang w:eastAsia="en-AU"/>
              </w:rPr>
            </w:pPr>
            <w:r w:rsidRPr="00B945FD">
              <w:rPr>
                <w:rFonts w:ascii="Calibri" w:hAnsi="Calibri"/>
                <w:b/>
                <w:bCs/>
                <w:iCs/>
                <w:sz w:val="22"/>
                <w:szCs w:val="22"/>
                <w:lang w:eastAsia="en-AU"/>
              </w:rPr>
              <w:t>People and their Differences</w:t>
            </w:r>
            <w:r w:rsidRPr="00B945FD">
              <w:rPr>
                <w:rFonts w:ascii="Calibri" w:hAnsi="Calibri"/>
                <w:iCs/>
                <w:sz w:val="22"/>
                <w:szCs w:val="22"/>
                <w:lang w:eastAsia="en-AU"/>
              </w:rPr>
              <w:t xml:space="preserve">: We embrace the creativity that comes from the diversity of our people. </w:t>
            </w:r>
          </w:p>
          <w:p w14:paraId="379D2182" w14:textId="77777777" w:rsidR="00A212DE" w:rsidRPr="00B945FD" w:rsidRDefault="00A212DE" w:rsidP="00A212DE">
            <w:pPr>
              <w:spacing w:after="120"/>
              <w:ind w:left="135"/>
              <w:jc w:val="both"/>
              <w:rPr>
                <w:rFonts w:ascii="Calibri" w:hAnsi="Calibri"/>
                <w:iCs/>
                <w:sz w:val="22"/>
                <w:szCs w:val="22"/>
                <w:lang w:eastAsia="en-AU"/>
              </w:rPr>
            </w:pPr>
            <w:r w:rsidRPr="00B945FD">
              <w:rPr>
                <w:rFonts w:ascii="Calibri" w:hAnsi="Calibri"/>
                <w:b/>
                <w:bCs/>
                <w:iCs/>
                <w:sz w:val="22"/>
                <w:szCs w:val="22"/>
                <w:lang w:eastAsia="en-AU"/>
              </w:rPr>
              <w:t>Agility and Flexibility</w:t>
            </w:r>
            <w:r w:rsidRPr="00B945FD">
              <w:rPr>
                <w:rFonts w:ascii="Calibri" w:hAnsi="Calibri"/>
                <w:iCs/>
                <w:sz w:val="22"/>
                <w:szCs w:val="22"/>
                <w:lang w:eastAsia="en-AU"/>
              </w:rPr>
              <w:t xml:space="preserve">: We view the changing world as an opportunity. This requires agility and flexibility in everything we do; everything changes, except our constant desire to adapt. </w:t>
            </w:r>
          </w:p>
          <w:p w14:paraId="57730739" w14:textId="650C5794" w:rsidR="00502363" w:rsidRPr="004D4525" w:rsidRDefault="00A212DE" w:rsidP="004D4525">
            <w:pPr>
              <w:spacing w:after="120"/>
              <w:ind w:left="135"/>
              <w:jc w:val="both"/>
              <w:rPr>
                <w:rFonts w:ascii="Calibri" w:hAnsi="Calibri"/>
                <w:iCs/>
                <w:sz w:val="22"/>
                <w:szCs w:val="22"/>
                <w:lang w:eastAsia="en-AU"/>
              </w:rPr>
            </w:pPr>
            <w:r w:rsidRPr="00B945FD">
              <w:rPr>
                <w:rFonts w:ascii="Calibri" w:hAnsi="Calibri"/>
                <w:b/>
                <w:bCs/>
                <w:iCs/>
                <w:sz w:val="22"/>
                <w:szCs w:val="22"/>
                <w:lang w:eastAsia="en-AU"/>
              </w:rPr>
              <w:t>Tell it Straight, with Respect: </w:t>
            </w:r>
            <w:r w:rsidRPr="00B945FD">
              <w:rPr>
                <w:rFonts w:ascii="Calibri" w:hAnsi="Calibri"/>
                <w:iCs/>
                <w:sz w:val="22"/>
                <w:szCs w:val="22"/>
                <w:lang w:eastAsia="en-AU"/>
              </w:rPr>
              <w:t>We say what we mean, mean what we say, and do not mislead, obfuscate or spin. We're direct and always respectful.</w:t>
            </w:r>
          </w:p>
        </w:tc>
      </w:tr>
    </w:tbl>
    <w:p w14:paraId="6CBC2538"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F2B403A" w14:textId="77777777" w:rsidTr="007344EE">
        <w:trPr>
          <w:trHeight w:val="703"/>
        </w:trPr>
        <w:tc>
          <w:tcPr>
            <w:tcW w:w="9574" w:type="dxa"/>
            <w:tcBorders>
              <w:bottom w:val="single" w:sz="4" w:space="0" w:color="auto"/>
            </w:tcBorders>
            <w:shd w:val="clear" w:color="auto" w:fill="F2F2F2"/>
            <w:vAlign w:val="center"/>
          </w:tcPr>
          <w:p w14:paraId="08ECCAC3"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A212DE" w:rsidRPr="00E641DA" w14:paraId="567BA9B9" w14:textId="77777777" w:rsidTr="00CB7CA4">
        <w:trPr>
          <w:trHeight w:val="827"/>
        </w:trPr>
        <w:tc>
          <w:tcPr>
            <w:tcW w:w="9574" w:type="dxa"/>
            <w:shd w:val="clear" w:color="auto" w:fill="FFFFFF"/>
          </w:tcPr>
          <w:p w14:paraId="394BE369" w14:textId="77777777" w:rsidR="00A212DE" w:rsidRPr="002731B9" w:rsidRDefault="00A212DE" w:rsidP="00A212DE">
            <w:pPr>
              <w:spacing w:before="180" w:after="120"/>
              <w:jc w:val="both"/>
              <w:rPr>
                <w:rFonts w:ascii="Calibri" w:hAnsi="Calibri"/>
                <w:b/>
                <w:bCs/>
                <w:sz w:val="22"/>
                <w:szCs w:val="22"/>
              </w:rPr>
            </w:pPr>
            <w:r w:rsidRPr="002731B9">
              <w:rPr>
                <w:rFonts w:ascii="Calibri" w:hAnsi="Calibri"/>
                <w:b/>
                <w:bCs/>
                <w:sz w:val="22"/>
                <w:szCs w:val="22"/>
              </w:rPr>
              <w:t>How to Apply</w:t>
            </w:r>
          </w:p>
          <w:p w14:paraId="2F60142E" w14:textId="77777777" w:rsidR="00A212DE" w:rsidRPr="00CF7205" w:rsidRDefault="00A212DE" w:rsidP="00A212DE">
            <w:pPr>
              <w:spacing w:after="120"/>
              <w:jc w:val="both"/>
              <w:rPr>
                <w:rFonts w:ascii="Calibri" w:hAnsi="Calibri"/>
                <w:bCs/>
                <w:sz w:val="22"/>
                <w:szCs w:val="22"/>
              </w:rPr>
            </w:pPr>
            <w:r w:rsidRPr="002731B9">
              <w:rPr>
                <w:rFonts w:ascii="Calibri" w:hAnsi="Calibri"/>
                <w:bCs/>
                <w:sz w:val="22"/>
                <w:szCs w:val="22"/>
              </w:rPr>
              <w:t xml:space="preserve">Please apply for this position online at </w:t>
            </w:r>
            <w:hyperlink r:id="rId9" w:history="1">
              <w:r w:rsidRPr="002731B9">
                <w:rPr>
                  <w:rStyle w:val="Hyperlink"/>
                  <w:rFonts w:ascii="Calibri" w:hAnsi="Calibri" w:cs="Arial"/>
                  <w:bCs/>
                  <w:sz w:val="22"/>
                  <w:szCs w:val="22"/>
                </w:rPr>
                <w:t>https://jobs.csiro.au/</w:t>
              </w:r>
            </w:hyperlink>
            <w:r w:rsidRPr="002731B9">
              <w:rPr>
                <w:rFonts w:ascii="Calibri" w:hAnsi="Calibri"/>
                <w:bCs/>
                <w:sz w:val="22"/>
                <w:szCs w:val="22"/>
              </w:rPr>
              <w:t xml:space="preserve"> </w:t>
            </w:r>
            <w:r w:rsidRPr="00CF7205">
              <w:rPr>
                <w:rFonts w:ascii="Calibri" w:hAnsi="Calibri"/>
                <w:bCs/>
                <w:sz w:val="22"/>
                <w:szCs w:val="22"/>
              </w:rPr>
              <w:t xml:space="preserve">and enter requisition number </w:t>
            </w:r>
            <w:r w:rsidR="00FF11B8">
              <w:rPr>
                <w:rFonts w:ascii="Calibri" w:hAnsi="Calibri"/>
                <w:b/>
                <w:bCs/>
                <w:sz w:val="22"/>
                <w:szCs w:val="22"/>
              </w:rPr>
              <w:t>56495</w:t>
            </w:r>
            <w:r w:rsidRPr="00CF7205">
              <w:rPr>
                <w:rFonts w:ascii="Calibri" w:hAnsi="Calibri"/>
                <w:bCs/>
                <w:sz w:val="22"/>
                <w:szCs w:val="22"/>
              </w:rPr>
              <w:t xml:space="preserve">.  Internal applicants please apply via ‘Jobs Central’ in SAP (click ‘Recruitment’)  </w:t>
            </w:r>
          </w:p>
          <w:p w14:paraId="13F2E4CE" w14:textId="77777777" w:rsidR="00A212DE" w:rsidRPr="00CF7205" w:rsidRDefault="00A212DE" w:rsidP="00A212DE">
            <w:pPr>
              <w:spacing w:after="120"/>
              <w:jc w:val="both"/>
              <w:rPr>
                <w:rFonts w:ascii="Calibri" w:hAnsi="Calibri"/>
                <w:bCs/>
                <w:sz w:val="22"/>
                <w:szCs w:val="22"/>
              </w:rPr>
            </w:pPr>
            <w:r w:rsidRPr="00CF7205">
              <w:rPr>
                <w:rFonts w:ascii="Calibri" w:hAnsi="Calibri"/>
                <w:bCs/>
                <w:sz w:val="22"/>
                <w:szCs w:val="22"/>
              </w:rPr>
              <w:t xml:space="preserve">Please load your CV (Maximum 2MB). </w:t>
            </w:r>
            <w:r w:rsidRPr="00CF7205">
              <w:rPr>
                <w:rFonts w:ascii="Calibri" w:hAnsi="Calibri"/>
                <w:sz w:val="22"/>
                <w:szCs w:val="22"/>
              </w:rPr>
              <w:t>You may also be required to respond to some screening questions.  </w:t>
            </w:r>
          </w:p>
          <w:p w14:paraId="6840803C" w14:textId="77777777" w:rsidR="00A212DE" w:rsidRPr="00CF7205" w:rsidRDefault="00A212DE" w:rsidP="00A212DE">
            <w:pPr>
              <w:spacing w:after="120"/>
              <w:jc w:val="both"/>
              <w:rPr>
                <w:rFonts w:ascii="Calibri" w:hAnsi="Calibri"/>
                <w:bCs/>
                <w:sz w:val="22"/>
                <w:szCs w:val="22"/>
              </w:rPr>
            </w:pPr>
            <w:r w:rsidRPr="00CF7205">
              <w:rPr>
                <w:rFonts w:ascii="Calibri" w:hAnsi="Calibri"/>
                <w:bCs/>
                <w:sz w:val="22"/>
                <w:szCs w:val="22"/>
              </w:rPr>
              <w:t xml:space="preserve">If you experience difficulties applying online call 1300 984 220 for assistance.  Outside Australian business hours please email:   </w:t>
            </w:r>
            <w:hyperlink r:id="rId10" w:history="1">
              <w:r w:rsidRPr="00CF7205">
                <w:rPr>
                  <w:rStyle w:val="Hyperlink"/>
                  <w:rFonts w:ascii="Calibri" w:hAnsi="Calibri"/>
                  <w:bCs/>
                  <w:sz w:val="22"/>
                  <w:szCs w:val="22"/>
                </w:rPr>
                <w:t>csiro-careers@csiro.au</w:t>
              </w:r>
            </w:hyperlink>
            <w:r w:rsidRPr="00CF7205">
              <w:rPr>
                <w:rFonts w:ascii="Calibri" w:hAnsi="Calibri"/>
                <w:bCs/>
                <w:sz w:val="22"/>
                <w:szCs w:val="22"/>
              </w:rPr>
              <w:t xml:space="preserve">. </w:t>
            </w:r>
          </w:p>
          <w:p w14:paraId="0D846FFE" w14:textId="77777777" w:rsidR="00A212DE" w:rsidRPr="002731B9" w:rsidRDefault="00A212DE" w:rsidP="00A212DE">
            <w:pPr>
              <w:spacing w:after="120"/>
              <w:jc w:val="both"/>
              <w:rPr>
                <w:rFonts w:ascii="Calibri" w:hAnsi="Calibri"/>
                <w:bCs/>
                <w:sz w:val="22"/>
                <w:szCs w:val="22"/>
              </w:rPr>
            </w:pPr>
            <w:r w:rsidRPr="00CF7205">
              <w:rPr>
                <w:rFonts w:ascii="Calibri" w:hAnsi="Calibri"/>
                <w:b/>
                <w:bCs/>
                <w:sz w:val="22"/>
                <w:szCs w:val="22"/>
              </w:rPr>
              <w:t>Referees</w:t>
            </w:r>
            <w:r w:rsidRPr="00CF7205">
              <w:rPr>
                <w:rFonts w:ascii="Calibri" w:hAnsi="Calibri"/>
                <w:bCs/>
                <w:sz w:val="22"/>
                <w:szCs w:val="22"/>
              </w:rPr>
              <w:t>:  Please provide contact details of two previous supervisor or academic/professional referees in your resume/CV. We will ask your per</w:t>
            </w:r>
            <w:bookmarkStart w:id="4" w:name="_GoBack"/>
            <w:bookmarkEnd w:id="4"/>
            <w:r w:rsidRPr="00CF7205">
              <w:rPr>
                <w:rFonts w:ascii="Calibri" w:hAnsi="Calibri"/>
                <w:bCs/>
                <w:sz w:val="22"/>
                <w:szCs w:val="22"/>
              </w:rPr>
              <w:t>mission before making contact.</w:t>
            </w:r>
            <w:r w:rsidRPr="002731B9">
              <w:rPr>
                <w:rFonts w:ascii="Calibri" w:hAnsi="Calibri"/>
                <w:bCs/>
                <w:sz w:val="22"/>
                <w:szCs w:val="22"/>
              </w:rPr>
              <w:t xml:space="preserve"> </w:t>
            </w:r>
          </w:p>
          <w:p w14:paraId="2CC90FDB" w14:textId="77777777" w:rsidR="00A212DE" w:rsidRPr="002731B9" w:rsidRDefault="00A212DE" w:rsidP="00A212DE">
            <w:pPr>
              <w:spacing w:after="60"/>
              <w:jc w:val="both"/>
              <w:rPr>
                <w:rFonts w:ascii="Calibri" w:hAnsi="Calibri"/>
                <w:bCs/>
                <w:sz w:val="22"/>
                <w:szCs w:val="22"/>
              </w:rPr>
            </w:pPr>
            <w:r w:rsidRPr="002731B9">
              <w:rPr>
                <w:rFonts w:ascii="Calibri" w:hAnsi="Calibri"/>
                <w:b/>
                <w:bCs/>
                <w:sz w:val="22"/>
                <w:szCs w:val="22"/>
              </w:rPr>
              <w:t>Contact:</w:t>
            </w:r>
            <w:r w:rsidRPr="002731B9">
              <w:rPr>
                <w:rFonts w:ascii="Calibri" w:hAnsi="Calibri"/>
                <w:bCs/>
                <w:sz w:val="22"/>
                <w:szCs w:val="22"/>
              </w:rPr>
              <w:t xml:space="preserve">  If after reading the position details above you require more information please contact:</w:t>
            </w:r>
          </w:p>
          <w:p w14:paraId="38722152" w14:textId="63595A5D" w:rsidR="00A212DE" w:rsidRPr="002731B9" w:rsidRDefault="00A212DE" w:rsidP="00A212DE">
            <w:pPr>
              <w:spacing w:after="120"/>
              <w:ind w:right="-108"/>
              <w:jc w:val="both"/>
              <w:rPr>
                <w:rFonts w:ascii="Calibri" w:hAnsi="Calibri"/>
                <w:bCs/>
                <w:sz w:val="22"/>
                <w:szCs w:val="22"/>
              </w:rPr>
            </w:pPr>
            <w:r w:rsidRPr="002731B9">
              <w:rPr>
                <w:rFonts w:ascii="Calibri" w:hAnsi="Calibri"/>
                <w:bCs/>
                <w:sz w:val="22"/>
                <w:szCs w:val="22"/>
              </w:rPr>
              <w:tab/>
            </w:r>
            <w:r w:rsidR="00806654">
              <w:rPr>
                <w:rFonts w:ascii="Calibri" w:hAnsi="Calibri"/>
                <w:b/>
                <w:sz w:val="22"/>
                <w:szCs w:val="22"/>
              </w:rPr>
              <w:t>Nicolle Yore</w:t>
            </w:r>
            <w:r w:rsidRPr="002731B9">
              <w:rPr>
                <w:rFonts w:ascii="Calibri" w:hAnsi="Calibri"/>
                <w:i/>
                <w:sz w:val="22"/>
                <w:szCs w:val="22"/>
              </w:rPr>
              <w:t xml:space="preserve"> </w:t>
            </w:r>
            <w:r w:rsidRPr="002731B9">
              <w:rPr>
                <w:rFonts w:ascii="Calibri" w:hAnsi="Calibri"/>
                <w:bCs/>
                <w:sz w:val="22"/>
                <w:szCs w:val="22"/>
              </w:rPr>
              <w:t xml:space="preserve">via email: </w:t>
            </w:r>
            <w:r w:rsidR="00806654">
              <w:rPr>
                <w:rFonts w:ascii="Calibri" w:hAnsi="Calibri"/>
                <w:sz w:val="22"/>
                <w:szCs w:val="22"/>
              </w:rPr>
              <w:t>nicolle.yore@csiro.au</w:t>
            </w:r>
            <w:r w:rsidRPr="002731B9">
              <w:rPr>
                <w:rFonts w:ascii="Calibri" w:hAnsi="Calibri"/>
                <w:sz w:val="22"/>
                <w:szCs w:val="22"/>
              </w:rPr>
              <w:t xml:space="preserve"> </w:t>
            </w:r>
            <w:r w:rsidRPr="002731B9">
              <w:rPr>
                <w:rFonts w:ascii="Calibri" w:hAnsi="Calibri"/>
                <w:bCs/>
                <w:sz w:val="22"/>
                <w:szCs w:val="22"/>
              </w:rPr>
              <w:t xml:space="preserve">or phone: </w:t>
            </w:r>
            <w:r w:rsidR="00806654">
              <w:rPr>
                <w:rFonts w:ascii="Calibri" w:hAnsi="Calibri"/>
                <w:b/>
                <w:sz w:val="22"/>
                <w:szCs w:val="22"/>
              </w:rPr>
              <w:t>+61 7 3214 2758</w:t>
            </w:r>
          </w:p>
          <w:p w14:paraId="0D751BB0" w14:textId="516301D9" w:rsidR="00A212DE" w:rsidRPr="002731B9" w:rsidRDefault="00A212DE" w:rsidP="00A212DE">
            <w:pPr>
              <w:spacing w:after="120"/>
              <w:jc w:val="both"/>
              <w:rPr>
                <w:rFonts w:ascii="Calibri" w:hAnsi="Calibri"/>
                <w:bCs/>
                <w:sz w:val="22"/>
                <w:szCs w:val="22"/>
              </w:rPr>
            </w:pPr>
            <w:r w:rsidRPr="002731B9">
              <w:rPr>
                <w:rFonts w:ascii="Calibri" w:hAnsi="Calibri"/>
                <w:bCs/>
                <w:sz w:val="22"/>
                <w:szCs w:val="22"/>
              </w:rPr>
              <w:lastRenderedPageBreak/>
              <w:t xml:space="preserve">Please do not email your application directly to </w:t>
            </w:r>
            <w:r w:rsidR="00806654">
              <w:rPr>
                <w:rFonts w:ascii="Calibri" w:hAnsi="Calibri"/>
                <w:sz w:val="22"/>
                <w:szCs w:val="22"/>
              </w:rPr>
              <w:t>Ms Yore</w:t>
            </w:r>
            <w:r w:rsidRPr="002731B9">
              <w:rPr>
                <w:rFonts w:ascii="Calibri" w:hAnsi="Calibri"/>
                <w:bCs/>
                <w:sz w:val="22"/>
                <w:szCs w:val="22"/>
              </w:rPr>
              <w:t xml:space="preserve">.   </w:t>
            </w:r>
            <w:r w:rsidRPr="00CF7205">
              <w:rPr>
                <w:rFonts w:ascii="Calibri" w:hAnsi="Calibri"/>
                <w:bCs/>
                <w:sz w:val="22"/>
                <w:szCs w:val="22"/>
              </w:rPr>
              <w:t>Applications received via this method may not be considered by the selection panel.</w:t>
            </w:r>
          </w:p>
          <w:p w14:paraId="60B3DAB2" w14:textId="77777777" w:rsidR="00A212DE" w:rsidRPr="002731B9" w:rsidRDefault="00A212DE" w:rsidP="00A212DE">
            <w:pPr>
              <w:spacing w:after="60"/>
              <w:jc w:val="both"/>
              <w:rPr>
                <w:rFonts w:ascii="Calibri" w:hAnsi="Calibri"/>
                <w:b/>
                <w:bCs/>
                <w:sz w:val="22"/>
                <w:szCs w:val="22"/>
              </w:rPr>
            </w:pPr>
            <w:r w:rsidRPr="002731B9">
              <w:rPr>
                <w:rFonts w:ascii="Calibri" w:hAnsi="Calibri"/>
                <w:b/>
                <w:bCs/>
                <w:sz w:val="22"/>
                <w:szCs w:val="22"/>
              </w:rPr>
              <w:t>About CSIRO</w:t>
            </w:r>
          </w:p>
          <w:p w14:paraId="6ED9BB7F" w14:textId="77777777" w:rsidR="00A212DE" w:rsidRPr="002731B9" w:rsidRDefault="00A212DE" w:rsidP="00A212DE">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31FAF95D" w14:textId="77777777" w:rsidR="00A212DE" w:rsidRPr="002731B9" w:rsidRDefault="00A212DE" w:rsidP="00A212DE">
            <w:pPr>
              <w:spacing w:after="60"/>
              <w:jc w:val="both"/>
              <w:rPr>
                <w:rFonts w:ascii="Calibri" w:hAnsi="Calibri"/>
                <w:bCs/>
                <w:sz w:val="22"/>
                <w:szCs w:val="22"/>
              </w:rPr>
            </w:pPr>
            <w:r w:rsidRPr="002731B9">
              <w:rPr>
                <w:rFonts w:ascii="Calibri" w:hAnsi="Calibri"/>
                <w:bCs/>
                <w:sz w:val="22"/>
                <w:szCs w:val="22"/>
              </w:rPr>
              <w:t xml:space="preserve">Find out more! </w:t>
            </w:r>
            <w:hyperlink r:id="rId11"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14:paraId="043D32F0" w14:textId="77777777" w:rsidR="00A212DE" w:rsidRPr="00CF7205" w:rsidRDefault="00A212DE" w:rsidP="00A212DE">
            <w:pPr>
              <w:spacing w:after="60"/>
              <w:rPr>
                <w:rStyle w:val="Emphasis"/>
                <w:rFonts w:ascii="Calibri" w:hAnsi="Calibri"/>
                <w:i w:val="0"/>
                <w:color w:val="17161A"/>
                <w:sz w:val="22"/>
                <w:szCs w:val="22"/>
                <w:shd w:val="clear" w:color="auto" w:fill="FFFFFF"/>
              </w:rPr>
            </w:pPr>
            <w:r w:rsidRPr="00CF7205">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3AD7E5F9" w14:textId="77777777" w:rsidR="00A212DE" w:rsidRPr="002731B9" w:rsidRDefault="00A212DE" w:rsidP="00A212DE">
            <w:pPr>
              <w:spacing w:after="60"/>
              <w:rPr>
                <w:rFonts w:ascii="Calibri" w:hAnsi="Calibri" w:cs="Times New Roman"/>
                <w:sz w:val="22"/>
                <w:szCs w:val="22"/>
              </w:rPr>
            </w:pPr>
            <w:r w:rsidRPr="00CF7205">
              <w:rPr>
                <w:rStyle w:val="Emphasis"/>
                <w:rFonts w:ascii="Calibri" w:hAnsi="Calibri"/>
                <w:i w:val="0"/>
                <w:color w:val="17161A"/>
                <w:sz w:val="22"/>
                <w:szCs w:val="22"/>
                <w:shd w:val="clear" w:color="auto" w:fill="FFFFFF"/>
              </w:rPr>
              <w:t>Find out more! </w:t>
            </w:r>
            <w:hyperlink r:id="rId12" w:history="1">
              <w:r w:rsidRPr="00CF7205">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r>
              <w:rPr>
                <w:rFonts w:ascii="Calibri" w:hAnsi="Calibri"/>
                <w:sz w:val="22"/>
                <w:szCs w:val="22"/>
              </w:rPr>
              <w:br/>
            </w:r>
          </w:p>
          <w:p w14:paraId="079E518F" w14:textId="77777777" w:rsidR="00A212DE" w:rsidRPr="00B945FD" w:rsidRDefault="00A212DE" w:rsidP="00A212DE">
            <w:pPr>
              <w:spacing w:after="120"/>
              <w:rPr>
                <w:rFonts w:ascii="Calibri" w:hAnsi="Calibri"/>
                <w:sz w:val="22"/>
                <w:szCs w:val="22"/>
              </w:rPr>
            </w:pPr>
            <w:r w:rsidRPr="00B945FD">
              <w:rPr>
                <w:rFonts w:ascii="Calibri" w:hAnsi="Calibri"/>
                <w:b/>
                <w:bCs/>
                <w:sz w:val="22"/>
                <w:szCs w:val="22"/>
              </w:rPr>
              <w:t xml:space="preserve">CSIRO </w:t>
            </w:r>
            <w:r w:rsidRPr="00B945FD">
              <w:rPr>
                <w:rFonts w:ascii="Calibri" w:hAnsi="Calibri"/>
                <w:b/>
                <w:sz w:val="22"/>
                <w:szCs w:val="22"/>
              </w:rPr>
              <w:t>Data61</w:t>
            </w:r>
            <w:r w:rsidRPr="00B945FD">
              <w:rPr>
                <w:rFonts w:ascii="Calibri" w:hAnsi="Calibri"/>
                <w:sz w:val="22"/>
                <w:szCs w:val="22"/>
              </w:rPr>
              <w:t xml:space="preserve"> In today’s data-focused world, there’s no doubt that numbers count. </w:t>
            </w:r>
            <w:hyperlink r:id="rId13" w:history="1">
              <w:r w:rsidRPr="00B945FD">
                <w:rPr>
                  <w:rStyle w:val="Hyperlink"/>
                  <w:rFonts w:ascii="Calibri" w:hAnsi="Calibri"/>
                  <w:b/>
                  <w:bCs/>
                  <w:sz w:val="22"/>
                  <w:szCs w:val="22"/>
                </w:rPr>
                <w:t>Data61</w:t>
              </w:r>
            </w:hyperlink>
            <w:r w:rsidRPr="00B945FD">
              <w:rPr>
                <w:rFonts w:ascii="Calibri" w:hAnsi="Calibri"/>
                <w:sz w:val="22"/>
                <w:szCs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5FAB9518" w14:textId="77777777" w:rsidR="00A212DE" w:rsidRPr="00B945FD" w:rsidRDefault="00A212DE" w:rsidP="00A212DE">
            <w:pPr>
              <w:pStyle w:val="PlainText"/>
              <w:spacing w:after="120"/>
              <w:rPr>
                <w:szCs w:val="22"/>
              </w:rPr>
            </w:pPr>
            <w:r w:rsidRPr="00B945FD">
              <w:rPr>
                <w:b/>
                <w:bCs/>
                <w:szCs w:val="22"/>
              </w:rPr>
              <w:t>Our commitment to you</w:t>
            </w:r>
            <w:r w:rsidRPr="00B945FD">
              <w:rPr>
                <w:b/>
                <w:bCs/>
                <w:szCs w:val="22"/>
              </w:rPr>
              <w:br/>
            </w:r>
            <w:r w:rsidRPr="00B945FD">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548391C2" w14:textId="77777777" w:rsidR="00A212DE" w:rsidRPr="00B945FD" w:rsidRDefault="00A212DE" w:rsidP="00A212DE">
            <w:pPr>
              <w:pStyle w:val="PlainText"/>
              <w:spacing w:after="60"/>
              <w:rPr>
                <w:szCs w:val="22"/>
              </w:rPr>
            </w:pPr>
            <w:r w:rsidRPr="00B945FD">
              <w:rPr>
                <w:szCs w:val="22"/>
              </w:rPr>
              <w:t>CSIRO’s Data61 is committed to sourcing the brightest and best talent to become part of the Data61 family, which contributes to creating Australia’s data driven future.</w:t>
            </w:r>
          </w:p>
        </w:tc>
      </w:tr>
    </w:tbl>
    <w:p w14:paraId="612B0DC6"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BC5087" w16cid:durableId="1E5BA45C"/>
  <w16cid:commentId w16cid:paraId="05DECC0A" w16cid:durableId="1E5BB567"/>
  <w16cid:commentId w16cid:paraId="32D9B703" w16cid:durableId="1E5BB5D3"/>
  <w16cid:commentId w16cid:paraId="0D4A6C28" w16cid:durableId="1E5BB7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F7BE7" w14:textId="77777777" w:rsidR="00B77109" w:rsidRDefault="00B77109">
      <w:r>
        <w:separator/>
      </w:r>
    </w:p>
  </w:endnote>
  <w:endnote w:type="continuationSeparator" w:id="0">
    <w:p w14:paraId="237AE5E1" w14:textId="77777777" w:rsidR="00B77109" w:rsidRDefault="00B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5106E" w14:textId="77777777" w:rsidR="00B77109" w:rsidRDefault="00B77109">
      <w:r>
        <w:separator/>
      </w:r>
    </w:p>
  </w:footnote>
  <w:footnote w:type="continuationSeparator" w:id="0">
    <w:p w14:paraId="01CED9E7" w14:textId="77777777" w:rsidR="00B77109" w:rsidRDefault="00B77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0F81" w14:textId="77777777" w:rsidR="003E3D1B" w:rsidRPr="001E495E" w:rsidRDefault="005F6011" w:rsidP="001E495E">
    <w:pPr>
      <w:pStyle w:val="Header"/>
      <w:spacing w:before="60"/>
      <w:ind w:left="-142"/>
      <w:rPr>
        <w:color w:val="FFFFFF"/>
      </w:rPr>
    </w:pPr>
    <w:r>
      <w:rPr>
        <w:noProof/>
        <w:lang w:val="en-AU" w:eastAsia="en-AU"/>
      </w:rPr>
      <w:drawing>
        <wp:anchor distT="0" distB="0" distL="114300" distR="114300" simplePos="0" relativeHeight="251658240" behindDoc="0" locked="1" layoutInCell="1" allowOverlap="1" wp14:anchorId="5F3695EC" wp14:editId="4C227220">
          <wp:simplePos x="0" y="0"/>
          <wp:positionH relativeFrom="page">
            <wp:posOffset>542925</wp:posOffset>
          </wp:positionH>
          <wp:positionV relativeFrom="page">
            <wp:posOffset>342900</wp:posOffset>
          </wp:positionV>
          <wp:extent cx="1362075" cy="828675"/>
          <wp:effectExtent l="0" t="0" r="0" b="0"/>
          <wp:wrapNone/>
          <wp:docPr id="3" name="Picture 1" descr="Data 61 and CSIRO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ata 61 and CSIRO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215900" distL="114300" distR="114300" simplePos="0" relativeHeight="251657216" behindDoc="1" locked="1" layoutInCell="1" allowOverlap="1" wp14:anchorId="608104F9" wp14:editId="50A8AC02">
          <wp:simplePos x="0" y="0"/>
          <wp:positionH relativeFrom="page">
            <wp:posOffset>-3552825</wp:posOffset>
          </wp:positionH>
          <wp:positionV relativeFrom="page">
            <wp:posOffset>85725</wp:posOffset>
          </wp:positionV>
          <wp:extent cx="11249025" cy="1381125"/>
          <wp:effectExtent l="0" t="0" r="0" b="0"/>
          <wp:wrapTopAndBottom/>
          <wp:docPr id="2" name="Picture 1" descr="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490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DD6D2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A5F9F"/>
    <w:multiLevelType w:val="hybridMultilevel"/>
    <w:tmpl w:val="485C46AE"/>
    <w:lvl w:ilvl="0" w:tplc="0C090005">
      <w:start w:val="1"/>
      <w:numFmt w:val="bullet"/>
      <w:lvlText w:val=""/>
      <w:lvlJc w:val="left"/>
      <w:pPr>
        <w:tabs>
          <w:tab w:val="num" w:pos="720"/>
        </w:tabs>
        <w:ind w:left="720" w:hanging="360"/>
      </w:pPr>
      <w:rPr>
        <w:rFonts w:ascii="Wingdings" w:hAnsi="Wingdings"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A8843AC"/>
    <w:multiLevelType w:val="hybridMultilevel"/>
    <w:tmpl w:val="FA1CCB80"/>
    <w:lvl w:ilvl="0" w:tplc="8780C322">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630046"/>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1A16DB"/>
    <w:multiLevelType w:val="hybridMultilevel"/>
    <w:tmpl w:val="FB64CD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B70B33"/>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7B43498"/>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EC60358"/>
    <w:multiLevelType w:val="hybridMultilevel"/>
    <w:tmpl w:val="E5766A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5"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3"/>
  </w:num>
  <w:num w:numId="2">
    <w:abstractNumId w:val="4"/>
  </w:num>
  <w:num w:numId="3">
    <w:abstractNumId w:val="44"/>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6"/>
  </w:num>
  <w:num w:numId="7">
    <w:abstractNumId w:val="22"/>
  </w:num>
  <w:num w:numId="8">
    <w:abstractNumId w:val="20"/>
  </w:num>
  <w:num w:numId="9">
    <w:abstractNumId w:val="28"/>
  </w:num>
  <w:num w:numId="10">
    <w:abstractNumId w:val="36"/>
  </w:num>
  <w:num w:numId="11">
    <w:abstractNumId w:val="11"/>
  </w:num>
  <w:num w:numId="12">
    <w:abstractNumId w:val="42"/>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5"/>
  </w:num>
  <w:num w:numId="22">
    <w:abstractNumId w:val="35"/>
  </w:num>
  <w:num w:numId="23">
    <w:abstractNumId w:val="13"/>
  </w:num>
  <w:num w:numId="24">
    <w:abstractNumId w:val="33"/>
  </w:num>
  <w:num w:numId="25">
    <w:abstractNumId w:val="7"/>
  </w:num>
  <w:num w:numId="26">
    <w:abstractNumId w:val="31"/>
  </w:num>
  <w:num w:numId="27">
    <w:abstractNumId w:val="37"/>
  </w:num>
  <w:num w:numId="28">
    <w:abstractNumId w:val="38"/>
  </w:num>
  <w:num w:numId="29">
    <w:abstractNumId w:val="18"/>
  </w:num>
  <w:num w:numId="30">
    <w:abstractNumId w:val="9"/>
  </w:num>
  <w:num w:numId="31">
    <w:abstractNumId w:val="21"/>
  </w:num>
  <w:num w:numId="32">
    <w:abstractNumId w:val="39"/>
  </w:num>
  <w:num w:numId="33">
    <w:abstractNumId w:val="15"/>
  </w:num>
  <w:num w:numId="34">
    <w:abstractNumId w:val="3"/>
  </w:num>
  <w:num w:numId="35">
    <w:abstractNumId w:val="34"/>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
  </w:num>
  <w:num w:numId="41">
    <w:abstractNumId w:val="16"/>
  </w:num>
  <w:num w:numId="42">
    <w:abstractNumId w:val="30"/>
  </w:num>
  <w:num w:numId="43">
    <w:abstractNumId w:val="41"/>
  </w:num>
  <w:num w:numId="44">
    <w:abstractNumId w:val="0"/>
  </w:num>
  <w:num w:numId="45">
    <w:abstractNumId w:val="27"/>
  </w:num>
  <w:num w:numId="46">
    <w:abstractNumId w:val="40"/>
  </w:num>
  <w:num w:numId="47">
    <w:abstractNumId w:val="32"/>
  </w:num>
  <w:num w:numId="48">
    <w:abstractNumId w:val="2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6205"/>
    <w:rsid w:val="000366D2"/>
    <w:rsid w:val="00040391"/>
    <w:rsid w:val="00045C91"/>
    <w:rsid w:val="00046A29"/>
    <w:rsid w:val="00054DDD"/>
    <w:rsid w:val="00055E9F"/>
    <w:rsid w:val="00056493"/>
    <w:rsid w:val="00060902"/>
    <w:rsid w:val="0006226B"/>
    <w:rsid w:val="0006717F"/>
    <w:rsid w:val="0008212C"/>
    <w:rsid w:val="00085BA8"/>
    <w:rsid w:val="00087963"/>
    <w:rsid w:val="00091F71"/>
    <w:rsid w:val="000A0599"/>
    <w:rsid w:val="000A43F5"/>
    <w:rsid w:val="000A6826"/>
    <w:rsid w:val="000B1744"/>
    <w:rsid w:val="000B36BB"/>
    <w:rsid w:val="000B5AE5"/>
    <w:rsid w:val="000B6167"/>
    <w:rsid w:val="000C68FC"/>
    <w:rsid w:val="000D08E0"/>
    <w:rsid w:val="000D2206"/>
    <w:rsid w:val="000D375D"/>
    <w:rsid w:val="000D6EBC"/>
    <w:rsid w:val="000D72AF"/>
    <w:rsid w:val="000D7D82"/>
    <w:rsid w:val="000E5F46"/>
    <w:rsid w:val="000F1363"/>
    <w:rsid w:val="000F2F84"/>
    <w:rsid w:val="000F6B25"/>
    <w:rsid w:val="000F7BBF"/>
    <w:rsid w:val="0010720C"/>
    <w:rsid w:val="001339DE"/>
    <w:rsid w:val="001364CB"/>
    <w:rsid w:val="0014142E"/>
    <w:rsid w:val="001448B6"/>
    <w:rsid w:val="00144D9B"/>
    <w:rsid w:val="001474C7"/>
    <w:rsid w:val="0015340E"/>
    <w:rsid w:val="0015558D"/>
    <w:rsid w:val="00155F81"/>
    <w:rsid w:val="0015657D"/>
    <w:rsid w:val="00166319"/>
    <w:rsid w:val="001A0AFE"/>
    <w:rsid w:val="001A2856"/>
    <w:rsid w:val="001A482B"/>
    <w:rsid w:val="001A5098"/>
    <w:rsid w:val="001A6ADF"/>
    <w:rsid w:val="001B14CA"/>
    <w:rsid w:val="001B4AAB"/>
    <w:rsid w:val="001B6C26"/>
    <w:rsid w:val="001D4678"/>
    <w:rsid w:val="001D7DD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1FB8"/>
    <w:rsid w:val="00342F0C"/>
    <w:rsid w:val="00346B6D"/>
    <w:rsid w:val="00351D17"/>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03689"/>
    <w:rsid w:val="004111D3"/>
    <w:rsid w:val="00414BE7"/>
    <w:rsid w:val="00424E93"/>
    <w:rsid w:val="00426642"/>
    <w:rsid w:val="00433A77"/>
    <w:rsid w:val="00435E0B"/>
    <w:rsid w:val="0043791C"/>
    <w:rsid w:val="004440A0"/>
    <w:rsid w:val="004501A0"/>
    <w:rsid w:val="004518BD"/>
    <w:rsid w:val="00462662"/>
    <w:rsid w:val="004804FC"/>
    <w:rsid w:val="004831FE"/>
    <w:rsid w:val="004C18D1"/>
    <w:rsid w:val="004C2E35"/>
    <w:rsid w:val="004C5604"/>
    <w:rsid w:val="004D4525"/>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7EE1"/>
    <w:rsid w:val="00550C5F"/>
    <w:rsid w:val="00561C50"/>
    <w:rsid w:val="00563B9B"/>
    <w:rsid w:val="00570617"/>
    <w:rsid w:val="005734D5"/>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6011"/>
    <w:rsid w:val="0060112F"/>
    <w:rsid w:val="00604679"/>
    <w:rsid w:val="006054E3"/>
    <w:rsid w:val="00607230"/>
    <w:rsid w:val="0061043C"/>
    <w:rsid w:val="00614494"/>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765F"/>
    <w:rsid w:val="00774B38"/>
    <w:rsid w:val="0077604C"/>
    <w:rsid w:val="0077698D"/>
    <w:rsid w:val="00781499"/>
    <w:rsid w:val="007A0610"/>
    <w:rsid w:val="007A3843"/>
    <w:rsid w:val="007C024E"/>
    <w:rsid w:val="007C3398"/>
    <w:rsid w:val="007D5D08"/>
    <w:rsid w:val="007D689A"/>
    <w:rsid w:val="007E1693"/>
    <w:rsid w:val="007E2135"/>
    <w:rsid w:val="007E2796"/>
    <w:rsid w:val="00804E9E"/>
    <w:rsid w:val="00804F48"/>
    <w:rsid w:val="00806654"/>
    <w:rsid w:val="00807901"/>
    <w:rsid w:val="008151D9"/>
    <w:rsid w:val="00816F5F"/>
    <w:rsid w:val="008211C8"/>
    <w:rsid w:val="008231D1"/>
    <w:rsid w:val="00826067"/>
    <w:rsid w:val="0082681D"/>
    <w:rsid w:val="00833B3B"/>
    <w:rsid w:val="00837222"/>
    <w:rsid w:val="0084125F"/>
    <w:rsid w:val="0086185F"/>
    <w:rsid w:val="008638E0"/>
    <w:rsid w:val="0086574F"/>
    <w:rsid w:val="00867FD0"/>
    <w:rsid w:val="00870546"/>
    <w:rsid w:val="0087664F"/>
    <w:rsid w:val="00877352"/>
    <w:rsid w:val="00880C71"/>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A3930"/>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12DE"/>
    <w:rsid w:val="00A2394F"/>
    <w:rsid w:val="00A27685"/>
    <w:rsid w:val="00A41D82"/>
    <w:rsid w:val="00A46F33"/>
    <w:rsid w:val="00A6204B"/>
    <w:rsid w:val="00A62742"/>
    <w:rsid w:val="00A70AEF"/>
    <w:rsid w:val="00A70FD2"/>
    <w:rsid w:val="00A7119A"/>
    <w:rsid w:val="00A73FB0"/>
    <w:rsid w:val="00A74FAE"/>
    <w:rsid w:val="00A74FB1"/>
    <w:rsid w:val="00A84592"/>
    <w:rsid w:val="00A85849"/>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B2C"/>
    <w:rsid w:val="00B42E58"/>
    <w:rsid w:val="00B45C9A"/>
    <w:rsid w:val="00B50851"/>
    <w:rsid w:val="00B533F0"/>
    <w:rsid w:val="00B64330"/>
    <w:rsid w:val="00B6536B"/>
    <w:rsid w:val="00B708BF"/>
    <w:rsid w:val="00B7359B"/>
    <w:rsid w:val="00B77109"/>
    <w:rsid w:val="00B85A89"/>
    <w:rsid w:val="00B90330"/>
    <w:rsid w:val="00B91D49"/>
    <w:rsid w:val="00B945FD"/>
    <w:rsid w:val="00B95448"/>
    <w:rsid w:val="00BA1680"/>
    <w:rsid w:val="00BA746B"/>
    <w:rsid w:val="00BC2345"/>
    <w:rsid w:val="00BC6348"/>
    <w:rsid w:val="00BE2D3C"/>
    <w:rsid w:val="00BE5CFF"/>
    <w:rsid w:val="00BE6C32"/>
    <w:rsid w:val="00BF06D3"/>
    <w:rsid w:val="00C01DF0"/>
    <w:rsid w:val="00C044B5"/>
    <w:rsid w:val="00C0719B"/>
    <w:rsid w:val="00C10A23"/>
    <w:rsid w:val="00C34CA6"/>
    <w:rsid w:val="00C40A38"/>
    <w:rsid w:val="00C41899"/>
    <w:rsid w:val="00C43943"/>
    <w:rsid w:val="00C46712"/>
    <w:rsid w:val="00C50222"/>
    <w:rsid w:val="00C55539"/>
    <w:rsid w:val="00C57D01"/>
    <w:rsid w:val="00C729C8"/>
    <w:rsid w:val="00C748EF"/>
    <w:rsid w:val="00C755F7"/>
    <w:rsid w:val="00C761AE"/>
    <w:rsid w:val="00C779E0"/>
    <w:rsid w:val="00C80D32"/>
    <w:rsid w:val="00C9228A"/>
    <w:rsid w:val="00C96567"/>
    <w:rsid w:val="00CA00FC"/>
    <w:rsid w:val="00CA6B3B"/>
    <w:rsid w:val="00CA78EB"/>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5EFB"/>
    <w:rsid w:val="00D468D5"/>
    <w:rsid w:val="00D706B3"/>
    <w:rsid w:val="00D707D5"/>
    <w:rsid w:val="00D74712"/>
    <w:rsid w:val="00D8313E"/>
    <w:rsid w:val="00D86691"/>
    <w:rsid w:val="00D8698A"/>
    <w:rsid w:val="00D90088"/>
    <w:rsid w:val="00DA601C"/>
    <w:rsid w:val="00DA60FC"/>
    <w:rsid w:val="00DB2DA5"/>
    <w:rsid w:val="00DB3795"/>
    <w:rsid w:val="00DB7BD7"/>
    <w:rsid w:val="00DD042E"/>
    <w:rsid w:val="00DD1453"/>
    <w:rsid w:val="00DD1F81"/>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41DA"/>
    <w:rsid w:val="00E6521E"/>
    <w:rsid w:val="00E76DAD"/>
    <w:rsid w:val="00E83C2B"/>
    <w:rsid w:val="00E8531C"/>
    <w:rsid w:val="00E91FFF"/>
    <w:rsid w:val="00EA51BB"/>
    <w:rsid w:val="00EA550A"/>
    <w:rsid w:val="00EB5DC7"/>
    <w:rsid w:val="00ED65A0"/>
    <w:rsid w:val="00EF05A2"/>
    <w:rsid w:val="00EF0DF5"/>
    <w:rsid w:val="00F02538"/>
    <w:rsid w:val="00F11F45"/>
    <w:rsid w:val="00F16962"/>
    <w:rsid w:val="00F17A94"/>
    <w:rsid w:val="00F32371"/>
    <w:rsid w:val="00F336A3"/>
    <w:rsid w:val="00F353AE"/>
    <w:rsid w:val="00F3596F"/>
    <w:rsid w:val="00F414B4"/>
    <w:rsid w:val="00F44D02"/>
    <w:rsid w:val="00F54B55"/>
    <w:rsid w:val="00F61B42"/>
    <w:rsid w:val="00F663C0"/>
    <w:rsid w:val="00F72D85"/>
    <w:rsid w:val="00F802B5"/>
    <w:rsid w:val="00F80840"/>
    <w:rsid w:val="00F844B1"/>
    <w:rsid w:val="00F95F0A"/>
    <w:rsid w:val="00F9609C"/>
    <w:rsid w:val="00FB3058"/>
    <w:rsid w:val="00FB4B99"/>
    <w:rsid w:val="00FC03D3"/>
    <w:rsid w:val="00FC0AD9"/>
    <w:rsid w:val="00FC2191"/>
    <w:rsid w:val="00FC7FF1"/>
    <w:rsid w:val="00FD3A7B"/>
    <w:rsid w:val="00FD5985"/>
    <w:rsid w:val="00FE197A"/>
    <w:rsid w:val="00FE623A"/>
    <w:rsid w:val="00FE7433"/>
    <w:rsid w:val="00FF02BC"/>
    <w:rsid w:val="00FF11B8"/>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220A48A"/>
  <w15:chartTrackingRefBased/>
  <w15:docId w15:val="{3A5EB9EE-354C-7F47-9257-BEE23E82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PlainText">
    <w:name w:val="Plain Text"/>
    <w:basedOn w:val="Normal"/>
    <w:link w:val="PlainTextChar"/>
    <w:uiPriority w:val="99"/>
    <w:unhideWhenUsed/>
    <w:rsid w:val="00A212DE"/>
    <w:rPr>
      <w:rFonts w:ascii="Calibri" w:eastAsia="Calibri" w:hAnsi="Calibri" w:cs="Times New Roman"/>
      <w:sz w:val="22"/>
      <w:szCs w:val="21"/>
      <w:lang w:eastAsia="en-US"/>
    </w:rPr>
  </w:style>
  <w:style w:type="character" w:customStyle="1" w:styleId="PlainTextChar">
    <w:name w:val="Plain Text Char"/>
    <w:link w:val="PlainText"/>
    <w:uiPriority w:val="99"/>
    <w:rsid w:val="00A212DE"/>
    <w:rPr>
      <w:rFonts w:ascii="Calibri" w:eastAsia="Calibri" w:hAnsi="Calibri"/>
      <w:sz w:val="22"/>
      <w:szCs w:val="21"/>
      <w:lang w:eastAsia="en-US"/>
    </w:rPr>
  </w:style>
  <w:style w:type="character" w:styleId="CommentReference">
    <w:name w:val="annotation reference"/>
    <w:uiPriority w:val="99"/>
    <w:semiHidden/>
    <w:unhideWhenUsed/>
    <w:rsid w:val="00F44D02"/>
    <w:rPr>
      <w:sz w:val="16"/>
      <w:szCs w:val="16"/>
    </w:rPr>
  </w:style>
  <w:style w:type="paragraph" w:styleId="CommentText">
    <w:name w:val="annotation text"/>
    <w:basedOn w:val="Normal"/>
    <w:link w:val="CommentTextChar"/>
    <w:uiPriority w:val="99"/>
    <w:semiHidden/>
    <w:unhideWhenUsed/>
    <w:rsid w:val="00F44D02"/>
  </w:style>
  <w:style w:type="character" w:customStyle="1" w:styleId="CommentTextChar">
    <w:name w:val="Comment Text Char"/>
    <w:link w:val="CommentText"/>
    <w:uiPriority w:val="99"/>
    <w:semiHidden/>
    <w:rsid w:val="00F44D02"/>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F44D02"/>
    <w:rPr>
      <w:b/>
      <w:bCs/>
    </w:rPr>
  </w:style>
  <w:style w:type="character" w:customStyle="1" w:styleId="CommentSubjectChar">
    <w:name w:val="Comment Subject Char"/>
    <w:link w:val="CommentSubject"/>
    <w:uiPriority w:val="99"/>
    <w:semiHidden/>
    <w:rsid w:val="00F44D02"/>
    <w:rPr>
      <w:rFonts w:ascii="Arial" w:hAnsi="Arial" w:cs="Arial"/>
      <w:b/>
      <w:bCs/>
      <w:lang w:eastAsia="ja-JP"/>
    </w:rPr>
  </w:style>
  <w:style w:type="paragraph" w:styleId="BalloonText">
    <w:name w:val="Balloon Text"/>
    <w:basedOn w:val="Normal"/>
    <w:link w:val="BalloonTextChar"/>
    <w:uiPriority w:val="99"/>
    <w:semiHidden/>
    <w:unhideWhenUsed/>
    <w:rsid w:val="00F44D02"/>
    <w:rPr>
      <w:rFonts w:ascii="Segoe UI" w:hAnsi="Segoe UI" w:cs="Segoe UI"/>
      <w:sz w:val="18"/>
      <w:szCs w:val="18"/>
    </w:rPr>
  </w:style>
  <w:style w:type="character" w:customStyle="1" w:styleId="BalloonTextChar">
    <w:name w:val="Balloon Text Char"/>
    <w:link w:val="BalloonText"/>
    <w:uiPriority w:val="99"/>
    <w:semiHidden/>
    <w:rsid w:val="00F44D02"/>
    <w:rPr>
      <w:rFonts w:ascii="Segoe UI" w:hAnsi="Segoe UI" w:cs="Segoe UI"/>
      <w:sz w:val="18"/>
      <w:szCs w:val="18"/>
      <w:lang w:eastAsia="ja-JP"/>
    </w:rPr>
  </w:style>
  <w:style w:type="paragraph" w:styleId="ListBullet">
    <w:name w:val="List Bullet"/>
    <w:basedOn w:val="Normal"/>
    <w:uiPriority w:val="99"/>
    <w:unhideWhenUsed/>
    <w:rsid w:val="000D7D82"/>
    <w:pPr>
      <w:numPr>
        <w:numId w:val="44"/>
      </w:numPr>
      <w:spacing w:after="60"/>
      <w:ind w:left="714" w:hanging="357"/>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29585939">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3742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ta61.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Careers/A-great-place-to-work/Work-life-balance"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C060-4165-42EB-BCF6-02E6684A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1164</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Position Details - Research Projects - CSOF5</vt:lpstr>
    </vt:vector>
  </TitlesOfParts>
  <Company>CSIRO</Company>
  <LinksUpToDate>false</LinksUpToDate>
  <CharactersWithSpaces>8391</CharactersWithSpaces>
  <SharedDoc>false</SharedDoc>
  <HLinks>
    <vt:vector size="36" baseType="variant">
      <vt:variant>
        <vt:i4>7929957</vt:i4>
      </vt:variant>
      <vt:variant>
        <vt:i4>66</vt:i4>
      </vt:variant>
      <vt:variant>
        <vt:i4>0</vt:i4>
      </vt:variant>
      <vt:variant>
        <vt:i4>5</vt:i4>
      </vt:variant>
      <vt:variant>
        <vt:lpwstr>http://www.data61.csiro.au/</vt:lpwstr>
      </vt:variant>
      <vt:variant>
        <vt:lpwstr/>
      </vt:variant>
      <vt:variant>
        <vt:i4>3473528</vt:i4>
      </vt:variant>
      <vt:variant>
        <vt:i4>63</vt:i4>
      </vt:variant>
      <vt:variant>
        <vt:i4>0</vt:i4>
      </vt:variant>
      <vt:variant>
        <vt:i4>5</vt:i4>
      </vt:variant>
      <vt:variant>
        <vt:lpwstr>https://www.csiro.au/en/Careers/A-great-place-to-work/Work-life-balance</vt:lpwstr>
      </vt:variant>
      <vt:variant>
        <vt:lpwstr/>
      </vt:variant>
      <vt:variant>
        <vt:i4>10</vt:i4>
      </vt:variant>
      <vt:variant>
        <vt:i4>60</vt:i4>
      </vt:variant>
      <vt:variant>
        <vt:i4>0</vt:i4>
      </vt:variant>
      <vt:variant>
        <vt:i4>5</vt:i4>
      </vt:variant>
      <vt:variant>
        <vt:lpwstr>http://www.csiro.au/</vt:lpwstr>
      </vt:variant>
      <vt:variant>
        <vt:lpwstr/>
      </vt:variant>
      <vt:variant>
        <vt:i4>262271</vt:i4>
      </vt:variant>
      <vt:variant>
        <vt:i4>45</vt:i4>
      </vt:variant>
      <vt:variant>
        <vt:i4>0</vt:i4>
      </vt:variant>
      <vt:variant>
        <vt:i4>5</vt:i4>
      </vt:variant>
      <vt:variant>
        <vt:lpwstr>mailto:csiro-careers@csiro.au</vt:lpwstr>
      </vt:variant>
      <vt:variant>
        <vt:lpwstr/>
      </vt:variant>
      <vt:variant>
        <vt:i4>2490428</vt:i4>
      </vt:variant>
      <vt:variant>
        <vt:i4>42</vt:i4>
      </vt:variant>
      <vt:variant>
        <vt:i4>0</vt:i4>
      </vt:variant>
      <vt:variant>
        <vt:i4>5</vt:i4>
      </vt:variant>
      <vt:variant>
        <vt:lpwstr>https://jobs.csiro.au/</vt:lpwstr>
      </vt:variant>
      <vt:variant>
        <vt:lpwstr/>
      </vt:variant>
      <vt:variant>
        <vt:i4>4653063</vt:i4>
      </vt:variant>
      <vt:variant>
        <vt:i4>39</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csof5</cp:keywords>
  <dc:description>Word document containing a Position Details (PD) form for a role summary on a Research Projects – CSOF5 Position.</dc:description>
  <cp:lastModifiedBy>Dejanovic, Jessica (HR, St. Lucia)</cp:lastModifiedBy>
  <cp:revision>4</cp:revision>
  <cp:lastPrinted>2014-02-06T02:28:00Z</cp:lastPrinted>
  <dcterms:created xsi:type="dcterms:W3CDTF">2018-03-20T23:57:00Z</dcterms:created>
  <dcterms:modified xsi:type="dcterms:W3CDTF">2018-03-29T04:30:00Z</dcterms:modified>
</cp:coreProperties>
</file>