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A17C5"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719EB4DC"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F90F0B4" w14:textId="77777777" w:rsidTr="00275D88">
        <w:trPr>
          <w:trHeight w:val="488"/>
        </w:trPr>
        <w:tc>
          <w:tcPr>
            <w:tcW w:w="2766" w:type="dxa"/>
            <w:shd w:val="clear" w:color="auto" w:fill="F2F2F2"/>
            <w:vAlign w:val="center"/>
          </w:tcPr>
          <w:p w14:paraId="708D4305"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14:paraId="7651149E" w14:textId="4F97EECA" w:rsidR="00814B73" w:rsidRPr="0097618D" w:rsidRDefault="00A06EF6" w:rsidP="00CC6287">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CC6287">
              <w:rPr>
                <w:rFonts w:ascii="Calibri" w:hAnsi="Calibri"/>
                <w:sz w:val="22"/>
                <w:szCs w:val="22"/>
              </w:rPr>
              <w:t>Direct Ammonia Fuel Cell</w:t>
            </w:r>
            <w:r w:rsidR="00483CA1">
              <w:rPr>
                <w:rFonts w:ascii="Calibri" w:hAnsi="Calibri"/>
                <w:sz w:val="22"/>
                <w:szCs w:val="22"/>
              </w:rPr>
              <w:t>s</w:t>
            </w:r>
          </w:p>
        </w:tc>
      </w:tr>
      <w:tr w:rsidR="00814B73" w:rsidRPr="0097618D" w14:paraId="5162EB11" w14:textId="77777777" w:rsidTr="00275D88">
        <w:trPr>
          <w:trHeight w:val="423"/>
        </w:trPr>
        <w:tc>
          <w:tcPr>
            <w:tcW w:w="2766" w:type="dxa"/>
            <w:shd w:val="clear" w:color="auto" w:fill="F2F2F2"/>
            <w:vAlign w:val="center"/>
          </w:tcPr>
          <w:p w14:paraId="166EF43F"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399CD9F9" w14:textId="0A5E8F21" w:rsidR="00814B73" w:rsidRPr="0097618D" w:rsidRDefault="00483CA1" w:rsidP="00C40A38">
            <w:pPr>
              <w:rPr>
                <w:rFonts w:ascii="Calibri" w:hAnsi="Calibri"/>
                <w:sz w:val="22"/>
                <w:szCs w:val="22"/>
              </w:rPr>
            </w:pPr>
            <w:r>
              <w:rPr>
                <w:rFonts w:ascii="Calibri" w:hAnsi="Calibri"/>
                <w:sz w:val="22"/>
                <w:szCs w:val="22"/>
              </w:rPr>
              <w:t>58728</w:t>
            </w:r>
          </w:p>
        </w:tc>
      </w:tr>
      <w:tr w:rsidR="00814B73" w:rsidRPr="0097618D" w14:paraId="45B70156" w14:textId="77777777" w:rsidTr="00275D88">
        <w:trPr>
          <w:trHeight w:val="415"/>
        </w:trPr>
        <w:tc>
          <w:tcPr>
            <w:tcW w:w="2766" w:type="dxa"/>
            <w:shd w:val="clear" w:color="auto" w:fill="F2F2F2"/>
            <w:vAlign w:val="center"/>
          </w:tcPr>
          <w:p w14:paraId="5AE0BB33"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7A7A6D10" w14:textId="77777777"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14:paraId="4D11E0BF" w14:textId="77777777" w:rsidTr="00275D88">
        <w:trPr>
          <w:trHeight w:val="407"/>
        </w:trPr>
        <w:tc>
          <w:tcPr>
            <w:tcW w:w="2766" w:type="dxa"/>
            <w:shd w:val="clear" w:color="auto" w:fill="F2F2F2"/>
            <w:vAlign w:val="center"/>
          </w:tcPr>
          <w:p w14:paraId="18BB2A45"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5F514D5D" w14:textId="77777777"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14:paraId="4F48FA3D" w14:textId="77777777" w:rsidTr="00275D88">
        <w:trPr>
          <w:trHeight w:val="433"/>
        </w:trPr>
        <w:tc>
          <w:tcPr>
            <w:tcW w:w="2766" w:type="dxa"/>
            <w:shd w:val="clear" w:color="auto" w:fill="F2F2F2"/>
            <w:vAlign w:val="center"/>
          </w:tcPr>
          <w:p w14:paraId="41E7D1CF"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7568C48B" w14:textId="156B7A38" w:rsidR="00814B73" w:rsidRPr="0097618D" w:rsidRDefault="00CC6287" w:rsidP="006B64AE">
            <w:pPr>
              <w:tabs>
                <w:tab w:val="left" w:pos="6093"/>
              </w:tabs>
              <w:rPr>
                <w:rFonts w:ascii="Calibri" w:hAnsi="Calibri"/>
                <w:sz w:val="22"/>
                <w:szCs w:val="22"/>
              </w:rPr>
            </w:pPr>
            <w:r>
              <w:rPr>
                <w:rFonts w:ascii="Calibri" w:hAnsi="Calibri"/>
                <w:sz w:val="22"/>
                <w:szCs w:val="22"/>
              </w:rPr>
              <w:t>Clayton South</w:t>
            </w:r>
            <w:r w:rsidR="000B6C3D">
              <w:rPr>
                <w:rFonts w:ascii="Calibri" w:hAnsi="Calibri"/>
                <w:sz w:val="22"/>
                <w:szCs w:val="22"/>
              </w:rPr>
              <w:t>, Melbourne, Victoria</w:t>
            </w:r>
          </w:p>
        </w:tc>
      </w:tr>
      <w:tr w:rsidR="00814B73" w:rsidRPr="0097618D" w14:paraId="60F39BBE" w14:textId="77777777" w:rsidTr="00275D88">
        <w:trPr>
          <w:trHeight w:val="405"/>
        </w:trPr>
        <w:tc>
          <w:tcPr>
            <w:tcW w:w="2766" w:type="dxa"/>
            <w:shd w:val="clear" w:color="auto" w:fill="F2F2F2"/>
            <w:vAlign w:val="center"/>
          </w:tcPr>
          <w:p w14:paraId="3DB4C5CF"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5B157342" w14:textId="77777777"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14:paraId="302CF9CE" w14:textId="77777777" w:rsidTr="00275D88">
        <w:trPr>
          <w:trHeight w:val="429"/>
        </w:trPr>
        <w:tc>
          <w:tcPr>
            <w:tcW w:w="2766" w:type="dxa"/>
            <w:shd w:val="clear" w:color="auto" w:fill="F2F2F2"/>
            <w:vAlign w:val="center"/>
          </w:tcPr>
          <w:p w14:paraId="7CAAB005"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3B2FB484" w14:textId="360D256D"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w:t>
            </w:r>
            <w:r w:rsidR="00483CA1">
              <w:rPr>
                <w:rFonts w:ascii="Calibri" w:hAnsi="Calibri"/>
                <w:sz w:val="22"/>
                <w:szCs w:val="22"/>
              </w:rPr>
              <w:t>uccessful candidate if required</w:t>
            </w:r>
          </w:p>
        </w:tc>
      </w:tr>
      <w:tr w:rsidR="00814B73" w:rsidRPr="0097618D" w14:paraId="425B94E8" w14:textId="77777777" w:rsidTr="00275D88">
        <w:trPr>
          <w:trHeight w:val="970"/>
        </w:trPr>
        <w:tc>
          <w:tcPr>
            <w:tcW w:w="2766" w:type="dxa"/>
            <w:shd w:val="clear" w:color="auto" w:fill="F2F2F2"/>
            <w:vAlign w:val="center"/>
          </w:tcPr>
          <w:p w14:paraId="4878231C"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14:paraId="43E7C9C1"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8C24DA">
              <w:rPr>
                <w:rFonts w:ascii="Calibri" w:hAnsi="Calibri"/>
                <w:sz w:val="22"/>
                <w:szCs w:val="22"/>
              </w:rPr>
            </w:r>
            <w:r w:rsidR="008C24DA">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14:paraId="2E33D020"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8C24DA">
              <w:rPr>
                <w:rFonts w:ascii="Calibri" w:hAnsi="Calibri"/>
                <w:sz w:val="22"/>
                <w:szCs w:val="22"/>
              </w:rPr>
            </w:r>
            <w:r w:rsidR="008C24DA">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14C41B64" w14:textId="77777777"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8C24DA">
              <w:rPr>
                <w:rFonts w:ascii="Calibri" w:hAnsi="Calibri"/>
                <w:sz w:val="22"/>
                <w:szCs w:val="22"/>
              </w:rPr>
            </w:r>
            <w:r w:rsidR="008C24DA">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14:paraId="15C21171" w14:textId="77777777" w:rsidTr="00275D88">
        <w:trPr>
          <w:trHeight w:val="429"/>
        </w:trPr>
        <w:tc>
          <w:tcPr>
            <w:tcW w:w="2766" w:type="dxa"/>
            <w:shd w:val="clear" w:color="auto" w:fill="F2F2F2"/>
            <w:vAlign w:val="center"/>
          </w:tcPr>
          <w:p w14:paraId="4E6C705B"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311F385D" w14:textId="77777777"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14:paraId="5BB937ED" w14:textId="77777777" w:rsidTr="00275D88">
        <w:trPr>
          <w:trHeight w:val="421"/>
        </w:trPr>
        <w:tc>
          <w:tcPr>
            <w:tcW w:w="2766" w:type="dxa"/>
            <w:shd w:val="clear" w:color="auto" w:fill="F2F2F2"/>
            <w:vAlign w:val="center"/>
          </w:tcPr>
          <w:p w14:paraId="5123E4BB"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14:paraId="690ABB1D" w14:textId="77777777" w:rsidR="00814B73" w:rsidRPr="0097618D" w:rsidRDefault="00CC6287" w:rsidP="003C0B40">
            <w:pPr>
              <w:pStyle w:val="ListParagraph"/>
              <w:ind w:left="0"/>
              <w:rPr>
                <w:rFonts w:ascii="Calibri" w:hAnsi="Calibri"/>
                <w:sz w:val="22"/>
                <w:szCs w:val="22"/>
              </w:rPr>
            </w:pPr>
            <w:r>
              <w:rPr>
                <w:rFonts w:ascii="Calibri" w:hAnsi="Calibri"/>
                <w:sz w:val="22"/>
                <w:szCs w:val="22"/>
              </w:rPr>
              <w:t>100%</w:t>
            </w:r>
          </w:p>
        </w:tc>
      </w:tr>
      <w:tr w:rsidR="00814B73" w:rsidRPr="0097618D" w14:paraId="25B82FA9" w14:textId="77777777" w:rsidTr="00275D88">
        <w:trPr>
          <w:trHeight w:val="413"/>
        </w:trPr>
        <w:tc>
          <w:tcPr>
            <w:tcW w:w="2766" w:type="dxa"/>
            <w:shd w:val="clear" w:color="auto" w:fill="F2F2F2"/>
            <w:vAlign w:val="center"/>
          </w:tcPr>
          <w:p w14:paraId="6BA36A9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bookmarkStart w:id="6" w:name="ExternalFocus"/>
        <w:tc>
          <w:tcPr>
            <w:tcW w:w="7371" w:type="dxa"/>
            <w:vAlign w:val="center"/>
          </w:tcPr>
          <w:p w14:paraId="773E2256" w14:textId="77777777" w:rsidR="00814B73" w:rsidRPr="00483CA1" w:rsidRDefault="00814B73" w:rsidP="003C0B40">
            <w:pPr>
              <w:pStyle w:val="ListParagraph"/>
              <w:ind w:left="0"/>
              <w:rPr>
                <w:rFonts w:ascii="Calibri" w:hAnsi="Calibri"/>
                <w:sz w:val="22"/>
                <w:szCs w:val="22"/>
              </w:rPr>
            </w:pPr>
            <w:r w:rsidRPr="00483CA1">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483CA1">
              <w:rPr>
                <w:rFonts w:ascii="Calibri" w:hAnsi="Calibri"/>
                <w:sz w:val="22"/>
                <w:szCs w:val="22"/>
              </w:rPr>
              <w:instrText xml:space="preserve"> FORMTEXT </w:instrText>
            </w:r>
            <w:r w:rsidRPr="00483CA1">
              <w:rPr>
                <w:rFonts w:ascii="Calibri" w:hAnsi="Calibri"/>
                <w:sz w:val="22"/>
                <w:szCs w:val="22"/>
              </w:rPr>
            </w:r>
            <w:r w:rsidRPr="00483CA1">
              <w:rPr>
                <w:rFonts w:ascii="Calibri" w:hAnsi="Calibri"/>
                <w:sz w:val="22"/>
                <w:szCs w:val="22"/>
              </w:rPr>
              <w:fldChar w:fldCharType="separate"/>
            </w:r>
            <w:r w:rsidRPr="00483CA1">
              <w:rPr>
                <w:rFonts w:ascii="Calibri" w:hAnsi="Calibri"/>
                <w:noProof/>
                <w:sz w:val="22"/>
                <w:szCs w:val="22"/>
              </w:rPr>
              <w:t>0%</w:t>
            </w:r>
            <w:r w:rsidRPr="00483CA1">
              <w:rPr>
                <w:rFonts w:ascii="Calibri" w:hAnsi="Calibri"/>
                <w:sz w:val="22"/>
                <w:szCs w:val="22"/>
              </w:rPr>
              <w:fldChar w:fldCharType="end"/>
            </w:r>
            <w:bookmarkEnd w:id="6"/>
          </w:p>
        </w:tc>
      </w:tr>
      <w:tr w:rsidR="00814B73" w:rsidRPr="0097618D" w14:paraId="0F2A4369" w14:textId="77777777" w:rsidTr="00275D88">
        <w:trPr>
          <w:trHeight w:val="420"/>
        </w:trPr>
        <w:tc>
          <w:tcPr>
            <w:tcW w:w="2766" w:type="dxa"/>
            <w:shd w:val="clear" w:color="auto" w:fill="F2F2F2"/>
            <w:vAlign w:val="center"/>
          </w:tcPr>
          <w:p w14:paraId="260927F5"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484EB95F" w14:textId="77777777" w:rsidR="00814B73" w:rsidRPr="0097618D" w:rsidRDefault="00CC6287" w:rsidP="00240A35">
            <w:pPr>
              <w:pStyle w:val="ListParagraph"/>
              <w:ind w:left="0"/>
              <w:rPr>
                <w:rFonts w:ascii="Calibri" w:hAnsi="Calibri"/>
                <w:sz w:val="22"/>
                <w:szCs w:val="22"/>
              </w:rPr>
            </w:pPr>
            <w:r>
              <w:rPr>
                <w:rFonts w:ascii="Calibri" w:hAnsi="Calibri"/>
                <w:sz w:val="22"/>
                <w:szCs w:val="22"/>
              </w:rPr>
              <w:t xml:space="preserve">Senior Research Scientist </w:t>
            </w:r>
          </w:p>
        </w:tc>
      </w:tr>
      <w:tr w:rsidR="00814B73" w:rsidRPr="0097618D" w14:paraId="2273CEDE" w14:textId="77777777" w:rsidTr="00275D88">
        <w:trPr>
          <w:trHeight w:val="411"/>
        </w:trPr>
        <w:tc>
          <w:tcPr>
            <w:tcW w:w="2766" w:type="dxa"/>
            <w:shd w:val="clear" w:color="auto" w:fill="F2F2F2"/>
            <w:vAlign w:val="center"/>
          </w:tcPr>
          <w:p w14:paraId="6368DB13"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8A95021" w14:textId="354E5E97" w:rsidR="00814B73" w:rsidRPr="0097618D" w:rsidRDefault="008C67B4" w:rsidP="003C0B40">
            <w:pPr>
              <w:pStyle w:val="ListParagraph"/>
              <w:ind w:left="0"/>
              <w:rPr>
                <w:rFonts w:ascii="Calibri" w:hAnsi="Calibri"/>
                <w:sz w:val="22"/>
                <w:szCs w:val="22"/>
              </w:rPr>
            </w:pPr>
            <w:r>
              <w:rPr>
                <w:rFonts w:ascii="Calibri" w:hAnsi="Calibri"/>
                <w:sz w:val="22"/>
                <w:szCs w:val="22"/>
              </w:rPr>
              <w:t>1</w:t>
            </w:r>
          </w:p>
        </w:tc>
      </w:tr>
    </w:tbl>
    <w:p w14:paraId="4FD3DC0F"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0DAE1B3F"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282B87F1" w14:textId="77777777" w:rsidTr="00275D88">
        <w:trPr>
          <w:trHeight w:val="619"/>
        </w:trPr>
        <w:tc>
          <w:tcPr>
            <w:tcW w:w="10137" w:type="dxa"/>
            <w:shd w:val="clear" w:color="auto" w:fill="F2F2F2"/>
            <w:vAlign w:val="center"/>
          </w:tcPr>
          <w:p w14:paraId="6B57F3A9"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294F6522" w14:textId="77777777" w:rsidTr="00275D88">
        <w:trPr>
          <w:trHeight w:val="1572"/>
        </w:trPr>
        <w:tc>
          <w:tcPr>
            <w:tcW w:w="10137" w:type="dxa"/>
          </w:tcPr>
          <w:p w14:paraId="290AF19C" w14:textId="77777777"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23E3A4F9" w14:textId="77777777"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6F3C99E1" w14:textId="0113B811" w:rsidR="00502363" w:rsidRPr="00483CA1" w:rsidRDefault="00483CA1" w:rsidP="00CC6287">
            <w:pPr>
              <w:spacing w:after="180"/>
              <w:jc w:val="both"/>
              <w:rPr>
                <w:rFonts w:ascii="Calibri" w:hAnsi="Calibri"/>
                <w:sz w:val="22"/>
                <w:szCs w:val="22"/>
              </w:rPr>
            </w:pPr>
            <w:r>
              <w:rPr>
                <w:rFonts w:ascii="Calibri" w:hAnsi="Calibri"/>
                <w:sz w:val="22"/>
                <w:szCs w:val="22"/>
              </w:rPr>
              <w:t>The a</w:t>
            </w:r>
            <w:r w:rsidR="00CC6287" w:rsidRPr="00483CA1">
              <w:rPr>
                <w:rFonts w:ascii="Calibri" w:hAnsi="Calibri"/>
                <w:sz w:val="22"/>
                <w:szCs w:val="22"/>
              </w:rPr>
              <w:t xml:space="preserve">im of the </w:t>
            </w:r>
            <w:r>
              <w:rPr>
                <w:rFonts w:ascii="Calibri" w:hAnsi="Calibri"/>
                <w:sz w:val="22"/>
                <w:szCs w:val="22"/>
              </w:rPr>
              <w:t xml:space="preserve">Postdoctoral Fellowship </w:t>
            </w:r>
            <w:r w:rsidR="00CC6287" w:rsidRPr="00483CA1">
              <w:rPr>
                <w:rFonts w:ascii="Calibri" w:hAnsi="Calibri"/>
                <w:sz w:val="22"/>
                <w:szCs w:val="22"/>
              </w:rPr>
              <w:t xml:space="preserve">is to develop electrode and associated materials for </w:t>
            </w:r>
            <w:r w:rsidR="008C67B4" w:rsidRPr="00483CA1">
              <w:rPr>
                <w:rFonts w:ascii="Calibri" w:hAnsi="Calibri"/>
                <w:sz w:val="22"/>
                <w:szCs w:val="22"/>
              </w:rPr>
              <w:t xml:space="preserve">solid oxide electrolyte based </w:t>
            </w:r>
            <w:r w:rsidR="00CC6287" w:rsidRPr="00483CA1">
              <w:rPr>
                <w:rFonts w:ascii="Calibri" w:hAnsi="Calibri"/>
                <w:sz w:val="22"/>
                <w:szCs w:val="22"/>
              </w:rPr>
              <w:t>Direct Ammonia Fuel Cell</w:t>
            </w:r>
            <w:r>
              <w:rPr>
                <w:rFonts w:ascii="Calibri" w:hAnsi="Calibri"/>
                <w:sz w:val="22"/>
                <w:szCs w:val="22"/>
              </w:rPr>
              <w:t>s</w:t>
            </w:r>
            <w:r w:rsidR="00CC6287" w:rsidRPr="00483CA1">
              <w:rPr>
                <w:rFonts w:ascii="Calibri" w:hAnsi="Calibri"/>
                <w:sz w:val="22"/>
                <w:szCs w:val="22"/>
              </w:rPr>
              <w:t xml:space="preserve"> to convert renewable ammonia directly into electricity without external cracking, and thus boost overall system efficiency. A successful outcome would greatly enhance the prospective role of ammonia as a vector for renewable energy by allowing conversion of ammonia back to electricity at the point of utilisation.</w:t>
            </w:r>
          </w:p>
          <w:p w14:paraId="02E83A23" w14:textId="7BF6001B" w:rsidR="00CC6287" w:rsidRPr="00483CA1" w:rsidRDefault="00CC6287" w:rsidP="00483CA1">
            <w:pPr>
              <w:spacing w:after="180"/>
              <w:jc w:val="both"/>
              <w:rPr>
                <w:rFonts w:ascii="Calibri" w:hAnsi="Calibri"/>
                <w:sz w:val="22"/>
                <w:szCs w:val="22"/>
              </w:rPr>
            </w:pPr>
            <w:r w:rsidRPr="00483CA1">
              <w:rPr>
                <w:rFonts w:ascii="Calibri" w:hAnsi="Calibri"/>
                <w:sz w:val="22"/>
                <w:szCs w:val="22"/>
              </w:rPr>
              <w:t xml:space="preserve">The key focus areas of the </w:t>
            </w:r>
            <w:r w:rsidR="00483CA1">
              <w:rPr>
                <w:rFonts w:ascii="Calibri" w:hAnsi="Calibri"/>
                <w:sz w:val="22"/>
                <w:szCs w:val="22"/>
              </w:rPr>
              <w:t>Postdoctoral Fellow’s</w:t>
            </w:r>
            <w:r w:rsidRPr="00483CA1">
              <w:rPr>
                <w:rFonts w:ascii="Calibri" w:hAnsi="Calibri"/>
                <w:sz w:val="22"/>
                <w:szCs w:val="22"/>
              </w:rPr>
              <w:t xml:space="preserve"> work are to:</w:t>
            </w:r>
          </w:p>
          <w:p w14:paraId="220B0BB0" w14:textId="77777777" w:rsidR="00CC6287" w:rsidRPr="00483CA1" w:rsidRDefault="00CC6287" w:rsidP="00483CA1">
            <w:pPr>
              <w:spacing w:after="180"/>
              <w:jc w:val="both"/>
              <w:rPr>
                <w:rFonts w:ascii="Calibri" w:hAnsi="Calibri"/>
                <w:sz w:val="22"/>
                <w:szCs w:val="22"/>
              </w:rPr>
            </w:pPr>
            <w:r w:rsidRPr="00483CA1">
              <w:rPr>
                <w:rFonts w:ascii="Calibri" w:hAnsi="Calibri"/>
                <w:sz w:val="22"/>
                <w:szCs w:val="22"/>
              </w:rPr>
              <w:t>1. Understand fundamental reaction mechanism of ammonia splitting and electrochemical oxidation of hydrogen and modelling empirical relations between reaction kinetic parameters and catalyst properties.</w:t>
            </w:r>
          </w:p>
          <w:p w14:paraId="1CCC108B" w14:textId="69F3236C" w:rsidR="00CC6287" w:rsidRPr="00483CA1" w:rsidRDefault="00CC6287" w:rsidP="00483CA1">
            <w:pPr>
              <w:spacing w:after="180"/>
              <w:jc w:val="both"/>
              <w:rPr>
                <w:rFonts w:ascii="Calibri" w:hAnsi="Calibri"/>
                <w:sz w:val="22"/>
                <w:szCs w:val="22"/>
              </w:rPr>
            </w:pPr>
            <w:r w:rsidRPr="00483CA1">
              <w:rPr>
                <w:rFonts w:ascii="Calibri" w:hAnsi="Calibri"/>
                <w:sz w:val="22"/>
                <w:szCs w:val="22"/>
              </w:rPr>
              <w:lastRenderedPageBreak/>
              <w:t>2.</w:t>
            </w:r>
            <w:r w:rsidR="00483CA1">
              <w:rPr>
                <w:rFonts w:ascii="Calibri" w:hAnsi="Calibri"/>
                <w:sz w:val="22"/>
                <w:szCs w:val="22"/>
              </w:rPr>
              <w:t xml:space="preserve"> </w:t>
            </w:r>
            <w:r w:rsidRPr="00483CA1">
              <w:rPr>
                <w:rFonts w:ascii="Calibri" w:hAnsi="Calibri"/>
                <w:sz w:val="22"/>
                <w:szCs w:val="22"/>
              </w:rPr>
              <w:t xml:space="preserve">Design new catalyst-electrode hybrid structures based on the crystal and surface structure of the materials and other related theoretical considerations </w:t>
            </w:r>
            <w:r w:rsidR="00483CA1">
              <w:rPr>
                <w:rFonts w:ascii="Calibri" w:hAnsi="Calibri"/>
                <w:sz w:val="22"/>
                <w:szCs w:val="22"/>
              </w:rPr>
              <w:t>and</w:t>
            </w:r>
          </w:p>
          <w:p w14:paraId="5BA3786A" w14:textId="43839B3D" w:rsidR="00CC6287" w:rsidRPr="00520570" w:rsidRDefault="00CC6287" w:rsidP="008C67B4">
            <w:pPr>
              <w:spacing w:after="180"/>
              <w:jc w:val="both"/>
              <w:rPr>
                <w:rFonts w:ascii="Calibri" w:hAnsi="Calibri"/>
                <w:i/>
                <w:sz w:val="22"/>
                <w:szCs w:val="22"/>
              </w:rPr>
            </w:pPr>
            <w:r w:rsidRPr="00483CA1">
              <w:rPr>
                <w:rFonts w:ascii="Calibri" w:hAnsi="Calibri"/>
                <w:sz w:val="22"/>
                <w:szCs w:val="22"/>
              </w:rPr>
              <w:t>3. Construct and evaluate Direct Ammonia Fuel Cells using newly developed electrodes</w:t>
            </w:r>
            <w:r w:rsidR="00477E7A" w:rsidRPr="00483CA1">
              <w:rPr>
                <w:rFonts w:ascii="Calibri" w:hAnsi="Calibri"/>
                <w:sz w:val="22"/>
                <w:szCs w:val="22"/>
              </w:rPr>
              <w:t xml:space="preserve"> and electrode catalysts</w:t>
            </w:r>
            <w:r w:rsidRPr="00483CA1">
              <w:rPr>
                <w:rFonts w:ascii="Calibri" w:hAnsi="Calibri"/>
                <w:sz w:val="22"/>
                <w:szCs w:val="22"/>
              </w:rPr>
              <w:t xml:space="preserve"> in </w:t>
            </w:r>
            <w:r w:rsidR="008C67B4" w:rsidRPr="00483CA1">
              <w:rPr>
                <w:rFonts w:ascii="Calibri" w:hAnsi="Calibri"/>
                <w:sz w:val="22"/>
                <w:szCs w:val="22"/>
              </w:rPr>
              <w:t xml:space="preserve">the </w:t>
            </w:r>
            <w:r w:rsidR="00E4214A" w:rsidRPr="00483CA1">
              <w:rPr>
                <w:rFonts w:ascii="Calibri" w:hAnsi="Calibri"/>
                <w:sz w:val="22"/>
                <w:szCs w:val="22"/>
              </w:rPr>
              <w:t xml:space="preserve">high temperature </w:t>
            </w:r>
            <w:r w:rsidRPr="00483CA1">
              <w:rPr>
                <w:rFonts w:ascii="Calibri" w:hAnsi="Calibri"/>
                <w:sz w:val="22"/>
                <w:szCs w:val="22"/>
              </w:rPr>
              <w:t>fuel cell test stations.</w:t>
            </w:r>
          </w:p>
        </w:tc>
      </w:tr>
    </w:tbl>
    <w:p w14:paraId="65E78F08"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32C096C2" w14:textId="77777777" w:rsidTr="00275D88">
        <w:trPr>
          <w:trHeight w:val="647"/>
        </w:trPr>
        <w:tc>
          <w:tcPr>
            <w:tcW w:w="10137" w:type="dxa"/>
            <w:shd w:val="clear" w:color="auto" w:fill="F2F2F2"/>
            <w:vAlign w:val="center"/>
          </w:tcPr>
          <w:p w14:paraId="7F672342"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CA7C16F" w14:textId="77777777" w:rsidTr="00275D88">
        <w:trPr>
          <w:trHeight w:val="1188"/>
        </w:trPr>
        <w:tc>
          <w:tcPr>
            <w:tcW w:w="10137" w:type="dxa"/>
          </w:tcPr>
          <w:p w14:paraId="21646D04" w14:textId="77777777"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w:t>
            </w:r>
            <w:r w:rsidR="00F12A6B">
              <w:rPr>
                <w:rFonts w:ascii="Calibri" w:hAnsi="Calibri"/>
                <w:sz w:val="22"/>
                <w:szCs w:val="22"/>
              </w:rPr>
              <w:t>s</w:t>
            </w:r>
            <w:r w:rsidRPr="007549D9">
              <w:rPr>
                <w:rFonts w:ascii="Calibri" w:hAnsi="Calibri"/>
                <w:sz w:val="22"/>
                <w:szCs w:val="22"/>
              </w:rPr>
              <w:t>, carry out innovative, impactful research of strategic importance to CSIRO that will, where possible, lead to novel and important scientific outcomes.</w:t>
            </w:r>
          </w:p>
          <w:p w14:paraId="24B6F272" w14:textId="5ADC9347" w:rsidR="00F12A6B" w:rsidRPr="00483CA1" w:rsidRDefault="00483CA1" w:rsidP="00962E36">
            <w:pPr>
              <w:pStyle w:val="ListParagraph"/>
              <w:numPr>
                <w:ilvl w:val="0"/>
                <w:numId w:val="34"/>
              </w:numPr>
              <w:spacing w:before="120" w:after="60"/>
              <w:ind w:left="470" w:hanging="364"/>
              <w:rPr>
                <w:rFonts w:ascii="Calibri" w:hAnsi="Calibri"/>
                <w:color w:val="000000" w:themeColor="text1"/>
                <w:sz w:val="22"/>
                <w:szCs w:val="22"/>
              </w:rPr>
            </w:pPr>
            <w:r>
              <w:rPr>
                <w:rFonts w:ascii="Calibri" w:hAnsi="Calibri"/>
                <w:color w:val="000000" w:themeColor="text1"/>
                <w:sz w:val="22"/>
                <w:szCs w:val="22"/>
              </w:rPr>
              <w:t>Conduct</w:t>
            </w:r>
            <w:r w:rsidR="00477E7A" w:rsidRPr="00483CA1">
              <w:rPr>
                <w:rFonts w:ascii="Calibri" w:hAnsi="Calibri"/>
                <w:color w:val="000000" w:themeColor="text1"/>
                <w:sz w:val="22"/>
                <w:szCs w:val="22"/>
              </w:rPr>
              <w:t xml:space="preserve"> comprehensive </w:t>
            </w:r>
            <w:r w:rsidR="00F12A6B" w:rsidRPr="00483CA1">
              <w:rPr>
                <w:rFonts w:ascii="Calibri" w:hAnsi="Calibri"/>
                <w:color w:val="000000" w:themeColor="text1"/>
                <w:sz w:val="22"/>
                <w:szCs w:val="22"/>
              </w:rPr>
              <w:t xml:space="preserve">studies on </w:t>
            </w:r>
            <w:r w:rsidR="00FE3D17" w:rsidRPr="00483CA1">
              <w:rPr>
                <w:rFonts w:ascii="Calibri" w:hAnsi="Calibri"/>
                <w:color w:val="000000" w:themeColor="text1"/>
                <w:sz w:val="22"/>
                <w:szCs w:val="22"/>
              </w:rPr>
              <w:t xml:space="preserve">the </w:t>
            </w:r>
            <w:r w:rsidR="00477E7A" w:rsidRPr="00483CA1">
              <w:rPr>
                <w:rFonts w:ascii="Calibri" w:hAnsi="Calibri"/>
                <w:color w:val="000000" w:themeColor="text1"/>
                <w:sz w:val="22"/>
                <w:szCs w:val="22"/>
              </w:rPr>
              <w:t xml:space="preserve">fundamental </w:t>
            </w:r>
            <w:r w:rsidR="00F12A6B" w:rsidRPr="00483CA1">
              <w:rPr>
                <w:rFonts w:ascii="Calibri" w:hAnsi="Calibri"/>
                <w:color w:val="000000" w:themeColor="text1"/>
                <w:sz w:val="22"/>
                <w:szCs w:val="22"/>
              </w:rPr>
              <w:t>reaction mechanism</w:t>
            </w:r>
            <w:r w:rsidR="00FE3D17" w:rsidRPr="00483CA1">
              <w:rPr>
                <w:rFonts w:ascii="Calibri" w:hAnsi="Calibri"/>
                <w:color w:val="000000" w:themeColor="text1"/>
                <w:sz w:val="22"/>
                <w:szCs w:val="22"/>
              </w:rPr>
              <w:t>/s</w:t>
            </w:r>
            <w:r w:rsidR="00F12A6B" w:rsidRPr="00483CA1">
              <w:rPr>
                <w:rFonts w:ascii="Calibri" w:hAnsi="Calibri"/>
                <w:color w:val="000000" w:themeColor="text1"/>
                <w:sz w:val="22"/>
                <w:szCs w:val="22"/>
              </w:rPr>
              <w:t xml:space="preserve"> of electrochemical ammonia oxidation in solid oxide fuel cells (SOFCs)</w:t>
            </w:r>
            <w:r w:rsidRPr="00483CA1">
              <w:rPr>
                <w:rFonts w:ascii="Calibri" w:hAnsi="Calibri"/>
                <w:color w:val="000000" w:themeColor="text1"/>
                <w:sz w:val="22"/>
                <w:szCs w:val="22"/>
              </w:rPr>
              <w:t>.</w:t>
            </w:r>
          </w:p>
          <w:p w14:paraId="197FB78A" w14:textId="486DCEF8" w:rsidR="00726C73" w:rsidRPr="00483CA1" w:rsidRDefault="00F12A6B" w:rsidP="00962E36">
            <w:pPr>
              <w:pStyle w:val="ListParagraph"/>
              <w:numPr>
                <w:ilvl w:val="0"/>
                <w:numId w:val="34"/>
              </w:numPr>
              <w:spacing w:before="120" w:after="60"/>
              <w:ind w:left="470" w:hanging="364"/>
              <w:rPr>
                <w:rFonts w:ascii="Calibri" w:hAnsi="Calibri"/>
                <w:color w:val="000000" w:themeColor="text1"/>
                <w:sz w:val="22"/>
                <w:szCs w:val="22"/>
              </w:rPr>
            </w:pPr>
            <w:r w:rsidRPr="00483CA1">
              <w:rPr>
                <w:rFonts w:ascii="Calibri" w:hAnsi="Calibri"/>
                <w:color w:val="000000" w:themeColor="text1"/>
                <w:sz w:val="22"/>
                <w:szCs w:val="22"/>
              </w:rPr>
              <w:t xml:space="preserve">Design and synthesize new </w:t>
            </w:r>
            <w:r w:rsidR="00477E7A" w:rsidRPr="00483CA1">
              <w:rPr>
                <w:rFonts w:ascii="Calibri" w:hAnsi="Calibri"/>
                <w:color w:val="000000" w:themeColor="text1"/>
                <w:sz w:val="22"/>
                <w:szCs w:val="22"/>
              </w:rPr>
              <w:t>electrodes and electrode-catalysts for</w:t>
            </w:r>
            <w:r w:rsidR="00FE3D17" w:rsidRPr="00483CA1">
              <w:rPr>
                <w:rFonts w:ascii="Calibri" w:hAnsi="Calibri"/>
                <w:color w:val="000000" w:themeColor="text1"/>
                <w:sz w:val="22"/>
                <w:szCs w:val="22"/>
              </w:rPr>
              <w:t xml:space="preserve"> SOFCs</w:t>
            </w:r>
            <w:r w:rsidRPr="00483CA1">
              <w:rPr>
                <w:rFonts w:ascii="Calibri" w:hAnsi="Calibri"/>
                <w:color w:val="000000" w:themeColor="text1"/>
                <w:sz w:val="22"/>
                <w:szCs w:val="22"/>
              </w:rPr>
              <w:t xml:space="preserve">, fabricate </w:t>
            </w:r>
            <w:r w:rsidR="00FE3D17" w:rsidRPr="00483CA1">
              <w:rPr>
                <w:rFonts w:ascii="Calibri" w:hAnsi="Calibri"/>
                <w:color w:val="000000" w:themeColor="text1"/>
                <w:sz w:val="22"/>
                <w:szCs w:val="22"/>
              </w:rPr>
              <w:t xml:space="preserve">partial and complete </w:t>
            </w:r>
            <w:r w:rsidRPr="00483CA1">
              <w:rPr>
                <w:rFonts w:ascii="Calibri" w:hAnsi="Calibri"/>
                <w:color w:val="000000" w:themeColor="text1"/>
                <w:sz w:val="22"/>
                <w:szCs w:val="22"/>
              </w:rPr>
              <w:t>cells</w:t>
            </w:r>
            <w:r w:rsidR="00FE3D17" w:rsidRPr="00483CA1">
              <w:rPr>
                <w:rFonts w:ascii="Calibri" w:hAnsi="Calibri"/>
                <w:color w:val="000000" w:themeColor="text1"/>
                <w:sz w:val="22"/>
                <w:szCs w:val="22"/>
              </w:rPr>
              <w:t>,</w:t>
            </w:r>
            <w:r w:rsidRPr="00483CA1">
              <w:rPr>
                <w:rFonts w:ascii="Calibri" w:hAnsi="Calibri"/>
                <w:color w:val="000000" w:themeColor="text1"/>
                <w:sz w:val="22"/>
                <w:szCs w:val="22"/>
              </w:rPr>
              <w:t xml:space="preserve"> and test </w:t>
            </w:r>
            <w:r w:rsidR="00477E7A" w:rsidRPr="00483CA1">
              <w:rPr>
                <w:rFonts w:ascii="Calibri" w:hAnsi="Calibri"/>
                <w:color w:val="000000" w:themeColor="text1"/>
                <w:sz w:val="22"/>
                <w:szCs w:val="22"/>
              </w:rPr>
              <w:t xml:space="preserve">the </w:t>
            </w:r>
            <w:r w:rsidR="00FE3D17" w:rsidRPr="00483CA1">
              <w:rPr>
                <w:rFonts w:ascii="Calibri" w:hAnsi="Calibri"/>
                <w:color w:val="000000" w:themeColor="text1"/>
                <w:sz w:val="22"/>
                <w:szCs w:val="22"/>
              </w:rPr>
              <w:t xml:space="preserve">cells </w:t>
            </w:r>
            <w:r w:rsidRPr="00483CA1">
              <w:rPr>
                <w:rFonts w:ascii="Calibri" w:hAnsi="Calibri"/>
                <w:color w:val="000000" w:themeColor="text1"/>
                <w:sz w:val="22"/>
                <w:szCs w:val="22"/>
              </w:rPr>
              <w:t xml:space="preserve">using state of the art electrochemical </w:t>
            </w:r>
            <w:r w:rsidR="00FE3D17" w:rsidRPr="00483CA1">
              <w:rPr>
                <w:rFonts w:ascii="Calibri" w:hAnsi="Calibri"/>
                <w:color w:val="000000" w:themeColor="text1"/>
                <w:sz w:val="22"/>
                <w:szCs w:val="22"/>
              </w:rPr>
              <w:t xml:space="preserve">and analytical </w:t>
            </w:r>
            <w:r w:rsidRPr="00483CA1">
              <w:rPr>
                <w:rFonts w:ascii="Calibri" w:hAnsi="Calibri"/>
                <w:color w:val="000000" w:themeColor="text1"/>
                <w:sz w:val="22"/>
                <w:szCs w:val="22"/>
              </w:rPr>
              <w:t>techniques</w:t>
            </w:r>
            <w:r w:rsidR="00483CA1" w:rsidRPr="00483CA1">
              <w:rPr>
                <w:rFonts w:ascii="Calibri" w:hAnsi="Calibri"/>
                <w:color w:val="000000" w:themeColor="text1"/>
                <w:sz w:val="22"/>
                <w:szCs w:val="22"/>
              </w:rPr>
              <w:t>.</w:t>
            </w:r>
          </w:p>
          <w:p w14:paraId="53B0DE7B" w14:textId="1383F57F" w:rsidR="00F12A6B" w:rsidRPr="00483CA1" w:rsidRDefault="00F12A6B" w:rsidP="00962E36">
            <w:pPr>
              <w:pStyle w:val="ListParagraph"/>
              <w:numPr>
                <w:ilvl w:val="0"/>
                <w:numId w:val="34"/>
              </w:numPr>
              <w:spacing w:before="120" w:after="60"/>
              <w:ind w:left="470" w:hanging="364"/>
              <w:rPr>
                <w:rFonts w:ascii="Calibri" w:hAnsi="Calibri"/>
                <w:color w:val="000000" w:themeColor="text1"/>
                <w:sz w:val="22"/>
                <w:szCs w:val="22"/>
              </w:rPr>
            </w:pPr>
            <w:r w:rsidRPr="00483CA1">
              <w:rPr>
                <w:rFonts w:ascii="Calibri" w:hAnsi="Calibri"/>
                <w:color w:val="000000" w:themeColor="text1"/>
                <w:sz w:val="22"/>
                <w:szCs w:val="22"/>
              </w:rPr>
              <w:t>Conduct microstructural characterisation and cell post-mortem analysis to understand the mechanism of degradation phenomenon</w:t>
            </w:r>
            <w:r w:rsidR="00E4214A" w:rsidRPr="00483CA1">
              <w:rPr>
                <w:rFonts w:ascii="Calibri" w:hAnsi="Calibri"/>
                <w:color w:val="000000" w:themeColor="text1"/>
                <w:sz w:val="22"/>
                <w:szCs w:val="22"/>
              </w:rPr>
              <w:t xml:space="preserve"> to improve cell materials performance</w:t>
            </w:r>
            <w:r w:rsidR="00483CA1" w:rsidRPr="00483CA1">
              <w:rPr>
                <w:rFonts w:ascii="Calibri" w:hAnsi="Calibri"/>
                <w:color w:val="000000" w:themeColor="text1"/>
                <w:sz w:val="22"/>
                <w:szCs w:val="22"/>
              </w:rPr>
              <w:t>.</w:t>
            </w:r>
          </w:p>
          <w:p w14:paraId="4353FB1C"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14:paraId="07D546A1"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14:paraId="1C033FB8"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43B03648"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5A1F4A16"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14:paraId="7D6A1757"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6A0E4D47"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41B7938E" w14:textId="77777777"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3AA4849B" w14:textId="77777777"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547FF5DD" w14:textId="77777777"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14:paraId="4C080B08" w14:textId="77777777"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6B9C1363"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5DA0A2DE"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7694F9AF"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4C3BA303"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26E98E6C" w14:textId="77777777"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69098106" w14:textId="77777777" w:rsidR="00814B73" w:rsidRPr="007549D9" w:rsidRDefault="008C24DA"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14:paraId="3AB49BA3" w14:textId="77777777" w:rsidR="00502363" w:rsidRDefault="00502363" w:rsidP="00502363">
      <w:pPr>
        <w:rPr>
          <w:rFonts w:ascii="Calibri" w:hAnsi="Calibri"/>
          <w:sz w:val="22"/>
          <w:szCs w:val="22"/>
        </w:rPr>
      </w:pPr>
    </w:p>
    <w:p w14:paraId="5B0AE66E" w14:textId="77777777" w:rsidR="00483CA1" w:rsidRDefault="00483CA1" w:rsidP="00502363">
      <w:pPr>
        <w:rPr>
          <w:rFonts w:ascii="Calibri" w:hAnsi="Calibri"/>
          <w:sz w:val="22"/>
          <w:szCs w:val="22"/>
        </w:rPr>
      </w:pPr>
    </w:p>
    <w:p w14:paraId="4C36E96B" w14:textId="77777777" w:rsidR="00483CA1" w:rsidRDefault="00483CA1" w:rsidP="00502363">
      <w:pPr>
        <w:rPr>
          <w:rFonts w:ascii="Calibri" w:hAnsi="Calibri"/>
          <w:sz w:val="22"/>
          <w:szCs w:val="22"/>
        </w:rPr>
      </w:pPr>
    </w:p>
    <w:p w14:paraId="71A59771" w14:textId="77777777" w:rsidR="00483CA1" w:rsidRPr="00E641DA" w:rsidRDefault="00483CA1"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121E773F" w14:textId="77777777" w:rsidTr="00275D88">
        <w:trPr>
          <w:trHeight w:val="703"/>
        </w:trPr>
        <w:tc>
          <w:tcPr>
            <w:tcW w:w="10137" w:type="dxa"/>
            <w:shd w:val="clear" w:color="auto" w:fill="F2F2F2"/>
            <w:vAlign w:val="center"/>
          </w:tcPr>
          <w:p w14:paraId="3DC38DAA"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597DD4BD" w14:textId="77777777" w:rsidTr="00275D88">
        <w:trPr>
          <w:trHeight w:val="703"/>
        </w:trPr>
        <w:tc>
          <w:tcPr>
            <w:tcW w:w="10137" w:type="dxa"/>
            <w:shd w:val="clear" w:color="auto" w:fill="FFFFFF"/>
          </w:tcPr>
          <w:p w14:paraId="35D1601D" w14:textId="30181FAB"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3C61032A" w14:textId="77777777"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14:paraId="70C338CC" w14:textId="77777777" w:rsidR="00502363" w:rsidRDefault="00502363" w:rsidP="00483CA1">
            <w:pPr>
              <w:pStyle w:val="ListParagraph"/>
              <w:numPr>
                <w:ilvl w:val="0"/>
                <w:numId w:val="17"/>
              </w:numPr>
              <w:tabs>
                <w:tab w:val="clear" w:pos="720"/>
                <w:tab w:val="num" w:pos="419"/>
              </w:tabs>
              <w:spacing w:after="60"/>
              <w:ind w:left="419" w:hanging="419"/>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F12A6B" w:rsidRPr="00483CA1">
              <w:rPr>
                <w:rFonts w:ascii="Calibri" w:hAnsi="Calibri"/>
                <w:sz w:val="22"/>
                <w:szCs w:val="22"/>
              </w:rPr>
              <w:t>Materials Science and Engineering, Ceramic Engineering, Electrochemical Engineering</w:t>
            </w:r>
            <w:r w:rsidR="00483CA1">
              <w:rPr>
                <w:rFonts w:ascii="Calibri" w:hAnsi="Calibri"/>
                <w:sz w:val="22"/>
                <w:szCs w:val="22"/>
              </w:rPr>
              <w:t>.</w:t>
            </w:r>
          </w:p>
          <w:p w14:paraId="0C66E273" w14:textId="77777777" w:rsidR="00386FA2" w:rsidRPr="00483CA1" w:rsidRDefault="00386FA2" w:rsidP="00483CA1">
            <w:pPr>
              <w:pStyle w:val="ListParagraph"/>
              <w:tabs>
                <w:tab w:val="num" w:pos="419"/>
              </w:tabs>
              <w:spacing w:after="60"/>
              <w:ind w:left="419"/>
              <w:rPr>
                <w:rFonts w:ascii="Calibri" w:hAnsi="Calibri"/>
                <w:sz w:val="22"/>
                <w:szCs w:val="22"/>
              </w:rPr>
            </w:pPr>
            <w:r w:rsidRPr="00483CA1">
              <w:rPr>
                <w:rFonts w:ascii="Calibri" w:hAnsi="Calibri"/>
                <w:b/>
                <w:i/>
                <w:sz w:val="22"/>
                <w:szCs w:val="22"/>
              </w:rPr>
              <w:t xml:space="preserve">Please note: </w:t>
            </w:r>
            <w:r w:rsidRPr="00483CA1">
              <w:rPr>
                <w:rFonts w:ascii="Calibri" w:hAnsi="Calibri"/>
                <w:i/>
                <w:sz w:val="22"/>
                <w:szCs w:val="22"/>
              </w:rPr>
              <w:t xml:space="preserve">To be eligible for this role you must have </w:t>
            </w:r>
            <w:r w:rsidRPr="00483CA1">
              <w:rPr>
                <w:rFonts w:ascii="Calibri" w:hAnsi="Calibri"/>
                <w:b/>
                <w:i/>
                <w:sz w:val="22"/>
                <w:szCs w:val="22"/>
              </w:rPr>
              <w:t>no more than 3 years</w:t>
            </w:r>
            <w:r w:rsidR="00814B73" w:rsidRPr="00483CA1">
              <w:rPr>
                <w:rFonts w:ascii="Calibri" w:hAnsi="Calibri"/>
                <w:b/>
                <w:i/>
                <w:sz w:val="22"/>
                <w:szCs w:val="22"/>
              </w:rPr>
              <w:t xml:space="preserve"> (or part time equivalent)</w:t>
            </w:r>
            <w:r w:rsidRPr="00483CA1">
              <w:rPr>
                <w:rFonts w:ascii="Calibri" w:hAnsi="Calibri"/>
                <w:b/>
                <w:i/>
                <w:sz w:val="22"/>
                <w:szCs w:val="22"/>
              </w:rPr>
              <w:t xml:space="preserve"> </w:t>
            </w:r>
            <w:r w:rsidRPr="00483CA1">
              <w:rPr>
                <w:rFonts w:ascii="Calibri" w:hAnsi="Calibri"/>
                <w:i/>
                <w:sz w:val="22"/>
                <w:szCs w:val="22"/>
              </w:rPr>
              <w:t>of relevant postdoctoral experience.</w:t>
            </w:r>
          </w:p>
          <w:p w14:paraId="6209FE76" w14:textId="77777777" w:rsidR="003E491A" w:rsidRPr="003E491A" w:rsidRDefault="003E491A" w:rsidP="00483CA1">
            <w:pPr>
              <w:pStyle w:val="ListParagraph"/>
              <w:numPr>
                <w:ilvl w:val="0"/>
                <w:numId w:val="17"/>
              </w:numPr>
              <w:tabs>
                <w:tab w:val="clear" w:pos="720"/>
                <w:tab w:val="num" w:pos="419"/>
              </w:tabs>
              <w:spacing w:after="60"/>
              <w:ind w:left="419" w:hanging="419"/>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3473E6E9" w14:textId="77777777" w:rsidR="008257C4" w:rsidRPr="008257C4" w:rsidRDefault="008257C4" w:rsidP="00483CA1">
            <w:pPr>
              <w:pStyle w:val="ListParagraph"/>
              <w:numPr>
                <w:ilvl w:val="0"/>
                <w:numId w:val="17"/>
              </w:numPr>
              <w:tabs>
                <w:tab w:val="clear" w:pos="720"/>
                <w:tab w:val="num" w:pos="419"/>
              </w:tabs>
              <w:spacing w:after="60"/>
              <w:ind w:left="419" w:hanging="419"/>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5D6E3DA7" w14:textId="77777777" w:rsidR="003E491A" w:rsidRPr="003E491A" w:rsidRDefault="00112FEE" w:rsidP="00483CA1">
            <w:pPr>
              <w:pStyle w:val="ListParagraph"/>
              <w:numPr>
                <w:ilvl w:val="0"/>
                <w:numId w:val="17"/>
              </w:numPr>
              <w:tabs>
                <w:tab w:val="clear" w:pos="720"/>
                <w:tab w:val="num" w:pos="419"/>
              </w:tabs>
              <w:spacing w:after="60"/>
              <w:ind w:left="419" w:hanging="419"/>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694014AB" w14:textId="77777777" w:rsidR="00502363" w:rsidRPr="00520570" w:rsidRDefault="00502363" w:rsidP="00483CA1">
            <w:pPr>
              <w:tabs>
                <w:tab w:val="num" w:pos="419"/>
              </w:tabs>
              <w:spacing w:before="120" w:after="120"/>
              <w:ind w:left="419" w:hanging="419"/>
              <w:rPr>
                <w:rFonts w:ascii="Calibri" w:hAnsi="Calibri"/>
                <w:b/>
                <w:bCs/>
                <w:i/>
                <w:iCs/>
                <w:sz w:val="22"/>
                <w:szCs w:val="22"/>
              </w:rPr>
            </w:pPr>
            <w:r w:rsidRPr="00520570">
              <w:rPr>
                <w:rFonts w:ascii="Calibri" w:hAnsi="Calibri"/>
                <w:b/>
                <w:bCs/>
                <w:i/>
                <w:iCs/>
                <w:sz w:val="22"/>
                <w:szCs w:val="22"/>
              </w:rPr>
              <w:t>Essential Criteria:</w:t>
            </w:r>
          </w:p>
          <w:p w14:paraId="5A65DEA1" w14:textId="77777777" w:rsidR="00F12A6B" w:rsidRPr="00483CA1" w:rsidRDefault="00E45919" w:rsidP="00483CA1">
            <w:pPr>
              <w:numPr>
                <w:ilvl w:val="0"/>
                <w:numId w:val="43"/>
              </w:numPr>
              <w:tabs>
                <w:tab w:val="clear" w:pos="720"/>
                <w:tab w:val="num" w:pos="419"/>
              </w:tabs>
              <w:spacing w:after="60"/>
              <w:ind w:left="419" w:hanging="419"/>
              <w:jc w:val="both"/>
              <w:rPr>
                <w:rFonts w:ascii="Calibri" w:hAnsi="Calibri" w:cs="Times New Roman"/>
                <w:b/>
                <w:iCs/>
                <w:color w:val="000000" w:themeColor="text1"/>
                <w:sz w:val="22"/>
                <w:szCs w:val="22"/>
              </w:rPr>
            </w:pPr>
            <w:r w:rsidRPr="00483CA1">
              <w:rPr>
                <w:rFonts w:ascii="Calibri" w:hAnsi="Calibri" w:cs="Times New Roman"/>
                <w:color w:val="000000" w:themeColor="text1"/>
                <w:sz w:val="22"/>
                <w:szCs w:val="22"/>
              </w:rPr>
              <w:t>E</w:t>
            </w:r>
            <w:r w:rsidR="00F12A6B" w:rsidRPr="00483CA1">
              <w:rPr>
                <w:rFonts w:ascii="Calibri" w:hAnsi="Calibri" w:cs="Times New Roman"/>
                <w:color w:val="000000" w:themeColor="text1"/>
                <w:sz w:val="22"/>
                <w:szCs w:val="22"/>
              </w:rPr>
              <w:t xml:space="preserve">xperience with solid oxide fuel </w:t>
            </w:r>
            <w:r w:rsidR="00FE3D17" w:rsidRPr="00483CA1">
              <w:rPr>
                <w:rFonts w:ascii="Calibri" w:hAnsi="Calibri" w:cs="Times New Roman"/>
                <w:color w:val="000000" w:themeColor="text1"/>
                <w:sz w:val="22"/>
                <w:szCs w:val="22"/>
              </w:rPr>
              <w:t xml:space="preserve">cell (SOFC) </w:t>
            </w:r>
            <w:r w:rsidR="00F12A6B" w:rsidRPr="00483CA1">
              <w:rPr>
                <w:rFonts w:ascii="Calibri" w:hAnsi="Calibri" w:cs="Times New Roman"/>
                <w:color w:val="000000" w:themeColor="text1"/>
                <w:sz w:val="22"/>
                <w:szCs w:val="22"/>
              </w:rPr>
              <w:t>materials</w:t>
            </w:r>
            <w:r w:rsidR="00610738" w:rsidRPr="00483CA1">
              <w:rPr>
                <w:rFonts w:ascii="Calibri" w:hAnsi="Calibri" w:cs="Times New Roman"/>
                <w:color w:val="000000" w:themeColor="text1"/>
                <w:sz w:val="22"/>
                <w:szCs w:val="22"/>
              </w:rPr>
              <w:t xml:space="preserve"> processing </w:t>
            </w:r>
            <w:r w:rsidR="00F12A6B" w:rsidRPr="00483CA1">
              <w:rPr>
                <w:rFonts w:ascii="Calibri" w:hAnsi="Calibri" w:cs="Times New Roman"/>
                <w:color w:val="000000" w:themeColor="text1"/>
                <w:sz w:val="22"/>
                <w:szCs w:val="22"/>
              </w:rPr>
              <w:t>and cell testing</w:t>
            </w:r>
            <w:r w:rsidR="00610738" w:rsidRPr="00483CA1">
              <w:rPr>
                <w:rFonts w:ascii="Calibri" w:hAnsi="Calibri" w:cs="Times New Roman"/>
                <w:color w:val="000000" w:themeColor="text1"/>
                <w:sz w:val="22"/>
                <w:szCs w:val="22"/>
              </w:rPr>
              <w:t xml:space="preserve"> using various electrochemical techniques such as impedance </w:t>
            </w:r>
            <w:r w:rsidR="00FE3D17" w:rsidRPr="00483CA1">
              <w:rPr>
                <w:rFonts w:ascii="Calibri" w:hAnsi="Calibri" w:cs="Times New Roman"/>
                <w:color w:val="000000" w:themeColor="text1"/>
                <w:sz w:val="22"/>
                <w:szCs w:val="22"/>
              </w:rPr>
              <w:t>spectroscopy, current</w:t>
            </w:r>
            <w:r w:rsidR="00610738" w:rsidRPr="00483CA1">
              <w:rPr>
                <w:rFonts w:ascii="Calibri" w:hAnsi="Calibri" w:cs="Times New Roman"/>
                <w:color w:val="000000" w:themeColor="text1"/>
                <w:sz w:val="22"/>
                <w:szCs w:val="22"/>
              </w:rPr>
              <w:t>-voltage characterisation and steady</w:t>
            </w:r>
            <w:r w:rsidR="00FE3D17" w:rsidRPr="00483CA1">
              <w:rPr>
                <w:rFonts w:ascii="Calibri" w:hAnsi="Calibri" w:cs="Times New Roman"/>
                <w:color w:val="000000" w:themeColor="text1"/>
                <w:sz w:val="22"/>
                <w:szCs w:val="22"/>
              </w:rPr>
              <w:t>-</w:t>
            </w:r>
            <w:r w:rsidR="00610738" w:rsidRPr="00483CA1">
              <w:rPr>
                <w:rFonts w:ascii="Calibri" w:hAnsi="Calibri" w:cs="Times New Roman"/>
                <w:color w:val="000000" w:themeColor="text1"/>
                <w:sz w:val="22"/>
                <w:szCs w:val="22"/>
              </w:rPr>
              <w:t xml:space="preserve">state </w:t>
            </w:r>
            <w:r w:rsidR="00FE3D17" w:rsidRPr="00483CA1">
              <w:rPr>
                <w:rFonts w:ascii="Calibri" w:hAnsi="Calibri" w:cs="Times New Roman"/>
                <w:color w:val="000000" w:themeColor="text1"/>
                <w:sz w:val="22"/>
                <w:szCs w:val="22"/>
              </w:rPr>
              <w:t xml:space="preserve">polarisation </w:t>
            </w:r>
            <w:r w:rsidR="00610738" w:rsidRPr="00483CA1">
              <w:rPr>
                <w:rFonts w:ascii="Calibri" w:hAnsi="Calibri" w:cs="Times New Roman"/>
                <w:color w:val="000000" w:themeColor="text1"/>
                <w:sz w:val="22"/>
                <w:szCs w:val="22"/>
              </w:rPr>
              <w:t>techniques along with related instrumentation.</w:t>
            </w:r>
          </w:p>
          <w:p w14:paraId="111A9FA8" w14:textId="16546050" w:rsidR="00144D9B" w:rsidRPr="00483CA1" w:rsidRDefault="00610738" w:rsidP="00483CA1">
            <w:pPr>
              <w:numPr>
                <w:ilvl w:val="0"/>
                <w:numId w:val="43"/>
              </w:numPr>
              <w:tabs>
                <w:tab w:val="clear" w:pos="720"/>
                <w:tab w:val="num" w:pos="419"/>
              </w:tabs>
              <w:spacing w:after="60"/>
              <w:ind w:left="419" w:hanging="419"/>
              <w:jc w:val="both"/>
              <w:rPr>
                <w:rStyle w:val="Emphasis"/>
                <w:rFonts w:ascii="Calibri" w:hAnsi="Calibri"/>
                <w:b/>
                <w:iCs/>
                <w:color w:val="000000" w:themeColor="text1"/>
                <w:sz w:val="22"/>
                <w:szCs w:val="22"/>
              </w:rPr>
            </w:pPr>
            <w:r w:rsidRPr="00483CA1">
              <w:rPr>
                <w:rFonts w:ascii="Calibri" w:hAnsi="Calibri" w:cs="Times New Roman"/>
                <w:color w:val="000000" w:themeColor="text1"/>
                <w:sz w:val="22"/>
                <w:szCs w:val="22"/>
              </w:rPr>
              <w:t>Hand</w:t>
            </w:r>
            <w:r w:rsidR="00E4214A" w:rsidRPr="00483CA1">
              <w:rPr>
                <w:rFonts w:ascii="Calibri" w:hAnsi="Calibri" w:cs="Times New Roman"/>
                <w:color w:val="000000" w:themeColor="text1"/>
                <w:sz w:val="22"/>
                <w:szCs w:val="22"/>
              </w:rPr>
              <w:t>s</w:t>
            </w:r>
            <w:r w:rsidRPr="00483CA1">
              <w:rPr>
                <w:rFonts w:ascii="Calibri" w:hAnsi="Calibri" w:cs="Times New Roman"/>
                <w:color w:val="000000" w:themeColor="text1"/>
                <w:sz w:val="22"/>
                <w:szCs w:val="22"/>
              </w:rPr>
              <w:t xml:space="preserve"> on </w:t>
            </w:r>
            <w:r w:rsidR="00F12A6B" w:rsidRPr="00483CA1">
              <w:rPr>
                <w:rFonts w:ascii="Calibri" w:hAnsi="Calibri" w:cs="Times New Roman"/>
                <w:color w:val="000000" w:themeColor="text1"/>
                <w:sz w:val="22"/>
                <w:szCs w:val="22"/>
              </w:rPr>
              <w:t>experience with ceramic</w:t>
            </w:r>
            <w:r w:rsidR="00477E7A" w:rsidRPr="00483CA1">
              <w:rPr>
                <w:rFonts w:ascii="Calibri" w:hAnsi="Calibri" w:cs="Times New Roman"/>
                <w:color w:val="000000" w:themeColor="text1"/>
                <w:sz w:val="22"/>
                <w:szCs w:val="22"/>
              </w:rPr>
              <w:t>s or inorganic catalyst</w:t>
            </w:r>
            <w:r w:rsidR="00F12A6B" w:rsidRPr="00483CA1">
              <w:rPr>
                <w:rFonts w:ascii="Calibri" w:hAnsi="Calibri" w:cs="Times New Roman"/>
                <w:color w:val="000000" w:themeColor="text1"/>
                <w:sz w:val="22"/>
                <w:szCs w:val="22"/>
              </w:rPr>
              <w:t xml:space="preserve"> synthesis</w:t>
            </w:r>
            <w:r w:rsidRPr="00483CA1">
              <w:rPr>
                <w:rFonts w:ascii="Calibri" w:hAnsi="Calibri" w:cs="Times New Roman"/>
                <w:color w:val="000000" w:themeColor="text1"/>
                <w:sz w:val="22"/>
                <w:szCs w:val="22"/>
              </w:rPr>
              <w:t xml:space="preserve"> using different synthesis </w:t>
            </w:r>
            <w:r w:rsidR="00AB171F" w:rsidRPr="00483CA1">
              <w:rPr>
                <w:rFonts w:ascii="Calibri" w:hAnsi="Calibri" w:cs="Times New Roman"/>
                <w:color w:val="000000" w:themeColor="text1"/>
                <w:sz w:val="22"/>
                <w:szCs w:val="22"/>
              </w:rPr>
              <w:t>routes</w:t>
            </w:r>
            <w:r w:rsidRPr="00483CA1">
              <w:rPr>
                <w:rFonts w:ascii="Calibri" w:hAnsi="Calibri" w:cs="Times New Roman"/>
                <w:color w:val="000000" w:themeColor="text1"/>
                <w:sz w:val="22"/>
                <w:szCs w:val="22"/>
              </w:rPr>
              <w:t xml:space="preserve"> such as sol-gel , solid state synthesis</w:t>
            </w:r>
            <w:r w:rsidR="00477E7A" w:rsidRPr="00483CA1">
              <w:rPr>
                <w:rFonts w:ascii="Calibri" w:hAnsi="Calibri" w:cs="Times New Roman"/>
                <w:color w:val="000000" w:themeColor="text1"/>
                <w:sz w:val="22"/>
                <w:szCs w:val="22"/>
              </w:rPr>
              <w:t>, wet impregnation</w:t>
            </w:r>
            <w:r w:rsidRPr="00483CA1">
              <w:rPr>
                <w:rFonts w:ascii="Calibri" w:hAnsi="Calibri" w:cs="Times New Roman"/>
                <w:color w:val="000000" w:themeColor="text1"/>
                <w:sz w:val="22"/>
                <w:szCs w:val="22"/>
              </w:rPr>
              <w:t xml:space="preserve"> and co-precipitation </w:t>
            </w:r>
          </w:p>
          <w:p w14:paraId="456BA95A" w14:textId="6A2E8D79" w:rsidR="00FD5985" w:rsidRPr="00483CA1" w:rsidRDefault="00AB171F" w:rsidP="00483CA1">
            <w:pPr>
              <w:numPr>
                <w:ilvl w:val="0"/>
                <w:numId w:val="43"/>
              </w:numPr>
              <w:tabs>
                <w:tab w:val="clear" w:pos="720"/>
                <w:tab w:val="num" w:pos="419"/>
              </w:tabs>
              <w:spacing w:after="60"/>
              <w:ind w:left="419" w:hanging="419"/>
              <w:jc w:val="both"/>
              <w:rPr>
                <w:rFonts w:ascii="Calibri" w:hAnsi="Calibri" w:cs="Times New Roman"/>
                <w:b/>
                <w:iCs/>
                <w:color w:val="000000" w:themeColor="text1"/>
                <w:sz w:val="22"/>
                <w:szCs w:val="22"/>
              </w:rPr>
            </w:pPr>
            <w:r w:rsidRPr="00483CA1">
              <w:rPr>
                <w:rFonts w:ascii="Calibri" w:hAnsi="Calibri" w:cs="Times New Roman"/>
                <w:color w:val="000000" w:themeColor="text1"/>
                <w:sz w:val="22"/>
                <w:szCs w:val="22"/>
              </w:rPr>
              <w:t>Fundamental u</w:t>
            </w:r>
            <w:r w:rsidR="00F12A6B" w:rsidRPr="00483CA1">
              <w:rPr>
                <w:rFonts w:ascii="Calibri" w:hAnsi="Calibri" w:cs="Times New Roman"/>
                <w:color w:val="000000" w:themeColor="text1"/>
                <w:sz w:val="22"/>
                <w:szCs w:val="22"/>
              </w:rPr>
              <w:t xml:space="preserve">nderstanding of </w:t>
            </w:r>
            <w:r w:rsidR="00E45919" w:rsidRPr="00483CA1">
              <w:rPr>
                <w:rFonts w:ascii="Calibri" w:hAnsi="Calibri" w:cs="Times New Roman"/>
                <w:color w:val="000000" w:themeColor="text1"/>
                <w:sz w:val="22"/>
                <w:szCs w:val="22"/>
              </w:rPr>
              <w:t>inorganic materials</w:t>
            </w:r>
            <w:r w:rsidR="00F12A6B" w:rsidRPr="00483CA1">
              <w:rPr>
                <w:rFonts w:ascii="Calibri" w:hAnsi="Calibri" w:cs="Times New Roman"/>
                <w:color w:val="000000" w:themeColor="text1"/>
                <w:sz w:val="22"/>
                <w:szCs w:val="22"/>
              </w:rPr>
              <w:t xml:space="preserve"> phase </w:t>
            </w:r>
            <w:r w:rsidRPr="00483CA1">
              <w:rPr>
                <w:rFonts w:ascii="Calibri" w:hAnsi="Calibri" w:cs="Times New Roman"/>
                <w:color w:val="000000" w:themeColor="text1"/>
                <w:sz w:val="22"/>
                <w:szCs w:val="22"/>
              </w:rPr>
              <w:t xml:space="preserve">assemblage and </w:t>
            </w:r>
            <w:r w:rsidR="00F12A6B" w:rsidRPr="00483CA1">
              <w:rPr>
                <w:rFonts w:ascii="Calibri" w:hAnsi="Calibri" w:cs="Times New Roman"/>
                <w:color w:val="000000" w:themeColor="text1"/>
                <w:sz w:val="22"/>
                <w:szCs w:val="22"/>
              </w:rPr>
              <w:t>evolution</w:t>
            </w:r>
            <w:r w:rsidRPr="00483CA1">
              <w:rPr>
                <w:rFonts w:ascii="Calibri" w:hAnsi="Calibri" w:cs="Times New Roman"/>
                <w:color w:val="000000" w:themeColor="text1"/>
                <w:sz w:val="22"/>
                <w:szCs w:val="22"/>
              </w:rPr>
              <w:t>,</w:t>
            </w:r>
            <w:r w:rsidR="00F12A6B" w:rsidRPr="00483CA1">
              <w:rPr>
                <w:rFonts w:ascii="Calibri" w:hAnsi="Calibri" w:cs="Times New Roman"/>
                <w:color w:val="000000" w:themeColor="text1"/>
                <w:sz w:val="22"/>
                <w:szCs w:val="22"/>
              </w:rPr>
              <w:t xml:space="preserve"> </w:t>
            </w:r>
            <w:r w:rsidR="00610738" w:rsidRPr="00483CA1">
              <w:rPr>
                <w:rFonts w:ascii="Calibri" w:hAnsi="Calibri" w:cs="Times New Roman"/>
                <w:color w:val="000000" w:themeColor="text1"/>
                <w:sz w:val="22"/>
                <w:szCs w:val="22"/>
              </w:rPr>
              <w:t>and materials characterisation techniques such as SEM,</w:t>
            </w:r>
            <w:r w:rsidR="00477E7A" w:rsidRPr="00483CA1">
              <w:rPr>
                <w:rFonts w:ascii="Calibri" w:hAnsi="Calibri" w:cs="Times New Roman"/>
                <w:color w:val="000000" w:themeColor="text1"/>
                <w:sz w:val="22"/>
                <w:szCs w:val="22"/>
              </w:rPr>
              <w:t xml:space="preserve"> TPR</w:t>
            </w:r>
            <w:proofErr w:type="gramStart"/>
            <w:r w:rsidR="00477E7A" w:rsidRPr="00483CA1">
              <w:rPr>
                <w:rFonts w:ascii="Calibri" w:hAnsi="Calibri" w:cs="Times New Roman"/>
                <w:color w:val="000000" w:themeColor="text1"/>
                <w:sz w:val="22"/>
                <w:szCs w:val="22"/>
              </w:rPr>
              <w:t xml:space="preserve">, </w:t>
            </w:r>
            <w:r w:rsidR="00610738" w:rsidRPr="00483CA1">
              <w:rPr>
                <w:rFonts w:ascii="Calibri" w:hAnsi="Calibri" w:cs="Times New Roman"/>
                <w:color w:val="000000" w:themeColor="text1"/>
                <w:sz w:val="22"/>
                <w:szCs w:val="22"/>
              </w:rPr>
              <w:t xml:space="preserve"> XRD</w:t>
            </w:r>
            <w:proofErr w:type="gramEnd"/>
            <w:r w:rsidR="00610738" w:rsidRPr="00483CA1">
              <w:rPr>
                <w:rFonts w:ascii="Calibri" w:hAnsi="Calibri" w:cs="Times New Roman"/>
                <w:color w:val="000000" w:themeColor="text1"/>
                <w:sz w:val="22"/>
                <w:szCs w:val="22"/>
              </w:rPr>
              <w:t>, TEM and BET</w:t>
            </w:r>
            <w:r w:rsidRPr="00483CA1">
              <w:rPr>
                <w:rFonts w:ascii="Calibri" w:hAnsi="Calibri" w:cs="Times New Roman"/>
                <w:color w:val="000000" w:themeColor="text1"/>
                <w:sz w:val="22"/>
                <w:szCs w:val="22"/>
              </w:rPr>
              <w:t xml:space="preserve"> as applied to phase studies</w:t>
            </w:r>
            <w:r w:rsidR="00601CE2">
              <w:rPr>
                <w:rFonts w:ascii="Calibri" w:hAnsi="Calibri" w:cs="Times New Roman"/>
                <w:color w:val="000000" w:themeColor="text1"/>
                <w:sz w:val="22"/>
                <w:szCs w:val="22"/>
              </w:rPr>
              <w:t>.</w:t>
            </w:r>
          </w:p>
          <w:p w14:paraId="4E4CB9CF" w14:textId="573C83AB" w:rsidR="00F12A6B" w:rsidRPr="00483CA1" w:rsidRDefault="00AB171F" w:rsidP="00483CA1">
            <w:pPr>
              <w:numPr>
                <w:ilvl w:val="0"/>
                <w:numId w:val="43"/>
              </w:numPr>
              <w:tabs>
                <w:tab w:val="clear" w:pos="720"/>
                <w:tab w:val="num" w:pos="419"/>
              </w:tabs>
              <w:spacing w:after="60"/>
              <w:ind w:left="419" w:hanging="419"/>
              <w:jc w:val="both"/>
              <w:rPr>
                <w:rFonts w:ascii="Calibri" w:hAnsi="Calibri" w:cs="Times New Roman"/>
                <w:iCs/>
                <w:color w:val="000000" w:themeColor="text1"/>
                <w:sz w:val="22"/>
                <w:szCs w:val="22"/>
              </w:rPr>
            </w:pPr>
            <w:r w:rsidRPr="00483CA1">
              <w:rPr>
                <w:rFonts w:ascii="Calibri" w:hAnsi="Calibri" w:cs="Times New Roman"/>
                <w:iCs/>
                <w:color w:val="000000" w:themeColor="text1"/>
                <w:sz w:val="22"/>
                <w:szCs w:val="22"/>
              </w:rPr>
              <w:t xml:space="preserve">Good </w:t>
            </w:r>
            <w:r w:rsidRPr="00483CA1">
              <w:rPr>
                <w:rFonts w:ascii="Calibri" w:hAnsi="Calibri" w:cs="Times New Roman"/>
                <w:color w:val="000000" w:themeColor="text1"/>
                <w:sz w:val="22"/>
                <w:szCs w:val="22"/>
              </w:rPr>
              <w:t xml:space="preserve">understanding </w:t>
            </w:r>
            <w:r w:rsidR="000B6C3D">
              <w:rPr>
                <w:rFonts w:ascii="Calibri" w:hAnsi="Calibri" w:cs="Times New Roman"/>
                <w:color w:val="000000" w:themeColor="text1"/>
                <w:sz w:val="22"/>
                <w:szCs w:val="22"/>
              </w:rPr>
              <w:t xml:space="preserve">of </w:t>
            </w:r>
            <w:r w:rsidR="007F0AEC" w:rsidRPr="00483CA1">
              <w:rPr>
                <w:rFonts w:ascii="Calibri" w:hAnsi="Calibri" w:cs="Times New Roman"/>
                <w:color w:val="000000" w:themeColor="text1"/>
                <w:sz w:val="22"/>
                <w:szCs w:val="22"/>
              </w:rPr>
              <w:t>s</w:t>
            </w:r>
            <w:r w:rsidR="00477E7A" w:rsidRPr="00483CA1">
              <w:rPr>
                <w:rFonts w:ascii="Calibri" w:hAnsi="Calibri" w:cs="Times New Roman"/>
                <w:iCs/>
                <w:color w:val="000000" w:themeColor="text1"/>
                <w:sz w:val="22"/>
                <w:szCs w:val="22"/>
              </w:rPr>
              <w:t>upported metal catalysis related to oxidation</w:t>
            </w:r>
            <w:r w:rsidR="007F0AEC" w:rsidRPr="00483CA1">
              <w:rPr>
                <w:rFonts w:ascii="Calibri" w:hAnsi="Calibri" w:cs="Times New Roman"/>
                <w:iCs/>
                <w:color w:val="000000" w:themeColor="text1"/>
                <w:sz w:val="22"/>
                <w:szCs w:val="22"/>
              </w:rPr>
              <w:t xml:space="preserve"> or </w:t>
            </w:r>
            <w:r w:rsidR="00E45919" w:rsidRPr="00483CA1">
              <w:rPr>
                <w:rFonts w:ascii="Calibri" w:hAnsi="Calibri" w:cs="Times New Roman"/>
                <w:iCs/>
                <w:color w:val="000000" w:themeColor="text1"/>
                <w:sz w:val="22"/>
                <w:szCs w:val="22"/>
              </w:rPr>
              <w:t xml:space="preserve">cracking </w:t>
            </w:r>
            <w:r w:rsidR="00E4214A" w:rsidRPr="00483CA1">
              <w:rPr>
                <w:rFonts w:ascii="Calibri" w:hAnsi="Calibri" w:cs="Times New Roman"/>
                <w:iCs/>
                <w:color w:val="000000" w:themeColor="text1"/>
                <w:sz w:val="22"/>
                <w:szCs w:val="22"/>
              </w:rPr>
              <w:t xml:space="preserve">of </w:t>
            </w:r>
            <w:r w:rsidR="00477E7A" w:rsidRPr="00483CA1">
              <w:rPr>
                <w:rFonts w:ascii="Calibri" w:hAnsi="Calibri" w:cs="Times New Roman"/>
                <w:iCs/>
                <w:color w:val="000000" w:themeColor="text1"/>
                <w:sz w:val="22"/>
                <w:szCs w:val="22"/>
              </w:rPr>
              <w:t>ammonia</w:t>
            </w:r>
            <w:r w:rsidR="007F0AEC" w:rsidRPr="00483CA1">
              <w:rPr>
                <w:rFonts w:ascii="Calibri" w:hAnsi="Calibri" w:cs="Times New Roman"/>
                <w:iCs/>
                <w:color w:val="000000" w:themeColor="text1"/>
                <w:sz w:val="22"/>
                <w:szCs w:val="22"/>
              </w:rPr>
              <w:t>.</w:t>
            </w:r>
          </w:p>
          <w:p w14:paraId="266B6CF5" w14:textId="77777777" w:rsidR="00CB333B" w:rsidRPr="00556FE7" w:rsidRDefault="00CB333B" w:rsidP="00483CA1">
            <w:pPr>
              <w:numPr>
                <w:ilvl w:val="0"/>
                <w:numId w:val="43"/>
              </w:numPr>
              <w:tabs>
                <w:tab w:val="clear" w:pos="720"/>
                <w:tab w:val="num" w:pos="419"/>
              </w:tabs>
              <w:spacing w:after="60"/>
              <w:ind w:left="419" w:hanging="419"/>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023FB8C4" w14:textId="77777777" w:rsidR="00F844B1" w:rsidRPr="00BE2D3C" w:rsidRDefault="00CB333B" w:rsidP="00483CA1">
            <w:pPr>
              <w:numPr>
                <w:ilvl w:val="0"/>
                <w:numId w:val="43"/>
              </w:numPr>
              <w:tabs>
                <w:tab w:val="clear" w:pos="720"/>
                <w:tab w:val="num" w:pos="419"/>
              </w:tabs>
              <w:spacing w:after="120"/>
              <w:ind w:left="419" w:hanging="419"/>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14:paraId="619FEECC" w14:textId="77777777" w:rsidR="00502363" w:rsidRPr="00520570" w:rsidRDefault="00502363" w:rsidP="00483CA1">
            <w:pPr>
              <w:tabs>
                <w:tab w:val="num" w:pos="419"/>
              </w:tabs>
              <w:spacing w:after="120"/>
              <w:ind w:left="419" w:hanging="419"/>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4F98FFC6" w14:textId="57BCEBE3" w:rsidR="00FD5985" w:rsidRPr="00483CA1" w:rsidRDefault="00610738" w:rsidP="00483CA1">
            <w:pPr>
              <w:numPr>
                <w:ilvl w:val="0"/>
                <w:numId w:val="43"/>
              </w:numPr>
              <w:tabs>
                <w:tab w:val="clear" w:pos="720"/>
                <w:tab w:val="num" w:pos="419"/>
              </w:tabs>
              <w:spacing w:after="60"/>
              <w:ind w:left="419" w:hanging="419"/>
              <w:rPr>
                <w:rFonts w:ascii="Calibri" w:hAnsi="Calibri"/>
                <w:iCs/>
                <w:sz w:val="22"/>
                <w:szCs w:val="22"/>
              </w:rPr>
            </w:pPr>
            <w:r w:rsidRPr="00483CA1">
              <w:rPr>
                <w:rFonts w:ascii="Calibri" w:hAnsi="Calibri"/>
                <w:sz w:val="22"/>
                <w:szCs w:val="22"/>
              </w:rPr>
              <w:t>Experience with software related to XRD data refinement and electrochemical impedance modelling</w:t>
            </w:r>
            <w:r w:rsidR="00483CA1" w:rsidRPr="00483CA1">
              <w:rPr>
                <w:rFonts w:ascii="Calibri" w:hAnsi="Calibri"/>
                <w:sz w:val="22"/>
                <w:szCs w:val="22"/>
              </w:rPr>
              <w:t>.</w:t>
            </w:r>
          </w:p>
          <w:p w14:paraId="3B991C7B" w14:textId="05B23704" w:rsidR="00FE3D17" w:rsidRPr="00483CA1" w:rsidRDefault="00FE3D17" w:rsidP="00483CA1">
            <w:pPr>
              <w:numPr>
                <w:ilvl w:val="0"/>
                <w:numId w:val="43"/>
              </w:numPr>
              <w:tabs>
                <w:tab w:val="clear" w:pos="720"/>
                <w:tab w:val="num" w:pos="419"/>
              </w:tabs>
              <w:spacing w:after="60"/>
              <w:ind w:left="419" w:hanging="419"/>
              <w:rPr>
                <w:rFonts w:ascii="Calibri" w:hAnsi="Calibri"/>
                <w:iCs/>
                <w:sz w:val="22"/>
                <w:szCs w:val="22"/>
              </w:rPr>
            </w:pPr>
            <w:r w:rsidRPr="00483CA1">
              <w:rPr>
                <w:rFonts w:ascii="Calibri" w:hAnsi="Calibri"/>
                <w:sz w:val="22"/>
                <w:szCs w:val="22"/>
              </w:rPr>
              <w:t xml:space="preserve">Experience with gas chromatography and ammonia </w:t>
            </w:r>
            <w:r w:rsidR="00AB171F" w:rsidRPr="00483CA1">
              <w:rPr>
                <w:rFonts w:ascii="Calibri" w:hAnsi="Calibri"/>
                <w:sz w:val="22"/>
                <w:szCs w:val="22"/>
              </w:rPr>
              <w:t>measurement techniques</w:t>
            </w:r>
            <w:r w:rsidR="00483CA1" w:rsidRPr="00483CA1">
              <w:rPr>
                <w:rFonts w:ascii="Calibri" w:hAnsi="Calibri"/>
                <w:sz w:val="22"/>
                <w:szCs w:val="22"/>
              </w:rPr>
              <w:t>.</w:t>
            </w:r>
          </w:p>
          <w:p w14:paraId="1EAB2398" w14:textId="717C1261" w:rsidR="007F0AEC" w:rsidRPr="00483CA1" w:rsidRDefault="007F0AEC" w:rsidP="00483CA1">
            <w:pPr>
              <w:numPr>
                <w:ilvl w:val="0"/>
                <w:numId w:val="43"/>
              </w:numPr>
              <w:tabs>
                <w:tab w:val="clear" w:pos="720"/>
                <w:tab w:val="num" w:pos="419"/>
              </w:tabs>
              <w:spacing w:after="60"/>
              <w:ind w:left="419" w:hanging="419"/>
              <w:rPr>
                <w:rStyle w:val="Emphasis"/>
                <w:rFonts w:ascii="Calibri" w:hAnsi="Calibri" w:cs="Arial"/>
                <w:i w:val="0"/>
                <w:iCs/>
                <w:sz w:val="22"/>
                <w:szCs w:val="22"/>
              </w:rPr>
            </w:pPr>
            <w:r w:rsidRPr="00483CA1">
              <w:rPr>
                <w:rFonts w:ascii="Calibri" w:hAnsi="Calibri" w:cs="Times New Roman"/>
                <w:color w:val="000000" w:themeColor="text1"/>
                <w:sz w:val="22"/>
                <w:szCs w:val="22"/>
              </w:rPr>
              <w:t>At least 2 to 3 years of experience in electrochemistry, fuel cells and/or materials engineering in academia (postgraduate studies acceptable) or related</w:t>
            </w:r>
            <w:r w:rsidR="00483CA1" w:rsidRPr="00483CA1">
              <w:rPr>
                <w:rFonts w:ascii="Calibri" w:hAnsi="Calibri" w:cs="Times New Roman"/>
                <w:color w:val="000000" w:themeColor="text1"/>
                <w:sz w:val="22"/>
                <w:szCs w:val="22"/>
              </w:rPr>
              <w:t xml:space="preserve"> industry.</w:t>
            </w:r>
          </w:p>
          <w:p w14:paraId="6A497219" w14:textId="77777777" w:rsidR="007F0AEC" w:rsidRPr="00FE3D17" w:rsidRDefault="007F0AEC" w:rsidP="007F0AEC">
            <w:pPr>
              <w:spacing w:after="60"/>
              <w:ind w:left="720"/>
              <w:rPr>
                <w:rFonts w:ascii="Calibri" w:hAnsi="Calibri"/>
                <w:iCs/>
                <w:sz w:val="22"/>
                <w:szCs w:val="22"/>
                <w:highlight w:val="yellow"/>
              </w:rPr>
            </w:pPr>
          </w:p>
          <w:p w14:paraId="7BE67472" w14:textId="77777777"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530E2A7B" w14:textId="77777777" w:rsidR="00814B73" w:rsidRPr="00814B73" w:rsidRDefault="00814B73" w:rsidP="00483CA1">
            <w:pPr>
              <w:numPr>
                <w:ilvl w:val="0"/>
                <w:numId w:val="43"/>
              </w:numPr>
              <w:rPr>
                <w:rFonts w:ascii="Calibri" w:hAnsi="Calibri"/>
                <w:iCs/>
                <w:sz w:val="22"/>
                <w:szCs w:val="22"/>
              </w:rPr>
            </w:pPr>
            <w:r w:rsidRPr="00814B73">
              <w:rPr>
                <w:rFonts w:ascii="Calibri" w:hAnsi="Calibri"/>
                <w:iCs/>
                <w:sz w:val="22"/>
                <w:szCs w:val="22"/>
              </w:rPr>
              <w:t>Excellent science</w:t>
            </w:r>
          </w:p>
          <w:p w14:paraId="61808E44" w14:textId="77777777" w:rsidR="00814B73" w:rsidRPr="00814B73" w:rsidRDefault="00814B73" w:rsidP="00483CA1">
            <w:pPr>
              <w:numPr>
                <w:ilvl w:val="0"/>
                <w:numId w:val="43"/>
              </w:numPr>
              <w:rPr>
                <w:rFonts w:ascii="Calibri" w:hAnsi="Calibri"/>
                <w:iCs/>
                <w:sz w:val="22"/>
                <w:szCs w:val="22"/>
              </w:rPr>
            </w:pPr>
            <w:r w:rsidRPr="00814B73">
              <w:rPr>
                <w:rFonts w:ascii="Calibri" w:hAnsi="Calibri"/>
                <w:iCs/>
                <w:sz w:val="22"/>
                <w:szCs w:val="22"/>
              </w:rPr>
              <w:t>Inclusion, trust &amp; respect</w:t>
            </w:r>
          </w:p>
          <w:p w14:paraId="1BDEC1E3" w14:textId="77777777" w:rsidR="00814B73" w:rsidRPr="00814B73" w:rsidRDefault="00814B73" w:rsidP="00483CA1">
            <w:pPr>
              <w:numPr>
                <w:ilvl w:val="0"/>
                <w:numId w:val="43"/>
              </w:numPr>
              <w:rPr>
                <w:rFonts w:ascii="Calibri" w:hAnsi="Calibri"/>
                <w:iCs/>
                <w:sz w:val="22"/>
                <w:szCs w:val="22"/>
              </w:rPr>
            </w:pPr>
            <w:r w:rsidRPr="00814B73">
              <w:rPr>
                <w:rFonts w:ascii="Calibri" w:hAnsi="Calibri"/>
                <w:iCs/>
                <w:sz w:val="22"/>
                <w:szCs w:val="22"/>
              </w:rPr>
              <w:t xml:space="preserve">Health, safety &amp; environment </w:t>
            </w:r>
          </w:p>
          <w:p w14:paraId="4BC0EC9E" w14:textId="77777777" w:rsidR="00814B73" w:rsidRPr="00814B73" w:rsidRDefault="00814B73" w:rsidP="00483CA1">
            <w:pPr>
              <w:numPr>
                <w:ilvl w:val="0"/>
                <w:numId w:val="43"/>
              </w:numPr>
              <w:spacing w:after="120"/>
              <w:rPr>
                <w:rFonts w:ascii="Calibri" w:hAnsi="Calibri"/>
                <w:iCs/>
                <w:sz w:val="22"/>
                <w:szCs w:val="22"/>
              </w:rPr>
            </w:pPr>
            <w:r w:rsidRPr="00814B73">
              <w:rPr>
                <w:rFonts w:ascii="Calibri" w:hAnsi="Calibri"/>
                <w:iCs/>
                <w:sz w:val="22"/>
                <w:szCs w:val="22"/>
              </w:rPr>
              <w:t>Delivery on commitments.</w:t>
            </w:r>
          </w:p>
          <w:p w14:paraId="43424A5B" w14:textId="77777777"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612B608B" w14:textId="77777777"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823AC61" w14:textId="77777777" w:rsidR="003439BA" w:rsidRPr="00483CA1" w:rsidRDefault="003439BA" w:rsidP="003439BA">
            <w:pPr>
              <w:spacing w:after="60"/>
              <w:jc w:val="both"/>
              <w:rPr>
                <w:rFonts w:ascii="Calibri" w:hAnsi="Calibri"/>
                <w:b/>
                <w:i/>
                <w:sz w:val="22"/>
                <w:szCs w:val="22"/>
                <w:lang w:eastAsia="en-AU"/>
              </w:rPr>
            </w:pPr>
            <w:r w:rsidRPr="00483CA1">
              <w:rPr>
                <w:rFonts w:ascii="Calibri" w:hAnsi="Calibri"/>
                <w:b/>
                <w:i/>
                <w:sz w:val="22"/>
                <w:szCs w:val="22"/>
                <w:lang w:eastAsia="en-AU"/>
              </w:rPr>
              <w:lastRenderedPageBreak/>
              <w:t>Special requirements:</w:t>
            </w:r>
          </w:p>
          <w:p w14:paraId="664AAA8D" w14:textId="1349EDED" w:rsidR="00502363" w:rsidRPr="003A18EA" w:rsidRDefault="003439BA" w:rsidP="003A18EA">
            <w:pPr>
              <w:spacing w:after="120"/>
              <w:jc w:val="both"/>
              <w:rPr>
                <w:rFonts w:ascii="Calibri" w:hAnsi="Calibri"/>
                <w:sz w:val="22"/>
                <w:szCs w:val="22"/>
              </w:rPr>
            </w:pPr>
            <w:r w:rsidRPr="00483CA1">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483CA1">
                <w:rPr>
                  <w:rStyle w:val="Hyperlink"/>
                  <w:rFonts w:ascii="Calibri" w:hAnsi="Calibri"/>
                  <w:iCs/>
                  <w:sz w:val="22"/>
                  <w:szCs w:val="22"/>
                </w:rPr>
                <w:t>http://www.ielts.org/default.aspx</w:t>
              </w:r>
            </w:hyperlink>
          </w:p>
        </w:tc>
      </w:tr>
    </w:tbl>
    <w:p w14:paraId="4B57379E"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77B96CFC" w14:textId="77777777" w:rsidTr="00275D88">
        <w:trPr>
          <w:trHeight w:val="703"/>
        </w:trPr>
        <w:tc>
          <w:tcPr>
            <w:tcW w:w="10137" w:type="dxa"/>
            <w:tcBorders>
              <w:bottom w:val="single" w:sz="4" w:space="0" w:color="auto"/>
            </w:tcBorders>
            <w:shd w:val="clear" w:color="auto" w:fill="F2F2F2"/>
            <w:vAlign w:val="center"/>
          </w:tcPr>
          <w:p w14:paraId="6BFD83E2"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41928EA9" w14:textId="77777777" w:rsidTr="00275D88">
        <w:trPr>
          <w:trHeight w:val="827"/>
        </w:trPr>
        <w:tc>
          <w:tcPr>
            <w:tcW w:w="10137" w:type="dxa"/>
            <w:shd w:val="clear" w:color="auto" w:fill="FFFFFF"/>
          </w:tcPr>
          <w:p w14:paraId="1F96F15E" w14:textId="0C8C0700"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14:paraId="7CB65353" w14:textId="102D2090"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483CA1">
              <w:rPr>
                <w:rFonts w:ascii="Calibri" w:hAnsi="Calibri"/>
                <w:b/>
                <w:bCs/>
                <w:sz w:val="22"/>
                <w:szCs w:val="22"/>
              </w:rPr>
              <w:t>58728</w:t>
            </w:r>
            <w:r w:rsidRPr="00814B73">
              <w:rPr>
                <w:rFonts w:ascii="Calibri" w:hAnsi="Calibri"/>
                <w:bCs/>
                <w:sz w:val="22"/>
                <w:szCs w:val="22"/>
              </w:rPr>
              <w:t xml:space="preserve">.  Internal applicants please apply via ‘Jobs Central’ in SAP (click ‘Recruitment’)  </w:t>
            </w:r>
          </w:p>
          <w:p w14:paraId="79A78F7C"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2C387D76"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0E31E3A0" w14:textId="77777777"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2AF616BE" w14:textId="77777777"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3DD3318B" w14:textId="2E46F726" w:rsidR="00814B73" w:rsidRPr="00483CA1" w:rsidRDefault="00814B73" w:rsidP="00962E36">
            <w:pPr>
              <w:spacing w:after="120"/>
              <w:ind w:right="-108"/>
              <w:rPr>
                <w:rFonts w:ascii="Calibri" w:hAnsi="Calibri"/>
                <w:bCs/>
                <w:sz w:val="22"/>
                <w:szCs w:val="22"/>
              </w:rPr>
            </w:pPr>
            <w:r w:rsidRPr="002731B9">
              <w:rPr>
                <w:rFonts w:ascii="Calibri" w:hAnsi="Calibri"/>
                <w:bCs/>
                <w:sz w:val="22"/>
                <w:szCs w:val="22"/>
              </w:rPr>
              <w:tab/>
            </w:r>
            <w:r w:rsidR="00FE3D17" w:rsidRPr="00483CA1">
              <w:rPr>
                <w:rFonts w:ascii="Calibri" w:hAnsi="Calibri"/>
                <w:b/>
                <w:sz w:val="22"/>
                <w:szCs w:val="22"/>
              </w:rPr>
              <w:t>Dr Ani Kulkarni</w:t>
            </w:r>
            <w:r w:rsidRPr="00483CA1">
              <w:rPr>
                <w:rFonts w:ascii="Calibri" w:hAnsi="Calibri"/>
                <w:i/>
                <w:sz w:val="22"/>
                <w:szCs w:val="22"/>
              </w:rPr>
              <w:t xml:space="preserve"> </w:t>
            </w:r>
            <w:r w:rsidRPr="00483CA1">
              <w:rPr>
                <w:rFonts w:ascii="Calibri" w:hAnsi="Calibri"/>
                <w:bCs/>
                <w:sz w:val="22"/>
                <w:szCs w:val="22"/>
              </w:rPr>
              <w:t xml:space="preserve">via email: </w:t>
            </w:r>
            <w:r w:rsidR="00FE3D17" w:rsidRPr="00483CA1">
              <w:rPr>
                <w:rFonts w:ascii="Calibri" w:hAnsi="Calibri"/>
                <w:sz w:val="22"/>
                <w:szCs w:val="22"/>
              </w:rPr>
              <w:t>aniruddha.kulkarni@csiro.au</w:t>
            </w:r>
            <w:r w:rsidRPr="00483CA1">
              <w:rPr>
                <w:rFonts w:ascii="Calibri" w:hAnsi="Calibri"/>
                <w:sz w:val="22"/>
                <w:szCs w:val="22"/>
              </w:rPr>
              <w:t xml:space="preserve"> </w:t>
            </w:r>
            <w:r w:rsidRPr="00483CA1">
              <w:rPr>
                <w:rFonts w:ascii="Calibri" w:hAnsi="Calibri"/>
                <w:bCs/>
                <w:sz w:val="22"/>
                <w:szCs w:val="22"/>
              </w:rPr>
              <w:t xml:space="preserve">or phone: </w:t>
            </w:r>
            <w:r w:rsidR="00FE3D17" w:rsidRPr="00483CA1">
              <w:rPr>
                <w:rFonts w:ascii="Calibri" w:hAnsi="Calibri"/>
                <w:b/>
                <w:sz w:val="22"/>
                <w:szCs w:val="22"/>
              </w:rPr>
              <w:t>+61 3 95452832</w:t>
            </w:r>
          </w:p>
          <w:p w14:paraId="6A207603" w14:textId="77777777" w:rsidR="00814B73" w:rsidRPr="002731B9" w:rsidRDefault="00814B73" w:rsidP="00962E36">
            <w:pPr>
              <w:spacing w:after="120"/>
              <w:rPr>
                <w:rFonts w:ascii="Calibri" w:hAnsi="Calibri"/>
                <w:bCs/>
                <w:sz w:val="22"/>
                <w:szCs w:val="22"/>
              </w:rPr>
            </w:pPr>
            <w:r w:rsidRPr="00483CA1">
              <w:rPr>
                <w:rFonts w:ascii="Calibri" w:hAnsi="Calibri"/>
                <w:bCs/>
                <w:sz w:val="22"/>
                <w:szCs w:val="22"/>
              </w:rPr>
              <w:t xml:space="preserve">Please do not email your application directly to </w:t>
            </w:r>
            <w:r w:rsidR="00FE3D17" w:rsidRPr="00483CA1">
              <w:rPr>
                <w:rFonts w:ascii="Calibri" w:hAnsi="Calibri"/>
                <w:sz w:val="22"/>
                <w:szCs w:val="22"/>
              </w:rPr>
              <w:t>Dr Kulkarni</w:t>
            </w:r>
            <w:r w:rsidRPr="00483CA1">
              <w:rPr>
                <w:rFonts w:ascii="Calibri" w:hAnsi="Calibri"/>
                <w:bCs/>
                <w:sz w:val="22"/>
                <w:szCs w:val="22"/>
              </w:rPr>
              <w:t>.   Applications received via this method may not be considered by the selection panel.</w:t>
            </w:r>
          </w:p>
          <w:p w14:paraId="7A5C4D18" w14:textId="77777777"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14:paraId="42068329" w14:textId="77777777"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0EE29609"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25A29E74" w14:textId="77777777"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6AA5910B" w14:textId="77777777"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6CBA4915" w14:textId="3A187452" w:rsidR="00483CA1" w:rsidRPr="00483CA1" w:rsidRDefault="00483CA1" w:rsidP="00483CA1">
            <w:pPr>
              <w:spacing w:after="180"/>
              <w:rPr>
                <w:rFonts w:ascii="Calibri" w:hAnsi="Calibri"/>
                <w:bCs/>
                <w:sz w:val="22"/>
                <w:szCs w:val="22"/>
              </w:rPr>
            </w:pPr>
            <w:r w:rsidRPr="00E20064">
              <w:rPr>
                <w:rStyle w:val="Emphasis"/>
                <w:rFonts w:ascii="Calibri" w:hAnsi="Calibri"/>
                <w:b/>
                <w:i w:val="0"/>
                <w:color w:val="17161A"/>
                <w:sz w:val="22"/>
                <w:szCs w:val="22"/>
                <w:shd w:val="clear" w:color="auto" w:fill="FFFFFF"/>
              </w:rPr>
              <w:t>CSIRO Energy</w:t>
            </w:r>
            <w:r w:rsidRPr="00E20064">
              <w:rPr>
                <w:rStyle w:val="Emphasis"/>
                <w:i w:val="0"/>
                <w:color w:val="17161A"/>
                <w:shd w:val="clear" w:color="auto" w:fill="FFFFFF"/>
              </w:rPr>
              <w:t xml:space="preserve"> </w:t>
            </w:r>
            <w:r w:rsidRPr="00E20064">
              <w:rPr>
                <w:rStyle w:val="Emphasis"/>
                <w:rFonts w:ascii="Calibri" w:hAnsi="Calibri"/>
                <w:i w:val="0"/>
                <w:color w:val="17161A"/>
                <w:sz w:val="22"/>
                <w:szCs w:val="22"/>
                <w:shd w:val="clear" w:color="auto" w:fill="FFFFFF"/>
              </w:rPr>
              <w:t>is pioneering low-emission technologies that create value for industry and households and provide the knowledge which will help guide Australia towards a smart, secure energy future.</w:t>
            </w:r>
            <w:r w:rsidRPr="00E20064">
              <w:rPr>
                <w:rFonts w:ascii="Calibri" w:hAnsi="Calibri"/>
                <w:bCs/>
                <w:i/>
                <w:sz w:val="22"/>
                <w:szCs w:val="22"/>
              </w:rPr>
              <w:t xml:space="preserve"> </w:t>
            </w:r>
          </w:p>
        </w:tc>
      </w:tr>
    </w:tbl>
    <w:p w14:paraId="2E77AFC1"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3BE2" w14:textId="77777777" w:rsidR="008C24DA" w:rsidRDefault="008C24DA">
      <w:r>
        <w:separator/>
      </w:r>
    </w:p>
  </w:endnote>
  <w:endnote w:type="continuationSeparator" w:id="0">
    <w:p w14:paraId="0B0C835D" w14:textId="77777777" w:rsidR="008C24DA" w:rsidRDefault="008C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5DEE1" w14:textId="77777777" w:rsidR="008C24DA" w:rsidRDefault="008C24DA">
      <w:r>
        <w:separator/>
      </w:r>
    </w:p>
  </w:footnote>
  <w:footnote w:type="continuationSeparator" w:id="0">
    <w:p w14:paraId="2761C573" w14:textId="77777777" w:rsidR="008C24DA" w:rsidRDefault="008C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F658"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14:anchorId="4CA116FC" wp14:editId="5AFBAB32">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40770"/>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0"/>
  </w:num>
  <w:num w:numId="8">
    <w:abstractNumId w:val="18"/>
  </w:num>
  <w:num w:numId="9">
    <w:abstractNumId w:val="25"/>
  </w:num>
  <w:num w:numId="10">
    <w:abstractNumId w:val="32"/>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1"/>
  </w:num>
  <w:num w:numId="24">
    <w:abstractNumId w:val="29"/>
  </w:num>
  <w:num w:numId="25">
    <w:abstractNumId w:val="5"/>
  </w:num>
  <w:num w:numId="26">
    <w:abstractNumId w:val="28"/>
  </w:num>
  <w:num w:numId="27">
    <w:abstractNumId w:val="33"/>
  </w:num>
  <w:num w:numId="28">
    <w:abstractNumId w:val="34"/>
  </w:num>
  <w:num w:numId="29">
    <w:abstractNumId w:val="16"/>
  </w:num>
  <w:num w:numId="30">
    <w:abstractNumId w:val="7"/>
  </w:num>
  <w:num w:numId="31">
    <w:abstractNumId w:val="19"/>
  </w:num>
  <w:num w:numId="32">
    <w:abstractNumId w:val="35"/>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B6C3D"/>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6C26"/>
    <w:rsid w:val="001D0F68"/>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A4916"/>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A70"/>
    <w:rsid w:val="00346B6D"/>
    <w:rsid w:val="0036422F"/>
    <w:rsid w:val="00375015"/>
    <w:rsid w:val="00375B41"/>
    <w:rsid w:val="00381D43"/>
    <w:rsid w:val="0038234C"/>
    <w:rsid w:val="00382A5F"/>
    <w:rsid w:val="00382F58"/>
    <w:rsid w:val="00383634"/>
    <w:rsid w:val="00386FA2"/>
    <w:rsid w:val="00395610"/>
    <w:rsid w:val="003A0030"/>
    <w:rsid w:val="003A0708"/>
    <w:rsid w:val="003A18EA"/>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77E7A"/>
    <w:rsid w:val="004804FC"/>
    <w:rsid w:val="00482939"/>
    <w:rsid w:val="004831FE"/>
    <w:rsid w:val="00483CA1"/>
    <w:rsid w:val="004C18D1"/>
    <w:rsid w:val="004C2E35"/>
    <w:rsid w:val="004C5604"/>
    <w:rsid w:val="004D6F3A"/>
    <w:rsid w:val="004D6F3C"/>
    <w:rsid w:val="004D6FCB"/>
    <w:rsid w:val="004E5600"/>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1CE2"/>
    <w:rsid w:val="00604679"/>
    <w:rsid w:val="006054E3"/>
    <w:rsid w:val="00607230"/>
    <w:rsid w:val="00610738"/>
    <w:rsid w:val="00620B1F"/>
    <w:rsid w:val="006228E0"/>
    <w:rsid w:val="00630664"/>
    <w:rsid w:val="006328C7"/>
    <w:rsid w:val="00633BCB"/>
    <w:rsid w:val="00634F90"/>
    <w:rsid w:val="00635350"/>
    <w:rsid w:val="00636E8C"/>
    <w:rsid w:val="00643C5C"/>
    <w:rsid w:val="00644EEB"/>
    <w:rsid w:val="006517C4"/>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7F0AEC"/>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24DA"/>
    <w:rsid w:val="008C57FC"/>
    <w:rsid w:val="008C67B4"/>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204B"/>
    <w:rsid w:val="00A62742"/>
    <w:rsid w:val="00A62CE2"/>
    <w:rsid w:val="00A70AEF"/>
    <w:rsid w:val="00A70FD2"/>
    <w:rsid w:val="00A7119A"/>
    <w:rsid w:val="00A73FB0"/>
    <w:rsid w:val="00A74FB1"/>
    <w:rsid w:val="00A84592"/>
    <w:rsid w:val="00A85849"/>
    <w:rsid w:val="00A97C37"/>
    <w:rsid w:val="00AB171F"/>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C6287"/>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214A"/>
    <w:rsid w:val="00E4407C"/>
    <w:rsid w:val="00E4530D"/>
    <w:rsid w:val="00E45919"/>
    <w:rsid w:val="00E45FD5"/>
    <w:rsid w:val="00E47DFE"/>
    <w:rsid w:val="00E54326"/>
    <w:rsid w:val="00E611CD"/>
    <w:rsid w:val="00E641DA"/>
    <w:rsid w:val="00E6521E"/>
    <w:rsid w:val="00E7016F"/>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2A6B"/>
    <w:rsid w:val="00F16962"/>
    <w:rsid w:val="00F17A94"/>
    <w:rsid w:val="00F32371"/>
    <w:rsid w:val="00F336A3"/>
    <w:rsid w:val="00F353AE"/>
    <w:rsid w:val="00F3596F"/>
    <w:rsid w:val="00F414B4"/>
    <w:rsid w:val="00F54B55"/>
    <w:rsid w:val="00F576A4"/>
    <w:rsid w:val="00F61B42"/>
    <w:rsid w:val="00F663C0"/>
    <w:rsid w:val="00F72D85"/>
    <w:rsid w:val="00F802B5"/>
    <w:rsid w:val="00F80840"/>
    <w:rsid w:val="00F844B1"/>
    <w:rsid w:val="00F95F0A"/>
    <w:rsid w:val="00F9609C"/>
    <w:rsid w:val="00FA141C"/>
    <w:rsid w:val="00FB3058"/>
    <w:rsid w:val="00FB4B99"/>
    <w:rsid w:val="00FC03D3"/>
    <w:rsid w:val="00FC0AD9"/>
    <w:rsid w:val="00FC2191"/>
    <w:rsid w:val="00FD08F0"/>
    <w:rsid w:val="00FD5985"/>
    <w:rsid w:val="00FE197A"/>
    <w:rsid w:val="00FE3D17"/>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FFEB89"/>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FA141C"/>
    <w:rPr>
      <w:sz w:val="16"/>
      <w:szCs w:val="16"/>
    </w:rPr>
  </w:style>
  <w:style w:type="paragraph" w:styleId="CommentText">
    <w:name w:val="annotation text"/>
    <w:basedOn w:val="Normal"/>
    <w:link w:val="CommentTextChar"/>
    <w:uiPriority w:val="99"/>
    <w:semiHidden/>
    <w:unhideWhenUsed/>
    <w:rsid w:val="00FA141C"/>
  </w:style>
  <w:style w:type="character" w:customStyle="1" w:styleId="CommentTextChar">
    <w:name w:val="Comment Text Char"/>
    <w:basedOn w:val="DefaultParagraphFont"/>
    <w:link w:val="CommentText"/>
    <w:uiPriority w:val="99"/>
    <w:semiHidden/>
    <w:rsid w:val="00FA141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A141C"/>
    <w:rPr>
      <w:b/>
      <w:bCs/>
    </w:rPr>
  </w:style>
  <w:style w:type="character" w:customStyle="1" w:styleId="CommentSubjectChar">
    <w:name w:val="Comment Subject Char"/>
    <w:basedOn w:val="CommentTextChar"/>
    <w:link w:val="CommentSubject"/>
    <w:uiPriority w:val="99"/>
    <w:semiHidden/>
    <w:rsid w:val="00FA141C"/>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9C7367D6-484B-4146-80FA-433AB4A5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10726</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2018-09-25T04:40:00Z</dcterms:created>
  <dcterms:modified xsi:type="dcterms:W3CDTF">2018-09-25T04:40:00Z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