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2305E" w14:textId="77777777"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16564504"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710FA8C" w14:textId="77777777" w:rsidTr="00275D88">
        <w:trPr>
          <w:trHeight w:val="488"/>
        </w:trPr>
        <w:tc>
          <w:tcPr>
            <w:tcW w:w="2766" w:type="dxa"/>
            <w:shd w:val="clear" w:color="auto" w:fill="F2F2F2"/>
            <w:vAlign w:val="center"/>
          </w:tcPr>
          <w:p w14:paraId="06A26D25"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14:paraId="2041CAE2" w14:textId="77777777" w:rsidR="00814B73" w:rsidRPr="0097618D" w:rsidRDefault="00A06EF6" w:rsidP="000C1058">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1C7A54">
              <w:rPr>
                <w:rFonts w:ascii="Calibri" w:hAnsi="Calibri"/>
                <w:sz w:val="22"/>
                <w:szCs w:val="22"/>
              </w:rPr>
              <w:t>Tandem Perovskite Solar Cells</w:t>
            </w:r>
          </w:p>
        </w:tc>
      </w:tr>
      <w:tr w:rsidR="00814B73" w:rsidRPr="0097618D" w14:paraId="6D82C059" w14:textId="77777777" w:rsidTr="00275D88">
        <w:trPr>
          <w:trHeight w:val="423"/>
        </w:trPr>
        <w:tc>
          <w:tcPr>
            <w:tcW w:w="2766" w:type="dxa"/>
            <w:shd w:val="clear" w:color="auto" w:fill="F2F2F2"/>
            <w:vAlign w:val="center"/>
          </w:tcPr>
          <w:p w14:paraId="01689A6A" w14:textId="22B821AF" w:rsidR="00814B73" w:rsidRPr="0097618D" w:rsidRDefault="00512E13" w:rsidP="003A0708">
            <w:pPr>
              <w:rPr>
                <w:rFonts w:ascii="Calibri" w:hAnsi="Calibri"/>
                <w:b/>
                <w:bCs/>
                <w:sz w:val="22"/>
                <w:szCs w:val="22"/>
              </w:rPr>
            </w:pPr>
            <w:r>
              <w:rPr>
                <w:rStyle w:val="BlindHyperlink"/>
                <w:rFonts w:ascii="Calibri" w:hAnsi="Calibri"/>
                <w:sz w:val="22"/>
                <w:szCs w:val="22"/>
              </w:rPr>
              <w:t>58806</w:t>
            </w:r>
          </w:p>
        </w:tc>
        <w:tc>
          <w:tcPr>
            <w:tcW w:w="7371" w:type="dxa"/>
            <w:vAlign w:val="center"/>
          </w:tcPr>
          <w:p w14:paraId="24F887E9" w14:textId="28B7AB53" w:rsidR="00814B73" w:rsidRPr="0097618D" w:rsidRDefault="00527FA7" w:rsidP="00C40A38">
            <w:pPr>
              <w:rPr>
                <w:rFonts w:ascii="Calibri" w:hAnsi="Calibri"/>
                <w:sz w:val="22"/>
                <w:szCs w:val="22"/>
              </w:rPr>
            </w:pPr>
            <w:r>
              <w:rPr>
                <w:rFonts w:ascii="Calibri" w:hAnsi="Calibri"/>
                <w:sz w:val="22"/>
                <w:szCs w:val="22"/>
              </w:rPr>
              <w:t>58806</w:t>
            </w:r>
          </w:p>
        </w:tc>
      </w:tr>
      <w:tr w:rsidR="00814B73" w:rsidRPr="0097618D" w14:paraId="040ACE38" w14:textId="77777777" w:rsidTr="00275D88">
        <w:trPr>
          <w:trHeight w:val="415"/>
        </w:trPr>
        <w:tc>
          <w:tcPr>
            <w:tcW w:w="2766" w:type="dxa"/>
            <w:shd w:val="clear" w:color="auto" w:fill="F2F2F2"/>
            <w:vAlign w:val="center"/>
          </w:tcPr>
          <w:p w14:paraId="4C19FF58"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14:paraId="1C65AF82" w14:textId="77777777"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14:paraId="0FDBF5FB" w14:textId="77777777" w:rsidTr="00275D88">
        <w:trPr>
          <w:trHeight w:val="407"/>
        </w:trPr>
        <w:tc>
          <w:tcPr>
            <w:tcW w:w="2766" w:type="dxa"/>
            <w:shd w:val="clear" w:color="auto" w:fill="F2F2F2"/>
            <w:vAlign w:val="center"/>
          </w:tcPr>
          <w:p w14:paraId="2D95F277"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14:paraId="6C839AF1" w14:textId="77777777"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14:paraId="1995F683" w14:textId="77777777" w:rsidTr="00275D88">
        <w:trPr>
          <w:trHeight w:val="433"/>
        </w:trPr>
        <w:tc>
          <w:tcPr>
            <w:tcW w:w="2766" w:type="dxa"/>
            <w:shd w:val="clear" w:color="auto" w:fill="F2F2F2"/>
            <w:vAlign w:val="center"/>
          </w:tcPr>
          <w:p w14:paraId="04785D5A"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bookmarkStart w:id="2" w:name="Location"/>
        <w:tc>
          <w:tcPr>
            <w:tcW w:w="7371" w:type="dxa"/>
            <w:vAlign w:val="center"/>
          </w:tcPr>
          <w:p w14:paraId="18A1FDE5" w14:textId="77777777" w:rsidR="00814B73" w:rsidRPr="0097618D" w:rsidRDefault="001C7A54" w:rsidP="006B64AE">
            <w:pPr>
              <w:tabs>
                <w:tab w:val="left" w:pos="6093"/>
              </w:tabs>
              <w:rPr>
                <w:rFonts w:ascii="Calibri" w:hAnsi="Calibri"/>
                <w:sz w:val="22"/>
                <w:szCs w:val="22"/>
              </w:rPr>
            </w:pPr>
            <w:r w:rsidRPr="007E73FF">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3" w:name="Text11"/>
            <w:r w:rsidRPr="007E73FF">
              <w:rPr>
                <w:rFonts w:ascii="Calibri" w:hAnsi="Calibri"/>
                <w:sz w:val="22"/>
                <w:szCs w:val="22"/>
              </w:rPr>
              <w:instrText xml:space="preserve"> FORMTEXT </w:instrText>
            </w:r>
            <w:r w:rsidRPr="007E73FF">
              <w:rPr>
                <w:rFonts w:ascii="Calibri" w:hAnsi="Calibri"/>
                <w:sz w:val="22"/>
                <w:szCs w:val="22"/>
              </w:rPr>
            </w:r>
            <w:r w:rsidRPr="007E73FF">
              <w:rPr>
                <w:rFonts w:ascii="Calibri" w:hAnsi="Calibri"/>
                <w:sz w:val="22"/>
                <w:szCs w:val="22"/>
              </w:rPr>
              <w:fldChar w:fldCharType="separate"/>
            </w:r>
            <w:r w:rsidRPr="007E73FF">
              <w:rPr>
                <w:rFonts w:ascii="Calibri" w:hAnsi="Calibri"/>
                <w:noProof/>
                <w:sz w:val="22"/>
                <w:szCs w:val="22"/>
              </w:rPr>
              <w:t>Newcastle</w:t>
            </w:r>
            <w:r w:rsidRPr="007E73FF">
              <w:rPr>
                <w:rFonts w:ascii="Calibri" w:hAnsi="Calibri"/>
                <w:sz w:val="22"/>
                <w:szCs w:val="22"/>
              </w:rPr>
              <w:fldChar w:fldCharType="end"/>
            </w:r>
            <w:bookmarkEnd w:id="2"/>
            <w:bookmarkEnd w:id="3"/>
            <w:r w:rsidRPr="007E73FF">
              <w:rPr>
                <w:rFonts w:ascii="Calibri" w:hAnsi="Calibri"/>
                <w:sz w:val="22"/>
                <w:szCs w:val="22"/>
              </w:rPr>
              <w:t>, New South Wales</w:t>
            </w:r>
            <w:r w:rsidR="003439BA" w:rsidRPr="0097618D">
              <w:rPr>
                <w:rFonts w:ascii="Calibri" w:hAnsi="Calibri"/>
                <w:sz w:val="22"/>
                <w:szCs w:val="22"/>
              </w:rPr>
              <w:t xml:space="preserve"> </w:t>
            </w:r>
          </w:p>
        </w:tc>
      </w:tr>
      <w:tr w:rsidR="00814B73" w:rsidRPr="0097618D" w14:paraId="64E66FDD" w14:textId="77777777" w:rsidTr="00275D88">
        <w:trPr>
          <w:trHeight w:val="405"/>
        </w:trPr>
        <w:tc>
          <w:tcPr>
            <w:tcW w:w="2766" w:type="dxa"/>
            <w:shd w:val="clear" w:color="auto" w:fill="F2F2F2"/>
            <w:vAlign w:val="center"/>
          </w:tcPr>
          <w:p w14:paraId="291EBB89"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14:paraId="1B0D363D" w14:textId="77777777" w:rsidR="00814B73" w:rsidRPr="0097618D" w:rsidRDefault="00814B73" w:rsidP="00A06EF6">
            <w:pPr>
              <w:rPr>
                <w:rFonts w:ascii="Calibri" w:hAnsi="Calibri"/>
                <w:sz w:val="22"/>
                <w:szCs w:val="22"/>
              </w:rPr>
            </w:pPr>
            <w:bookmarkStart w:id="4" w:name="Tenure"/>
            <w:r w:rsidRPr="0097618D">
              <w:rPr>
                <w:rFonts w:ascii="Calibri" w:hAnsi="Calibri"/>
                <w:sz w:val="22"/>
                <w:szCs w:val="22"/>
              </w:rPr>
              <w:t>Specified Term of</w:t>
            </w:r>
            <w:bookmarkEnd w:id="4"/>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14:paraId="75F9C02B" w14:textId="77777777" w:rsidTr="00275D88">
        <w:trPr>
          <w:trHeight w:val="429"/>
        </w:trPr>
        <w:tc>
          <w:tcPr>
            <w:tcW w:w="2766" w:type="dxa"/>
            <w:shd w:val="clear" w:color="auto" w:fill="F2F2F2"/>
            <w:vAlign w:val="center"/>
          </w:tcPr>
          <w:p w14:paraId="775E69D7"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14:paraId="7C0F6745"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2EE35114" w14:textId="77777777" w:rsidTr="00275D88">
        <w:trPr>
          <w:trHeight w:val="970"/>
        </w:trPr>
        <w:tc>
          <w:tcPr>
            <w:tcW w:w="2766" w:type="dxa"/>
            <w:shd w:val="clear" w:color="auto" w:fill="F2F2F2"/>
            <w:vAlign w:val="center"/>
          </w:tcPr>
          <w:p w14:paraId="094E2670" w14:textId="77777777"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5" w:name="Citizenship"/>
        <w:tc>
          <w:tcPr>
            <w:tcW w:w="7371" w:type="dxa"/>
            <w:vAlign w:val="center"/>
          </w:tcPr>
          <w:p w14:paraId="1625510F"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6" w:name="Check4"/>
            <w:r w:rsidRPr="0097618D">
              <w:rPr>
                <w:rFonts w:ascii="Calibri" w:hAnsi="Calibri"/>
                <w:sz w:val="22"/>
                <w:szCs w:val="22"/>
              </w:rPr>
              <w:instrText xml:space="preserve"> FORMCHECKBOX </w:instrText>
            </w:r>
            <w:r w:rsidR="00426DB9">
              <w:rPr>
                <w:rFonts w:ascii="Calibri" w:hAnsi="Calibri"/>
                <w:sz w:val="22"/>
                <w:szCs w:val="22"/>
              </w:rPr>
            </w:r>
            <w:r w:rsidR="00426DB9">
              <w:rPr>
                <w:rFonts w:ascii="Calibri" w:hAnsi="Calibri"/>
                <w:sz w:val="22"/>
                <w:szCs w:val="22"/>
              </w:rPr>
              <w:fldChar w:fldCharType="separate"/>
            </w:r>
            <w:r w:rsidRPr="0097618D">
              <w:rPr>
                <w:rFonts w:ascii="Calibri" w:hAnsi="Calibri"/>
                <w:sz w:val="22"/>
                <w:szCs w:val="22"/>
              </w:rPr>
              <w:fldChar w:fldCharType="end"/>
            </w:r>
            <w:bookmarkEnd w:id="6"/>
            <w:r w:rsidRPr="0097618D">
              <w:rPr>
                <w:rFonts w:ascii="Calibri" w:hAnsi="Calibri"/>
                <w:sz w:val="22"/>
                <w:szCs w:val="22"/>
              </w:rPr>
              <w:t xml:space="preserve">  Australian Citizens Only</w:t>
            </w:r>
          </w:p>
          <w:p w14:paraId="30A37308"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426DB9">
              <w:rPr>
                <w:rFonts w:ascii="Calibri" w:hAnsi="Calibri"/>
                <w:sz w:val="22"/>
                <w:szCs w:val="22"/>
              </w:rPr>
            </w:r>
            <w:r w:rsidR="00426DB9">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0980D7CC" w14:textId="77777777"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7" w:name="Check5"/>
            <w:r>
              <w:rPr>
                <w:rFonts w:ascii="Calibri" w:hAnsi="Calibri"/>
                <w:sz w:val="22"/>
                <w:szCs w:val="22"/>
              </w:rPr>
              <w:instrText xml:space="preserve"> FORMCHECKBOX </w:instrText>
            </w:r>
            <w:r w:rsidR="00426DB9">
              <w:rPr>
                <w:rFonts w:ascii="Calibri" w:hAnsi="Calibri"/>
                <w:sz w:val="22"/>
                <w:szCs w:val="22"/>
              </w:rPr>
            </w:r>
            <w:r w:rsidR="00426DB9">
              <w:rPr>
                <w:rFonts w:ascii="Calibri" w:hAnsi="Calibri"/>
                <w:sz w:val="22"/>
                <w:szCs w:val="22"/>
              </w:rPr>
              <w:fldChar w:fldCharType="separate"/>
            </w:r>
            <w:r>
              <w:rPr>
                <w:rFonts w:ascii="Calibri" w:hAnsi="Calibri"/>
                <w:sz w:val="22"/>
                <w:szCs w:val="22"/>
              </w:rPr>
              <w:fldChar w:fldCharType="end"/>
            </w:r>
            <w:bookmarkEnd w:id="7"/>
            <w:r w:rsidR="00814B73" w:rsidRPr="0097618D">
              <w:rPr>
                <w:rFonts w:ascii="Calibri" w:hAnsi="Calibri"/>
                <w:sz w:val="22"/>
                <w:szCs w:val="22"/>
              </w:rPr>
              <w:t xml:space="preserve">  All Candidates</w:t>
            </w:r>
            <w:bookmarkEnd w:id="5"/>
          </w:p>
        </w:tc>
      </w:tr>
      <w:tr w:rsidR="00814B73" w:rsidRPr="0097618D" w14:paraId="5D00748E" w14:textId="77777777" w:rsidTr="00275D88">
        <w:trPr>
          <w:trHeight w:val="429"/>
        </w:trPr>
        <w:tc>
          <w:tcPr>
            <w:tcW w:w="2766" w:type="dxa"/>
            <w:shd w:val="clear" w:color="auto" w:fill="F2F2F2"/>
            <w:vAlign w:val="center"/>
          </w:tcPr>
          <w:p w14:paraId="61AA26EF" w14:textId="77777777"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14:paraId="57A48147" w14:textId="77777777"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14:paraId="2EA7F6FF" w14:textId="77777777" w:rsidTr="00275D88">
        <w:trPr>
          <w:trHeight w:val="421"/>
        </w:trPr>
        <w:tc>
          <w:tcPr>
            <w:tcW w:w="2766" w:type="dxa"/>
            <w:shd w:val="clear" w:color="auto" w:fill="F2F2F2"/>
            <w:vAlign w:val="center"/>
          </w:tcPr>
          <w:p w14:paraId="75845DC6"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14:paraId="720E6E3C" w14:textId="77777777" w:rsidR="00814B73" w:rsidRPr="001C7A54" w:rsidRDefault="001C7A54" w:rsidP="003C0B40">
            <w:pPr>
              <w:pStyle w:val="ListParagraph"/>
              <w:ind w:left="0"/>
              <w:rPr>
                <w:rFonts w:ascii="Calibri" w:hAnsi="Calibri"/>
                <w:sz w:val="22"/>
                <w:szCs w:val="22"/>
              </w:rPr>
            </w:pPr>
            <w:bookmarkStart w:id="8" w:name="InternalFocus"/>
            <w:r w:rsidRPr="001C7A54">
              <w:rPr>
                <w:rFonts w:ascii="Calibri" w:hAnsi="Calibri"/>
                <w:sz w:val="22"/>
                <w:szCs w:val="22"/>
              </w:rPr>
              <w:t>8</w:t>
            </w:r>
            <w:r w:rsidR="00814B73" w:rsidRPr="001C7A54">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814B73" w:rsidRPr="001C7A54">
              <w:rPr>
                <w:rFonts w:ascii="Calibri" w:hAnsi="Calibri"/>
                <w:sz w:val="22"/>
                <w:szCs w:val="22"/>
              </w:rPr>
              <w:instrText xml:space="preserve"> FORMTEXT </w:instrText>
            </w:r>
            <w:r w:rsidR="00814B73" w:rsidRPr="001C7A54">
              <w:rPr>
                <w:rFonts w:ascii="Calibri" w:hAnsi="Calibri"/>
                <w:sz w:val="22"/>
                <w:szCs w:val="22"/>
              </w:rPr>
            </w:r>
            <w:r w:rsidR="00814B73" w:rsidRPr="001C7A54">
              <w:rPr>
                <w:rFonts w:ascii="Calibri" w:hAnsi="Calibri"/>
                <w:sz w:val="22"/>
                <w:szCs w:val="22"/>
              </w:rPr>
              <w:fldChar w:fldCharType="separate"/>
            </w:r>
            <w:r w:rsidR="00814B73" w:rsidRPr="001C7A54">
              <w:rPr>
                <w:rFonts w:ascii="Calibri" w:hAnsi="Calibri"/>
                <w:noProof/>
                <w:sz w:val="22"/>
                <w:szCs w:val="22"/>
              </w:rPr>
              <w:t>0%</w:t>
            </w:r>
            <w:r w:rsidR="00814B73" w:rsidRPr="001C7A54">
              <w:rPr>
                <w:rFonts w:ascii="Calibri" w:hAnsi="Calibri"/>
                <w:sz w:val="22"/>
                <w:szCs w:val="22"/>
              </w:rPr>
              <w:fldChar w:fldCharType="end"/>
            </w:r>
            <w:bookmarkEnd w:id="8"/>
          </w:p>
        </w:tc>
      </w:tr>
      <w:tr w:rsidR="00814B73" w:rsidRPr="0097618D" w14:paraId="0447F1C1" w14:textId="77777777" w:rsidTr="00275D88">
        <w:trPr>
          <w:trHeight w:val="413"/>
        </w:trPr>
        <w:tc>
          <w:tcPr>
            <w:tcW w:w="2766" w:type="dxa"/>
            <w:shd w:val="clear" w:color="auto" w:fill="F2F2F2"/>
            <w:vAlign w:val="center"/>
          </w:tcPr>
          <w:p w14:paraId="7CBB7092"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14:paraId="3DDA8C5F" w14:textId="77777777" w:rsidR="00814B73" w:rsidRPr="001C7A54" w:rsidRDefault="001C7A54" w:rsidP="003C0B40">
            <w:pPr>
              <w:pStyle w:val="ListParagraph"/>
              <w:ind w:left="0"/>
              <w:rPr>
                <w:rFonts w:ascii="Calibri" w:hAnsi="Calibri"/>
                <w:sz w:val="22"/>
                <w:szCs w:val="22"/>
              </w:rPr>
            </w:pPr>
            <w:bookmarkStart w:id="9" w:name="ExternalFocus"/>
            <w:r w:rsidRPr="001C7A54">
              <w:rPr>
                <w:rFonts w:ascii="Calibri" w:hAnsi="Calibri"/>
                <w:sz w:val="22"/>
                <w:szCs w:val="22"/>
              </w:rPr>
              <w:t>2</w:t>
            </w:r>
            <w:r w:rsidR="00814B73" w:rsidRPr="001C7A54">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814B73" w:rsidRPr="001C7A54">
              <w:rPr>
                <w:rFonts w:ascii="Calibri" w:hAnsi="Calibri"/>
                <w:sz w:val="22"/>
                <w:szCs w:val="22"/>
              </w:rPr>
              <w:instrText xml:space="preserve"> FORMTEXT </w:instrText>
            </w:r>
            <w:r w:rsidR="00814B73" w:rsidRPr="001C7A54">
              <w:rPr>
                <w:rFonts w:ascii="Calibri" w:hAnsi="Calibri"/>
                <w:sz w:val="22"/>
                <w:szCs w:val="22"/>
              </w:rPr>
            </w:r>
            <w:r w:rsidR="00814B73" w:rsidRPr="001C7A54">
              <w:rPr>
                <w:rFonts w:ascii="Calibri" w:hAnsi="Calibri"/>
                <w:sz w:val="22"/>
                <w:szCs w:val="22"/>
              </w:rPr>
              <w:fldChar w:fldCharType="separate"/>
            </w:r>
            <w:r w:rsidR="00814B73" w:rsidRPr="001C7A54">
              <w:rPr>
                <w:rFonts w:ascii="Calibri" w:hAnsi="Calibri"/>
                <w:noProof/>
                <w:sz w:val="22"/>
                <w:szCs w:val="22"/>
              </w:rPr>
              <w:t>0%</w:t>
            </w:r>
            <w:r w:rsidR="00814B73" w:rsidRPr="001C7A54">
              <w:rPr>
                <w:rFonts w:ascii="Calibri" w:hAnsi="Calibri"/>
                <w:sz w:val="22"/>
                <w:szCs w:val="22"/>
              </w:rPr>
              <w:fldChar w:fldCharType="end"/>
            </w:r>
            <w:bookmarkEnd w:id="9"/>
          </w:p>
        </w:tc>
      </w:tr>
      <w:tr w:rsidR="00814B73" w:rsidRPr="0097618D" w14:paraId="7EB6C5BB" w14:textId="77777777" w:rsidTr="00275D88">
        <w:trPr>
          <w:trHeight w:val="420"/>
        </w:trPr>
        <w:tc>
          <w:tcPr>
            <w:tcW w:w="2766" w:type="dxa"/>
            <w:shd w:val="clear" w:color="auto" w:fill="F2F2F2"/>
            <w:vAlign w:val="center"/>
          </w:tcPr>
          <w:p w14:paraId="57123967"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130F869" w14:textId="77777777" w:rsidR="00814B73" w:rsidRPr="0097618D" w:rsidRDefault="001C7A54" w:rsidP="00240A35">
            <w:pPr>
              <w:pStyle w:val="ListParagraph"/>
              <w:ind w:left="0"/>
              <w:rPr>
                <w:rFonts w:ascii="Calibri" w:hAnsi="Calibri"/>
                <w:sz w:val="22"/>
                <w:szCs w:val="22"/>
              </w:rPr>
            </w:pPr>
            <w:r w:rsidRPr="00E06E93">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E06E93">
              <w:rPr>
                <w:rFonts w:ascii="Calibri" w:hAnsi="Calibri"/>
                <w:sz w:val="22"/>
                <w:szCs w:val="22"/>
              </w:rPr>
              <w:instrText xml:space="preserve"> FORMTEXT </w:instrText>
            </w:r>
            <w:r w:rsidRPr="00E06E93">
              <w:rPr>
                <w:rFonts w:ascii="Calibri" w:hAnsi="Calibri"/>
                <w:sz w:val="22"/>
                <w:szCs w:val="22"/>
              </w:rPr>
            </w:r>
            <w:r w:rsidRPr="00E06E93">
              <w:rPr>
                <w:rFonts w:ascii="Calibri" w:hAnsi="Calibri"/>
                <w:sz w:val="22"/>
                <w:szCs w:val="22"/>
              </w:rPr>
              <w:fldChar w:fldCharType="separate"/>
            </w:r>
            <w:r w:rsidRPr="00E06E93">
              <w:rPr>
                <w:rFonts w:ascii="Calibri" w:hAnsi="Calibri"/>
                <w:noProof/>
                <w:sz w:val="22"/>
                <w:szCs w:val="22"/>
              </w:rPr>
              <w:t>Team Leader, Solar Materials</w:t>
            </w:r>
            <w:r w:rsidRPr="00E06E93">
              <w:rPr>
                <w:rFonts w:ascii="Calibri" w:hAnsi="Calibri"/>
                <w:sz w:val="22"/>
                <w:szCs w:val="22"/>
              </w:rPr>
              <w:fldChar w:fldCharType="end"/>
            </w:r>
          </w:p>
        </w:tc>
      </w:tr>
      <w:tr w:rsidR="00814B73" w:rsidRPr="0097618D" w14:paraId="53E1B1AB" w14:textId="77777777" w:rsidTr="00275D88">
        <w:trPr>
          <w:trHeight w:val="411"/>
        </w:trPr>
        <w:tc>
          <w:tcPr>
            <w:tcW w:w="2766" w:type="dxa"/>
            <w:shd w:val="clear" w:color="auto" w:fill="F2F2F2"/>
            <w:vAlign w:val="center"/>
          </w:tcPr>
          <w:p w14:paraId="44CCA539"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79EB5325" w14:textId="5AE0679E" w:rsidR="00814B73" w:rsidRPr="0097618D" w:rsidRDefault="00527FA7" w:rsidP="003C0B40">
            <w:pPr>
              <w:pStyle w:val="ListParagraph"/>
              <w:ind w:left="0"/>
              <w:rPr>
                <w:rFonts w:ascii="Calibri" w:hAnsi="Calibri"/>
                <w:sz w:val="22"/>
                <w:szCs w:val="22"/>
              </w:rPr>
            </w:pPr>
            <w:r>
              <w:rPr>
                <w:rFonts w:ascii="Calibri" w:hAnsi="Calibri"/>
                <w:sz w:val="22"/>
                <w:szCs w:val="22"/>
              </w:rPr>
              <w:t>0</w:t>
            </w:r>
          </w:p>
        </w:tc>
      </w:tr>
    </w:tbl>
    <w:p w14:paraId="1469D773"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3B7B0097"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3A053B04" w14:textId="77777777" w:rsidTr="00275D88">
        <w:trPr>
          <w:trHeight w:val="619"/>
        </w:trPr>
        <w:tc>
          <w:tcPr>
            <w:tcW w:w="10137" w:type="dxa"/>
            <w:shd w:val="clear" w:color="auto" w:fill="F2F2F2"/>
            <w:vAlign w:val="center"/>
          </w:tcPr>
          <w:p w14:paraId="78D261F7"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A5ADE84" w14:textId="77777777" w:rsidTr="00275D88">
        <w:trPr>
          <w:trHeight w:val="1572"/>
        </w:trPr>
        <w:tc>
          <w:tcPr>
            <w:tcW w:w="10137" w:type="dxa"/>
          </w:tcPr>
          <w:p w14:paraId="75B5CCB6" w14:textId="77777777"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5A7B4E2A" w14:textId="77777777"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14:paraId="47727866" w14:textId="06525146" w:rsidR="001C7A54" w:rsidRPr="00E06E93" w:rsidRDefault="001C7A54" w:rsidP="001C7A54">
            <w:pPr>
              <w:spacing w:after="180"/>
              <w:jc w:val="both"/>
              <w:rPr>
                <w:rFonts w:ascii="Calibri" w:hAnsi="Calibri"/>
                <w:bCs/>
                <w:sz w:val="22"/>
                <w:szCs w:val="22"/>
              </w:rPr>
            </w:pPr>
            <w:r w:rsidRPr="00E06E93">
              <w:rPr>
                <w:rFonts w:ascii="Calibri" w:hAnsi="Calibri"/>
                <w:sz w:val="22"/>
                <w:szCs w:val="22"/>
                <w:lang w:val="en-US"/>
              </w:rPr>
              <w:t xml:space="preserve">CSIRO Energy has established the National Solar Energy Centre (NSEC) in Newcastle to conduct world class research and development in solar processes, components and photovoltaics. </w:t>
            </w:r>
            <w:r w:rsidRPr="00E06E93">
              <w:rPr>
                <w:rFonts w:ascii="Calibri" w:hAnsi="Calibri"/>
                <w:bCs/>
                <w:sz w:val="22"/>
                <w:szCs w:val="22"/>
              </w:rPr>
              <w:t xml:space="preserve">Our Solar Energy </w:t>
            </w:r>
            <w:r>
              <w:rPr>
                <w:rFonts w:ascii="Calibri" w:hAnsi="Calibri"/>
                <w:bCs/>
                <w:sz w:val="22"/>
                <w:szCs w:val="22"/>
              </w:rPr>
              <w:t>Technologies</w:t>
            </w:r>
            <w:r w:rsidRPr="00E06E93">
              <w:rPr>
                <w:rFonts w:ascii="Calibri" w:hAnsi="Calibri"/>
                <w:bCs/>
                <w:sz w:val="22"/>
                <w:szCs w:val="22"/>
              </w:rPr>
              <w:t xml:space="preserve"> Group now welcomes a </w:t>
            </w:r>
            <w:r w:rsidRPr="00E06E93">
              <w:rPr>
                <w:rFonts w:ascii="Calibri" w:hAnsi="Calibri"/>
                <w:sz w:val="22"/>
                <w:szCs w:val="22"/>
                <w:lang w:val="en-US"/>
              </w:rPr>
              <w:t>self-motivated and innovative</w:t>
            </w:r>
            <w:r w:rsidRPr="00E06E93">
              <w:rPr>
                <w:rFonts w:ascii="Calibri" w:hAnsi="Calibri"/>
                <w:b/>
                <w:bCs/>
                <w:sz w:val="22"/>
                <w:szCs w:val="22"/>
              </w:rPr>
              <w:t xml:space="preserve"> Postdoctoral Fellow</w:t>
            </w:r>
            <w:r w:rsidRPr="00E06E93">
              <w:rPr>
                <w:rFonts w:ascii="Calibri" w:hAnsi="Calibri"/>
                <w:bCs/>
                <w:sz w:val="22"/>
                <w:szCs w:val="22"/>
              </w:rPr>
              <w:t xml:space="preserve"> from a physical chemistry, chemistry, physics, engineering or materials science background wanting to join an exciting, interdisciplinary team in the priority area of Perovskite </w:t>
            </w:r>
            <w:r w:rsidR="00855258">
              <w:rPr>
                <w:rFonts w:ascii="Calibri" w:hAnsi="Calibri"/>
                <w:bCs/>
                <w:sz w:val="22"/>
                <w:szCs w:val="22"/>
              </w:rPr>
              <w:t>semiconductors in the emerging area of multi-junction or tandem solar cells</w:t>
            </w:r>
            <w:r w:rsidRPr="00E06E93">
              <w:rPr>
                <w:rFonts w:ascii="Calibri" w:hAnsi="Calibri"/>
                <w:bCs/>
                <w:sz w:val="22"/>
                <w:szCs w:val="22"/>
              </w:rPr>
              <w:t>.</w:t>
            </w:r>
          </w:p>
          <w:p w14:paraId="0D81C46A" w14:textId="79037FDC" w:rsidR="001C7A54" w:rsidRPr="00A66FBB" w:rsidRDefault="001C7A54" w:rsidP="001C7A54">
            <w:pPr>
              <w:spacing w:after="180"/>
              <w:jc w:val="both"/>
              <w:rPr>
                <w:rFonts w:ascii="Calibri" w:hAnsi="Calibri"/>
                <w:b/>
                <w:i/>
                <w:sz w:val="22"/>
                <w:szCs w:val="22"/>
                <w:lang w:val="en-US"/>
              </w:rPr>
            </w:pPr>
            <w:r w:rsidRPr="00A66FBB">
              <w:rPr>
                <w:rFonts w:ascii="Calibri" w:hAnsi="Calibri"/>
                <w:b/>
                <w:i/>
                <w:sz w:val="22"/>
                <w:szCs w:val="22"/>
                <w:lang w:val="en-US"/>
              </w:rPr>
              <w:t>Science Background –</w:t>
            </w:r>
            <w:r>
              <w:rPr>
                <w:rFonts w:ascii="Calibri" w:hAnsi="Calibri"/>
                <w:b/>
                <w:i/>
                <w:sz w:val="22"/>
                <w:szCs w:val="22"/>
                <w:lang w:val="en-US"/>
              </w:rPr>
              <w:t xml:space="preserve"> </w:t>
            </w:r>
            <w:r w:rsidRPr="00A66FBB">
              <w:rPr>
                <w:rFonts w:ascii="Calibri" w:hAnsi="Calibri"/>
                <w:b/>
                <w:i/>
                <w:sz w:val="22"/>
                <w:szCs w:val="22"/>
                <w:lang w:val="en-US"/>
              </w:rPr>
              <w:t xml:space="preserve">Perovskite </w:t>
            </w:r>
            <w:r w:rsidR="00855258">
              <w:rPr>
                <w:rFonts w:ascii="Calibri" w:hAnsi="Calibri"/>
                <w:b/>
                <w:i/>
                <w:sz w:val="22"/>
                <w:szCs w:val="22"/>
                <w:lang w:val="en-US"/>
              </w:rPr>
              <w:t>semiconductors and multi-junction devices</w:t>
            </w:r>
          </w:p>
          <w:p w14:paraId="224EE8FD" w14:textId="3008CE19" w:rsidR="00855258" w:rsidRPr="00A66FBB" w:rsidRDefault="00855258" w:rsidP="00855258">
            <w:pPr>
              <w:spacing w:after="180"/>
              <w:jc w:val="both"/>
              <w:rPr>
                <w:rFonts w:ascii="Calibri" w:hAnsi="Calibri"/>
                <w:sz w:val="22"/>
                <w:szCs w:val="22"/>
                <w:lang w:val="en-US"/>
              </w:rPr>
            </w:pPr>
            <w:r>
              <w:rPr>
                <w:rFonts w:ascii="Calibri" w:hAnsi="Calibri"/>
                <w:sz w:val="22"/>
                <w:szCs w:val="22"/>
                <w:lang w:val="en-US"/>
              </w:rPr>
              <w:t>Metal-</w:t>
            </w:r>
            <w:r w:rsidR="001C7A54" w:rsidRPr="00A66FBB">
              <w:rPr>
                <w:rFonts w:ascii="Calibri" w:hAnsi="Calibri"/>
                <w:sz w:val="22"/>
                <w:szCs w:val="22"/>
                <w:lang w:val="en-US"/>
              </w:rPr>
              <w:t>halide perovskite structures have emerged as an inexpensive and revolutionary family of photoactive semiconductors in thin-fi</w:t>
            </w:r>
            <w:r w:rsidR="00972F3D">
              <w:rPr>
                <w:rFonts w:ascii="Calibri" w:hAnsi="Calibri"/>
                <w:sz w:val="22"/>
                <w:szCs w:val="22"/>
                <w:lang w:val="en-US"/>
              </w:rPr>
              <w:t xml:space="preserve">lm photovoltaics and one of the most highly investigated </w:t>
            </w:r>
            <w:r w:rsidR="001C7A54" w:rsidRPr="00A66FBB">
              <w:rPr>
                <w:rFonts w:ascii="Calibri" w:hAnsi="Calibri"/>
                <w:sz w:val="22"/>
                <w:szCs w:val="22"/>
                <w:lang w:val="en-US"/>
              </w:rPr>
              <w:t xml:space="preserve">topics in high-impact publications. </w:t>
            </w:r>
            <w:r w:rsidRPr="00855258">
              <w:rPr>
                <w:rFonts w:ascii="Calibri" w:hAnsi="Calibri"/>
                <w:sz w:val="22"/>
                <w:szCs w:val="22"/>
              </w:rPr>
              <w:t>Current solar cell technologies are mostly based on silicon wafers (~95% of the 75GW</w:t>
            </w:r>
            <w:r w:rsidRPr="00855258">
              <w:rPr>
                <w:rFonts w:ascii="Calibri" w:hAnsi="Calibri"/>
                <w:sz w:val="22"/>
                <w:szCs w:val="22"/>
                <w:vertAlign w:val="subscript"/>
              </w:rPr>
              <w:t>p</w:t>
            </w:r>
            <w:r w:rsidRPr="00855258">
              <w:rPr>
                <w:rFonts w:ascii="Calibri" w:hAnsi="Calibri"/>
                <w:sz w:val="22"/>
                <w:szCs w:val="22"/>
              </w:rPr>
              <w:t xml:space="preserve"> produced annually) with the</w:t>
            </w:r>
            <w:r>
              <w:rPr>
                <w:rFonts w:ascii="Calibri" w:hAnsi="Calibri"/>
                <w:sz w:val="22"/>
                <w:szCs w:val="22"/>
              </w:rPr>
              <w:t xml:space="preserve"> </w:t>
            </w:r>
            <w:r w:rsidRPr="00855258">
              <w:rPr>
                <w:rFonts w:ascii="Calibri" w:hAnsi="Calibri"/>
                <w:sz w:val="22"/>
                <w:szCs w:val="22"/>
              </w:rPr>
              <w:t xml:space="preserve">world-record for single-junction cells now 26.7% light power-to-electrical conversion </w:t>
            </w:r>
            <w:r w:rsidRPr="00855258">
              <w:rPr>
                <w:rFonts w:ascii="Calibri" w:hAnsi="Calibri"/>
                <w:sz w:val="22"/>
                <w:szCs w:val="22"/>
              </w:rPr>
              <w:lastRenderedPageBreak/>
              <w:t>efficiency (PCE). In industry that</w:t>
            </w:r>
            <w:r>
              <w:rPr>
                <w:rFonts w:ascii="Calibri" w:hAnsi="Calibri"/>
                <w:sz w:val="22"/>
                <w:szCs w:val="22"/>
              </w:rPr>
              <w:t xml:space="preserve"> </w:t>
            </w:r>
            <w:r w:rsidRPr="00855258">
              <w:rPr>
                <w:rFonts w:ascii="Calibri" w:hAnsi="Calibri"/>
                <w:sz w:val="22"/>
                <w:szCs w:val="22"/>
              </w:rPr>
              <w:t>translates to silicon modules at around 20-22% PCE. Recently, metal-halide perovskite (materials with an ABX</w:t>
            </w:r>
            <w:r w:rsidRPr="00855258">
              <w:rPr>
                <w:rFonts w:ascii="Calibri" w:hAnsi="Calibri"/>
                <w:sz w:val="22"/>
                <w:szCs w:val="22"/>
                <w:vertAlign w:val="subscript"/>
              </w:rPr>
              <w:t>3</w:t>
            </w:r>
            <w:r>
              <w:rPr>
                <w:rFonts w:ascii="Calibri" w:hAnsi="Calibri"/>
                <w:sz w:val="22"/>
                <w:szCs w:val="22"/>
              </w:rPr>
              <w:t xml:space="preserve"> </w:t>
            </w:r>
            <w:r w:rsidRPr="00855258">
              <w:rPr>
                <w:rFonts w:ascii="Calibri" w:hAnsi="Calibri"/>
                <w:sz w:val="22"/>
                <w:szCs w:val="22"/>
              </w:rPr>
              <w:t>structure) have emerged as an inexpensive and revolutionary family of photovoltaic (PV) materials. The simple</w:t>
            </w:r>
            <w:r>
              <w:rPr>
                <w:rFonts w:ascii="Calibri" w:hAnsi="Calibri"/>
                <w:sz w:val="22"/>
                <w:szCs w:val="22"/>
              </w:rPr>
              <w:t xml:space="preserve"> </w:t>
            </w:r>
            <w:r w:rsidRPr="00855258">
              <w:rPr>
                <w:rFonts w:ascii="Calibri" w:hAnsi="Calibri"/>
                <w:sz w:val="22"/>
                <w:szCs w:val="22"/>
              </w:rPr>
              <w:t>fabrication process of perovskite-based devices, and their compatibility with other materials, put them in a unique</w:t>
            </w:r>
            <w:r>
              <w:rPr>
                <w:rFonts w:ascii="Calibri" w:hAnsi="Calibri"/>
                <w:sz w:val="22"/>
                <w:szCs w:val="22"/>
              </w:rPr>
              <w:t xml:space="preserve"> </w:t>
            </w:r>
            <w:r w:rsidRPr="00855258">
              <w:rPr>
                <w:rFonts w:ascii="Calibri" w:hAnsi="Calibri"/>
                <w:sz w:val="22"/>
                <w:szCs w:val="22"/>
              </w:rPr>
              <w:t>position to penetrate an expanding PV market.</w:t>
            </w:r>
          </w:p>
          <w:p w14:paraId="164D0433" w14:textId="5E8C595B" w:rsidR="00855258" w:rsidRDefault="001C7A54" w:rsidP="00855258">
            <w:pPr>
              <w:spacing w:after="180"/>
              <w:jc w:val="both"/>
              <w:rPr>
                <w:rFonts w:ascii="Calibri" w:hAnsi="Calibri"/>
                <w:sz w:val="22"/>
                <w:szCs w:val="22"/>
                <w:lang w:val="en-US"/>
              </w:rPr>
            </w:pPr>
            <w:r w:rsidRPr="00A66FBB">
              <w:rPr>
                <w:rFonts w:ascii="Calibri" w:hAnsi="Calibri"/>
                <w:sz w:val="22"/>
                <w:szCs w:val="22"/>
                <w:lang w:val="en-US"/>
              </w:rPr>
              <w:t xml:space="preserve">Our research team is investigating new device design and processes to increase device performance and has a focus on fabrication and measurement of thin-film photovoltaic devices, with an emphasis </w:t>
            </w:r>
            <w:r w:rsidR="00855258">
              <w:rPr>
                <w:rFonts w:ascii="Calibri" w:hAnsi="Calibri"/>
                <w:sz w:val="22"/>
                <w:szCs w:val="22"/>
                <w:lang w:val="en-US"/>
              </w:rPr>
              <w:t xml:space="preserve">in this Fellowship </w:t>
            </w:r>
            <w:r w:rsidRPr="00A66FBB">
              <w:rPr>
                <w:rFonts w:ascii="Calibri" w:hAnsi="Calibri"/>
                <w:sz w:val="22"/>
                <w:szCs w:val="22"/>
                <w:lang w:val="en-US"/>
              </w:rPr>
              <w:t>on Perovskite semi-conductors a</w:t>
            </w:r>
            <w:r w:rsidR="00855258">
              <w:rPr>
                <w:rFonts w:ascii="Calibri" w:hAnsi="Calibri"/>
                <w:sz w:val="22"/>
                <w:szCs w:val="22"/>
                <w:lang w:val="en-US"/>
              </w:rPr>
              <w:t>s a</w:t>
            </w:r>
            <w:r>
              <w:rPr>
                <w:rFonts w:ascii="Calibri" w:hAnsi="Calibri"/>
                <w:sz w:val="22"/>
                <w:szCs w:val="22"/>
                <w:lang w:val="en-US"/>
              </w:rPr>
              <w:t xml:space="preserve"> photoactive material</w:t>
            </w:r>
            <w:r w:rsidR="00855258">
              <w:rPr>
                <w:rFonts w:ascii="Calibri" w:hAnsi="Calibri"/>
                <w:sz w:val="22"/>
                <w:szCs w:val="22"/>
                <w:lang w:val="en-US"/>
              </w:rPr>
              <w:t xml:space="preserve"> in single and tandem junction devices</w:t>
            </w:r>
            <w:r>
              <w:rPr>
                <w:rFonts w:ascii="Calibri" w:hAnsi="Calibri"/>
                <w:sz w:val="22"/>
                <w:szCs w:val="22"/>
                <w:lang w:val="en-US"/>
              </w:rPr>
              <w:t xml:space="preserve">. </w:t>
            </w:r>
            <w:r w:rsidR="00855258">
              <w:rPr>
                <w:rFonts w:ascii="Calibri" w:hAnsi="Calibri"/>
                <w:sz w:val="22"/>
                <w:szCs w:val="22"/>
                <w:lang w:val="en-US"/>
              </w:rPr>
              <w:t xml:space="preserve">The incorporation of Perovskite semiconductor as the top-junction in </w:t>
            </w:r>
            <w:r w:rsidR="00855258" w:rsidRPr="00855258">
              <w:rPr>
                <w:rFonts w:ascii="Calibri" w:hAnsi="Calibri"/>
                <w:sz w:val="22"/>
                <w:szCs w:val="22"/>
                <w:lang w:val="en-US"/>
              </w:rPr>
              <w:t>a two-junction perovskite-silicon tandem stack operating in normal sunlight can achieve PCE up to 34%.</w:t>
            </w:r>
            <w:r w:rsidR="00855258">
              <w:rPr>
                <w:rFonts w:ascii="Calibri" w:hAnsi="Calibri"/>
                <w:sz w:val="22"/>
                <w:szCs w:val="22"/>
                <w:lang w:val="en-US"/>
              </w:rPr>
              <w:t xml:space="preserve"> Often the surface of a silicon wafer is </w:t>
            </w:r>
            <w:r w:rsidR="00855258" w:rsidRPr="00855258">
              <w:rPr>
                <w:rFonts w:ascii="Calibri" w:hAnsi="Calibri"/>
                <w:sz w:val="22"/>
                <w:szCs w:val="22"/>
                <w:lang w:val="en-US"/>
              </w:rPr>
              <w:t xml:space="preserve">textured </w:t>
            </w:r>
            <w:r w:rsidR="002810D7">
              <w:rPr>
                <w:rFonts w:ascii="Calibri" w:hAnsi="Calibri"/>
                <w:sz w:val="22"/>
                <w:szCs w:val="22"/>
                <w:lang w:val="en-US"/>
              </w:rPr>
              <w:t>and</w:t>
            </w:r>
            <w:r w:rsidR="00855258">
              <w:rPr>
                <w:rFonts w:ascii="Calibri" w:hAnsi="Calibri"/>
                <w:sz w:val="22"/>
                <w:szCs w:val="22"/>
                <w:lang w:val="en-US"/>
              </w:rPr>
              <w:t xml:space="preserve"> effective in reduction of</w:t>
            </w:r>
            <w:r w:rsidR="00855258" w:rsidRPr="00855258">
              <w:rPr>
                <w:rFonts w:ascii="Calibri" w:hAnsi="Calibri"/>
                <w:sz w:val="22"/>
                <w:szCs w:val="22"/>
                <w:lang w:val="en-US"/>
              </w:rPr>
              <w:t xml:space="preserve"> parasitic reflections, improving</w:t>
            </w:r>
            <w:r w:rsidR="00855258">
              <w:rPr>
                <w:rFonts w:ascii="Calibri" w:hAnsi="Calibri"/>
                <w:sz w:val="22"/>
                <w:szCs w:val="22"/>
                <w:lang w:val="en-US"/>
              </w:rPr>
              <w:t xml:space="preserve"> </w:t>
            </w:r>
            <w:r w:rsidR="00855258" w:rsidRPr="00855258">
              <w:rPr>
                <w:rFonts w:ascii="Calibri" w:hAnsi="Calibri"/>
                <w:sz w:val="22"/>
                <w:szCs w:val="22"/>
                <w:lang w:val="en-US"/>
              </w:rPr>
              <w:t>light absorption and converting more light to electricity. A truly effective tandem device will limit any interference</w:t>
            </w:r>
            <w:r w:rsidR="00855258">
              <w:rPr>
                <w:rFonts w:ascii="Calibri" w:hAnsi="Calibri"/>
                <w:sz w:val="22"/>
                <w:szCs w:val="22"/>
                <w:lang w:val="en-US"/>
              </w:rPr>
              <w:t xml:space="preserve"> </w:t>
            </w:r>
            <w:r w:rsidR="00C0108D">
              <w:rPr>
                <w:rFonts w:ascii="Calibri" w:hAnsi="Calibri"/>
                <w:sz w:val="22"/>
                <w:szCs w:val="22"/>
                <w:lang w:val="en-US"/>
              </w:rPr>
              <w:t>with or incorporate a</w:t>
            </w:r>
            <w:r w:rsidR="00855258" w:rsidRPr="00855258">
              <w:rPr>
                <w:rFonts w:ascii="Calibri" w:hAnsi="Calibri"/>
                <w:sz w:val="22"/>
                <w:szCs w:val="22"/>
                <w:lang w:val="en-US"/>
              </w:rPr>
              <w:t xml:space="preserve"> textured surface, ideally through a conformal coating.</w:t>
            </w:r>
          </w:p>
          <w:p w14:paraId="5D5393D3" w14:textId="4BEC31B8" w:rsidR="001C7A54" w:rsidRPr="00C0108D" w:rsidRDefault="001C7A54" w:rsidP="002810D7">
            <w:pPr>
              <w:spacing w:after="180"/>
              <w:jc w:val="both"/>
              <w:rPr>
                <w:rFonts w:ascii="Calibri" w:hAnsi="Calibri"/>
                <w:sz w:val="22"/>
                <w:szCs w:val="22"/>
                <w:lang w:val="en-US"/>
              </w:rPr>
            </w:pPr>
            <w:r>
              <w:rPr>
                <w:rFonts w:ascii="Calibri" w:hAnsi="Calibri"/>
                <w:sz w:val="22"/>
                <w:szCs w:val="22"/>
                <w:lang w:val="en-US"/>
              </w:rPr>
              <w:t xml:space="preserve">The </w:t>
            </w:r>
            <w:r w:rsidRPr="00F83D09">
              <w:rPr>
                <w:rFonts w:ascii="Calibri" w:hAnsi="Calibri"/>
                <w:b/>
                <w:bCs/>
                <w:sz w:val="22"/>
                <w:szCs w:val="22"/>
              </w:rPr>
              <w:t>Postdoctoral Fellow</w:t>
            </w:r>
            <w:r w:rsidRPr="008C30E8">
              <w:rPr>
                <w:rFonts w:ascii="Calibri" w:hAnsi="Calibri"/>
                <w:sz w:val="22"/>
                <w:szCs w:val="22"/>
                <w:lang w:val="en-US"/>
              </w:rPr>
              <w:t xml:space="preserve"> will </w:t>
            </w:r>
            <w:r>
              <w:rPr>
                <w:rFonts w:ascii="Calibri" w:hAnsi="Calibri"/>
                <w:sz w:val="22"/>
                <w:szCs w:val="22"/>
                <w:lang w:val="en-US"/>
              </w:rPr>
              <w:t>explore</w:t>
            </w:r>
            <w:r w:rsidRPr="008C30E8">
              <w:rPr>
                <w:rFonts w:ascii="Calibri" w:hAnsi="Calibri"/>
                <w:sz w:val="22"/>
                <w:szCs w:val="22"/>
                <w:lang w:val="en-US"/>
              </w:rPr>
              <w:t xml:space="preserve"> deposition technique / </w:t>
            </w:r>
            <w:r w:rsidR="00C0108D">
              <w:rPr>
                <w:rFonts w:ascii="Calibri" w:hAnsi="Calibri"/>
                <w:sz w:val="22"/>
                <w:szCs w:val="22"/>
                <w:lang w:val="en-US"/>
              </w:rPr>
              <w:t>reagent-material</w:t>
            </w:r>
            <w:r w:rsidRPr="008C30E8">
              <w:rPr>
                <w:rFonts w:ascii="Calibri" w:hAnsi="Calibri"/>
                <w:sz w:val="22"/>
                <w:szCs w:val="22"/>
                <w:lang w:val="en-US"/>
              </w:rPr>
              <w:t xml:space="preserve"> / </w:t>
            </w:r>
            <w:r w:rsidR="00C0108D">
              <w:rPr>
                <w:rFonts w:ascii="Calibri" w:hAnsi="Calibri"/>
                <w:sz w:val="22"/>
                <w:szCs w:val="22"/>
                <w:lang w:val="en-US"/>
              </w:rPr>
              <w:t>film-thickness</w:t>
            </w:r>
            <w:r w:rsidRPr="008C30E8">
              <w:rPr>
                <w:rFonts w:ascii="Calibri" w:hAnsi="Calibri"/>
                <w:sz w:val="22"/>
                <w:szCs w:val="22"/>
                <w:lang w:val="en-US"/>
              </w:rPr>
              <w:t xml:space="preserve"> </w:t>
            </w:r>
            <w:r w:rsidR="002810D7">
              <w:rPr>
                <w:rFonts w:ascii="Calibri" w:hAnsi="Calibri"/>
                <w:sz w:val="22"/>
                <w:szCs w:val="22"/>
                <w:lang w:val="en-US"/>
              </w:rPr>
              <w:t>parameters</w:t>
            </w:r>
            <w:r w:rsidRPr="008C30E8">
              <w:rPr>
                <w:rFonts w:ascii="Calibri" w:hAnsi="Calibri"/>
                <w:sz w:val="22"/>
                <w:szCs w:val="22"/>
                <w:lang w:val="en-US"/>
              </w:rPr>
              <w:t xml:space="preserve"> </w:t>
            </w:r>
            <w:r>
              <w:rPr>
                <w:rFonts w:ascii="Calibri" w:hAnsi="Calibri"/>
                <w:sz w:val="22"/>
                <w:szCs w:val="22"/>
                <w:lang w:val="en-US"/>
              </w:rPr>
              <w:t>and</w:t>
            </w:r>
            <w:r w:rsidRPr="008C30E8">
              <w:rPr>
                <w:rFonts w:ascii="Calibri" w:hAnsi="Calibri"/>
                <w:sz w:val="22"/>
                <w:szCs w:val="22"/>
                <w:lang w:val="en-US"/>
              </w:rPr>
              <w:t xml:space="preserve"> target </w:t>
            </w:r>
            <w:proofErr w:type="spellStart"/>
            <w:r w:rsidR="00C0108D">
              <w:rPr>
                <w:rFonts w:ascii="Calibri" w:hAnsi="Calibri"/>
                <w:sz w:val="22"/>
                <w:szCs w:val="22"/>
                <w:lang w:val="en-US"/>
              </w:rPr>
              <w:t>optimisation</w:t>
            </w:r>
            <w:proofErr w:type="spellEnd"/>
            <w:r w:rsidR="00C0108D">
              <w:rPr>
                <w:rFonts w:ascii="Calibri" w:hAnsi="Calibri"/>
                <w:sz w:val="22"/>
                <w:szCs w:val="22"/>
                <w:lang w:val="en-US"/>
              </w:rPr>
              <w:t xml:space="preserve"> of</w:t>
            </w:r>
            <w:r w:rsidR="00C0108D" w:rsidRPr="00C0108D">
              <w:rPr>
                <w:rFonts w:ascii="Calibri" w:hAnsi="Calibri"/>
                <w:sz w:val="22"/>
                <w:szCs w:val="22"/>
                <w:lang w:val="en-US"/>
              </w:rPr>
              <w:t xml:space="preserve"> the top-cell in a tandem device by systematically investigating the</w:t>
            </w:r>
            <w:r w:rsidR="00C0108D">
              <w:rPr>
                <w:rFonts w:ascii="Calibri" w:hAnsi="Calibri"/>
                <w:sz w:val="22"/>
                <w:szCs w:val="22"/>
                <w:lang w:val="en-US"/>
              </w:rPr>
              <w:t xml:space="preserve"> </w:t>
            </w:r>
            <w:r w:rsidR="00C0108D" w:rsidRPr="00C0108D">
              <w:rPr>
                <w:rFonts w:ascii="Calibri" w:hAnsi="Calibri"/>
                <w:sz w:val="22"/>
                <w:szCs w:val="22"/>
                <w:lang w:val="en-US"/>
              </w:rPr>
              <w:t>conditions for depositing a conformal perovskite coating on</w:t>
            </w:r>
            <w:r w:rsidR="00C0108D">
              <w:rPr>
                <w:rFonts w:ascii="Calibri" w:hAnsi="Calibri"/>
                <w:sz w:val="22"/>
                <w:szCs w:val="22"/>
                <w:lang w:val="en-US"/>
              </w:rPr>
              <w:t xml:space="preserve"> a complementary semiconductor bottom-cell</w:t>
            </w:r>
            <w:r w:rsidRPr="008C30E8">
              <w:rPr>
                <w:rFonts w:ascii="Calibri" w:hAnsi="Calibri"/>
                <w:sz w:val="22"/>
                <w:szCs w:val="22"/>
                <w:lang w:val="en-US"/>
              </w:rPr>
              <w:t xml:space="preserve">. </w:t>
            </w:r>
            <w:proofErr w:type="spellStart"/>
            <w:r w:rsidRPr="008C30E8">
              <w:rPr>
                <w:rFonts w:ascii="Calibri" w:hAnsi="Calibri"/>
                <w:sz w:val="22"/>
                <w:szCs w:val="22"/>
                <w:lang w:val="en-US"/>
              </w:rPr>
              <w:t>Realisation</w:t>
            </w:r>
            <w:proofErr w:type="spellEnd"/>
            <w:r w:rsidRPr="008C30E8">
              <w:rPr>
                <w:rFonts w:ascii="Calibri" w:hAnsi="Calibri"/>
                <w:sz w:val="22"/>
                <w:szCs w:val="22"/>
                <w:lang w:val="en-US"/>
              </w:rPr>
              <w:t xml:space="preserve"> of </w:t>
            </w:r>
            <w:r w:rsidR="00C0108D">
              <w:rPr>
                <w:rFonts w:ascii="Calibri" w:hAnsi="Calibri"/>
                <w:sz w:val="22"/>
                <w:szCs w:val="22"/>
                <w:lang w:val="en-US"/>
              </w:rPr>
              <w:t xml:space="preserve">an effective tandem structure will require the Fellow to innovate in investigation, </w:t>
            </w:r>
            <w:r w:rsidR="00C0108D" w:rsidRPr="00C0108D">
              <w:rPr>
                <w:rFonts w:ascii="Calibri" w:hAnsi="Calibri"/>
                <w:sz w:val="22"/>
                <w:szCs w:val="22"/>
                <w:lang w:val="en-US"/>
              </w:rPr>
              <w:t>identification and mitigation of energetic loss mechanisms</w:t>
            </w:r>
            <w:r w:rsidR="00C0108D">
              <w:rPr>
                <w:rFonts w:ascii="Calibri" w:hAnsi="Calibri"/>
                <w:sz w:val="22"/>
                <w:szCs w:val="22"/>
                <w:lang w:val="en-US"/>
              </w:rPr>
              <w:t xml:space="preserve"> at the electrode interfaces. C</w:t>
            </w:r>
            <w:r w:rsidR="00C0108D" w:rsidRPr="00C0108D">
              <w:rPr>
                <w:rFonts w:ascii="Calibri" w:hAnsi="Calibri"/>
                <w:sz w:val="22"/>
                <w:szCs w:val="22"/>
                <w:lang w:val="en-US"/>
              </w:rPr>
              <w:t>areful design, screening</w:t>
            </w:r>
            <w:r w:rsidR="00C0108D">
              <w:rPr>
                <w:rFonts w:ascii="Calibri" w:hAnsi="Calibri"/>
                <w:sz w:val="22"/>
                <w:szCs w:val="22"/>
                <w:lang w:val="en-US"/>
              </w:rPr>
              <w:t xml:space="preserve"> </w:t>
            </w:r>
            <w:r w:rsidR="00C0108D" w:rsidRPr="00C0108D">
              <w:rPr>
                <w:rFonts w:ascii="Calibri" w:hAnsi="Calibri"/>
                <w:sz w:val="22"/>
                <w:szCs w:val="22"/>
                <w:lang w:val="en-US"/>
              </w:rPr>
              <w:t xml:space="preserve">and </w:t>
            </w:r>
            <w:proofErr w:type="spellStart"/>
            <w:r w:rsidR="00C0108D" w:rsidRPr="00C0108D">
              <w:rPr>
                <w:rFonts w:ascii="Calibri" w:hAnsi="Calibri"/>
                <w:sz w:val="22"/>
                <w:szCs w:val="22"/>
                <w:lang w:val="en-US"/>
              </w:rPr>
              <w:t>optimisation</w:t>
            </w:r>
            <w:proofErr w:type="spellEnd"/>
            <w:r w:rsidR="00C0108D" w:rsidRPr="00C0108D">
              <w:rPr>
                <w:rFonts w:ascii="Calibri" w:hAnsi="Calibri"/>
                <w:sz w:val="22"/>
                <w:szCs w:val="22"/>
                <w:lang w:val="en-US"/>
              </w:rPr>
              <w:t xml:space="preserve"> of conformal coatings will significantly improve the perovsk</w:t>
            </w:r>
            <w:r w:rsidR="00C0108D">
              <w:rPr>
                <w:rFonts w:ascii="Calibri" w:hAnsi="Calibri"/>
                <w:sz w:val="22"/>
                <w:szCs w:val="22"/>
                <w:lang w:val="en-US"/>
              </w:rPr>
              <w:t>ite top-cell device performance and consequently the overall multi-junction cell.</w:t>
            </w:r>
          </w:p>
        </w:tc>
      </w:tr>
    </w:tbl>
    <w:p w14:paraId="3B175821"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5A87F66C" w14:textId="77777777" w:rsidTr="00275D88">
        <w:trPr>
          <w:trHeight w:val="647"/>
        </w:trPr>
        <w:tc>
          <w:tcPr>
            <w:tcW w:w="10137" w:type="dxa"/>
            <w:shd w:val="clear" w:color="auto" w:fill="F2F2F2"/>
            <w:vAlign w:val="center"/>
          </w:tcPr>
          <w:p w14:paraId="099CAC3B"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47DCD006" w14:textId="77777777" w:rsidTr="00275D88">
        <w:trPr>
          <w:trHeight w:val="1188"/>
        </w:trPr>
        <w:tc>
          <w:tcPr>
            <w:tcW w:w="10137" w:type="dxa"/>
          </w:tcPr>
          <w:p w14:paraId="2D0586C5" w14:textId="77777777"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14:paraId="480FFEDF" w14:textId="07098B7A" w:rsidR="001C7A54" w:rsidRDefault="001C7A54" w:rsidP="001C7A54">
            <w:pPr>
              <w:pStyle w:val="ListParagraph"/>
              <w:numPr>
                <w:ilvl w:val="0"/>
                <w:numId w:val="34"/>
              </w:numPr>
              <w:spacing w:before="120" w:after="60"/>
              <w:ind w:left="470" w:hanging="364"/>
              <w:jc w:val="both"/>
              <w:rPr>
                <w:rFonts w:ascii="Calibri" w:hAnsi="Calibri"/>
                <w:sz w:val="22"/>
                <w:szCs w:val="22"/>
              </w:rPr>
            </w:pPr>
            <w:r w:rsidRPr="007641EE">
              <w:rPr>
                <w:rFonts w:ascii="Calibri" w:hAnsi="Calibri"/>
                <w:sz w:val="22"/>
                <w:szCs w:val="22"/>
              </w:rPr>
              <w:t>Plan and carry out research that contributes a</w:t>
            </w:r>
            <w:r>
              <w:rPr>
                <w:rFonts w:ascii="Calibri" w:hAnsi="Calibri"/>
                <w:sz w:val="22"/>
                <w:szCs w:val="22"/>
              </w:rPr>
              <w:t>nd expands on existing</w:t>
            </w:r>
            <w:r w:rsidRPr="007641EE">
              <w:rPr>
                <w:rFonts w:ascii="Calibri" w:hAnsi="Calibri"/>
                <w:sz w:val="22"/>
                <w:szCs w:val="22"/>
              </w:rPr>
              <w:t xml:space="preserve"> photovoltaic research within the Solar Energy </w:t>
            </w:r>
            <w:r w:rsidR="002810D7">
              <w:rPr>
                <w:rFonts w:ascii="Calibri" w:hAnsi="Calibri"/>
                <w:sz w:val="22"/>
                <w:szCs w:val="22"/>
              </w:rPr>
              <w:t>Technologies</w:t>
            </w:r>
            <w:r w:rsidRPr="007641EE">
              <w:rPr>
                <w:rFonts w:ascii="Calibri" w:hAnsi="Calibri"/>
                <w:sz w:val="22"/>
                <w:szCs w:val="22"/>
              </w:rPr>
              <w:t xml:space="preserve"> Group</w:t>
            </w:r>
            <w:r>
              <w:rPr>
                <w:rFonts w:ascii="Calibri" w:hAnsi="Calibri"/>
                <w:sz w:val="22"/>
                <w:szCs w:val="22"/>
              </w:rPr>
              <w:t>.</w:t>
            </w:r>
          </w:p>
          <w:p w14:paraId="28B1798B" w14:textId="143887D7" w:rsidR="001C7A54" w:rsidRDefault="001C7A54" w:rsidP="001C7A54">
            <w:pPr>
              <w:pStyle w:val="ListParagraph"/>
              <w:numPr>
                <w:ilvl w:val="0"/>
                <w:numId w:val="34"/>
              </w:numPr>
              <w:spacing w:before="120" w:after="60"/>
              <w:ind w:left="470" w:hanging="364"/>
              <w:jc w:val="both"/>
              <w:rPr>
                <w:rFonts w:ascii="Calibri" w:hAnsi="Calibri"/>
                <w:sz w:val="22"/>
                <w:szCs w:val="22"/>
              </w:rPr>
            </w:pPr>
            <w:r w:rsidRPr="00A66FBB">
              <w:rPr>
                <w:rFonts w:ascii="Calibri" w:hAnsi="Calibri"/>
                <w:sz w:val="22"/>
                <w:szCs w:val="22"/>
              </w:rPr>
              <w:t>Design, implement and conduct research in the fabrication and characterisation of perovskite</w:t>
            </w:r>
            <w:r>
              <w:rPr>
                <w:rFonts w:ascii="Calibri" w:hAnsi="Calibri"/>
                <w:sz w:val="22"/>
                <w:szCs w:val="22"/>
              </w:rPr>
              <w:t>-silicon</w:t>
            </w:r>
            <w:r w:rsidRPr="00A66FBB">
              <w:rPr>
                <w:rFonts w:ascii="Calibri" w:hAnsi="Calibri"/>
                <w:sz w:val="22"/>
                <w:szCs w:val="22"/>
              </w:rPr>
              <w:t xml:space="preserve"> </w:t>
            </w:r>
            <w:r w:rsidR="002810D7">
              <w:rPr>
                <w:rFonts w:ascii="Calibri" w:hAnsi="Calibri"/>
                <w:sz w:val="22"/>
                <w:szCs w:val="22"/>
              </w:rPr>
              <w:t xml:space="preserve">or related semiconductor </w:t>
            </w:r>
            <w:r w:rsidRPr="00A66FBB">
              <w:rPr>
                <w:rFonts w:ascii="Calibri" w:hAnsi="Calibri"/>
                <w:sz w:val="22"/>
                <w:szCs w:val="22"/>
              </w:rPr>
              <w:t>photovoltaic devices.</w:t>
            </w:r>
          </w:p>
          <w:p w14:paraId="3B909CBE" w14:textId="77777777" w:rsidR="001C7A54" w:rsidRPr="00A66FBB" w:rsidRDefault="001C7A54" w:rsidP="001C7A54">
            <w:pPr>
              <w:pStyle w:val="ListParagraph"/>
              <w:numPr>
                <w:ilvl w:val="0"/>
                <w:numId w:val="34"/>
              </w:numPr>
              <w:spacing w:before="120" w:after="60"/>
              <w:ind w:left="470" w:hanging="364"/>
              <w:jc w:val="both"/>
              <w:rPr>
                <w:rFonts w:ascii="Calibri" w:hAnsi="Calibri"/>
                <w:sz w:val="22"/>
                <w:szCs w:val="22"/>
              </w:rPr>
            </w:pPr>
            <w:r w:rsidRPr="00A66FBB">
              <w:rPr>
                <w:rFonts w:ascii="Calibri" w:hAnsi="Calibri"/>
                <w:sz w:val="22"/>
                <w:szCs w:val="22"/>
              </w:rPr>
              <w:t xml:space="preserve">Incorporate novel approaches to scientific investigations by adapting and/or developing original concepts and ideas for new, existing and further research. </w:t>
            </w:r>
          </w:p>
          <w:p w14:paraId="35D9F74C" w14:textId="7A57A857" w:rsidR="001C7A54" w:rsidRPr="00A66FBB" w:rsidRDefault="001C7A54" w:rsidP="001C7A54">
            <w:pPr>
              <w:pStyle w:val="ListParagraph"/>
              <w:numPr>
                <w:ilvl w:val="0"/>
                <w:numId w:val="34"/>
              </w:numPr>
              <w:spacing w:after="60"/>
              <w:ind w:left="459"/>
              <w:jc w:val="both"/>
              <w:rPr>
                <w:rFonts w:ascii="Calibri" w:hAnsi="Calibri"/>
                <w:sz w:val="22"/>
                <w:szCs w:val="22"/>
              </w:rPr>
            </w:pPr>
            <w:r>
              <w:rPr>
                <w:rFonts w:ascii="Calibri" w:hAnsi="Calibri" w:cs="Calibri"/>
                <w:sz w:val="22"/>
                <w:szCs w:val="22"/>
              </w:rPr>
              <w:t>Research and develop new device designs, fabrication processes and characterisation methods for the fundamental understanding of photovoltaic function as it applies to cell</w:t>
            </w:r>
            <w:r w:rsidR="002810D7">
              <w:rPr>
                <w:rFonts w:ascii="Calibri" w:hAnsi="Calibri" w:cs="Calibri"/>
                <w:sz w:val="22"/>
                <w:szCs w:val="22"/>
              </w:rPr>
              <w:t xml:space="preserve"> performance of perovskite semi</w:t>
            </w:r>
            <w:r>
              <w:rPr>
                <w:rFonts w:ascii="Calibri" w:hAnsi="Calibri" w:cs="Calibri"/>
                <w:sz w:val="22"/>
                <w:szCs w:val="22"/>
              </w:rPr>
              <w:t>conductors incorporated in tandem device architectures.</w:t>
            </w:r>
          </w:p>
          <w:p w14:paraId="05F0E306" w14:textId="6E8FE6D8"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Undertake regular reviews of r</w:t>
            </w:r>
            <w:r w:rsidR="002810D7">
              <w:rPr>
                <w:rFonts w:ascii="Calibri" w:hAnsi="Calibri"/>
                <w:sz w:val="22"/>
                <w:szCs w:val="22"/>
              </w:rPr>
              <w:t>elevant literature and patents.</w:t>
            </w:r>
          </w:p>
          <w:p w14:paraId="05420A71"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14:paraId="51973970" w14:textId="59431821"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w:t>
            </w:r>
            <w:r w:rsidR="002810D7">
              <w:rPr>
                <w:rFonts w:ascii="Calibri" w:hAnsi="Calibri"/>
                <w:sz w:val="22"/>
                <w:szCs w:val="22"/>
              </w:rPr>
              <w:t>as agreed with your supervisor.</w:t>
            </w:r>
          </w:p>
          <w:p w14:paraId="318353DB"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Make a contribution to the effective functioning of the research team and help deliver CSIRO’s organ</w:t>
            </w:r>
            <w:r w:rsidR="001C7A54">
              <w:rPr>
                <w:rFonts w:ascii="Calibri" w:hAnsi="Calibri"/>
                <w:sz w:val="22"/>
                <w:szCs w:val="22"/>
              </w:rPr>
              <w:t>isational objectives and plans.</w:t>
            </w:r>
          </w:p>
          <w:p w14:paraId="1634CE0E"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14:paraId="02D1AC3B"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14:paraId="40C90F4D" w14:textId="77777777"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14:paraId="7C5CDBD5" w14:textId="77777777"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116A6993" w14:textId="77777777"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Other duties as directed</w:t>
            </w:r>
            <w:r w:rsidR="001C7A54">
              <w:rPr>
                <w:rFonts w:ascii="Calibri" w:hAnsi="Calibri"/>
                <w:sz w:val="22"/>
                <w:szCs w:val="22"/>
              </w:rPr>
              <w:t xml:space="preserve"> by the Group Leader.</w:t>
            </w:r>
          </w:p>
          <w:p w14:paraId="3A60F529" w14:textId="77777777" w:rsidR="00A21EB6" w:rsidRPr="007549D9" w:rsidRDefault="00A21EB6" w:rsidP="007377FF">
            <w:pPr>
              <w:pStyle w:val="ListParagraph"/>
              <w:spacing w:after="60"/>
              <w:ind w:left="102"/>
              <w:jc w:val="both"/>
              <w:rPr>
                <w:rFonts w:ascii="Calibri" w:hAnsi="Calibri"/>
                <w:sz w:val="22"/>
                <w:szCs w:val="22"/>
              </w:rPr>
            </w:pPr>
            <w:r w:rsidRPr="00962E36">
              <w:rPr>
                <w:rFonts w:ascii="Calibri" w:hAnsi="Calibri"/>
                <w:b/>
                <w:sz w:val="22"/>
                <w:szCs w:val="22"/>
              </w:rPr>
              <w:lastRenderedPageBreak/>
              <w:t>CSIRO’s postdoctoral training program</w:t>
            </w:r>
            <w:r w:rsidRPr="007549D9">
              <w:rPr>
                <w:rFonts w:ascii="Calibri" w:hAnsi="Calibri"/>
                <w:i/>
                <w:sz w:val="22"/>
                <w:szCs w:val="22"/>
              </w:rPr>
              <w:t xml:space="preserve"> </w:t>
            </w:r>
            <w:r w:rsidRPr="007549D9">
              <w:rPr>
                <w:rFonts w:ascii="Calibri" w:hAnsi="Calibri"/>
                <w:sz w:val="22"/>
                <w:szCs w:val="22"/>
              </w:rPr>
              <w:t xml:space="preserve">is developed between the Postdoctoral Fellow and a </w:t>
            </w:r>
            <w:r w:rsidR="007377FF">
              <w:rPr>
                <w:rFonts w:ascii="Calibri" w:hAnsi="Calibri"/>
                <w:sz w:val="22"/>
                <w:szCs w:val="22"/>
              </w:rPr>
              <w:t xml:space="preserve">senior </w:t>
            </w:r>
            <w:r w:rsidRPr="007549D9">
              <w:rPr>
                <w:rFonts w:ascii="Calibri" w:hAnsi="Calibri"/>
                <w:sz w:val="22"/>
                <w:szCs w:val="22"/>
              </w:rPr>
              <w:t>CSIRO scientist. The program will focus on enhancing the Fellows’ capabilities to the level expected of an independent researcher and will include on-the-job and course-based development encompassing:</w:t>
            </w:r>
          </w:p>
          <w:p w14:paraId="34A9E7AF"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7529EA7B"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64155C94" w14:textId="77777777" w:rsidR="00A21EB6" w:rsidRPr="007549D9" w:rsidRDefault="007377FF" w:rsidP="00962E36">
            <w:pPr>
              <w:pStyle w:val="ListParagraph"/>
              <w:numPr>
                <w:ilvl w:val="0"/>
                <w:numId w:val="34"/>
              </w:numPr>
              <w:tabs>
                <w:tab w:val="left" w:pos="2091"/>
              </w:tabs>
              <w:spacing w:after="60"/>
              <w:ind w:left="2091" w:hanging="284"/>
              <w:rPr>
                <w:rFonts w:ascii="Calibri" w:hAnsi="Calibri"/>
                <w:sz w:val="22"/>
                <w:szCs w:val="22"/>
              </w:rPr>
            </w:pPr>
            <w:r>
              <w:rPr>
                <w:rFonts w:ascii="Calibri" w:hAnsi="Calibri"/>
                <w:sz w:val="22"/>
                <w:szCs w:val="22"/>
              </w:rPr>
              <w:t>Project management</w:t>
            </w:r>
          </w:p>
          <w:p w14:paraId="228D8930"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2AD4ADBC" w14:textId="77777777"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3C19E116" w14:textId="77777777" w:rsidR="00814B73" w:rsidRPr="007549D9" w:rsidRDefault="00426DB9"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14:paraId="7D255782"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04706F05" w14:textId="77777777" w:rsidTr="00275D88">
        <w:trPr>
          <w:trHeight w:val="703"/>
        </w:trPr>
        <w:tc>
          <w:tcPr>
            <w:tcW w:w="10137" w:type="dxa"/>
            <w:shd w:val="clear" w:color="auto" w:fill="F2F2F2"/>
            <w:vAlign w:val="center"/>
          </w:tcPr>
          <w:p w14:paraId="1C9B148F"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70B47485" w14:textId="77777777" w:rsidTr="00275D88">
        <w:trPr>
          <w:trHeight w:val="703"/>
        </w:trPr>
        <w:tc>
          <w:tcPr>
            <w:tcW w:w="10137" w:type="dxa"/>
            <w:shd w:val="clear" w:color="auto" w:fill="FFFFFF"/>
          </w:tcPr>
          <w:p w14:paraId="685FC7B7" w14:textId="77777777" w:rsidR="00502363" w:rsidRPr="00520570" w:rsidRDefault="00502363" w:rsidP="007377FF">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3D7D9A76" w14:textId="77777777" w:rsidR="00502363" w:rsidRPr="00520570" w:rsidRDefault="00502363" w:rsidP="007377FF">
            <w:pPr>
              <w:spacing w:after="120"/>
              <w:jc w:val="both"/>
              <w:rPr>
                <w:rFonts w:ascii="Calibri" w:hAnsi="Calibri"/>
                <w:bCs/>
                <w:i/>
                <w:iCs/>
                <w:sz w:val="22"/>
                <w:szCs w:val="22"/>
              </w:rPr>
            </w:pPr>
            <w:r w:rsidRPr="00520570">
              <w:rPr>
                <w:rFonts w:ascii="Calibri" w:hAnsi="Calibri"/>
                <w:b/>
                <w:bCs/>
                <w:i/>
                <w:iCs/>
                <w:sz w:val="22"/>
                <w:szCs w:val="22"/>
              </w:rPr>
              <w:t>Pre-Requisites:</w:t>
            </w:r>
          </w:p>
          <w:p w14:paraId="169B78B0" w14:textId="77777777" w:rsidR="00502363" w:rsidRPr="00386FA2" w:rsidRDefault="00502363" w:rsidP="007377FF">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7377FF" w:rsidRPr="000F3D20">
              <w:rPr>
                <w:rFonts w:ascii="Calibri" w:hAnsi="Calibri"/>
                <w:sz w:val="22"/>
                <w:szCs w:val="22"/>
              </w:rPr>
              <w:t>Chemistry, Physical Chemistry, Physics or Engineering relevant to Photovoltaics</w:t>
            </w:r>
            <w:r w:rsidR="003E3D1B" w:rsidRPr="000F3D20">
              <w:rPr>
                <w:rFonts w:ascii="Calibri" w:hAnsi="Calibri"/>
                <w:sz w:val="22"/>
                <w:szCs w:val="22"/>
              </w:rPr>
              <w:t>.</w:t>
            </w:r>
          </w:p>
          <w:p w14:paraId="6571A6EA" w14:textId="77777777" w:rsidR="00386FA2" w:rsidRPr="00386FA2" w:rsidRDefault="00386FA2" w:rsidP="007377FF">
            <w:pPr>
              <w:pStyle w:val="ListParagraph"/>
              <w:spacing w:after="60"/>
              <w:ind w:left="357"/>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14:paraId="541D5AF0" w14:textId="77777777" w:rsidR="003E491A" w:rsidRPr="003E491A" w:rsidRDefault="003E491A" w:rsidP="007377FF">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053693AA" w14:textId="77777777" w:rsidR="008257C4" w:rsidRPr="008257C4" w:rsidRDefault="008257C4" w:rsidP="007377FF">
            <w:pPr>
              <w:pStyle w:val="ListParagraph"/>
              <w:numPr>
                <w:ilvl w:val="0"/>
                <w:numId w:val="25"/>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19CB9882" w14:textId="77777777" w:rsidR="003E491A" w:rsidRPr="003E491A" w:rsidRDefault="00112FEE" w:rsidP="007377FF">
            <w:pPr>
              <w:pStyle w:val="ListParagraph"/>
              <w:numPr>
                <w:ilvl w:val="0"/>
                <w:numId w:val="25"/>
              </w:numPr>
              <w:spacing w:after="60"/>
              <w:ind w:left="357" w:hanging="357"/>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14:paraId="32A66C19" w14:textId="77777777" w:rsidR="00502363" w:rsidRPr="00520570" w:rsidRDefault="00502363" w:rsidP="007377FF">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358DCFC1" w14:textId="77777777" w:rsidR="007377FF" w:rsidRPr="00FD5985" w:rsidRDefault="007377FF" w:rsidP="007377FF">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8E28D7">
              <w:rPr>
                <w:rFonts w:ascii="Calibri" w:hAnsi="Calibri"/>
                <w:sz w:val="22"/>
                <w:szCs w:val="22"/>
              </w:rPr>
              <w:t>Detailed fundamental knowledge of physical chemistry and solid-state physics as it relates to photovoltaic function</w:t>
            </w:r>
            <w:r>
              <w:rPr>
                <w:rFonts w:ascii="Calibri" w:hAnsi="Calibri"/>
                <w:sz w:val="22"/>
                <w:szCs w:val="22"/>
              </w:rPr>
              <w:t>;</w:t>
            </w:r>
          </w:p>
          <w:p w14:paraId="1C67DC55" w14:textId="77777777" w:rsidR="007377FF" w:rsidRDefault="007377FF" w:rsidP="007377FF">
            <w:pPr>
              <w:numPr>
                <w:ilvl w:val="0"/>
                <w:numId w:val="16"/>
              </w:numPr>
              <w:tabs>
                <w:tab w:val="clear" w:pos="720"/>
                <w:tab w:val="num" w:pos="6"/>
              </w:tabs>
              <w:spacing w:after="60"/>
              <w:ind w:left="318" w:hanging="284"/>
              <w:jc w:val="both"/>
              <w:rPr>
                <w:rFonts w:ascii="Calibri" w:hAnsi="Calibri"/>
                <w:b/>
                <w:iCs/>
                <w:sz w:val="22"/>
                <w:szCs w:val="22"/>
              </w:rPr>
            </w:pPr>
            <w:r w:rsidRPr="008E28D7">
              <w:rPr>
                <w:rFonts w:ascii="Calibri" w:hAnsi="Calibri"/>
                <w:iCs/>
                <w:sz w:val="22"/>
                <w:szCs w:val="22"/>
              </w:rPr>
              <w:t xml:space="preserve">A sound understanding of the fundamental issues and present challenges relating to the </w:t>
            </w:r>
            <w:r w:rsidRPr="007641EE">
              <w:rPr>
                <w:rFonts w:ascii="Calibri" w:hAnsi="Calibri"/>
                <w:iCs/>
                <w:sz w:val="22"/>
                <w:szCs w:val="22"/>
              </w:rPr>
              <w:t xml:space="preserve">operation of </w:t>
            </w:r>
            <w:r>
              <w:rPr>
                <w:rFonts w:ascii="Calibri" w:hAnsi="Calibri"/>
                <w:iCs/>
                <w:sz w:val="22"/>
                <w:szCs w:val="22"/>
              </w:rPr>
              <w:t xml:space="preserve">tandem </w:t>
            </w:r>
            <w:r w:rsidRPr="007641EE">
              <w:rPr>
                <w:rFonts w:ascii="Calibri" w:hAnsi="Calibri"/>
                <w:iCs/>
                <w:sz w:val="22"/>
                <w:szCs w:val="22"/>
              </w:rPr>
              <w:t xml:space="preserve">photovoltaic devices and the development of new </w:t>
            </w:r>
            <w:r>
              <w:rPr>
                <w:rFonts w:ascii="Calibri" w:hAnsi="Calibri"/>
                <w:iCs/>
                <w:sz w:val="22"/>
                <w:szCs w:val="22"/>
              </w:rPr>
              <w:t xml:space="preserve">architectures for such </w:t>
            </w:r>
            <w:r w:rsidRPr="007641EE">
              <w:rPr>
                <w:rFonts w:ascii="Calibri" w:hAnsi="Calibri"/>
                <w:iCs/>
                <w:sz w:val="22"/>
                <w:szCs w:val="22"/>
              </w:rPr>
              <w:t>photovoltaic technologies</w:t>
            </w:r>
            <w:r>
              <w:rPr>
                <w:rFonts w:ascii="Calibri" w:hAnsi="Calibri"/>
                <w:iCs/>
                <w:sz w:val="22"/>
                <w:szCs w:val="22"/>
              </w:rPr>
              <w:t>;</w:t>
            </w:r>
          </w:p>
          <w:p w14:paraId="577C6BB7" w14:textId="77777777" w:rsidR="007377FF" w:rsidRPr="007377FF" w:rsidRDefault="007377FF" w:rsidP="007377FF">
            <w:pPr>
              <w:numPr>
                <w:ilvl w:val="0"/>
                <w:numId w:val="16"/>
              </w:numPr>
              <w:tabs>
                <w:tab w:val="clear" w:pos="720"/>
                <w:tab w:val="num" w:pos="6"/>
              </w:tabs>
              <w:spacing w:after="60"/>
              <w:ind w:left="318" w:hanging="284"/>
              <w:jc w:val="both"/>
              <w:rPr>
                <w:rFonts w:ascii="Calibri" w:hAnsi="Calibri"/>
                <w:b/>
                <w:iCs/>
                <w:sz w:val="22"/>
                <w:szCs w:val="22"/>
              </w:rPr>
            </w:pPr>
            <w:r w:rsidRPr="008E28D7">
              <w:rPr>
                <w:rFonts w:ascii="Calibri" w:hAnsi="Calibri"/>
                <w:iCs/>
                <w:sz w:val="22"/>
                <w:szCs w:val="22"/>
              </w:rPr>
              <w:t xml:space="preserve">Enthusiasm </w:t>
            </w:r>
            <w:r w:rsidRPr="007E73FF">
              <w:rPr>
                <w:rFonts w:ascii="Calibri" w:hAnsi="Calibri"/>
                <w:iCs/>
                <w:sz w:val="22"/>
                <w:szCs w:val="22"/>
              </w:rPr>
              <w:t>for and experience with laboratory</w:t>
            </w:r>
            <w:r w:rsidRPr="007641EE">
              <w:rPr>
                <w:rFonts w:ascii="Calibri" w:hAnsi="Calibri"/>
                <w:iCs/>
                <w:sz w:val="22"/>
                <w:szCs w:val="22"/>
              </w:rPr>
              <w:t xml:space="preserve"> work including fabrication of devices and the physical, chemical and electrochemical measurement of new photovoltaic devices</w:t>
            </w:r>
            <w:r>
              <w:rPr>
                <w:rFonts w:ascii="Calibri" w:hAnsi="Calibri"/>
                <w:iCs/>
                <w:sz w:val="22"/>
                <w:szCs w:val="22"/>
              </w:rPr>
              <w:t xml:space="preserve"> – particularly perovskite solar cells, perovskite-silicon tandem solar cells or other related thin-film technologies</w:t>
            </w:r>
            <w:r w:rsidRPr="007641EE">
              <w:rPr>
                <w:rFonts w:ascii="Calibri" w:hAnsi="Calibri"/>
                <w:iCs/>
                <w:sz w:val="22"/>
                <w:szCs w:val="22"/>
              </w:rPr>
              <w:t>;</w:t>
            </w:r>
          </w:p>
          <w:p w14:paraId="5B3D2638" w14:textId="77777777" w:rsidR="00FD5985" w:rsidRPr="00FD5985" w:rsidRDefault="007377FF" w:rsidP="007377FF">
            <w:pPr>
              <w:numPr>
                <w:ilvl w:val="0"/>
                <w:numId w:val="16"/>
              </w:numPr>
              <w:tabs>
                <w:tab w:val="clear" w:pos="720"/>
              </w:tabs>
              <w:spacing w:after="60"/>
              <w:ind w:left="318" w:hanging="284"/>
              <w:jc w:val="both"/>
              <w:rPr>
                <w:rStyle w:val="Emphasis"/>
                <w:rFonts w:ascii="Calibri" w:hAnsi="Calibri" w:cs="Arial"/>
                <w:b/>
                <w:i w:val="0"/>
                <w:iCs/>
                <w:sz w:val="22"/>
                <w:szCs w:val="22"/>
              </w:rPr>
            </w:pPr>
            <w:r>
              <w:rPr>
                <w:rFonts w:ascii="Calibri" w:hAnsi="Calibri"/>
                <w:iCs/>
                <w:sz w:val="22"/>
                <w:szCs w:val="22"/>
              </w:rPr>
              <w:t>Relevant experience</w:t>
            </w:r>
            <w:r w:rsidRPr="008E28D7">
              <w:rPr>
                <w:rFonts w:ascii="Calibri" w:hAnsi="Calibri"/>
                <w:iCs/>
                <w:sz w:val="22"/>
                <w:szCs w:val="22"/>
              </w:rPr>
              <w:t xml:space="preserve"> in </w:t>
            </w:r>
            <w:r>
              <w:rPr>
                <w:rFonts w:ascii="Calibri" w:hAnsi="Calibri"/>
                <w:iCs/>
                <w:sz w:val="22"/>
                <w:szCs w:val="22"/>
              </w:rPr>
              <w:t>solution processed thin-film photovoltaics, especially perovskite solar cells, such as fabrication and device function including relevant professional experience obtained through alternative career paths;</w:t>
            </w:r>
          </w:p>
          <w:p w14:paraId="53F00AE8" w14:textId="77777777" w:rsidR="00CB333B" w:rsidRPr="00556FE7" w:rsidRDefault="00CB333B" w:rsidP="007377FF">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14:paraId="3ADF5AF2" w14:textId="1BC94694" w:rsidR="00F844B1" w:rsidRPr="00BE2D3C" w:rsidRDefault="00CB333B" w:rsidP="007377FF">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556FE7">
              <w:rPr>
                <w:rStyle w:val="Emphasis"/>
                <w:rFonts w:ascii="Calibri" w:hAnsi="Calibri"/>
                <w:i w:val="0"/>
                <w:sz w:val="22"/>
                <w:szCs w:val="22"/>
              </w:rPr>
              <w:t xml:space="preserve">A record of science innovation and creativity, plus the ability </w:t>
            </w:r>
            <w:r w:rsidR="002810D7">
              <w:rPr>
                <w:rStyle w:val="Emphasis"/>
                <w:rFonts w:ascii="Calibri" w:hAnsi="Calibri"/>
                <w:i w:val="0"/>
                <w:sz w:val="22"/>
                <w:szCs w:val="22"/>
              </w:rPr>
              <w:t>and</w:t>
            </w:r>
            <w:r w:rsidRPr="00556FE7">
              <w:rPr>
                <w:rStyle w:val="Emphasis"/>
                <w:rFonts w:ascii="Calibri" w:hAnsi="Calibri"/>
                <w:i w:val="0"/>
                <w:sz w:val="22"/>
                <w:szCs w:val="22"/>
              </w:rPr>
              <w:t xml:space="preserve"> willingness to incorporate novel ideas and approaches into scientific investigations</w:t>
            </w:r>
            <w:r w:rsidR="00F844B1" w:rsidRPr="00BE2D3C">
              <w:rPr>
                <w:rStyle w:val="Emphasis"/>
                <w:rFonts w:ascii="Calibri" w:hAnsi="Calibri"/>
                <w:i w:val="0"/>
                <w:sz w:val="22"/>
                <w:szCs w:val="22"/>
              </w:rPr>
              <w:t>.</w:t>
            </w:r>
          </w:p>
          <w:p w14:paraId="25B0C8A3" w14:textId="77777777"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0A0DDD13" w14:textId="77777777" w:rsidR="007377FF" w:rsidRPr="00F83D09" w:rsidRDefault="007377FF" w:rsidP="007377FF">
            <w:pPr>
              <w:numPr>
                <w:ilvl w:val="0"/>
                <w:numId w:val="17"/>
              </w:numPr>
              <w:tabs>
                <w:tab w:val="clear" w:pos="720"/>
              </w:tabs>
              <w:spacing w:after="60"/>
              <w:ind w:left="248" w:hanging="248"/>
              <w:jc w:val="both"/>
              <w:rPr>
                <w:rFonts w:ascii="Calibri" w:hAnsi="Calibri"/>
                <w:iCs/>
                <w:sz w:val="22"/>
                <w:szCs w:val="22"/>
              </w:rPr>
            </w:pPr>
            <w:r w:rsidRPr="00F83D09">
              <w:rPr>
                <w:rFonts w:ascii="Calibri" w:hAnsi="Calibri"/>
                <w:sz w:val="22"/>
                <w:szCs w:val="22"/>
              </w:rPr>
              <w:t>Demonstrated knowledge of the optical physics related to photovoltaic component materials and device function;</w:t>
            </w:r>
          </w:p>
          <w:p w14:paraId="50E6DCCC" w14:textId="77777777" w:rsidR="007377FF" w:rsidRPr="00F83D09" w:rsidRDefault="007377FF" w:rsidP="007377FF">
            <w:pPr>
              <w:numPr>
                <w:ilvl w:val="0"/>
                <w:numId w:val="17"/>
              </w:numPr>
              <w:tabs>
                <w:tab w:val="clear" w:pos="720"/>
                <w:tab w:val="num" w:pos="363"/>
              </w:tabs>
              <w:spacing w:after="240"/>
              <w:ind w:left="248" w:hanging="248"/>
              <w:jc w:val="both"/>
              <w:rPr>
                <w:rFonts w:ascii="Calibri" w:hAnsi="Calibri"/>
                <w:b/>
                <w:bCs/>
                <w:sz w:val="22"/>
                <w:szCs w:val="22"/>
                <w:lang w:eastAsia="en-AU"/>
              </w:rPr>
            </w:pPr>
            <w:r w:rsidRPr="00F83D09">
              <w:rPr>
                <w:rFonts w:ascii="Calibri" w:hAnsi="Calibri"/>
                <w:iCs/>
                <w:sz w:val="22"/>
                <w:szCs w:val="22"/>
              </w:rPr>
              <w:t>Experience in the field of electrochemistry, cell efficiency determination and/or the measurement of charge mobility of perovskite solar cells and/or thin-film photovoltaic cells.</w:t>
            </w:r>
          </w:p>
          <w:p w14:paraId="13E0FE1C" w14:textId="77777777" w:rsidR="000F3D20" w:rsidRDefault="000F3D20" w:rsidP="00962E36">
            <w:pPr>
              <w:spacing w:after="60"/>
              <w:rPr>
                <w:rFonts w:ascii="Calibri" w:hAnsi="Calibri"/>
                <w:b/>
                <w:iCs/>
                <w:sz w:val="22"/>
                <w:szCs w:val="22"/>
              </w:rPr>
            </w:pPr>
          </w:p>
          <w:p w14:paraId="43B14F1B" w14:textId="77777777" w:rsidR="00814B73" w:rsidRPr="00814B73" w:rsidRDefault="00814B73" w:rsidP="00962E36">
            <w:pPr>
              <w:spacing w:after="60"/>
              <w:rPr>
                <w:rFonts w:ascii="Calibri" w:hAnsi="Calibri"/>
                <w:iCs/>
                <w:sz w:val="22"/>
                <w:szCs w:val="22"/>
              </w:rPr>
            </w:pPr>
            <w:r w:rsidRPr="00814B73">
              <w:rPr>
                <w:rFonts w:ascii="Calibri" w:hAnsi="Calibri"/>
                <w:b/>
                <w:iCs/>
                <w:sz w:val="22"/>
                <w:szCs w:val="22"/>
              </w:rPr>
              <w:lastRenderedPageBreak/>
              <w:t>As Australia’s Innovation Catalyst, CSIRO has strategic actions underpinned by behaviours aligned to</w:t>
            </w:r>
            <w:r w:rsidRPr="00814B73">
              <w:rPr>
                <w:rFonts w:ascii="Calibri" w:hAnsi="Calibri"/>
                <w:iCs/>
                <w:sz w:val="22"/>
                <w:szCs w:val="22"/>
              </w:rPr>
              <w:t>:</w:t>
            </w:r>
          </w:p>
          <w:p w14:paraId="0434A637"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14:paraId="72D93291"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14:paraId="1175D36C"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14:paraId="703C9BB1" w14:textId="77777777"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14:paraId="602DBDC0" w14:textId="77777777" w:rsidR="00814B73" w:rsidRPr="008E449F" w:rsidRDefault="00814B73" w:rsidP="007377FF">
            <w:pPr>
              <w:spacing w:after="240"/>
              <w:jc w:val="both"/>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14:paraId="55D550AE" w14:textId="77777777" w:rsidR="00B74B18" w:rsidRPr="00B74B18" w:rsidRDefault="00B74B18" w:rsidP="007377FF">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73850C8F" w14:textId="77777777" w:rsidR="003439BA" w:rsidRPr="007377FF" w:rsidRDefault="003439BA" w:rsidP="003439BA">
            <w:pPr>
              <w:spacing w:after="60"/>
              <w:jc w:val="both"/>
              <w:rPr>
                <w:rFonts w:ascii="Calibri" w:hAnsi="Calibri"/>
                <w:b/>
                <w:i/>
                <w:sz w:val="22"/>
                <w:szCs w:val="22"/>
                <w:lang w:eastAsia="en-AU"/>
              </w:rPr>
            </w:pPr>
            <w:r w:rsidRPr="007377FF">
              <w:rPr>
                <w:rFonts w:ascii="Calibri" w:hAnsi="Calibri"/>
                <w:b/>
                <w:i/>
                <w:sz w:val="22"/>
                <w:szCs w:val="22"/>
                <w:lang w:eastAsia="en-AU"/>
              </w:rPr>
              <w:t>Special requirements:</w:t>
            </w:r>
          </w:p>
          <w:p w14:paraId="523FB2A0" w14:textId="77777777" w:rsidR="00502363" w:rsidRPr="007377FF" w:rsidRDefault="003439BA" w:rsidP="007377FF">
            <w:pPr>
              <w:spacing w:after="120"/>
              <w:jc w:val="both"/>
              <w:rPr>
                <w:rFonts w:ascii="Calibri" w:hAnsi="Calibri"/>
                <w:sz w:val="22"/>
                <w:szCs w:val="22"/>
                <w:highlight w:val="yellow"/>
              </w:rPr>
            </w:pPr>
            <w:r w:rsidRPr="007377FF">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7377FF">
                <w:rPr>
                  <w:rStyle w:val="Hyperlink"/>
                  <w:rFonts w:ascii="Calibri" w:hAnsi="Calibri"/>
                  <w:iCs/>
                  <w:sz w:val="22"/>
                  <w:szCs w:val="22"/>
                </w:rPr>
                <w:t>http://www.ielts.org/default.aspx</w:t>
              </w:r>
            </w:hyperlink>
          </w:p>
        </w:tc>
      </w:tr>
    </w:tbl>
    <w:p w14:paraId="55E70EB2"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53222FE0" w14:textId="77777777" w:rsidTr="00275D88">
        <w:trPr>
          <w:trHeight w:val="703"/>
        </w:trPr>
        <w:tc>
          <w:tcPr>
            <w:tcW w:w="10137" w:type="dxa"/>
            <w:tcBorders>
              <w:bottom w:val="single" w:sz="4" w:space="0" w:color="auto"/>
            </w:tcBorders>
            <w:shd w:val="clear" w:color="auto" w:fill="F2F2F2"/>
            <w:vAlign w:val="center"/>
          </w:tcPr>
          <w:p w14:paraId="1C2BB096"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14:paraId="3F9A8273" w14:textId="77777777" w:rsidTr="00275D88">
        <w:trPr>
          <w:trHeight w:val="827"/>
        </w:trPr>
        <w:tc>
          <w:tcPr>
            <w:tcW w:w="10137" w:type="dxa"/>
            <w:shd w:val="clear" w:color="auto" w:fill="FFFFFF"/>
          </w:tcPr>
          <w:p w14:paraId="619385DB" w14:textId="77777777"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14:paraId="73830875" w14:textId="2E2D3768"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0F3D20">
              <w:rPr>
                <w:rFonts w:ascii="Calibri" w:hAnsi="Calibri"/>
                <w:b/>
                <w:bCs/>
                <w:sz w:val="22"/>
                <w:szCs w:val="22"/>
              </w:rPr>
              <w:t>58806</w:t>
            </w:r>
            <w:r w:rsidRPr="00814B73">
              <w:rPr>
                <w:rFonts w:ascii="Calibri" w:hAnsi="Calibri"/>
                <w:bCs/>
                <w:sz w:val="22"/>
                <w:szCs w:val="22"/>
              </w:rPr>
              <w:t xml:space="preserve">.  Internal applicants please apply via ‘Jobs Central’ in SAP (click ‘Recruitment’)  </w:t>
            </w:r>
          </w:p>
          <w:p w14:paraId="04E871E9"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14:paraId="64669F6E"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14:paraId="4FFF2A1C" w14:textId="77777777"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0AFF4446" w14:textId="77777777"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7DEAEB92" w14:textId="77777777"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7377FF">
              <w:rPr>
                <w:rFonts w:ascii="Calibri" w:hAnsi="Calibri"/>
                <w:b/>
                <w:sz w:val="22"/>
                <w:szCs w:val="22"/>
              </w:rPr>
              <w:t>Dr Gregory Wilson</w:t>
            </w:r>
            <w:r w:rsidRPr="002731B9">
              <w:rPr>
                <w:rFonts w:ascii="Calibri" w:hAnsi="Calibri"/>
                <w:i/>
                <w:sz w:val="22"/>
                <w:szCs w:val="22"/>
              </w:rPr>
              <w:t xml:space="preserve"> </w:t>
            </w:r>
            <w:r w:rsidRPr="002731B9">
              <w:rPr>
                <w:rFonts w:ascii="Calibri" w:hAnsi="Calibri"/>
                <w:bCs/>
                <w:sz w:val="22"/>
                <w:szCs w:val="22"/>
              </w:rPr>
              <w:t xml:space="preserve">via email: </w:t>
            </w:r>
            <w:hyperlink r:id="rId16" w:history="1">
              <w:r w:rsidR="007377FF" w:rsidRPr="00B518AF">
                <w:rPr>
                  <w:rStyle w:val="Hyperlink"/>
                  <w:rFonts w:ascii="Calibri" w:hAnsi="Calibri" w:cs="Arial"/>
                  <w:sz w:val="22"/>
                  <w:szCs w:val="22"/>
                </w:rPr>
                <w:t>Greg.Wilson@csiro.au</w:t>
              </w:r>
            </w:hyperlink>
            <w:r w:rsidRPr="002731B9">
              <w:rPr>
                <w:rFonts w:ascii="Calibri" w:hAnsi="Calibri"/>
                <w:sz w:val="22"/>
                <w:szCs w:val="22"/>
              </w:rPr>
              <w:t xml:space="preserve"> </w:t>
            </w:r>
            <w:r w:rsidRPr="002731B9">
              <w:rPr>
                <w:rFonts w:ascii="Calibri" w:hAnsi="Calibri"/>
                <w:bCs/>
                <w:sz w:val="22"/>
                <w:szCs w:val="22"/>
              </w:rPr>
              <w:t xml:space="preserve">or phone: </w:t>
            </w:r>
            <w:r w:rsidR="007377FF">
              <w:rPr>
                <w:rFonts w:ascii="Calibri" w:hAnsi="Calibri"/>
                <w:b/>
                <w:sz w:val="22"/>
                <w:szCs w:val="22"/>
              </w:rPr>
              <w:t>+61 2 4960 6017</w:t>
            </w:r>
          </w:p>
          <w:p w14:paraId="385C3E72" w14:textId="77777777"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7377FF">
              <w:rPr>
                <w:rFonts w:ascii="Calibri" w:hAnsi="Calibri"/>
                <w:sz w:val="22"/>
                <w:szCs w:val="22"/>
              </w:rPr>
              <w:t>Dr Wilson</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14:paraId="45D45F60" w14:textId="77777777"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14:paraId="7F5BB60B" w14:textId="77777777"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7C63D1D5" w14:textId="13A55264"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7" w:history="1">
              <w:r w:rsidRPr="002731B9">
                <w:rPr>
                  <w:rStyle w:val="Hyperlink"/>
                  <w:rFonts w:ascii="Calibri" w:hAnsi="Calibri"/>
                  <w:bCs/>
                  <w:sz w:val="22"/>
                  <w:szCs w:val="22"/>
                </w:rPr>
                <w:t>www.csiro.au</w:t>
              </w:r>
            </w:hyperlink>
            <w:r w:rsidRPr="002731B9">
              <w:rPr>
                <w:rFonts w:ascii="Calibri" w:hAnsi="Calibri"/>
                <w:bCs/>
                <w:sz w:val="22"/>
                <w:szCs w:val="22"/>
              </w:rPr>
              <w:t>.</w:t>
            </w:r>
          </w:p>
          <w:p w14:paraId="6255F556" w14:textId="77777777" w:rsidR="00527FA7" w:rsidRDefault="00527FA7" w:rsidP="00275D88">
            <w:pPr>
              <w:spacing w:after="60"/>
              <w:rPr>
                <w:rStyle w:val="Emphasis"/>
                <w:rFonts w:ascii="Calibri" w:hAnsi="Calibri"/>
                <w:i w:val="0"/>
                <w:color w:val="17161A"/>
                <w:sz w:val="22"/>
                <w:szCs w:val="22"/>
                <w:shd w:val="clear" w:color="auto" w:fill="FFFFFF"/>
              </w:rPr>
            </w:pPr>
          </w:p>
          <w:p w14:paraId="1C75D2BD" w14:textId="77777777"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6F2267F6" w14:textId="77777777" w:rsidR="00814B73" w:rsidRDefault="00814B73" w:rsidP="00275D88">
            <w:pPr>
              <w:spacing w:after="120"/>
              <w:rPr>
                <w:rFonts w:ascii="Calibri" w:hAnsi="Calibri"/>
                <w:sz w:val="22"/>
                <w:szCs w:val="22"/>
              </w:rPr>
            </w:pPr>
            <w:r w:rsidRPr="00814B73">
              <w:rPr>
                <w:rStyle w:val="Emphasis"/>
                <w:rFonts w:ascii="Calibri" w:hAnsi="Calibri"/>
                <w:i w:val="0"/>
                <w:color w:val="17161A"/>
                <w:sz w:val="22"/>
                <w:szCs w:val="22"/>
                <w:shd w:val="clear" w:color="auto" w:fill="FFFFFF"/>
              </w:rPr>
              <w:t>Find out more! </w:t>
            </w:r>
            <w:hyperlink r:id="rId18" w:history="1">
              <w:r w:rsidRPr="00814B73">
                <w:rPr>
                  <w:rStyle w:val="Emphasis"/>
                  <w:rFonts w:ascii="Calibri" w:hAnsi="Calibri"/>
                  <w:i w:val="0"/>
                  <w:color w:val="0000FF"/>
                  <w:sz w:val="22"/>
                  <w:szCs w:val="22"/>
                  <w:shd w:val="clear" w:color="auto" w:fill="FFFFFF"/>
                </w:rPr>
                <w:t>CSIRO Balance</w:t>
              </w:r>
            </w:hyperlink>
          </w:p>
          <w:p w14:paraId="15FB3744" w14:textId="1DBC3163" w:rsidR="007411AB" w:rsidRDefault="007411AB" w:rsidP="007411AB">
            <w:pPr>
              <w:pStyle w:val="NormalWeb"/>
              <w:rPr>
                <w:rFonts w:ascii="Calibri" w:hAnsi="Calibri"/>
                <w:b/>
              </w:rPr>
            </w:pPr>
            <w:r>
              <w:rPr>
                <w:rFonts w:ascii="Calibri" w:hAnsi="Calibri"/>
                <w:b/>
                <w:bCs/>
              </w:rPr>
              <w:lastRenderedPageBreak/>
              <w:t xml:space="preserve">CSIRO </w:t>
            </w:r>
            <w:r>
              <w:rPr>
                <w:rFonts w:ascii="Calibri" w:hAnsi="Calibri"/>
                <w:b/>
              </w:rPr>
              <w:t>Energy</w:t>
            </w:r>
          </w:p>
          <w:p w14:paraId="6183D895" w14:textId="77777777" w:rsidR="007411AB" w:rsidRPr="00CA7542" w:rsidRDefault="007411AB" w:rsidP="007411AB">
            <w:pPr>
              <w:pStyle w:val="NormalWeb"/>
              <w:jc w:val="both"/>
              <w:rPr>
                <w:rFonts w:ascii="Calibri" w:hAnsi="Calibri"/>
              </w:rPr>
            </w:pPr>
            <w:r>
              <w:rPr>
                <w:rFonts w:ascii="Calibri" w:hAnsi="Calibri"/>
                <w:bCs/>
              </w:rPr>
              <w:t>We are pioneering low-emission technologies that create value for industry and households and provide the knowledge which will help guide Australia towards a smart, secure energy future.</w:t>
            </w:r>
          </w:p>
          <w:p w14:paraId="1A18C4C4" w14:textId="77777777" w:rsidR="007411AB" w:rsidRDefault="007411AB" w:rsidP="007411AB">
            <w:pPr>
              <w:spacing w:after="120"/>
              <w:jc w:val="both"/>
              <w:rPr>
                <w:rFonts w:ascii="Calibri" w:hAnsi="Calibri"/>
                <w:bCs/>
                <w:sz w:val="22"/>
                <w:szCs w:val="22"/>
              </w:rPr>
            </w:pPr>
            <w:r>
              <w:rPr>
                <w:rFonts w:ascii="Calibri" w:hAnsi="Calibri"/>
                <w:bCs/>
                <w:sz w:val="22"/>
                <w:szCs w:val="22"/>
              </w:rPr>
              <w:t>Through our scientists and research facilities, CSIRO Energy is playing an essential role in achieving reduced emissions and the better use of energy resources. Our solar project priorities focus on research at the National Solar Energy Centre and examine the technical, economic, environmental and transitional issues for uptake of new energy technologies.</w:t>
            </w:r>
          </w:p>
          <w:p w14:paraId="4341579D" w14:textId="77777777" w:rsidR="007411AB" w:rsidRDefault="007411AB" w:rsidP="007411AB">
            <w:pPr>
              <w:spacing w:after="120"/>
              <w:jc w:val="both"/>
              <w:rPr>
                <w:rFonts w:ascii="Calibri" w:hAnsi="Calibri" w:cs="Times New Roman"/>
                <w:bCs/>
                <w:sz w:val="22"/>
                <w:szCs w:val="22"/>
              </w:rPr>
            </w:pPr>
            <w:r>
              <w:rPr>
                <w:rFonts w:ascii="Calibri" w:hAnsi="Calibri"/>
                <w:bCs/>
                <w:sz w:val="22"/>
                <w:szCs w:val="22"/>
              </w:rPr>
              <w:t xml:space="preserve">See more: </w:t>
            </w:r>
            <w:hyperlink r:id="rId19" w:history="1">
              <w:r>
                <w:rPr>
                  <w:rStyle w:val="Hyperlink"/>
                  <w:rFonts w:ascii="Calibri" w:hAnsi="Calibri"/>
                  <w:bCs/>
                  <w:sz w:val="22"/>
                  <w:szCs w:val="22"/>
                </w:rPr>
                <w:t>www.csiro.au/energy</w:t>
              </w:r>
            </w:hyperlink>
          </w:p>
          <w:p w14:paraId="3CCAF5A8" w14:textId="77777777" w:rsidR="007411AB" w:rsidRDefault="007411AB" w:rsidP="007411AB">
            <w:pPr>
              <w:spacing w:after="180"/>
              <w:jc w:val="both"/>
              <w:rPr>
                <w:rFonts w:ascii="Calibri" w:hAnsi="Calibri" w:cs="Times New Roman"/>
                <w:bCs/>
                <w:sz w:val="22"/>
                <w:szCs w:val="22"/>
              </w:rPr>
            </w:pPr>
            <w:r>
              <w:rPr>
                <w:rFonts w:ascii="Calibri" w:hAnsi="Calibri" w:cs="Times New Roman"/>
                <w:bCs/>
                <w:sz w:val="22"/>
                <w:szCs w:val="22"/>
              </w:rPr>
              <w:t xml:space="preserve">The </w:t>
            </w:r>
            <w:r>
              <w:rPr>
                <w:rFonts w:ascii="Calibri" w:hAnsi="Calibri" w:cs="Times New Roman"/>
                <w:b/>
                <w:bCs/>
                <w:sz w:val="22"/>
                <w:szCs w:val="22"/>
              </w:rPr>
              <w:t>Solar Energy Technologies Group</w:t>
            </w:r>
            <w:r>
              <w:rPr>
                <w:rFonts w:ascii="Calibri" w:hAnsi="Calibri" w:cs="Times New Roman"/>
                <w:bCs/>
                <w:sz w:val="22"/>
                <w:szCs w:val="22"/>
              </w:rPr>
              <w:t xml:space="preserve"> represents CSIRO’s core capability in solar thermal and photovoltaic technologies for power generation and energy storage. Our photovoltaic research activities cover the entire technology chain including new materials discovery, device fabrication and optimisation, materials characterisation and cell performance determination, energy yield and device durability.</w:t>
            </w:r>
          </w:p>
          <w:p w14:paraId="513EFCC8" w14:textId="77777777" w:rsidR="007411AB" w:rsidRDefault="007411AB" w:rsidP="007411AB">
            <w:pPr>
              <w:pStyle w:val="NormalWeb"/>
              <w:rPr>
                <w:rFonts w:ascii="Calibri" w:hAnsi="Calibri"/>
                <w:b/>
              </w:rPr>
            </w:pPr>
            <w:r>
              <w:rPr>
                <w:rFonts w:ascii="Calibri" w:hAnsi="Calibri"/>
                <w:b/>
                <w:bCs/>
              </w:rPr>
              <w:t>About the region – Newcastle, NSW Australia</w:t>
            </w:r>
          </w:p>
          <w:p w14:paraId="78745AD2" w14:textId="77777777" w:rsidR="007411AB" w:rsidRPr="003A4A1B" w:rsidRDefault="007411AB" w:rsidP="007411AB">
            <w:pPr>
              <w:spacing w:after="180"/>
              <w:jc w:val="both"/>
              <w:rPr>
                <w:rFonts w:ascii="Calibri" w:hAnsi="Calibri"/>
                <w:bCs/>
                <w:sz w:val="22"/>
                <w:lang w:val="en-US"/>
              </w:rPr>
            </w:pPr>
            <w:r w:rsidRPr="003A4A1B">
              <w:rPr>
                <w:rFonts w:ascii="Calibri" w:hAnsi="Calibri"/>
                <w:bCs/>
                <w:sz w:val="22"/>
                <w:lang w:val="en-US"/>
              </w:rPr>
              <w:t xml:space="preserve">Located in Newcastle, the CSIRO Energy Centre </w:t>
            </w:r>
            <w:r>
              <w:rPr>
                <w:rFonts w:ascii="Calibri" w:hAnsi="Calibri"/>
                <w:bCs/>
                <w:sz w:val="22"/>
                <w:lang w:val="en-US"/>
              </w:rPr>
              <w:t xml:space="preserve">and </w:t>
            </w:r>
            <w:r w:rsidRPr="003A4A1B">
              <w:rPr>
                <w:rFonts w:ascii="Calibri" w:hAnsi="Calibri"/>
                <w:bCs/>
                <w:sz w:val="22"/>
                <w:lang w:val="en-US"/>
              </w:rPr>
              <w:t xml:space="preserve">National Solar Energy Centre is the headquarters for </w:t>
            </w:r>
            <w:r>
              <w:rPr>
                <w:rFonts w:ascii="Calibri" w:hAnsi="Calibri"/>
                <w:bCs/>
                <w:sz w:val="22"/>
                <w:lang w:val="en-US"/>
              </w:rPr>
              <w:t xml:space="preserve">CSIRO Energy and </w:t>
            </w:r>
            <w:r w:rsidRPr="003A4A1B">
              <w:rPr>
                <w:rFonts w:ascii="Calibri" w:hAnsi="Calibri"/>
                <w:bCs/>
                <w:sz w:val="22"/>
                <w:lang w:val="en-US"/>
              </w:rPr>
              <w:t>is a focal point in Australia for energy research</w:t>
            </w:r>
            <w:r>
              <w:rPr>
                <w:rFonts w:ascii="Calibri" w:hAnsi="Calibri"/>
                <w:bCs/>
                <w:sz w:val="22"/>
                <w:lang w:val="en-US"/>
              </w:rPr>
              <w:t>.</w:t>
            </w:r>
            <w:r w:rsidRPr="003A4A1B">
              <w:rPr>
                <w:rFonts w:ascii="Calibri" w:hAnsi="Calibri"/>
                <w:bCs/>
                <w:sz w:val="22"/>
                <w:lang w:val="en-US"/>
              </w:rPr>
              <w:t xml:space="preserve"> </w:t>
            </w:r>
            <w:r>
              <w:rPr>
                <w:rFonts w:ascii="Calibri" w:hAnsi="Calibri"/>
                <w:bCs/>
                <w:sz w:val="22"/>
                <w:lang w:val="en-US"/>
              </w:rPr>
              <w:t>Our Energy Centre</w:t>
            </w:r>
            <w:r w:rsidRPr="003A4A1B">
              <w:rPr>
                <w:rFonts w:ascii="Calibri" w:hAnsi="Calibri"/>
                <w:bCs/>
                <w:sz w:val="22"/>
                <w:lang w:val="en-US"/>
              </w:rPr>
              <w:t xml:space="preserve"> sets a new benchmark in ecologically sustainable design by showcasing energy generation initiatives, building demand reduction and supply options</w:t>
            </w:r>
            <w:r>
              <w:rPr>
                <w:rFonts w:ascii="Calibri" w:hAnsi="Calibri"/>
                <w:bCs/>
                <w:sz w:val="22"/>
                <w:lang w:val="en-US"/>
              </w:rPr>
              <w:t xml:space="preserve"> in conjunction with a significant research and development program across numerous science and engineering domains.</w:t>
            </w:r>
          </w:p>
          <w:p w14:paraId="22CD2626" w14:textId="118E1C51" w:rsidR="007411AB" w:rsidRDefault="007411AB" w:rsidP="007411AB">
            <w:pPr>
              <w:spacing w:after="180"/>
              <w:jc w:val="both"/>
            </w:pPr>
            <w:r>
              <w:rPr>
                <w:rFonts w:ascii="Calibri" w:hAnsi="Calibri"/>
                <w:bCs/>
                <w:sz w:val="22"/>
                <w:lang w:val="en-US"/>
              </w:rPr>
              <w:t>Connected to major Australian capital cities by Newcastle Airport and o</w:t>
            </w:r>
            <w:r w:rsidRPr="003A4A1B">
              <w:rPr>
                <w:rFonts w:ascii="Calibri" w:hAnsi="Calibri"/>
                <w:bCs/>
                <w:sz w:val="22"/>
                <w:lang w:val="en-US"/>
              </w:rPr>
              <w:t xml:space="preserve">nly </w:t>
            </w:r>
            <w:r w:rsidR="000F3D20">
              <w:rPr>
                <w:rFonts w:ascii="Calibri" w:hAnsi="Calibri"/>
                <w:bCs/>
                <w:sz w:val="22"/>
                <w:lang w:val="en-US"/>
              </w:rPr>
              <w:t>a two hour</w:t>
            </w:r>
            <w:r>
              <w:rPr>
                <w:rFonts w:ascii="Calibri" w:hAnsi="Calibri"/>
                <w:bCs/>
                <w:sz w:val="22"/>
                <w:lang w:val="en-US"/>
              </w:rPr>
              <w:t xml:space="preserve"> drive north of Sydney, </w:t>
            </w:r>
            <w:r w:rsidRPr="003A4A1B">
              <w:rPr>
                <w:rFonts w:ascii="Calibri" w:hAnsi="Calibri"/>
                <w:bCs/>
                <w:sz w:val="22"/>
                <w:lang w:val="en-US"/>
              </w:rPr>
              <w:t>you will find Newcastle, a modern city boasting a rich heritage and stunning coastline.</w:t>
            </w:r>
            <w:r>
              <w:rPr>
                <w:rFonts w:ascii="Calibri" w:hAnsi="Calibri"/>
                <w:bCs/>
                <w:sz w:val="22"/>
                <w:lang w:val="en-US"/>
              </w:rPr>
              <w:t xml:space="preserve"> </w:t>
            </w:r>
            <w:r w:rsidRPr="0067324B">
              <w:rPr>
                <w:rFonts w:ascii="Calibri" w:hAnsi="Calibri"/>
                <w:bCs/>
                <w:sz w:val="22"/>
                <w:lang w:val="en-US"/>
              </w:rPr>
              <w:t xml:space="preserve">A </w:t>
            </w:r>
            <w:r>
              <w:rPr>
                <w:rFonts w:ascii="Calibri" w:hAnsi="Calibri"/>
                <w:bCs/>
                <w:sz w:val="22"/>
                <w:lang w:val="en-US"/>
              </w:rPr>
              <w:t>top ten city in Lonely Planet's</w:t>
            </w:r>
            <w:r w:rsidRPr="0067324B">
              <w:rPr>
                <w:rFonts w:ascii="Calibri" w:hAnsi="Calibri"/>
                <w:bCs/>
                <w:sz w:val="22"/>
                <w:lang w:val="en-US"/>
              </w:rPr>
              <w:t xml:space="preserve"> guide, N</w:t>
            </w:r>
            <w:r>
              <w:rPr>
                <w:rFonts w:ascii="Calibri" w:hAnsi="Calibri"/>
                <w:bCs/>
                <w:sz w:val="22"/>
                <w:lang w:val="en-US"/>
              </w:rPr>
              <w:t xml:space="preserve">ewcastle is </w:t>
            </w:r>
            <w:r w:rsidRPr="0067324B">
              <w:rPr>
                <w:rFonts w:ascii="Calibri" w:hAnsi="Calibri"/>
                <w:bCs/>
                <w:sz w:val="22"/>
                <w:lang w:val="en-US"/>
              </w:rPr>
              <w:t xml:space="preserve">ideally </w:t>
            </w:r>
            <w:r>
              <w:rPr>
                <w:rFonts w:ascii="Calibri" w:hAnsi="Calibri"/>
                <w:bCs/>
                <w:sz w:val="22"/>
                <w:lang w:val="en-US"/>
              </w:rPr>
              <w:t xml:space="preserve">situated between amazing beaches, </w:t>
            </w:r>
            <w:r w:rsidRPr="0067324B">
              <w:rPr>
                <w:rFonts w:ascii="Calibri" w:hAnsi="Calibri"/>
                <w:bCs/>
                <w:sz w:val="22"/>
                <w:lang w:val="en-US"/>
              </w:rPr>
              <w:t>world-class wineries in the Hunter Valley</w:t>
            </w:r>
            <w:r>
              <w:rPr>
                <w:rFonts w:ascii="Calibri" w:hAnsi="Calibri"/>
                <w:bCs/>
                <w:sz w:val="22"/>
                <w:lang w:val="en-US"/>
              </w:rPr>
              <w:t>,</w:t>
            </w:r>
            <w:r w:rsidRPr="0067324B">
              <w:rPr>
                <w:rFonts w:ascii="Calibri" w:hAnsi="Calibri"/>
                <w:bCs/>
                <w:sz w:val="22"/>
                <w:lang w:val="en-US"/>
              </w:rPr>
              <w:t xml:space="preserve"> a world-heritage listed rainforest</w:t>
            </w:r>
            <w:r>
              <w:rPr>
                <w:rFonts w:ascii="Calibri" w:hAnsi="Calibri"/>
                <w:bCs/>
                <w:sz w:val="22"/>
                <w:lang w:val="en-US"/>
              </w:rPr>
              <w:t xml:space="preserve"> at Barrington Tops and </w:t>
            </w:r>
            <w:r w:rsidRPr="0067324B">
              <w:rPr>
                <w:rFonts w:ascii="Calibri" w:hAnsi="Calibri"/>
                <w:bCs/>
                <w:sz w:val="22"/>
                <w:lang w:val="en-US"/>
              </w:rPr>
              <w:t>Aust</w:t>
            </w:r>
            <w:r>
              <w:rPr>
                <w:rFonts w:ascii="Calibri" w:hAnsi="Calibri"/>
                <w:bCs/>
                <w:sz w:val="22"/>
                <w:lang w:val="en-US"/>
              </w:rPr>
              <w:t>ralia’s largest salt water lake – Lake Macquarie.</w:t>
            </w:r>
          </w:p>
          <w:p w14:paraId="333D3D06" w14:textId="57862E56" w:rsidR="007411AB" w:rsidRPr="003A4A1B" w:rsidRDefault="007411AB" w:rsidP="007411AB">
            <w:pPr>
              <w:spacing w:after="180"/>
              <w:jc w:val="both"/>
              <w:rPr>
                <w:rFonts w:ascii="Calibri" w:hAnsi="Calibri"/>
                <w:bCs/>
                <w:sz w:val="22"/>
                <w:lang w:val="en-US"/>
              </w:rPr>
            </w:pPr>
            <w:r w:rsidRPr="003A4A1B">
              <w:rPr>
                <w:rFonts w:ascii="Calibri" w:hAnsi="Calibri"/>
                <w:bCs/>
                <w:sz w:val="22"/>
                <w:lang w:val="en-US"/>
              </w:rPr>
              <w:t xml:space="preserve">Newcastle is Australia’s sixth largest city, </w:t>
            </w:r>
            <w:r>
              <w:rPr>
                <w:rFonts w:ascii="Calibri" w:hAnsi="Calibri"/>
                <w:bCs/>
                <w:sz w:val="22"/>
                <w:lang w:val="en-US"/>
              </w:rPr>
              <w:t xml:space="preserve">the </w:t>
            </w:r>
            <w:r w:rsidRPr="00D47734">
              <w:rPr>
                <w:rFonts w:ascii="Calibri" w:hAnsi="Calibri"/>
                <w:bCs/>
                <w:sz w:val="22"/>
                <w:lang w:val="en-US"/>
              </w:rPr>
              <w:t>only regional</w:t>
            </w:r>
            <w:r>
              <w:rPr>
                <w:rFonts w:ascii="Calibri" w:hAnsi="Calibri"/>
                <w:bCs/>
                <w:sz w:val="22"/>
                <w:lang w:val="en-US"/>
              </w:rPr>
              <w:t xml:space="preserve"> </w:t>
            </w:r>
            <w:r w:rsidRPr="00D47734">
              <w:rPr>
                <w:rFonts w:ascii="Calibri" w:hAnsi="Calibri"/>
                <w:bCs/>
                <w:sz w:val="22"/>
                <w:lang w:val="en-US"/>
              </w:rPr>
              <w:t xml:space="preserve">Australian city </w:t>
            </w:r>
            <w:r>
              <w:rPr>
                <w:rFonts w:ascii="Calibri" w:hAnsi="Calibri"/>
                <w:bCs/>
                <w:sz w:val="22"/>
                <w:lang w:val="en-US"/>
              </w:rPr>
              <w:t xml:space="preserve">located </w:t>
            </w:r>
            <w:r w:rsidRPr="00D47734">
              <w:rPr>
                <w:rFonts w:ascii="Calibri" w:hAnsi="Calibri"/>
                <w:bCs/>
                <w:sz w:val="22"/>
                <w:lang w:val="en-US"/>
              </w:rPr>
              <w:t xml:space="preserve">simultaneously on the beach and the </w:t>
            </w:r>
            <w:proofErr w:type="spellStart"/>
            <w:r w:rsidR="002810D7">
              <w:rPr>
                <w:rFonts w:ascii="Calibri" w:hAnsi="Calibri"/>
                <w:bCs/>
                <w:sz w:val="22"/>
                <w:lang w:val="en-US"/>
              </w:rPr>
              <w:t>harbour</w:t>
            </w:r>
            <w:proofErr w:type="spellEnd"/>
            <w:r>
              <w:rPr>
                <w:rFonts w:ascii="Calibri" w:hAnsi="Calibri"/>
                <w:bCs/>
                <w:sz w:val="22"/>
                <w:lang w:val="en-US"/>
              </w:rPr>
              <w:t xml:space="preserve"> </w:t>
            </w:r>
            <w:r w:rsidRPr="00D47734">
              <w:rPr>
                <w:rFonts w:ascii="Calibri" w:hAnsi="Calibri"/>
                <w:bCs/>
                <w:sz w:val="22"/>
                <w:lang w:val="en-US"/>
              </w:rPr>
              <w:t>waterfront,</w:t>
            </w:r>
            <w:r>
              <w:rPr>
                <w:rFonts w:ascii="Calibri" w:hAnsi="Calibri"/>
                <w:bCs/>
                <w:sz w:val="22"/>
                <w:lang w:val="en-US"/>
              </w:rPr>
              <w:t xml:space="preserve"> </w:t>
            </w:r>
            <w:r w:rsidRPr="003A4A1B">
              <w:rPr>
                <w:rFonts w:ascii="Calibri" w:hAnsi="Calibri"/>
                <w:bCs/>
                <w:sz w:val="22"/>
                <w:lang w:val="en-US"/>
              </w:rPr>
              <w:t>boasts a picturesque foreshore area that is the perfect place to while away the hours</w:t>
            </w:r>
            <w:r w:rsidR="002810D7">
              <w:rPr>
                <w:rFonts w:ascii="Calibri" w:hAnsi="Calibri"/>
                <w:bCs/>
                <w:sz w:val="22"/>
                <w:lang w:val="en-US"/>
              </w:rPr>
              <w:t xml:space="preserve"> in one of the </w:t>
            </w:r>
            <w:proofErr w:type="spellStart"/>
            <w:r w:rsidR="002810D7">
              <w:rPr>
                <w:rFonts w:ascii="Calibri" w:hAnsi="Calibri"/>
                <w:bCs/>
                <w:sz w:val="22"/>
                <w:lang w:val="en-US"/>
              </w:rPr>
              <w:t>harbou</w:t>
            </w:r>
            <w:r w:rsidRPr="003A4A1B">
              <w:rPr>
                <w:rFonts w:ascii="Calibri" w:hAnsi="Calibri"/>
                <w:bCs/>
                <w:sz w:val="22"/>
                <w:lang w:val="en-US"/>
              </w:rPr>
              <w:t>rside</w:t>
            </w:r>
            <w:proofErr w:type="spellEnd"/>
            <w:r w:rsidRPr="003A4A1B">
              <w:rPr>
                <w:rFonts w:ascii="Calibri" w:hAnsi="Calibri"/>
                <w:bCs/>
                <w:sz w:val="22"/>
                <w:lang w:val="en-US"/>
              </w:rPr>
              <w:t xml:space="preserve"> cafes, bars or restaurants.</w:t>
            </w:r>
          </w:p>
          <w:p w14:paraId="4F5AD204" w14:textId="77777777" w:rsidR="007411AB" w:rsidRDefault="007411AB" w:rsidP="007411AB">
            <w:pPr>
              <w:spacing w:after="180"/>
              <w:jc w:val="both"/>
              <w:rPr>
                <w:rFonts w:ascii="Calibri" w:hAnsi="Calibri"/>
                <w:bCs/>
                <w:sz w:val="22"/>
              </w:rPr>
            </w:pPr>
            <w:r w:rsidRPr="003A4A1B">
              <w:rPr>
                <w:rFonts w:ascii="Calibri" w:hAnsi="Calibri"/>
                <w:bCs/>
                <w:sz w:val="22"/>
                <w:lang w:val="en-US"/>
              </w:rPr>
              <w:t xml:space="preserve">For more information on </w:t>
            </w:r>
            <w:hyperlink r:id="rId20" w:history="1">
              <w:r w:rsidRPr="007411AB">
                <w:rPr>
                  <w:rStyle w:val="Hyperlink"/>
                  <w:rFonts w:ascii="Calibri" w:hAnsi="Calibri" w:cs="Arial"/>
                  <w:bCs/>
                  <w:sz w:val="22"/>
                  <w:lang w:val="en-US"/>
                </w:rPr>
                <w:t>Visit Newcastle</w:t>
              </w:r>
            </w:hyperlink>
          </w:p>
          <w:p w14:paraId="6A37BE30" w14:textId="77777777" w:rsidR="007411AB" w:rsidRPr="002731B9" w:rsidRDefault="007411AB" w:rsidP="007411AB">
            <w:pPr>
              <w:spacing w:after="120"/>
              <w:rPr>
                <w:rFonts w:ascii="Calibri" w:hAnsi="Calibri" w:cs="Times New Roman"/>
                <w:sz w:val="22"/>
                <w:szCs w:val="22"/>
              </w:rPr>
            </w:pPr>
            <w:r>
              <w:rPr>
                <w:rFonts w:ascii="Calibri" w:hAnsi="Calibri"/>
                <w:bCs/>
                <w:sz w:val="22"/>
              </w:rPr>
              <w:t xml:space="preserve">or watch the short video on </w:t>
            </w:r>
            <w:hyperlink r:id="rId21" w:history="1">
              <w:r w:rsidRPr="007411AB">
                <w:rPr>
                  <w:rStyle w:val="Hyperlink"/>
                  <w:rFonts w:ascii="Calibri" w:hAnsi="Calibri" w:cs="Arial"/>
                  <w:bCs/>
                  <w:sz w:val="22"/>
                </w:rPr>
                <w:t>Newcastle and the Hunter Valley Region</w:t>
              </w:r>
            </w:hyperlink>
          </w:p>
          <w:p w14:paraId="7788365D" w14:textId="42F15C36" w:rsidR="00814B73" w:rsidRPr="002731B9" w:rsidRDefault="00814B73" w:rsidP="007377FF">
            <w:pPr>
              <w:spacing w:after="180"/>
              <w:rPr>
                <w:rFonts w:ascii="Calibri" w:hAnsi="Calibri"/>
                <w:b/>
                <w:bCs/>
                <w:sz w:val="22"/>
                <w:szCs w:val="22"/>
              </w:rPr>
            </w:pPr>
          </w:p>
        </w:tc>
      </w:tr>
    </w:tbl>
    <w:p w14:paraId="258B4893"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69D03" w14:textId="77777777" w:rsidR="00426DB9" w:rsidRDefault="00426DB9">
      <w:r>
        <w:separator/>
      </w:r>
    </w:p>
  </w:endnote>
  <w:endnote w:type="continuationSeparator" w:id="0">
    <w:p w14:paraId="687BDDA6" w14:textId="77777777" w:rsidR="00426DB9" w:rsidRDefault="0042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3F984" w14:textId="77777777" w:rsidR="00426DB9" w:rsidRDefault="00426DB9">
      <w:r>
        <w:separator/>
      </w:r>
    </w:p>
  </w:footnote>
  <w:footnote w:type="continuationSeparator" w:id="0">
    <w:p w14:paraId="0FF05549" w14:textId="77777777" w:rsidR="00426DB9" w:rsidRDefault="00426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E82D1"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14:anchorId="67BC3624" wp14:editId="3A75E2C3">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2CAB"/>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3D20"/>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80C4A"/>
    <w:rsid w:val="001A0AFE"/>
    <w:rsid w:val="001A2856"/>
    <w:rsid w:val="001A482B"/>
    <w:rsid w:val="001A5098"/>
    <w:rsid w:val="001A6ADF"/>
    <w:rsid w:val="001B14CA"/>
    <w:rsid w:val="001B6C26"/>
    <w:rsid w:val="001C7A54"/>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10D7"/>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26DB9"/>
    <w:rsid w:val="00433A77"/>
    <w:rsid w:val="00435E0B"/>
    <w:rsid w:val="00436863"/>
    <w:rsid w:val="0043791C"/>
    <w:rsid w:val="004440A0"/>
    <w:rsid w:val="004501A0"/>
    <w:rsid w:val="004518BD"/>
    <w:rsid w:val="00462662"/>
    <w:rsid w:val="004804FC"/>
    <w:rsid w:val="00482939"/>
    <w:rsid w:val="004831FE"/>
    <w:rsid w:val="004C18D1"/>
    <w:rsid w:val="004C2E35"/>
    <w:rsid w:val="004C5604"/>
    <w:rsid w:val="004D6F3A"/>
    <w:rsid w:val="004D6F3C"/>
    <w:rsid w:val="004D6FCB"/>
    <w:rsid w:val="004E5600"/>
    <w:rsid w:val="004E62E2"/>
    <w:rsid w:val="004E6DFD"/>
    <w:rsid w:val="004F2BEE"/>
    <w:rsid w:val="00502363"/>
    <w:rsid w:val="00507292"/>
    <w:rsid w:val="00512E13"/>
    <w:rsid w:val="00514A2E"/>
    <w:rsid w:val="00516428"/>
    <w:rsid w:val="00520570"/>
    <w:rsid w:val="005236AB"/>
    <w:rsid w:val="00525DB0"/>
    <w:rsid w:val="00527FA7"/>
    <w:rsid w:val="00533CFF"/>
    <w:rsid w:val="0053592B"/>
    <w:rsid w:val="00543736"/>
    <w:rsid w:val="00547EE1"/>
    <w:rsid w:val="00550C5F"/>
    <w:rsid w:val="00561C50"/>
    <w:rsid w:val="00563B9B"/>
    <w:rsid w:val="00570617"/>
    <w:rsid w:val="005734FF"/>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41B6"/>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1CEB"/>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377FF"/>
    <w:rsid w:val="007411AB"/>
    <w:rsid w:val="007507C9"/>
    <w:rsid w:val="007549D9"/>
    <w:rsid w:val="0075765F"/>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55258"/>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2F3D"/>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08D"/>
    <w:rsid w:val="00C01DF0"/>
    <w:rsid w:val="00C04674"/>
    <w:rsid w:val="00C0719B"/>
    <w:rsid w:val="00C10A2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855FA"/>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11F45"/>
    <w:rsid w:val="00F16962"/>
    <w:rsid w:val="00F17A94"/>
    <w:rsid w:val="00F32371"/>
    <w:rsid w:val="00F336A3"/>
    <w:rsid w:val="00F3537C"/>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1C3DB"/>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7411AB"/>
    <w:rPr>
      <w:sz w:val="16"/>
      <w:szCs w:val="16"/>
    </w:rPr>
  </w:style>
  <w:style w:type="paragraph" w:styleId="CommentText">
    <w:name w:val="annotation text"/>
    <w:basedOn w:val="Normal"/>
    <w:link w:val="CommentTextChar"/>
    <w:uiPriority w:val="99"/>
    <w:semiHidden/>
    <w:unhideWhenUsed/>
    <w:rsid w:val="007411AB"/>
  </w:style>
  <w:style w:type="character" w:customStyle="1" w:styleId="CommentTextChar">
    <w:name w:val="Comment Text Char"/>
    <w:basedOn w:val="DefaultParagraphFont"/>
    <w:link w:val="CommentText"/>
    <w:uiPriority w:val="99"/>
    <w:semiHidden/>
    <w:rsid w:val="007411A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7411AB"/>
    <w:rPr>
      <w:b/>
      <w:bCs/>
    </w:rPr>
  </w:style>
  <w:style w:type="character" w:customStyle="1" w:styleId="CommentSubjectChar">
    <w:name w:val="Comment Subject Char"/>
    <w:basedOn w:val="CommentTextChar"/>
    <w:link w:val="CommentSubject"/>
    <w:uiPriority w:val="99"/>
    <w:semiHidden/>
    <w:rsid w:val="007411AB"/>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yperlink" Target="https://www.csiro.au/en/careers/the-csiro-experience/balance" TargetMode="External"/><Relationship Id="rId3" Type="http://schemas.openxmlformats.org/officeDocument/2006/relationships/customXml" Target="../customXml/item3.xml"/><Relationship Id="rId21" Type="http://schemas.openxmlformats.org/officeDocument/2006/relationships/hyperlink" Target="https://youtu.be/mUT_s97GzRw" TargetMode="Externa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mailto:Greg.Wilson@csiro.au" TargetMode="External"/><Relationship Id="rId20" Type="http://schemas.openxmlformats.org/officeDocument/2006/relationships/hyperlink" Target="http://www.visitnewcastle.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siro.au/ener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4.xml><?xml version="1.0" encoding="utf-8"?>
<ds:datastoreItem xmlns:ds="http://schemas.openxmlformats.org/officeDocument/2006/customXml" ds:itemID="{0833FF38-9ACE-4814-9F33-C32B3435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15102</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Redmond, Mark (HR, Clayton)</cp:lastModifiedBy>
  <cp:revision>2</cp:revision>
  <cp:lastPrinted>2014-02-06T02:28:00Z</cp:lastPrinted>
  <dcterms:created xsi:type="dcterms:W3CDTF">2018-09-20T06:45:00Z</dcterms:created>
  <dcterms:modified xsi:type="dcterms:W3CDTF">2018-09-20T06:45:00Z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