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4AA6"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22EBB0C0"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46E8858C"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1C690662" w14:textId="77777777" w:rsidTr="00275D88">
        <w:trPr>
          <w:trHeight w:val="488"/>
        </w:trPr>
        <w:tc>
          <w:tcPr>
            <w:tcW w:w="2766" w:type="dxa"/>
            <w:shd w:val="clear" w:color="auto" w:fill="F2F2F2"/>
            <w:vAlign w:val="center"/>
          </w:tcPr>
          <w:p w14:paraId="615836DB"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03D5816" w14:textId="77777777" w:rsidR="00A44702" w:rsidRPr="0097618D" w:rsidRDefault="00EB7227" w:rsidP="00A44702">
            <w:pPr>
              <w:tabs>
                <w:tab w:val="left" w:pos="6093"/>
              </w:tabs>
              <w:spacing w:before="120" w:after="60"/>
              <w:rPr>
                <w:rFonts w:ascii="Calibri" w:hAnsi="Calibri"/>
                <w:sz w:val="22"/>
                <w:szCs w:val="22"/>
              </w:rPr>
            </w:pPr>
            <w:r>
              <w:rPr>
                <w:rFonts w:ascii="Calibri" w:hAnsi="Calibri"/>
                <w:sz w:val="22"/>
                <w:szCs w:val="22"/>
              </w:rPr>
              <w:t>Finance and Projects Advisor</w:t>
            </w:r>
          </w:p>
        </w:tc>
      </w:tr>
      <w:tr w:rsidR="00814B73" w:rsidRPr="0097618D" w14:paraId="0DCA294C" w14:textId="77777777" w:rsidTr="00275D88">
        <w:trPr>
          <w:trHeight w:val="423"/>
        </w:trPr>
        <w:tc>
          <w:tcPr>
            <w:tcW w:w="2766" w:type="dxa"/>
            <w:shd w:val="clear" w:color="auto" w:fill="F2F2F2"/>
            <w:vAlign w:val="center"/>
          </w:tcPr>
          <w:p w14:paraId="04268E89"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5636C255" w14:textId="77777777" w:rsidR="00814B73" w:rsidRPr="0097618D" w:rsidRDefault="00EB7227" w:rsidP="00646385">
            <w:pPr>
              <w:rPr>
                <w:rFonts w:ascii="Calibri" w:hAnsi="Calibri"/>
                <w:sz w:val="22"/>
                <w:szCs w:val="22"/>
              </w:rPr>
            </w:pPr>
            <w:r>
              <w:rPr>
                <w:rFonts w:ascii="Calibri" w:hAnsi="Calibri"/>
                <w:sz w:val="22"/>
                <w:szCs w:val="22"/>
              </w:rPr>
              <w:t>58978</w:t>
            </w:r>
          </w:p>
        </w:tc>
      </w:tr>
      <w:tr w:rsidR="00814B73" w:rsidRPr="0097618D" w14:paraId="199E11B4" w14:textId="77777777" w:rsidTr="00275D88">
        <w:trPr>
          <w:trHeight w:val="429"/>
        </w:trPr>
        <w:tc>
          <w:tcPr>
            <w:tcW w:w="2766" w:type="dxa"/>
            <w:shd w:val="clear" w:color="auto" w:fill="F2F2F2"/>
            <w:vAlign w:val="center"/>
          </w:tcPr>
          <w:p w14:paraId="1F9F0A19"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353317B"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738F5D4" w14:textId="77777777" w:rsidTr="00275D88">
        <w:trPr>
          <w:trHeight w:val="970"/>
        </w:trPr>
        <w:tc>
          <w:tcPr>
            <w:tcW w:w="2766" w:type="dxa"/>
            <w:shd w:val="clear" w:color="auto" w:fill="F2F2F2"/>
            <w:vAlign w:val="center"/>
          </w:tcPr>
          <w:p w14:paraId="6019EDF2"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DCA48A9"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ED5E1E">
              <w:rPr>
                <w:rFonts w:ascii="Calibri" w:hAnsi="Calibri"/>
                <w:sz w:val="22"/>
                <w:szCs w:val="22"/>
              </w:rPr>
            </w:r>
            <w:r w:rsidR="00ED5E1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34525CE1" w14:textId="77777777" w:rsidR="00814B73" w:rsidRPr="0097618D" w:rsidRDefault="00EB7227"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D5E1E">
              <w:rPr>
                <w:rFonts w:ascii="Calibri" w:hAnsi="Calibri"/>
                <w:sz w:val="22"/>
                <w:szCs w:val="22"/>
              </w:rPr>
            </w:r>
            <w:r w:rsidR="00ED5E1E">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56C1E347"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ED5E1E">
              <w:rPr>
                <w:rFonts w:ascii="Calibri" w:hAnsi="Calibri"/>
                <w:sz w:val="22"/>
                <w:szCs w:val="22"/>
              </w:rPr>
            </w:r>
            <w:r w:rsidR="00ED5E1E">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47B39602" w14:textId="77777777" w:rsidTr="00275D88">
        <w:trPr>
          <w:trHeight w:val="421"/>
        </w:trPr>
        <w:tc>
          <w:tcPr>
            <w:tcW w:w="2766" w:type="dxa"/>
            <w:shd w:val="clear" w:color="auto" w:fill="F2F2F2"/>
            <w:vAlign w:val="center"/>
          </w:tcPr>
          <w:p w14:paraId="0F3BBA75"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016CD853" w14:textId="77777777" w:rsidR="00A44702" w:rsidRPr="0097618D" w:rsidRDefault="00EB7227" w:rsidP="00A44702">
            <w:pPr>
              <w:pStyle w:val="ListParagraph"/>
              <w:ind w:left="0"/>
              <w:rPr>
                <w:rFonts w:ascii="Calibri" w:hAnsi="Calibri"/>
                <w:sz w:val="22"/>
                <w:szCs w:val="22"/>
              </w:rPr>
            </w:pPr>
            <w:r>
              <w:rPr>
                <w:rFonts w:ascii="Calibri" w:hAnsi="Calibri"/>
                <w:sz w:val="22"/>
                <w:szCs w:val="22"/>
              </w:rPr>
              <w:t>90%</w:t>
            </w:r>
          </w:p>
        </w:tc>
      </w:tr>
      <w:tr w:rsidR="00A44702" w:rsidRPr="0097618D" w14:paraId="6A545AC0" w14:textId="77777777" w:rsidTr="00275D88">
        <w:trPr>
          <w:trHeight w:val="413"/>
        </w:trPr>
        <w:tc>
          <w:tcPr>
            <w:tcW w:w="2766" w:type="dxa"/>
            <w:shd w:val="clear" w:color="auto" w:fill="F2F2F2"/>
            <w:vAlign w:val="center"/>
          </w:tcPr>
          <w:p w14:paraId="4F8EAADC"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F3DA0F3" w14:textId="20E0D461" w:rsidR="00A44702" w:rsidRPr="0097618D" w:rsidRDefault="00864152" w:rsidP="00A44702">
            <w:pPr>
              <w:pStyle w:val="ListParagraph"/>
              <w:ind w:left="0"/>
              <w:rPr>
                <w:rFonts w:ascii="Calibri" w:hAnsi="Calibri"/>
                <w:sz w:val="22"/>
                <w:szCs w:val="22"/>
              </w:rPr>
            </w:pPr>
            <w:r>
              <w:rPr>
                <w:rFonts w:ascii="Calibri" w:hAnsi="Calibri"/>
                <w:sz w:val="22"/>
                <w:szCs w:val="22"/>
              </w:rPr>
              <w:t>10%</w:t>
            </w:r>
            <w:bookmarkStart w:id="3" w:name="_GoBack"/>
            <w:bookmarkEnd w:id="3"/>
          </w:p>
        </w:tc>
      </w:tr>
      <w:tr w:rsidR="00A44702" w:rsidRPr="0097618D" w14:paraId="288176D8" w14:textId="77777777" w:rsidTr="00275D88">
        <w:trPr>
          <w:trHeight w:val="420"/>
        </w:trPr>
        <w:tc>
          <w:tcPr>
            <w:tcW w:w="2766" w:type="dxa"/>
            <w:shd w:val="clear" w:color="auto" w:fill="F2F2F2"/>
            <w:vAlign w:val="center"/>
          </w:tcPr>
          <w:p w14:paraId="412A54BC"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0019A19" w14:textId="77777777" w:rsidR="00A44702" w:rsidRPr="0097618D" w:rsidRDefault="00EB7227" w:rsidP="00A44702">
            <w:pPr>
              <w:pStyle w:val="ListParagraph"/>
              <w:ind w:left="0"/>
              <w:rPr>
                <w:rFonts w:ascii="Calibri" w:hAnsi="Calibri"/>
                <w:sz w:val="22"/>
                <w:szCs w:val="22"/>
              </w:rPr>
            </w:pPr>
            <w:r>
              <w:rPr>
                <w:rFonts w:ascii="Calibri" w:hAnsi="Calibri"/>
                <w:sz w:val="22"/>
                <w:szCs w:val="22"/>
              </w:rPr>
              <w:t>Finance Manager</w:t>
            </w:r>
          </w:p>
        </w:tc>
      </w:tr>
      <w:tr w:rsidR="00A44702" w:rsidRPr="0097618D" w14:paraId="71DD5BDE" w14:textId="77777777" w:rsidTr="00275D88">
        <w:trPr>
          <w:trHeight w:val="411"/>
        </w:trPr>
        <w:tc>
          <w:tcPr>
            <w:tcW w:w="2766" w:type="dxa"/>
            <w:shd w:val="clear" w:color="auto" w:fill="F2F2F2"/>
            <w:vAlign w:val="center"/>
          </w:tcPr>
          <w:p w14:paraId="09B8F412"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778017A" w14:textId="77777777" w:rsidR="00A44702" w:rsidRPr="0097618D" w:rsidRDefault="00EB7227" w:rsidP="00A44702">
            <w:pPr>
              <w:pStyle w:val="ListParagraph"/>
              <w:ind w:left="0"/>
              <w:rPr>
                <w:rFonts w:ascii="Calibri" w:hAnsi="Calibri"/>
                <w:sz w:val="22"/>
                <w:szCs w:val="22"/>
              </w:rPr>
            </w:pPr>
            <w:r>
              <w:rPr>
                <w:rFonts w:ascii="Calibri" w:hAnsi="Calibri"/>
                <w:sz w:val="22"/>
                <w:szCs w:val="22"/>
              </w:rPr>
              <w:t>0</w:t>
            </w:r>
          </w:p>
        </w:tc>
      </w:tr>
      <w:tr w:rsidR="00A44702" w:rsidRPr="0097618D" w14:paraId="443F0FC5" w14:textId="77777777" w:rsidTr="00275D88">
        <w:trPr>
          <w:trHeight w:val="411"/>
        </w:trPr>
        <w:tc>
          <w:tcPr>
            <w:tcW w:w="2766" w:type="dxa"/>
            <w:shd w:val="clear" w:color="auto" w:fill="F2F2F2"/>
            <w:vAlign w:val="center"/>
          </w:tcPr>
          <w:p w14:paraId="541A367A"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0CA8D6A4" w14:textId="77777777" w:rsidR="00A44702" w:rsidRPr="0097618D" w:rsidRDefault="00EB7227" w:rsidP="00EB7227">
            <w:pPr>
              <w:pStyle w:val="ListParagraph"/>
              <w:ind w:left="0"/>
              <w:rPr>
                <w:rFonts w:ascii="Calibri" w:hAnsi="Calibri"/>
                <w:sz w:val="22"/>
                <w:szCs w:val="22"/>
                <w:highlight w:val="yellow"/>
              </w:rPr>
            </w:pPr>
            <w:r>
              <w:rPr>
                <w:rFonts w:ascii="Calibri" w:hAnsi="Calibri"/>
                <w:sz w:val="22"/>
                <w:szCs w:val="22"/>
              </w:rPr>
              <w:t>Greg Lyden,</w:t>
            </w:r>
            <w:r w:rsidRPr="00EB7227">
              <w:rPr>
                <w:rFonts w:ascii="Calibri" w:hAnsi="Calibri"/>
                <w:sz w:val="22"/>
                <w:szCs w:val="22"/>
              </w:rPr>
              <w:t xml:space="preserve"> email: </w:t>
            </w:r>
            <w:hyperlink r:id="rId8" w:history="1">
              <w:r w:rsidRPr="00FC4492">
                <w:rPr>
                  <w:rStyle w:val="Hyperlink"/>
                  <w:rFonts w:ascii="Calibri" w:hAnsi="Calibri" w:cs="Arial"/>
                  <w:sz w:val="22"/>
                  <w:szCs w:val="22"/>
                </w:rPr>
                <w:t>Greg.Lyden@csiro.au</w:t>
              </w:r>
            </w:hyperlink>
            <w:r>
              <w:rPr>
                <w:rFonts w:ascii="Calibri" w:hAnsi="Calibri"/>
                <w:sz w:val="22"/>
                <w:szCs w:val="22"/>
              </w:rPr>
              <w:t xml:space="preserve"> </w:t>
            </w:r>
          </w:p>
        </w:tc>
      </w:tr>
      <w:tr w:rsidR="00A44702" w:rsidRPr="0097618D" w14:paraId="5F685EE4" w14:textId="77777777" w:rsidTr="00275D88">
        <w:trPr>
          <w:trHeight w:val="411"/>
        </w:trPr>
        <w:tc>
          <w:tcPr>
            <w:tcW w:w="2766" w:type="dxa"/>
            <w:shd w:val="clear" w:color="auto" w:fill="F2F2F2"/>
            <w:vAlign w:val="center"/>
          </w:tcPr>
          <w:p w14:paraId="424CC944"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6D2013C"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118611DF"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186C8190" w14:textId="77777777" w:rsidTr="00402030">
        <w:trPr>
          <w:trHeight w:val="411"/>
        </w:trPr>
        <w:tc>
          <w:tcPr>
            <w:tcW w:w="2766" w:type="dxa"/>
            <w:shd w:val="clear" w:color="auto" w:fill="F2F2F2"/>
            <w:vAlign w:val="center"/>
          </w:tcPr>
          <w:p w14:paraId="420D4A96"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2F33CB4"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15B31F52" w14:textId="77777777" w:rsidR="00502363" w:rsidRDefault="00502363" w:rsidP="00646385">
      <w:pPr>
        <w:rPr>
          <w:rFonts w:ascii="Calibri" w:hAnsi="Calibri"/>
          <w:sz w:val="22"/>
          <w:szCs w:val="22"/>
        </w:rPr>
      </w:pPr>
    </w:p>
    <w:p w14:paraId="13C55480" w14:textId="77777777" w:rsidR="00A36099" w:rsidRDefault="00A36099" w:rsidP="00646385">
      <w:pPr>
        <w:rPr>
          <w:rFonts w:ascii="Calibri" w:hAnsi="Calibri"/>
          <w:sz w:val="22"/>
          <w:szCs w:val="22"/>
        </w:rPr>
      </w:pPr>
    </w:p>
    <w:p w14:paraId="14475F76"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1125E4BF"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75C533AC" w14:textId="4336482E" w:rsidR="008A4083" w:rsidRPr="00EB7227" w:rsidRDefault="00EB7227" w:rsidP="00646385">
      <w:pPr>
        <w:rPr>
          <w:rFonts w:asciiTheme="majorHAnsi" w:eastAsiaTheme="majorEastAsia" w:hAnsiTheme="majorHAnsi" w:cstheme="majorBidi"/>
          <w:b/>
          <w:color w:val="2E74B5" w:themeColor="accent1" w:themeShade="BF"/>
          <w:sz w:val="22"/>
          <w:szCs w:val="22"/>
        </w:rPr>
      </w:pPr>
      <w:r w:rsidRPr="00EB7227">
        <w:rPr>
          <w:rFonts w:ascii="Calibri" w:hAnsi="Calibri"/>
          <w:sz w:val="22"/>
          <w:szCs w:val="22"/>
        </w:rPr>
        <w:t xml:space="preserve">The Finance and Project Advisor is the key Financial Management provider to a Program. The role is accountable for all aspects of the Financial Management service catalogue that is relevant to a Program. This role will work closely with the </w:t>
      </w:r>
      <w:r w:rsidR="00DD1900">
        <w:rPr>
          <w:rFonts w:ascii="Calibri" w:hAnsi="Calibri"/>
          <w:sz w:val="22"/>
          <w:szCs w:val="22"/>
        </w:rPr>
        <w:t>Business Unit (</w:t>
      </w:r>
      <w:r w:rsidRPr="00EB7227">
        <w:rPr>
          <w:rFonts w:ascii="Calibri" w:hAnsi="Calibri"/>
          <w:sz w:val="22"/>
          <w:szCs w:val="22"/>
        </w:rPr>
        <w:t>BU</w:t>
      </w:r>
      <w:r w:rsidR="00DD1900">
        <w:rPr>
          <w:rFonts w:ascii="Calibri" w:hAnsi="Calibri"/>
          <w:sz w:val="22"/>
          <w:szCs w:val="22"/>
        </w:rPr>
        <w:t>)</w:t>
      </w:r>
      <w:r w:rsidRPr="00EB7227">
        <w:rPr>
          <w:rFonts w:ascii="Calibri" w:hAnsi="Calibri"/>
          <w:sz w:val="22"/>
          <w:szCs w:val="22"/>
        </w:rPr>
        <w:t xml:space="preserve"> level Financial Management roles and relevant Corporate Financial Management roles to ensure accurate and compliant financial records for the Program. It is possible the role will cover multiple Programs.</w:t>
      </w:r>
    </w:p>
    <w:p w14:paraId="295C47D8"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543CF4C5" w14:textId="77777777" w:rsidR="008A4083" w:rsidRDefault="008A4083" w:rsidP="00646385"/>
    <w:p w14:paraId="41871876"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Ensure accurate and compliant financial records for the Program. </w:t>
      </w:r>
    </w:p>
    <w:p w14:paraId="76C23A1C" w14:textId="4A27F40A"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Assist Finance Manager and Financial </w:t>
      </w:r>
      <w:r w:rsidR="009247B9">
        <w:rPr>
          <w:rFonts w:ascii="Calibri" w:hAnsi="Calibri" w:cs="Calibri"/>
          <w:sz w:val="22"/>
          <w:szCs w:val="22"/>
        </w:rPr>
        <w:t xml:space="preserve">Strategy </w:t>
      </w:r>
      <w:r>
        <w:rPr>
          <w:rFonts w:ascii="Calibri" w:hAnsi="Calibri" w:cs="Calibri"/>
          <w:sz w:val="22"/>
          <w:szCs w:val="22"/>
        </w:rPr>
        <w:t>and</w:t>
      </w:r>
      <w:r w:rsidR="009247B9">
        <w:rPr>
          <w:rFonts w:ascii="Calibri" w:hAnsi="Calibri" w:cs="Calibri"/>
          <w:sz w:val="22"/>
          <w:szCs w:val="22"/>
        </w:rPr>
        <w:t xml:space="preserve"> Performance</w:t>
      </w:r>
      <w:r>
        <w:rPr>
          <w:rFonts w:ascii="Calibri" w:hAnsi="Calibri" w:cs="Calibri"/>
          <w:sz w:val="22"/>
          <w:szCs w:val="22"/>
        </w:rPr>
        <w:t xml:space="preserve"> Coordinator with the budget process. </w:t>
      </w:r>
    </w:p>
    <w:p w14:paraId="143C3CCF" w14:textId="79AAE4DC"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lastRenderedPageBreak/>
        <w:t xml:space="preserve">Assist the </w:t>
      </w:r>
      <w:r w:rsidR="009247B9">
        <w:rPr>
          <w:rFonts w:ascii="Calibri" w:hAnsi="Calibri" w:cs="Calibri"/>
          <w:sz w:val="22"/>
          <w:szCs w:val="22"/>
        </w:rPr>
        <w:t xml:space="preserve">Financial Strategy and Performance Coordinator </w:t>
      </w:r>
      <w:r>
        <w:rPr>
          <w:rFonts w:ascii="Calibri" w:hAnsi="Calibri" w:cs="Calibri"/>
          <w:sz w:val="22"/>
          <w:szCs w:val="22"/>
        </w:rPr>
        <w:t xml:space="preserve">with identification of financial risks and remediation options. </w:t>
      </w:r>
    </w:p>
    <w:p w14:paraId="65F595C2" w14:textId="76560610"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As required</w:t>
      </w:r>
      <w:r w:rsidR="00DD1900">
        <w:rPr>
          <w:rFonts w:ascii="Calibri" w:hAnsi="Calibri" w:cs="Calibri"/>
          <w:sz w:val="22"/>
          <w:szCs w:val="22"/>
        </w:rPr>
        <w:t>,</w:t>
      </w:r>
      <w:r>
        <w:rPr>
          <w:rFonts w:ascii="Calibri" w:hAnsi="Calibri" w:cs="Calibri"/>
          <w:sz w:val="22"/>
          <w:szCs w:val="22"/>
        </w:rPr>
        <w:t xml:space="preserve"> provide assistance to the Project Assurance, Training and Improvement Coordinator to improve the quality assurance of </w:t>
      </w:r>
      <w:r w:rsidR="00DD1900">
        <w:rPr>
          <w:rFonts w:ascii="Calibri" w:hAnsi="Calibri" w:cs="Calibri"/>
          <w:sz w:val="22"/>
          <w:szCs w:val="22"/>
        </w:rPr>
        <w:t>Opportunity to Delivery (</w:t>
      </w:r>
      <w:r>
        <w:rPr>
          <w:rFonts w:ascii="Calibri" w:hAnsi="Calibri" w:cs="Calibri"/>
          <w:sz w:val="22"/>
          <w:szCs w:val="22"/>
        </w:rPr>
        <w:t>O2D</w:t>
      </w:r>
      <w:r w:rsidR="00DD1900">
        <w:rPr>
          <w:rFonts w:ascii="Calibri" w:hAnsi="Calibri" w:cs="Calibri"/>
          <w:sz w:val="22"/>
          <w:szCs w:val="22"/>
        </w:rPr>
        <w:t>)</w:t>
      </w:r>
      <w:r>
        <w:rPr>
          <w:rFonts w:ascii="Calibri" w:hAnsi="Calibri" w:cs="Calibri"/>
          <w:sz w:val="22"/>
          <w:szCs w:val="22"/>
        </w:rPr>
        <w:t xml:space="preserve"> and the knowledge of project leaders of O2D. </w:t>
      </w:r>
    </w:p>
    <w:p w14:paraId="197F1509"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Provide advice to Project/Program leaders on O2D, opportunity formation, business cases, project planning, project performance and project closures. </w:t>
      </w:r>
    </w:p>
    <w:p w14:paraId="3B56C0C7"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Ensure all relevant deadlines are met for the Program in relation to Financial Management deliverables.   </w:t>
      </w:r>
    </w:p>
    <w:p w14:paraId="0A2E6937"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Monitor and review Program revenue forecasts and project progress against revenue recognition drivers, including monitor/manage WIP/DR balances. </w:t>
      </w:r>
    </w:p>
    <w:p w14:paraId="31870B11"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Forecast projected outcomes and recommend corrective actions, assisting with follow through on project plans, budget and milestone variations. </w:t>
      </w:r>
    </w:p>
    <w:p w14:paraId="24C06BD6"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Forecast projected expenditure and initiate corrective actions as required or as directed. </w:t>
      </w:r>
    </w:p>
    <w:p w14:paraId="04F5B05C"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Contribute to cash flow management processes and information needs</w:t>
      </w:r>
      <w:r w:rsidR="00FD2404">
        <w:rPr>
          <w:rFonts w:ascii="Calibri" w:hAnsi="Calibri" w:cs="Calibri"/>
          <w:sz w:val="22"/>
          <w:szCs w:val="22"/>
        </w:rPr>
        <w:t>.</w:t>
      </w:r>
      <w:r>
        <w:rPr>
          <w:rFonts w:ascii="Calibri" w:hAnsi="Calibri" w:cs="Calibri"/>
          <w:sz w:val="22"/>
          <w:szCs w:val="22"/>
        </w:rPr>
        <w:t xml:space="preserve">  </w:t>
      </w:r>
    </w:p>
    <w:p w14:paraId="607B7510"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Prepare and review monthly Program reports. Reporting should include commentary &amp; analysis with recommendations for rectification/mitigation of risks and issues. </w:t>
      </w:r>
    </w:p>
    <w:p w14:paraId="7B46D720" w14:textId="2C1AB8CB"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Primary</w:t>
      </w:r>
      <w:r w:rsidR="009247B9">
        <w:rPr>
          <w:rFonts w:ascii="Calibri" w:hAnsi="Calibri" w:cs="Calibri"/>
          <w:sz w:val="22"/>
          <w:szCs w:val="22"/>
        </w:rPr>
        <w:t xml:space="preserve"> finance</w:t>
      </w:r>
      <w:r>
        <w:rPr>
          <w:rFonts w:ascii="Calibri" w:hAnsi="Calibri" w:cs="Calibri"/>
          <w:sz w:val="22"/>
          <w:szCs w:val="22"/>
        </w:rPr>
        <w:t xml:space="preserve"> contact for Program Leadership Team. </w:t>
      </w:r>
    </w:p>
    <w:p w14:paraId="67B7F18A"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Actively participate in regular review meetings with RDs, PLs, GLs, BD, Contracts to discuss issue identified and requiring remediation. </w:t>
      </w:r>
    </w:p>
    <w:p w14:paraId="16BA3259"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Monitor Program Budget against the opportunities and project plans. </w:t>
      </w:r>
    </w:p>
    <w:p w14:paraId="002A3370"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Review and where appropriate prepare acquittals. </w:t>
      </w:r>
    </w:p>
    <w:p w14:paraId="6E03FE84"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Strong contribution to the provision of strategic and analytical advice to the program to enhance their financial position, business objectives, performance and delivery. </w:t>
      </w:r>
    </w:p>
    <w:p w14:paraId="2A47FBF3"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Manage or co-ordinate purchase orders for subcontracts. </w:t>
      </w:r>
    </w:p>
    <w:p w14:paraId="26997404"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Allocate activities to Finance and Project Officers &amp; Administrators and review of that output  </w:t>
      </w:r>
    </w:p>
    <w:p w14:paraId="68049604"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Work closely with the Financial Performance and Strategy Co-ordinator and the Project Assurance, Training and Improvement Co-ordinator roles to facilitate information flows required to fulfil their roles. </w:t>
      </w:r>
    </w:p>
    <w:p w14:paraId="12FC0C1F"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Participate in the Financial Management community of practice which is charged with establishing best practice and continuous improvement for this role including internal management reporting, cost element structures, reporting &amp; KPIs and feeding process standards into the Education &amp; Training team. </w:t>
      </w:r>
    </w:p>
    <w:p w14:paraId="6A69AD9E" w14:textId="77777777" w:rsidR="00EB7227" w:rsidRDefault="00EB7227" w:rsidP="00EB7227">
      <w:pPr>
        <w:numPr>
          <w:ilvl w:val="0"/>
          <w:numId w:val="34"/>
        </w:numPr>
        <w:spacing w:before="120" w:after="60" w:line="264" w:lineRule="auto"/>
        <w:ind w:left="468"/>
        <w:rPr>
          <w:rFonts w:ascii="Calibri" w:hAnsi="Calibri" w:cs="Calibri"/>
          <w:sz w:val="22"/>
          <w:szCs w:val="22"/>
        </w:rPr>
      </w:pPr>
      <w:r>
        <w:rPr>
          <w:rFonts w:ascii="Calibri" w:hAnsi="Calibri" w:cs="Calibri"/>
          <w:sz w:val="22"/>
          <w:szCs w:val="22"/>
        </w:rPr>
        <w:t xml:space="preserve">Provide support for project operations &amp; management including: </w:t>
      </w:r>
    </w:p>
    <w:p w14:paraId="7336749D" w14:textId="77777777" w:rsidR="00EB7227" w:rsidRDefault="00EB7227" w:rsidP="0059024F">
      <w:pPr>
        <w:numPr>
          <w:ilvl w:val="1"/>
          <w:numId w:val="34"/>
        </w:numPr>
        <w:spacing w:before="120" w:after="60" w:line="336" w:lineRule="auto"/>
        <w:rPr>
          <w:rFonts w:ascii="Calibri" w:hAnsi="Calibri" w:cs="Calibri"/>
          <w:sz w:val="22"/>
          <w:szCs w:val="22"/>
        </w:rPr>
      </w:pPr>
      <w:r>
        <w:rPr>
          <w:rFonts w:ascii="Calibri" w:hAnsi="Calibri" w:cs="Calibri"/>
          <w:sz w:val="22"/>
          <w:szCs w:val="22"/>
        </w:rPr>
        <w:t xml:space="preserve">Assist with the translation of BU requirements to the Program's opportunities and projects e.g. BU Rules, pricing strategy </w:t>
      </w:r>
    </w:p>
    <w:p w14:paraId="0B24B2A9" w14:textId="77777777" w:rsidR="00EB7227" w:rsidRDefault="00EB7227" w:rsidP="0059024F">
      <w:pPr>
        <w:numPr>
          <w:ilvl w:val="1"/>
          <w:numId w:val="34"/>
        </w:numPr>
        <w:spacing w:before="120" w:after="60" w:line="264" w:lineRule="auto"/>
        <w:rPr>
          <w:rFonts w:ascii="Calibri" w:hAnsi="Calibri" w:cs="Calibri"/>
          <w:sz w:val="22"/>
          <w:szCs w:val="22"/>
        </w:rPr>
      </w:pPr>
      <w:r>
        <w:rPr>
          <w:rFonts w:ascii="Calibri" w:hAnsi="Calibri" w:cs="Calibri"/>
          <w:sz w:val="22"/>
          <w:szCs w:val="22"/>
        </w:rPr>
        <w:t xml:space="preserve">Advise on workforce planning/deployment </w:t>
      </w:r>
    </w:p>
    <w:p w14:paraId="19E6A82E" w14:textId="77777777" w:rsidR="00EB7227" w:rsidRDefault="00EB7227" w:rsidP="0059024F">
      <w:pPr>
        <w:numPr>
          <w:ilvl w:val="1"/>
          <w:numId w:val="34"/>
        </w:numPr>
        <w:spacing w:before="120" w:after="60" w:line="264" w:lineRule="auto"/>
        <w:rPr>
          <w:rFonts w:ascii="Calibri" w:hAnsi="Calibri" w:cs="Calibri"/>
          <w:sz w:val="22"/>
          <w:szCs w:val="22"/>
        </w:rPr>
      </w:pPr>
      <w:r>
        <w:rPr>
          <w:rFonts w:ascii="Calibri" w:hAnsi="Calibri" w:cs="Calibri"/>
          <w:sz w:val="22"/>
          <w:szCs w:val="22"/>
        </w:rPr>
        <w:t xml:space="preserve">Support Project Leaders with Project Management advice when required </w:t>
      </w:r>
    </w:p>
    <w:p w14:paraId="40CEBBB0" w14:textId="77777777" w:rsidR="00EB7227" w:rsidRDefault="00EB7227" w:rsidP="0059024F">
      <w:pPr>
        <w:numPr>
          <w:ilvl w:val="1"/>
          <w:numId w:val="34"/>
        </w:numPr>
        <w:spacing w:before="120" w:after="60" w:line="336" w:lineRule="auto"/>
        <w:rPr>
          <w:rFonts w:ascii="Calibri" w:hAnsi="Calibri" w:cs="Calibri"/>
          <w:sz w:val="22"/>
          <w:szCs w:val="22"/>
        </w:rPr>
      </w:pPr>
      <w:r>
        <w:rPr>
          <w:rFonts w:ascii="Calibri" w:hAnsi="Calibri" w:cs="Calibri"/>
          <w:sz w:val="22"/>
          <w:szCs w:val="22"/>
        </w:rPr>
        <w:lastRenderedPageBreak/>
        <w:t xml:space="preserve">Advise and assist staff with all aspects of the end to end processes including the costing documentation, governance, establishment and customer management of projects </w:t>
      </w:r>
    </w:p>
    <w:p w14:paraId="560313A5" w14:textId="77777777" w:rsidR="00EB7227" w:rsidRDefault="00EB7227" w:rsidP="0059024F">
      <w:pPr>
        <w:numPr>
          <w:ilvl w:val="1"/>
          <w:numId w:val="34"/>
        </w:numPr>
        <w:spacing w:before="120" w:after="60" w:line="336" w:lineRule="auto"/>
        <w:rPr>
          <w:rFonts w:ascii="Calibri" w:hAnsi="Calibri" w:cs="Calibri"/>
          <w:sz w:val="22"/>
          <w:szCs w:val="22"/>
        </w:rPr>
      </w:pPr>
      <w:r>
        <w:rPr>
          <w:rFonts w:ascii="Calibri" w:hAnsi="Calibri" w:cs="Calibri"/>
          <w:sz w:val="22"/>
          <w:szCs w:val="22"/>
        </w:rPr>
        <w:t xml:space="preserve">Monitor and manage invoice / milestone process (including direct sales and royalty invoices) </w:t>
      </w:r>
    </w:p>
    <w:p w14:paraId="4F15906F" w14:textId="77777777" w:rsidR="00EB7227" w:rsidRDefault="00EB7227" w:rsidP="0059024F">
      <w:pPr>
        <w:numPr>
          <w:ilvl w:val="1"/>
          <w:numId w:val="34"/>
        </w:numPr>
        <w:spacing w:before="120" w:after="60" w:line="264" w:lineRule="auto"/>
        <w:rPr>
          <w:rFonts w:ascii="Calibri" w:hAnsi="Calibri" w:cs="Calibri"/>
          <w:sz w:val="22"/>
          <w:szCs w:val="22"/>
        </w:rPr>
      </w:pPr>
      <w:r>
        <w:rPr>
          <w:rFonts w:ascii="Calibri" w:hAnsi="Calibri" w:cs="Calibri"/>
          <w:sz w:val="22"/>
          <w:szCs w:val="22"/>
        </w:rPr>
        <w:t xml:space="preserve">Assist with asset purchasing and collaborator contracts. </w:t>
      </w:r>
    </w:p>
    <w:p w14:paraId="0952D6F5" w14:textId="77777777" w:rsidR="00344099" w:rsidRPr="0059024F" w:rsidRDefault="00344099" w:rsidP="00344099">
      <w:pPr>
        <w:pStyle w:val="ListParagraph"/>
        <w:numPr>
          <w:ilvl w:val="0"/>
          <w:numId w:val="34"/>
        </w:numPr>
        <w:spacing w:before="120" w:after="60"/>
        <w:ind w:left="470" w:hanging="364"/>
        <w:rPr>
          <w:rFonts w:ascii="Calibri" w:hAnsi="Calibri"/>
          <w:sz w:val="22"/>
          <w:szCs w:val="22"/>
        </w:rPr>
      </w:pPr>
      <w:r w:rsidRPr="0059024F">
        <w:rPr>
          <w:rFonts w:ascii="Calibri" w:hAnsi="Calibri"/>
          <w:sz w:val="22"/>
          <w:szCs w:val="22"/>
        </w:rPr>
        <w:t>Communicate openly, effectively and respectfully with all staff, clients and suppliers in the interests of good business practice, collaboration and enhancement of CSIRO’s reputation.</w:t>
      </w:r>
    </w:p>
    <w:p w14:paraId="4A0D264E" w14:textId="77777777" w:rsidR="00344099" w:rsidRPr="0059024F" w:rsidRDefault="00344099" w:rsidP="00344099">
      <w:pPr>
        <w:pStyle w:val="ListParagraph"/>
        <w:numPr>
          <w:ilvl w:val="0"/>
          <w:numId w:val="34"/>
        </w:numPr>
        <w:spacing w:before="120" w:after="60"/>
        <w:ind w:left="470" w:hanging="364"/>
        <w:rPr>
          <w:rFonts w:ascii="Calibri" w:hAnsi="Calibri"/>
          <w:sz w:val="22"/>
          <w:szCs w:val="22"/>
        </w:rPr>
      </w:pPr>
      <w:r w:rsidRPr="0059024F">
        <w:rPr>
          <w:rFonts w:ascii="Calibri" w:hAnsi="Calibri"/>
          <w:sz w:val="22"/>
          <w:szCs w:val="22"/>
        </w:rPr>
        <w:t>Work collaboratively as part of a multi-disciplinary, often regionally dispersed research team, and business unit to carry out tasks in support of CSIRO’s scientific objectives.</w:t>
      </w:r>
    </w:p>
    <w:p w14:paraId="75836C1A" w14:textId="77777777" w:rsidR="00296809" w:rsidRPr="0059024F" w:rsidRDefault="00296809" w:rsidP="00646385">
      <w:pPr>
        <w:pStyle w:val="ListParagraph"/>
        <w:numPr>
          <w:ilvl w:val="0"/>
          <w:numId w:val="34"/>
        </w:numPr>
        <w:spacing w:before="120" w:after="60"/>
        <w:ind w:left="470" w:hanging="364"/>
        <w:rPr>
          <w:rFonts w:ascii="Calibri" w:hAnsi="Calibri"/>
          <w:sz w:val="22"/>
          <w:szCs w:val="22"/>
        </w:rPr>
      </w:pPr>
      <w:r w:rsidRPr="0059024F">
        <w:rPr>
          <w:rFonts w:ascii="Calibri" w:hAnsi="Calibri"/>
          <w:sz w:val="22"/>
          <w:szCs w:val="22"/>
        </w:rPr>
        <w:t>Adhere to the spiri</w:t>
      </w:r>
      <w:r w:rsidR="001B6418" w:rsidRPr="0059024F">
        <w:rPr>
          <w:rFonts w:ascii="Calibri" w:hAnsi="Calibri"/>
          <w:sz w:val="22"/>
          <w:szCs w:val="22"/>
        </w:rPr>
        <w:t>t and practice of CSIRO’s Code of Conduct</w:t>
      </w:r>
      <w:r w:rsidRPr="0059024F">
        <w:rPr>
          <w:rFonts w:ascii="Calibri" w:hAnsi="Calibri"/>
          <w:sz w:val="22"/>
          <w:szCs w:val="22"/>
        </w:rPr>
        <w:t>, Health, Safety and Environment plans and policies, Diversity initiatives and Zero Harm goals.</w:t>
      </w:r>
    </w:p>
    <w:p w14:paraId="4DD7259E" w14:textId="77777777" w:rsidR="00296809" w:rsidRPr="0059024F" w:rsidRDefault="00296809" w:rsidP="00646385">
      <w:pPr>
        <w:pStyle w:val="ListParagraph"/>
        <w:numPr>
          <w:ilvl w:val="0"/>
          <w:numId w:val="34"/>
        </w:numPr>
        <w:spacing w:before="120" w:after="60"/>
        <w:ind w:left="470" w:hanging="364"/>
        <w:rPr>
          <w:rFonts w:ascii="Calibri" w:hAnsi="Calibri"/>
          <w:sz w:val="22"/>
          <w:szCs w:val="22"/>
        </w:rPr>
      </w:pPr>
      <w:r w:rsidRPr="0059024F">
        <w:rPr>
          <w:rFonts w:ascii="Calibri" w:hAnsi="Calibri"/>
          <w:sz w:val="22"/>
          <w:szCs w:val="22"/>
        </w:rPr>
        <w:t>Other duties as directed.</w:t>
      </w:r>
    </w:p>
    <w:p w14:paraId="51CB081F" w14:textId="77777777" w:rsidR="008A4083" w:rsidRDefault="008A4083" w:rsidP="00646385"/>
    <w:p w14:paraId="75037269"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14:paraId="20492E97"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28D27DB"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C3EBD98"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DFC6389"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683473A"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5504859"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3F454BA" w14:textId="77777777" w:rsidR="001830F2" w:rsidRDefault="001830F2" w:rsidP="004C08C1">
      <w:pPr>
        <w:spacing w:before="120" w:after="120"/>
        <w:rPr>
          <w:rFonts w:ascii="Calibri" w:hAnsi="Calibri"/>
          <w:b/>
          <w:bCs/>
          <w:i/>
          <w:iCs/>
          <w:sz w:val="22"/>
          <w:szCs w:val="22"/>
        </w:rPr>
      </w:pPr>
    </w:p>
    <w:p w14:paraId="3F63279B"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59F33C73"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362EB21" w14:textId="77777777" w:rsidR="00FD2404" w:rsidRDefault="0059024F" w:rsidP="00FD2404">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sz w:val="22"/>
          <w:szCs w:val="22"/>
        </w:rPr>
        <w:t>A tertiary qualification in accounting or finance or relevant work experience in a financial environment.</w:t>
      </w:r>
    </w:p>
    <w:p w14:paraId="64E34BA5" w14:textId="77777777" w:rsidR="00FD2404" w:rsidRPr="00FD2404" w:rsidRDefault="00FD2404" w:rsidP="00FD2404">
      <w:pPr>
        <w:numPr>
          <w:ilvl w:val="0"/>
          <w:numId w:val="16"/>
        </w:numPr>
        <w:tabs>
          <w:tab w:val="clear" w:pos="720"/>
          <w:tab w:val="num" w:pos="6"/>
          <w:tab w:val="num" w:pos="502"/>
        </w:tabs>
        <w:spacing w:after="60"/>
        <w:ind w:left="318" w:hanging="284"/>
        <w:rPr>
          <w:rFonts w:ascii="Calibri" w:hAnsi="Calibri"/>
          <w:iCs/>
          <w:sz w:val="22"/>
          <w:szCs w:val="22"/>
        </w:rPr>
      </w:pPr>
      <w:r w:rsidRPr="00FD2404">
        <w:rPr>
          <w:rFonts w:ascii="Calibri" w:hAnsi="Calibri" w:cs="Calibri"/>
          <w:sz w:val="22"/>
          <w:szCs w:val="22"/>
        </w:rPr>
        <w:t xml:space="preserve">Knowledge and experience in project </w:t>
      </w:r>
      <w:r w:rsidR="001D5287">
        <w:rPr>
          <w:rFonts w:ascii="Calibri" w:hAnsi="Calibri" w:cs="Calibri"/>
          <w:sz w:val="22"/>
          <w:szCs w:val="22"/>
        </w:rPr>
        <w:t>and/or</w:t>
      </w:r>
      <w:r w:rsidRPr="00FD2404">
        <w:rPr>
          <w:rFonts w:ascii="Calibri" w:hAnsi="Calibri" w:cs="Calibri"/>
          <w:sz w:val="22"/>
          <w:szCs w:val="22"/>
        </w:rPr>
        <w:t xml:space="preserve"> management accounting </w:t>
      </w:r>
      <w:r w:rsidR="001D5287">
        <w:rPr>
          <w:rFonts w:ascii="Calibri" w:hAnsi="Calibri" w:cs="Calibri"/>
          <w:sz w:val="22"/>
          <w:szCs w:val="22"/>
        </w:rPr>
        <w:t xml:space="preserve">and reporting </w:t>
      </w:r>
      <w:r w:rsidRPr="00FD2404">
        <w:rPr>
          <w:rFonts w:ascii="Calibri" w:hAnsi="Calibri" w:cs="Calibri"/>
          <w:sz w:val="22"/>
          <w:szCs w:val="22"/>
        </w:rPr>
        <w:t xml:space="preserve">as well as proficiency in MS Office programs. </w:t>
      </w:r>
    </w:p>
    <w:p w14:paraId="3808FA6E" w14:textId="77777777" w:rsidR="000D28C5" w:rsidRDefault="00A42851" w:rsidP="000D28C5">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cs="Calibri"/>
          <w:sz w:val="22"/>
          <w:szCs w:val="22"/>
        </w:rPr>
        <w:t>A proven a</w:t>
      </w:r>
      <w:r w:rsidR="0059024F" w:rsidRPr="0059024F">
        <w:rPr>
          <w:rFonts w:ascii="Calibri" w:hAnsi="Calibri" w:cs="Calibri"/>
          <w:sz w:val="22"/>
          <w:szCs w:val="22"/>
        </w:rPr>
        <w:t xml:space="preserve">bility to ensure data integrity through demonstrated attention to detail and quality data input, including proactive problem identification and appropriate responses to resolve issues. </w:t>
      </w:r>
    </w:p>
    <w:p w14:paraId="295FEAA1" w14:textId="4B7C2361" w:rsidR="001D5287" w:rsidRPr="000D28C5" w:rsidRDefault="001D5287" w:rsidP="000D28C5">
      <w:pPr>
        <w:numPr>
          <w:ilvl w:val="0"/>
          <w:numId w:val="16"/>
        </w:numPr>
        <w:tabs>
          <w:tab w:val="clear" w:pos="720"/>
          <w:tab w:val="num" w:pos="6"/>
          <w:tab w:val="num" w:pos="502"/>
        </w:tabs>
        <w:spacing w:after="60"/>
        <w:ind w:left="318" w:hanging="284"/>
        <w:rPr>
          <w:rFonts w:ascii="Calibri" w:hAnsi="Calibri"/>
          <w:iCs/>
          <w:sz w:val="22"/>
          <w:szCs w:val="22"/>
        </w:rPr>
      </w:pPr>
      <w:r w:rsidRPr="000D28C5">
        <w:rPr>
          <w:rFonts w:ascii="Calibri" w:hAnsi="Calibri" w:cs="Calibri"/>
          <w:sz w:val="22"/>
          <w:szCs w:val="22"/>
        </w:rPr>
        <w:t xml:space="preserve">The ability to foster open communication and strong collaboration to </w:t>
      </w:r>
      <w:r w:rsidR="000F6E28" w:rsidRPr="000D28C5">
        <w:rPr>
          <w:rFonts w:ascii="Calibri" w:hAnsi="Calibri" w:cs="Calibri"/>
          <w:sz w:val="22"/>
          <w:szCs w:val="22"/>
        </w:rPr>
        <w:t>promote</w:t>
      </w:r>
      <w:r w:rsidRPr="000D28C5">
        <w:rPr>
          <w:rFonts w:ascii="Calibri" w:hAnsi="Calibri" w:cs="Calibri"/>
          <w:sz w:val="22"/>
          <w:szCs w:val="22"/>
        </w:rPr>
        <w:t xml:space="preserve"> ongoing knowledge transfer within and across teams</w:t>
      </w:r>
      <w:r w:rsidR="00FE492E" w:rsidRPr="000D28C5">
        <w:rPr>
          <w:rFonts w:ascii="Calibri" w:hAnsi="Calibri" w:cs="Calibri"/>
          <w:sz w:val="22"/>
          <w:szCs w:val="22"/>
        </w:rPr>
        <w:t xml:space="preserve"> and to provide support and coaching to key stakeholders.</w:t>
      </w:r>
    </w:p>
    <w:p w14:paraId="54732E2E" w14:textId="67704F58" w:rsidR="0059024F" w:rsidRPr="000D28C5" w:rsidRDefault="00FE492E" w:rsidP="000D28C5">
      <w:pPr>
        <w:numPr>
          <w:ilvl w:val="0"/>
          <w:numId w:val="16"/>
        </w:numPr>
        <w:tabs>
          <w:tab w:val="clear" w:pos="720"/>
          <w:tab w:val="num" w:pos="6"/>
          <w:tab w:val="num" w:pos="502"/>
        </w:tabs>
        <w:spacing w:after="60"/>
        <w:ind w:left="318" w:hanging="284"/>
        <w:rPr>
          <w:rFonts w:ascii="Calibri" w:hAnsi="Calibri"/>
          <w:iCs/>
          <w:sz w:val="22"/>
          <w:szCs w:val="22"/>
        </w:rPr>
      </w:pPr>
      <w:r w:rsidRPr="000D28C5">
        <w:rPr>
          <w:rFonts w:ascii="Calibri" w:hAnsi="Calibri" w:cs="Calibri"/>
          <w:sz w:val="22"/>
          <w:szCs w:val="22"/>
        </w:rPr>
        <w:lastRenderedPageBreak/>
        <w:t xml:space="preserve"> A history of contributing</w:t>
      </w:r>
      <w:r w:rsidR="0059024F" w:rsidRPr="000D28C5">
        <w:rPr>
          <w:rFonts w:ascii="Calibri" w:hAnsi="Calibri" w:cs="Calibri"/>
          <w:sz w:val="22"/>
          <w:szCs w:val="22"/>
        </w:rPr>
        <w:t xml:space="preserve"> to multiple team</w:t>
      </w:r>
      <w:r w:rsidR="00FD2404" w:rsidRPr="000D28C5">
        <w:rPr>
          <w:rFonts w:ascii="Calibri" w:hAnsi="Calibri" w:cs="Calibri"/>
          <w:sz w:val="22"/>
          <w:szCs w:val="22"/>
        </w:rPr>
        <w:t>s, managing multiple priorities</w:t>
      </w:r>
      <w:r w:rsidR="0059024F" w:rsidRPr="000D28C5">
        <w:rPr>
          <w:rFonts w:ascii="Calibri" w:hAnsi="Calibri" w:cs="Calibri"/>
          <w:sz w:val="22"/>
          <w:szCs w:val="22"/>
        </w:rPr>
        <w:t xml:space="preserve"> and supporting various staff needs.</w:t>
      </w:r>
    </w:p>
    <w:p w14:paraId="0C3CD07D" w14:textId="77777777" w:rsidR="00A44702" w:rsidRPr="0059024F" w:rsidRDefault="0059024F" w:rsidP="0059024F">
      <w:pPr>
        <w:numPr>
          <w:ilvl w:val="0"/>
          <w:numId w:val="16"/>
        </w:numPr>
        <w:tabs>
          <w:tab w:val="clear" w:pos="720"/>
          <w:tab w:val="num" w:pos="6"/>
          <w:tab w:val="num" w:pos="502"/>
        </w:tabs>
        <w:spacing w:after="60"/>
        <w:ind w:left="318" w:hanging="284"/>
        <w:rPr>
          <w:rFonts w:ascii="Calibri" w:hAnsi="Calibri"/>
          <w:iCs/>
          <w:sz w:val="22"/>
          <w:szCs w:val="22"/>
        </w:rPr>
      </w:pPr>
      <w:r w:rsidRPr="0059024F">
        <w:rPr>
          <w:rFonts w:ascii="Calibri" w:hAnsi="Calibri" w:cs="Calibri"/>
          <w:sz w:val="22"/>
          <w:szCs w:val="22"/>
        </w:rPr>
        <w:t xml:space="preserve">Ability to build strong relationships with stakeholders to achieve a high level of trust and respect to influence outcomes and communicate findings. </w:t>
      </w:r>
    </w:p>
    <w:p w14:paraId="1417021C" w14:textId="77777777" w:rsidR="00A44702" w:rsidRDefault="00A44702" w:rsidP="00646385">
      <w:pPr>
        <w:spacing w:after="60"/>
        <w:rPr>
          <w:rFonts w:ascii="Calibri" w:hAnsi="Calibri"/>
          <w:b/>
          <w:i/>
          <w:sz w:val="22"/>
          <w:szCs w:val="22"/>
          <w:highlight w:val="yellow"/>
          <w:lang w:eastAsia="en-AU"/>
        </w:rPr>
      </w:pPr>
    </w:p>
    <w:p w14:paraId="51B8B693" w14:textId="77777777" w:rsidR="00C64F6D" w:rsidRPr="002229E2" w:rsidRDefault="001E0ADA" w:rsidP="00EA094B">
      <w:pPr>
        <w:pStyle w:val="Heading2"/>
        <w:rPr>
          <w:rFonts w:asciiTheme="minorHAnsi" w:hAnsiTheme="minorHAnsi" w:cstheme="minorHAnsi"/>
          <w:i w:val="0"/>
        </w:rPr>
      </w:pPr>
      <w:r w:rsidRPr="0059024F">
        <w:rPr>
          <w:rFonts w:asciiTheme="minorHAnsi" w:hAnsiTheme="minorHAnsi" w:cstheme="minorHAnsi"/>
          <w:i w:val="0"/>
        </w:rPr>
        <w:t>Special R</w:t>
      </w:r>
      <w:r w:rsidR="00C64F6D" w:rsidRPr="0059024F">
        <w:rPr>
          <w:rFonts w:asciiTheme="minorHAnsi" w:hAnsiTheme="minorHAnsi" w:cstheme="minorHAnsi"/>
          <w:i w:val="0"/>
        </w:rPr>
        <w:t>equirements:</w:t>
      </w:r>
    </w:p>
    <w:p w14:paraId="36410D67" w14:textId="77777777" w:rsidR="0059024F" w:rsidRDefault="0059024F" w:rsidP="0059024F">
      <w:pPr>
        <w:rPr>
          <w:rFonts w:ascii="Calibri" w:hAnsi="Calibri"/>
          <w:sz w:val="22"/>
          <w:szCs w:val="22"/>
        </w:rPr>
      </w:pPr>
      <w:r>
        <w:rPr>
          <w:rFonts w:ascii="Calibri" w:hAnsi="Calibri"/>
          <w:iCs/>
          <w:sz w:val="22"/>
          <w:szCs w:val="22"/>
        </w:rPr>
        <w:t xml:space="preserve">The successful applicant </w:t>
      </w:r>
      <w:r w:rsidRPr="00A70EEE">
        <w:rPr>
          <w:rFonts w:ascii="Calibri" w:hAnsi="Calibri"/>
          <w:iCs/>
          <w:sz w:val="22"/>
          <w:szCs w:val="22"/>
        </w:rPr>
        <w:t>will be asked to consent to a national police check</w:t>
      </w:r>
      <w:r>
        <w:rPr>
          <w:rFonts w:ascii="Calibri" w:hAnsi="Calibri"/>
          <w:iCs/>
          <w:sz w:val="22"/>
          <w:szCs w:val="22"/>
        </w:rPr>
        <w:t>.</w:t>
      </w:r>
    </w:p>
    <w:p w14:paraId="78AC06C0" w14:textId="77777777" w:rsidR="00C64F6D" w:rsidRPr="00E641DA" w:rsidRDefault="00C64F6D" w:rsidP="00646385">
      <w:pPr>
        <w:rPr>
          <w:rFonts w:ascii="Calibri" w:hAnsi="Calibri"/>
          <w:sz w:val="22"/>
          <w:szCs w:val="22"/>
        </w:rPr>
      </w:pPr>
    </w:p>
    <w:p w14:paraId="7A8BE7E3"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644BDE48"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D9B62DF" w14:textId="77777777" w:rsidR="00E05212" w:rsidRPr="00E641DA" w:rsidRDefault="00E05212" w:rsidP="00E05212">
      <w:pPr>
        <w:rPr>
          <w:rFonts w:ascii="Calibri" w:hAnsi="Calibri"/>
          <w:sz w:val="22"/>
          <w:szCs w:val="22"/>
        </w:rPr>
      </w:pPr>
    </w:p>
    <w:p w14:paraId="5D2CE25F"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B0D3" w14:textId="77777777" w:rsidR="00ED5E1E" w:rsidRDefault="00ED5E1E">
      <w:r>
        <w:separator/>
      </w:r>
    </w:p>
  </w:endnote>
  <w:endnote w:type="continuationSeparator" w:id="0">
    <w:p w14:paraId="73E98E02" w14:textId="77777777" w:rsidR="00ED5E1E" w:rsidRDefault="00E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9274" w14:textId="77777777" w:rsidR="00ED5E1E" w:rsidRDefault="00ED5E1E">
      <w:r>
        <w:separator/>
      </w:r>
    </w:p>
  </w:footnote>
  <w:footnote w:type="continuationSeparator" w:id="0">
    <w:p w14:paraId="10E498DC" w14:textId="77777777" w:rsidR="00ED5E1E" w:rsidRDefault="00ED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4B74"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405D1F8E" wp14:editId="4F90524B">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6D4588C4"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C659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3C7D42"/>
    <w:multiLevelType w:val="hybridMultilevel"/>
    <w:tmpl w:val="9DA0AD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7"/>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2"/>
  </w:num>
  <w:num w:numId="24">
    <w:abstractNumId w:val="29"/>
  </w:num>
  <w:num w:numId="25">
    <w:abstractNumId w:val="5"/>
  </w:num>
  <w:num w:numId="26">
    <w:abstractNumId w:val="28"/>
  </w:num>
  <w:num w:numId="27">
    <w:abstractNumId w:val="33"/>
  </w:num>
  <w:num w:numId="28">
    <w:abstractNumId w:val="34"/>
  </w:num>
  <w:num w:numId="29">
    <w:abstractNumId w:val="17"/>
  </w:num>
  <w:num w:numId="30">
    <w:abstractNumId w:val="7"/>
  </w:num>
  <w:num w:numId="31">
    <w:abstractNumId w:val="20"/>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17834"/>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28C5"/>
    <w:rsid w:val="000D375D"/>
    <w:rsid w:val="000D6EBC"/>
    <w:rsid w:val="000D72AF"/>
    <w:rsid w:val="000E5F46"/>
    <w:rsid w:val="000F1363"/>
    <w:rsid w:val="000F2F84"/>
    <w:rsid w:val="000F6E28"/>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5287"/>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4773F"/>
    <w:rsid w:val="00254313"/>
    <w:rsid w:val="00254B22"/>
    <w:rsid w:val="00257CA1"/>
    <w:rsid w:val="00262649"/>
    <w:rsid w:val="00262C46"/>
    <w:rsid w:val="002660FB"/>
    <w:rsid w:val="00271E7F"/>
    <w:rsid w:val="00274A92"/>
    <w:rsid w:val="00275D88"/>
    <w:rsid w:val="00280C61"/>
    <w:rsid w:val="002848C3"/>
    <w:rsid w:val="00292FDB"/>
    <w:rsid w:val="00293F77"/>
    <w:rsid w:val="00294F90"/>
    <w:rsid w:val="00295F32"/>
    <w:rsid w:val="00296809"/>
    <w:rsid w:val="002B060F"/>
    <w:rsid w:val="002B389F"/>
    <w:rsid w:val="002D1BC1"/>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0316"/>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024F"/>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4152"/>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7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2851"/>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1900"/>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B7227"/>
    <w:rsid w:val="00EC025C"/>
    <w:rsid w:val="00ED5E1E"/>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2404"/>
    <w:rsid w:val="00FD5985"/>
    <w:rsid w:val="00FE197A"/>
    <w:rsid w:val="00FE492E"/>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AD17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80C61"/>
    <w:rPr>
      <w:sz w:val="16"/>
      <w:szCs w:val="16"/>
    </w:rPr>
  </w:style>
  <w:style w:type="paragraph" w:styleId="CommentText">
    <w:name w:val="annotation text"/>
    <w:basedOn w:val="Normal"/>
    <w:link w:val="CommentTextChar"/>
    <w:uiPriority w:val="99"/>
    <w:semiHidden/>
    <w:unhideWhenUsed/>
    <w:rsid w:val="00280C61"/>
  </w:style>
  <w:style w:type="character" w:customStyle="1" w:styleId="CommentTextChar">
    <w:name w:val="Comment Text Char"/>
    <w:basedOn w:val="DefaultParagraphFont"/>
    <w:link w:val="CommentText"/>
    <w:uiPriority w:val="99"/>
    <w:semiHidden/>
    <w:rsid w:val="00280C6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80C61"/>
    <w:rPr>
      <w:b/>
      <w:bCs/>
    </w:rPr>
  </w:style>
  <w:style w:type="character" w:customStyle="1" w:styleId="CommentSubjectChar">
    <w:name w:val="Comment Subject Char"/>
    <w:basedOn w:val="CommentTextChar"/>
    <w:link w:val="CommentSubject"/>
    <w:uiPriority w:val="99"/>
    <w:semiHidden/>
    <w:rsid w:val="00280C6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88116200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Lyden@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B946-4EAF-47B2-BCC2-EE8BBAB2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8193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10</cp:revision>
  <cp:lastPrinted>2014-02-06T02:28:00Z</cp:lastPrinted>
  <dcterms:created xsi:type="dcterms:W3CDTF">2018-10-17T01:58:00Z</dcterms:created>
  <dcterms:modified xsi:type="dcterms:W3CDTF">2018-10-18T09:48:00Z</dcterms:modified>
</cp:coreProperties>
</file>