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E8" w:rsidRPr="00B0055A" w:rsidRDefault="001567E8" w:rsidP="001567E8">
      <w:pPr>
        <w:pStyle w:val="Heading1"/>
        <w:rPr>
          <w:rFonts w:asciiTheme="minorHAnsi" w:hAnsiTheme="minorHAnsi" w:cstheme="minorHAnsi"/>
          <w:lang w:val="en-AU"/>
        </w:rPr>
      </w:pPr>
      <w:r w:rsidRPr="00B0055A">
        <w:rPr>
          <w:rFonts w:asciiTheme="minorHAnsi" w:hAnsiTheme="minorHAnsi" w:cstheme="minorHAnsi"/>
          <w:lang w:val="en-AU"/>
        </w:rPr>
        <w:t>Position Details</w:t>
      </w:r>
    </w:p>
    <w:p w:rsidR="000F69DA" w:rsidRPr="00B0055A" w:rsidRDefault="00F07B16" w:rsidP="001567E8">
      <w:pPr>
        <w:pStyle w:val="Heading2"/>
        <w:rPr>
          <w:rFonts w:asciiTheme="minorHAnsi" w:hAnsiTheme="minorHAnsi" w:cstheme="minorHAnsi"/>
          <w:i w:val="0"/>
        </w:rPr>
      </w:pPr>
      <w:r w:rsidRPr="00B0055A">
        <w:rPr>
          <w:rFonts w:asciiTheme="minorHAnsi" w:hAnsiTheme="minorHAnsi" w:cstheme="minorHAnsi"/>
          <w:i w:val="0"/>
        </w:rPr>
        <w:t>Administrative Services</w:t>
      </w:r>
      <w:r w:rsidR="009F24BD" w:rsidRPr="00B0055A">
        <w:rPr>
          <w:rFonts w:asciiTheme="minorHAnsi" w:hAnsiTheme="minorHAnsi" w:cstheme="minorHAnsi"/>
          <w:i w:val="0"/>
        </w:rPr>
        <w:t xml:space="preserve"> – </w:t>
      </w:r>
      <w:r w:rsidR="000F69DA" w:rsidRPr="00B0055A">
        <w:rPr>
          <w:rFonts w:asciiTheme="minorHAnsi" w:hAnsiTheme="minorHAnsi" w:cstheme="minorHAnsi"/>
          <w:i w:val="0"/>
          <w:lang w:val="en-AU"/>
        </w:rPr>
        <w:t>CSOF6</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rsidTr="00275D88">
        <w:trPr>
          <w:trHeight w:val="488"/>
        </w:trPr>
        <w:tc>
          <w:tcPr>
            <w:tcW w:w="2766" w:type="dxa"/>
            <w:shd w:val="clear" w:color="auto" w:fill="F2F2F2"/>
            <w:vAlign w:val="center"/>
          </w:tcPr>
          <w:p w:rsidR="009E1045" w:rsidRPr="0097618D" w:rsidRDefault="009E1045" w:rsidP="009E1045">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9E1045" w:rsidRPr="0097618D" w:rsidRDefault="008C412F" w:rsidP="009E1045">
            <w:pPr>
              <w:tabs>
                <w:tab w:val="left" w:pos="6093"/>
              </w:tabs>
              <w:spacing w:before="120" w:after="60"/>
              <w:rPr>
                <w:rFonts w:ascii="Calibri" w:hAnsi="Calibri"/>
                <w:sz w:val="22"/>
                <w:szCs w:val="22"/>
              </w:rPr>
            </w:pPr>
            <w:r w:rsidRPr="00670ECB">
              <w:rPr>
                <w:rFonts w:ascii="Calibri" w:hAnsi="Calibri"/>
                <w:sz w:val="22"/>
                <w:szCs w:val="22"/>
                <w:lang w:val="en-US"/>
              </w:rPr>
              <w:t>Health, Safety and Environment Manager</w:t>
            </w:r>
            <w:r>
              <w:rPr>
                <w:rFonts w:ascii="Calibri" w:hAnsi="Calibri"/>
                <w:sz w:val="22"/>
                <w:szCs w:val="22"/>
                <w:lang w:val="en-US"/>
              </w:rPr>
              <w:t xml:space="preserve"> – ACT / SA / WA Region</w:t>
            </w:r>
          </w:p>
        </w:tc>
      </w:tr>
      <w:tr w:rsidR="009E1045" w:rsidRPr="0097618D" w:rsidTr="00275D88">
        <w:trPr>
          <w:trHeight w:val="423"/>
        </w:trPr>
        <w:tc>
          <w:tcPr>
            <w:tcW w:w="2766" w:type="dxa"/>
            <w:shd w:val="clear" w:color="auto" w:fill="F2F2F2"/>
            <w:vAlign w:val="center"/>
          </w:tcPr>
          <w:p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9E1045" w:rsidRPr="0097618D" w:rsidRDefault="008C412F" w:rsidP="009E1045">
            <w:pPr>
              <w:rPr>
                <w:rFonts w:ascii="Calibri" w:hAnsi="Calibri"/>
                <w:sz w:val="22"/>
                <w:szCs w:val="22"/>
              </w:rPr>
            </w:pPr>
            <w:r>
              <w:rPr>
                <w:rFonts w:ascii="Calibri" w:hAnsi="Calibri"/>
                <w:sz w:val="22"/>
                <w:szCs w:val="22"/>
              </w:rPr>
              <w:t>59717</w:t>
            </w:r>
          </w:p>
        </w:tc>
      </w:tr>
      <w:tr w:rsidR="009E1045" w:rsidRPr="0097618D" w:rsidTr="00275D88">
        <w:trPr>
          <w:trHeight w:val="429"/>
        </w:trPr>
        <w:tc>
          <w:tcPr>
            <w:tcW w:w="2766" w:type="dxa"/>
            <w:shd w:val="clear" w:color="auto" w:fill="F2F2F2"/>
            <w:vAlign w:val="center"/>
          </w:tcPr>
          <w:p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rsidTr="00275D88">
        <w:trPr>
          <w:trHeight w:val="970"/>
        </w:trPr>
        <w:tc>
          <w:tcPr>
            <w:tcW w:w="2766" w:type="dxa"/>
            <w:shd w:val="clear" w:color="auto" w:fill="F2F2F2"/>
            <w:vAlign w:val="center"/>
          </w:tcPr>
          <w:p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9E1045" w:rsidRPr="0097618D" w:rsidRDefault="009E1045" w:rsidP="008C412F">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9E1045" w:rsidRPr="0097618D" w:rsidTr="00275D88">
        <w:trPr>
          <w:trHeight w:val="42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9E1045" w:rsidRPr="0097618D" w:rsidRDefault="008C412F" w:rsidP="009E1045">
            <w:pPr>
              <w:pStyle w:val="ListParagraph"/>
              <w:ind w:left="0"/>
              <w:rPr>
                <w:rFonts w:ascii="Calibri" w:hAnsi="Calibri"/>
                <w:sz w:val="22"/>
                <w:szCs w:val="22"/>
              </w:rPr>
            </w:pPr>
            <w:r>
              <w:rPr>
                <w:rFonts w:ascii="Calibri" w:hAnsi="Calibri"/>
                <w:sz w:val="22"/>
                <w:szCs w:val="22"/>
              </w:rPr>
              <w:t>80%</w:t>
            </w:r>
          </w:p>
        </w:tc>
      </w:tr>
      <w:tr w:rsidR="009E1045" w:rsidRPr="0097618D" w:rsidTr="00275D88">
        <w:trPr>
          <w:trHeight w:val="413"/>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9E1045" w:rsidRPr="0097618D" w:rsidRDefault="008C412F" w:rsidP="009E1045">
            <w:pPr>
              <w:pStyle w:val="ListParagraph"/>
              <w:ind w:left="0"/>
              <w:rPr>
                <w:rFonts w:ascii="Calibri" w:hAnsi="Calibri"/>
                <w:sz w:val="22"/>
                <w:szCs w:val="22"/>
              </w:rPr>
            </w:pPr>
            <w:r>
              <w:rPr>
                <w:rFonts w:ascii="Calibri" w:hAnsi="Calibri"/>
                <w:sz w:val="22"/>
                <w:szCs w:val="22"/>
              </w:rPr>
              <w:t>20%</w:t>
            </w:r>
          </w:p>
        </w:tc>
      </w:tr>
      <w:tr w:rsidR="009E1045" w:rsidRPr="0097618D" w:rsidTr="00275D88">
        <w:trPr>
          <w:trHeight w:val="420"/>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9E1045" w:rsidRPr="0097618D" w:rsidRDefault="008C412F" w:rsidP="009E1045">
            <w:pPr>
              <w:pStyle w:val="ListParagraph"/>
              <w:ind w:left="0"/>
              <w:rPr>
                <w:rFonts w:ascii="Calibri" w:hAnsi="Calibri"/>
                <w:sz w:val="22"/>
                <w:szCs w:val="22"/>
              </w:rPr>
            </w:pPr>
            <w:r>
              <w:rPr>
                <w:rFonts w:ascii="Calibri" w:hAnsi="Calibri"/>
                <w:sz w:val="22"/>
                <w:szCs w:val="22"/>
              </w:rPr>
              <w:t>Executive Manager, HSE Business Partner</w:t>
            </w:r>
          </w:p>
        </w:tc>
      </w:tr>
      <w:tr w:rsidR="009E1045" w:rsidRPr="0097618D" w:rsidTr="00275D88">
        <w:trPr>
          <w:trHeight w:val="41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9E1045" w:rsidRPr="0097618D" w:rsidRDefault="008C412F" w:rsidP="009E1045">
            <w:pPr>
              <w:pStyle w:val="ListParagraph"/>
              <w:ind w:left="0"/>
              <w:rPr>
                <w:rFonts w:ascii="Calibri" w:hAnsi="Calibri"/>
                <w:sz w:val="22"/>
                <w:szCs w:val="22"/>
              </w:rPr>
            </w:pPr>
            <w:r>
              <w:rPr>
                <w:rFonts w:ascii="Calibri" w:hAnsi="Calibri"/>
                <w:sz w:val="22"/>
                <w:szCs w:val="22"/>
              </w:rPr>
              <w:t>6</w:t>
            </w:r>
          </w:p>
        </w:tc>
      </w:tr>
      <w:tr w:rsidR="009E1045" w:rsidRPr="0097618D" w:rsidTr="00275D88">
        <w:trPr>
          <w:trHeight w:val="41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8C412F" w:rsidRDefault="008C412F" w:rsidP="008C412F">
            <w:pPr>
              <w:spacing w:after="60"/>
              <w:ind w:right="142"/>
              <w:rPr>
                <w:rFonts w:ascii="Calibri" w:hAnsi="Calibri" w:cs="Calibri"/>
                <w:bCs/>
                <w:sz w:val="22"/>
                <w:szCs w:val="22"/>
              </w:rPr>
            </w:pPr>
            <w:r>
              <w:rPr>
                <w:rFonts w:ascii="Calibri" w:hAnsi="Calibri" w:cs="Calibri"/>
                <w:b/>
                <w:bCs/>
                <w:sz w:val="22"/>
                <w:szCs w:val="22"/>
              </w:rPr>
              <w:t>Mr Stephen Virtue</w:t>
            </w:r>
            <w:r w:rsidRPr="00670ECB">
              <w:rPr>
                <w:rFonts w:ascii="Calibri" w:hAnsi="Calibri" w:cs="Calibri"/>
                <w:bCs/>
                <w:sz w:val="22"/>
                <w:szCs w:val="22"/>
              </w:rPr>
              <w:t xml:space="preserve"> </w:t>
            </w:r>
          </w:p>
          <w:p w:rsidR="009E1045" w:rsidRPr="008C412F" w:rsidRDefault="008C412F" w:rsidP="008C412F">
            <w:pPr>
              <w:spacing w:after="60"/>
              <w:ind w:right="142"/>
              <w:rPr>
                <w:rFonts w:ascii="Calibri" w:hAnsi="Calibri" w:cs="Calibri"/>
                <w:bCs/>
                <w:sz w:val="22"/>
                <w:szCs w:val="22"/>
              </w:rPr>
            </w:pPr>
            <w:r>
              <w:rPr>
                <w:rFonts w:ascii="Calibri" w:hAnsi="Calibri" w:cs="Calibri"/>
                <w:bCs/>
                <w:sz w:val="22"/>
                <w:szCs w:val="22"/>
              </w:rPr>
              <w:t>E</w:t>
            </w:r>
            <w:r w:rsidRPr="00670ECB">
              <w:rPr>
                <w:rFonts w:ascii="Calibri" w:hAnsi="Calibri" w:cs="Calibri"/>
                <w:bCs/>
                <w:sz w:val="22"/>
                <w:szCs w:val="22"/>
              </w:rPr>
              <w:t xml:space="preserve">mail: </w:t>
            </w:r>
            <w:hyperlink r:id="rId8" w:history="1">
              <w:r w:rsidRPr="00281306">
                <w:rPr>
                  <w:rStyle w:val="Hyperlink"/>
                  <w:rFonts w:ascii="Calibri" w:hAnsi="Calibri" w:cs="Calibri"/>
                  <w:bCs/>
                  <w:sz w:val="22"/>
                  <w:szCs w:val="22"/>
                </w:rPr>
                <w:t>Stephen.Virtue@csiro.au</w:t>
              </w:r>
            </w:hyperlink>
          </w:p>
        </w:tc>
      </w:tr>
      <w:tr w:rsidR="009E1045" w:rsidRPr="0097618D" w:rsidTr="00275D88">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9E1045" w:rsidRPr="008C412F" w:rsidRDefault="009E1045" w:rsidP="008C412F">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B0055A">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E1045" w:rsidRPr="0097618D" w:rsidTr="00402030">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E1045" w:rsidRDefault="009E1045" w:rsidP="009E1045">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p w:rsidR="008C412F" w:rsidRPr="008C412F" w:rsidRDefault="008C412F" w:rsidP="008C412F">
            <w:pPr>
              <w:spacing w:after="120"/>
              <w:jc w:val="both"/>
              <w:rPr>
                <w:iCs/>
              </w:rPr>
            </w:pPr>
            <w:r w:rsidRPr="00456C72">
              <w:rPr>
                <w:iCs/>
              </w:rPr>
              <w:t xml:space="preserve">Please do not email your application directly to </w:t>
            </w:r>
            <w:r>
              <w:rPr>
                <w:iCs/>
              </w:rPr>
              <w:t>Stephen Virtue</w:t>
            </w:r>
            <w:r w:rsidRPr="00456C72">
              <w:rPr>
                <w:iCs/>
              </w:rPr>
              <w:t>.   Applications received via this method will not be considered by the selection panel.</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B0055A" w:rsidRDefault="00A36099" w:rsidP="001567E8">
      <w:pPr>
        <w:pStyle w:val="Heading2"/>
        <w:rPr>
          <w:rFonts w:asciiTheme="minorHAnsi" w:hAnsiTheme="minorHAnsi" w:cstheme="minorHAnsi"/>
          <w:i w:val="0"/>
        </w:rPr>
        <w:sectPr w:rsidR="00A36099" w:rsidRPr="00B0055A" w:rsidSect="001E495E">
          <w:headerReference w:type="first" r:id="rId11"/>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C275DA" w:rsidRPr="00670ECB" w:rsidRDefault="00C275DA" w:rsidP="00C275DA">
      <w:pPr>
        <w:spacing w:before="180" w:after="120"/>
        <w:rPr>
          <w:rFonts w:ascii="Calibri" w:hAnsi="Calibri"/>
          <w:sz w:val="22"/>
          <w:szCs w:val="22"/>
        </w:rPr>
      </w:pPr>
      <w:r w:rsidRPr="00670ECB">
        <w:rPr>
          <w:rFonts w:ascii="Calibri" w:hAnsi="Calibri"/>
          <w:sz w:val="22"/>
          <w:szCs w:val="22"/>
        </w:rPr>
        <w:t xml:space="preserve">The </w:t>
      </w:r>
      <w:r w:rsidRPr="00670ECB">
        <w:rPr>
          <w:rFonts w:ascii="Calibri" w:hAnsi="Calibri"/>
          <w:b/>
          <w:sz w:val="22"/>
          <w:szCs w:val="22"/>
        </w:rPr>
        <w:t>Health, Safety and Environment (HSE) Manager</w:t>
      </w:r>
      <w:r w:rsidRPr="00670ECB">
        <w:rPr>
          <w:rFonts w:ascii="Calibri" w:hAnsi="Calibri"/>
          <w:sz w:val="22"/>
          <w:szCs w:val="22"/>
        </w:rPr>
        <w:t xml:space="preserve"> reports to the E</w:t>
      </w:r>
      <w:r>
        <w:rPr>
          <w:rFonts w:ascii="Calibri" w:hAnsi="Calibri"/>
          <w:sz w:val="22"/>
          <w:szCs w:val="22"/>
        </w:rPr>
        <w:t xml:space="preserve">xecutive </w:t>
      </w:r>
      <w:r w:rsidRPr="00670ECB">
        <w:rPr>
          <w:rFonts w:ascii="Calibri" w:hAnsi="Calibri"/>
          <w:sz w:val="22"/>
          <w:szCs w:val="22"/>
        </w:rPr>
        <w:t>M</w:t>
      </w:r>
      <w:r>
        <w:rPr>
          <w:rFonts w:ascii="Calibri" w:hAnsi="Calibri"/>
          <w:sz w:val="22"/>
          <w:szCs w:val="22"/>
        </w:rPr>
        <w:t xml:space="preserve">anager (EM) </w:t>
      </w:r>
      <w:r w:rsidRPr="00670ECB">
        <w:rPr>
          <w:rFonts w:ascii="Calibri" w:hAnsi="Calibri"/>
          <w:sz w:val="22"/>
          <w:szCs w:val="22"/>
        </w:rPr>
        <w:t xml:space="preserve">- HSE Business Partner and </w:t>
      </w:r>
      <w:r>
        <w:rPr>
          <w:rFonts w:ascii="Calibri" w:hAnsi="Calibri"/>
          <w:sz w:val="22"/>
          <w:szCs w:val="22"/>
        </w:rPr>
        <w:t>holds responsibility</w:t>
      </w:r>
      <w:r w:rsidRPr="00670ECB">
        <w:rPr>
          <w:rFonts w:ascii="Calibri" w:hAnsi="Calibri"/>
          <w:sz w:val="22"/>
          <w:szCs w:val="22"/>
        </w:rPr>
        <w:t xml:space="preserve"> for </w:t>
      </w:r>
      <w:r w:rsidRPr="009E1053">
        <w:rPr>
          <w:rFonts w:ascii="Calibri" w:hAnsi="Calibri"/>
          <w:sz w:val="22"/>
          <w:szCs w:val="22"/>
        </w:rPr>
        <w:t>proactive partnering, coaching and positively influencing CSIRO’s operational line management and HSE advisors.  In order to improve CSIRO’s safety and wellbeing culture, the position facilitates the alignment of HSE goals to broader organisational goals.  It provides tailored support, and coordinates the consistent delivery of HSE activities and initiatives for all business units across regions and the wider organisation.</w:t>
      </w:r>
    </w:p>
    <w:p w:rsidR="00C275DA" w:rsidRPr="00670ECB" w:rsidRDefault="00C275DA" w:rsidP="00C275DA">
      <w:pPr>
        <w:spacing w:after="60"/>
        <w:rPr>
          <w:rFonts w:ascii="Calibri" w:hAnsi="Calibri"/>
          <w:sz w:val="22"/>
          <w:szCs w:val="22"/>
        </w:rPr>
      </w:pPr>
      <w:r w:rsidRPr="00670ECB">
        <w:rPr>
          <w:rFonts w:ascii="Calibri" w:hAnsi="Calibri"/>
          <w:sz w:val="22"/>
          <w:szCs w:val="22"/>
        </w:rPr>
        <w:t xml:space="preserve">Key relationships: </w:t>
      </w:r>
    </w:p>
    <w:p w:rsidR="00C275DA" w:rsidRPr="00670ECB" w:rsidRDefault="00C275DA" w:rsidP="00C275DA">
      <w:pPr>
        <w:spacing w:after="120"/>
        <w:rPr>
          <w:rFonts w:ascii="Calibri" w:hAnsi="Calibri"/>
          <w:sz w:val="22"/>
          <w:szCs w:val="22"/>
        </w:rPr>
      </w:pPr>
      <w:r w:rsidRPr="00670ECB">
        <w:rPr>
          <w:rFonts w:ascii="Calibri" w:hAnsi="Calibri"/>
          <w:sz w:val="22"/>
          <w:szCs w:val="22"/>
          <w:u w:val="single"/>
        </w:rPr>
        <w:t>Internal</w:t>
      </w:r>
      <w:r w:rsidRPr="00670ECB">
        <w:rPr>
          <w:rFonts w:ascii="Calibri" w:hAnsi="Calibri"/>
          <w:sz w:val="22"/>
          <w:szCs w:val="22"/>
        </w:rPr>
        <w:t xml:space="preserve">:  Business Unit (BU) Leaders and leadership teams, Operations Managers (ROMs), Site Leaders, Research Directors, Corporate Citizens and CBIS. Within the HSE Business Unit, critical relationships are </w:t>
      </w:r>
      <w:r w:rsidRPr="00670ECB">
        <w:rPr>
          <w:rFonts w:ascii="Calibri" w:hAnsi="Calibri"/>
          <w:sz w:val="22"/>
          <w:szCs w:val="22"/>
        </w:rPr>
        <w:lastRenderedPageBreak/>
        <w:t>with the EM HSE BPs, HSE Managers (counterpart), Wellbeing and Safety Manager ,  Specialists and Support</w:t>
      </w:r>
    </w:p>
    <w:p w:rsidR="008A4083" w:rsidRDefault="00C275DA" w:rsidP="00C275DA">
      <w:pPr>
        <w:rPr>
          <w:rFonts w:asciiTheme="majorHAnsi" w:eastAsiaTheme="majorEastAsia" w:hAnsiTheme="majorHAnsi" w:cstheme="majorBidi"/>
          <w:b/>
          <w:color w:val="2E74B5" w:themeColor="accent1" w:themeShade="BF"/>
          <w:sz w:val="22"/>
          <w:szCs w:val="22"/>
        </w:rPr>
      </w:pPr>
      <w:r w:rsidRPr="00670ECB">
        <w:rPr>
          <w:rFonts w:ascii="Calibri" w:hAnsi="Calibri"/>
          <w:sz w:val="22"/>
          <w:szCs w:val="22"/>
          <w:u w:val="single"/>
        </w:rPr>
        <w:t>External</w:t>
      </w:r>
      <w:r w:rsidRPr="00670ECB">
        <w:rPr>
          <w:rFonts w:ascii="Calibri" w:hAnsi="Calibri"/>
          <w:sz w:val="22"/>
          <w:szCs w:val="22"/>
        </w:rPr>
        <w:t xml:space="preserve">:  Clients, tenants and external stakeholders such as regulators (e.g. </w:t>
      </w:r>
      <w:proofErr w:type="spellStart"/>
      <w:r w:rsidRPr="00670ECB">
        <w:rPr>
          <w:rFonts w:ascii="Calibri" w:hAnsi="Calibri"/>
          <w:sz w:val="22"/>
          <w:szCs w:val="22"/>
        </w:rPr>
        <w:t>Comcare</w:t>
      </w:r>
      <w:proofErr w:type="spellEnd"/>
      <w:r w:rsidRPr="00670ECB">
        <w:rPr>
          <w:rFonts w:ascii="Calibri" w:hAnsi="Calibri"/>
          <w:sz w:val="22"/>
          <w:szCs w:val="22"/>
        </w:rPr>
        <w:t>) as required.</w:t>
      </w:r>
    </w:p>
    <w:p w:rsidR="008A4083" w:rsidRPr="00B92B41" w:rsidRDefault="008A4083" w:rsidP="00B92B41">
      <w:pPr>
        <w:pStyle w:val="Heading2"/>
        <w:rPr>
          <w:rFonts w:asciiTheme="minorHAnsi" w:hAnsiTheme="minorHAnsi" w:cstheme="minorHAnsi"/>
          <w:i w:val="0"/>
        </w:rPr>
      </w:pPr>
      <w:r w:rsidRPr="00B0055A">
        <w:rPr>
          <w:rFonts w:asciiTheme="minorHAnsi" w:hAnsiTheme="minorHAnsi" w:cstheme="minorHAnsi"/>
          <w:i w:val="0"/>
        </w:rPr>
        <w:t>Duties and Key Result Areas:</w:t>
      </w:r>
    </w:p>
    <w:p w:rsidR="00C275DA" w:rsidRPr="00F40C42" w:rsidRDefault="00C275DA" w:rsidP="00C275DA">
      <w:pPr>
        <w:pStyle w:val="ListParagraph"/>
        <w:numPr>
          <w:ilvl w:val="0"/>
          <w:numId w:val="34"/>
        </w:numPr>
        <w:spacing w:before="180" w:after="60"/>
        <w:ind w:left="390"/>
        <w:rPr>
          <w:rFonts w:ascii="Calibri" w:hAnsi="Calibri"/>
          <w:sz w:val="22"/>
          <w:szCs w:val="22"/>
        </w:rPr>
      </w:pPr>
      <w:r w:rsidRPr="00F40C42">
        <w:rPr>
          <w:rFonts w:ascii="Calibri" w:hAnsi="Calibri"/>
          <w:sz w:val="22"/>
          <w:szCs w:val="22"/>
        </w:rPr>
        <w:t>Drive and support the implementation of CSIRO’s HSE strategy through technical leadership, communicating, coordinating and facilitating the consistent delivery of CSIRO’s strategic HSE activities across regions and multiple operational sites to cultivate a consistent and organisational approach to HSE.</w:t>
      </w:r>
    </w:p>
    <w:p w:rsidR="00C275DA" w:rsidRPr="00F40C42" w:rsidRDefault="00C275DA" w:rsidP="00C275DA">
      <w:pPr>
        <w:pStyle w:val="ListParagraph"/>
        <w:numPr>
          <w:ilvl w:val="0"/>
          <w:numId w:val="34"/>
        </w:numPr>
        <w:spacing w:after="60"/>
        <w:ind w:left="391"/>
        <w:rPr>
          <w:rFonts w:ascii="Calibri" w:hAnsi="Calibri"/>
          <w:sz w:val="22"/>
          <w:szCs w:val="22"/>
        </w:rPr>
      </w:pPr>
      <w:r w:rsidRPr="00F40C42">
        <w:rPr>
          <w:rFonts w:ascii="Calibri" w:hAnsi="Calibri"/>
          <w:sz w:val="22"/>
          <w:szCs w:val="22"/>
        </w:rPr>
        <w:t>Lead and implement HSE projects to enable strategic outcomes and improvement.</w:t>
      </w:r>
    </w:p>
    <w:p w:rsidR="00C275DA" w:rsidRPr="00F40C42" w:rsidRDefault="00C275DA" w:rsidP="00C275DA">
      <w:pPr>
        <w:pStyle w:val="ListParagraph"/>
        <w:numPr>
          <w:ilvl w:val="0"/>
          <w:numId w:val="34"/>
        </w:numPr>
        <w:spacing w:after="60"/>
        <w:ind w:left="391"/>
        <w:rPr>
          <w:rFonts w:ascii="Calibri" w:hAnsi="Calibri"/>
          <w:sz w:val="22"/>
          <w:szCs w:val="22"/>
        </w:rPr>
      </w:pPr>
      <w:r w:rsidRPr="00F40C42">
        <w:rPr>
          <w:rFonts w:ascii="Calibri" w:hAnsi="Calibri"/>
          <w:sz w:val="22"/>
          <w:szCs w:val="22"/>
        </w:rPr>
        <w:t>Build and maintain strong, proactive partnering relationships with key site leaders and staff,</w:t>
      </w:r>
      <w:r>
        <w:rPr>
          <w:rFonts w:ascii="Calibri" w:hAnsi="Calibri"/>
          <w:sz w:val="22"/>
          <w:szCs w:val="22"/>
        </w:rPr>
        <w:t xml:space="preserve"> Executive Management HSE Business Partners (EM HSE BPs) </w:t>
      </w:r>
      <w:r w:rsidRPr="00F40C42">
        <w:rPr>
          <w:rFonts w:ascii="Calibri" w:hAnsi="Calibri"/>
          <w:sz w:val="22"/>
          <w:szCs w:val="22"/>
        </w:rPr>
        <w:t>and external stakeholders through developing knowledge and understanding of unique HSE needs across the organisation to enable the delivery of HSE priorities and initiatives, with a focus on consistent practices embedded across the organisation.</w:t>
      </w:r>
    </w:p>
    <w:p w:rsidR="00C275DA" w:rsidRPr="00F40C42" w:rsidRDefault="00C275DA" w:rsidP="00C275DA">
      <w:pPr>
        <w:pStyle w:val="ListParagraph"/>
        <w:numPr>
          <w:ilvl w:val="0"/>
          <w:numId w:val="34"/>
        </w:numPr>
        <w:spacing w:after="60"/>
        <w:ind w:left="391"/>
        <w:rPr>
          <w:rFonts w:ascii="Calibri" w:hAnsi="Calibri"/>
          <w:sz w:val="22"/>
          <w:szCs w:val="22"/>
        </w:rPr>
      </w:pPr>
      <w:r w:rsidRPr="00F40C42">
        <w:rPr>
          <w:rFonts w:ascii="Calibri" w:hAnsi="Calibri"/>
          <w:sz w:val="22"/>
          <w:szCs w:val="22"/>
        </w:rPr>
        <w:t>Guide, support and empower HSE Advisors to develop solutions to complex and challenging HSE issues in partnership with relevant workgroups.</w:t>
      </w:r>
    </w:p>
    <w:p w:rsidR="00C275DA" w:rsidRDefault="00C275DA" w:rsidP="00C275DA">
      <w:pPr>
        <w:pStyle w:val="ListParagraph"/>
        <w:numPr>
          <w:ilvl w:val="0"/>
          <w:numId w:val="34"/>
        </w:numPr>
        <w:spacing w:after="60"/>
        <w:ind w:left="391"/>
        <w:rPr>
          <w:rFonts w:ascii="Calibri" w:hAnsi="Calibri"/>
          <w:sz w:val="22"/>
          <w:szCs w:val="22"/>
        </w:rPr>
      </w:pPr>
      <w:r w:rsidRPr="00F40C42">
        <w:rPr>
          <w:rFonts w:ascii="Calibri" w:hAnsi="Calibri"/>
          <w:sz w:val="22"/>
          <w:szCs w:val="22"/>
        </w:rPr>
        <w:t>Build, motivate and lead successful teams with staff working across multiple sites to establish and maintain positive interpersonal relationships and influence positive, consistent HSE outcomes.</w:t>
      </w:r>
    </w:p>
    <w:p w:rsidR="00C275DA" w:rsidRDefault="00C275DA" w:rsidP="00C275DA">
      <w:pPr>
        <w:pStyle w:val="ListParagraph"/>
        <w:numPr>
          <w:ilvl w:val="0"/>
          <w:numId w:val="34"/>
        </w:numPr>
        <w:spacing w:after="60"/>
        <w:ind w:left="391" w:hanging="364"/>
        <w:rPr>
          <w:rFonts w:ascii="Calibri" w:hAnsi="Calibri"/>
          <w:sz w:val="22"/>
          <w:szCs w:val="22"/>
        </w:rPr>
      </w:pPr>
      <w:r w:rsidRPr="00404031">
        <w:rPr>
          <w:rFonts w:ascii="Calibri" w:hAnsi="Calibri"/>
          <w:sz w:val="22"/>
          <w:szCs w:val="22"/>
        </w:rPr>
        <w:t>Communicate effectively and respectfully with all staff, clients and suppliers in the interests of good business practice, collaboration and enhancement of CSIRO’s reputation.</w:t>
      </w:r>
    </w:p>
    <w:p w:rsidR="00C275DA" w:rsidRPr="00F40C42" w:rsidRDefault="00C275DA" w:rsidP="00C275DA">
      <w:pPr>
        <w:pStyle w:val="ListParagraph"/>
        <w:numPr>
          <w:ilvl w:val="0"/>
          <w:numId w:val="34"/>
        </w:numPr>
        <w:spacing w:after="60"/>
        <w:ind w:left="391"/>
        <w:rPr>
          <w:rFonts w:ascii="Calibri" w:hAnsi="Calibri"/>
          <w:sz w:val="22"/>
          <w:szCs w:val="22"/>
        </w:rPr>
      </w:pPr>
      <w:r w:rsidRPr="00F40C42">
        <w:rPr>
          <w:rFonts w:ascii="Calibri" w:hAnsi="Calibri"/>
          <w:sz w:val="22"/>
          <w:szCs w:val="22"/>
        </w:rPr>
        <w:t>Develop and contribute to a cohesive, collaborative, innovative HSE leadership team, ensuring seamless and proactive connection</w:t>
      </w:r>
      <w:r>
        <w:rPr>
          <w:rFonts w:ascii="Calibri" w:hAnsi="Calibri"/>
          <w:sz w:val="22"/>
          <w:szCs w:val="22"/>
        </w:rPr>
        <w:t>s</w:t>
      </w:r>
      <w:r w:rsidRPr="00F40C42">
        <w:rPr>
          <w:rFonts w:ascii="Calibri" w:hAnsi="Calibri"/>
          <w:sz w:val="22"/>
          <w:szCs w:val="22"/>
        </w:rPr>
        <w:t xml:space="preserve"> between all areas of HSE and regional areas more broadly – modelling desired culture and empowering high level delivery. </w:t>
      </w:r>
    </w:p>
    <w:p w:rsidR="00C275DA" w:rsidRPr="00F40C42" w:rsidRDefault="00C275DA" w:rsidP="00C275DA">
      <w:pPr>
        <w:pStyle w:val="ListParagraph"/>
        <w:numPr>
          <w:ilvl w:val="0"/>
          <w:numId w:val="34"/>
        </w:numPr>
        <w:spacing w:after="60"/>
        <w:ind w:left="391"/>
        <w:rPr>
          <w:rFonts w:ascii="Calibri" w:hAnsi="Calibri"/>
          <w:sz w:val="22"/>
          <w:szCs w:val="22"/>
        </w:rPr>
      </w:pPr>
      <w:r w:rsidRPr="00F40C42">
        <w:rPr>
          <w:rFonts w:ascii="Calibri" w:hAnsi="Calibri"/>
          <w:sz w:val="22"/>
          <w:szCs w:val="22"/>
        </w:rPr>
        <w:t xml:space="preserve">Coach, and facilitate the growth and development of site leaders and HSE teams utilising best practice and leveraging capability and communities of practice to enhance the overall HSE performance </w:t>
      </w:r>
    </w:p>
    <w:p w:rsidR="00C275DA" w:rsidRPr="00F40C42" w:rsidRDefault="00C275DA" w:rsidP="00C275DA">
      <w:pPr>
        <w:pStyle w:val="ListParagraph"/>
        <w:numPr>
          <w:ilvl w:val="0"/>
          <w:numId w:val="34"/>
        </w:numPr>
        <w:spacing w:after="60"/>
        <w:ind w:left="391"/>
        <w:rPr>
          <w:rFonts w:ascii="Calibri" w:hAnsi="Calibri"/>
          <w:sz w:val="22"/>
          <w:szCs w:val="22"/>
        </w:rPr>
      </w:pPr>
      <w:r w:rsidRPr="00F40C42">
        <w:rPr>
          <w:rFonts w:ascii="Calibri" w:hAnsi="Calibri"/>
          <w:sz w:val="22"/>
          <w:szCs w:val="22"/>
        </w:rPr>
        <w:t>Manage HSE resourcing requirements across multiple operational sites to meet business unit requests for support.</w:t>
      </w:r>
    </w:p>
    <w:p w:rsidR="00C275DA" w:rsidRPr="00F40C42" w:rsidRDefault="00C275DA" w:rsidP="00C275DA">
      <w:pPr>
        <w:pStyle w:val="ListParagraph"/>
        <w:numPr>
          <w:ilvl w:val="0"/>
          <w:numId w:val="34"/>
        </w:numPr>
        <w:spacing w:after="60"/>
        <w:ind w:left="391"/>
        <w:rPr>
          <w:rFonts w:ascii="Calibri" w:hAnsi="Calibri"/>
          <w:sz w:val="22"/>
          <w:szCs w:val="22"/>
        </w:rPr>
      </w:pPr>
      <w:r w:rsidRPr="00F40C42">
        <w:rPr>
          <w:rFonts w:ascii="Calibri" w:hAnsi="Calibri"/>
          <w:sz w:val="22"/>
          <w:szCs w:val="22"/>
        </w:rPr>
        <w:t>Endorse HSE culture change program and lead by example, acknowledging and promoting key desired behaviours to enable the growth of a high performing, positive and proactive HSE culture across the business.</w:t>
      </w:r>
    </w:p>
    <w:p w:rsidR="00C275DA" w:rsidRPr="00F40C42" w:rsidRDefault="00C275DA" w:rsidP="00C275DA">
      <w:pPr>
        <w:pStyle w:val="ListParagraph"/>
        <w:numPr>
          <w:ilvl w:val="0"/>
          <w:numId w:val="34"/>
        </w:numPr>
        <w:spacing w:after="60"/>
        <w:ind w:left="391"/>
        <w:rPr>
          <w:rFonts w:ascii="Calibri" w:hAnsi="Calibri"/>
          <w:sz w:val="22"/>
          <w:szCs w:val="22"/>
        </w:rPr>
      </w:pPr>
      <w:r w:rsidRPr="00F40C42">
        <w:rPr>
          <w:rFonts w:ascii="Calibri" w:hAnsi="Calibri"/>
          <w:sz w:val="22"/>
          <w:szCs w:val="22"/>
        </w:rPr>
        <w:t xml:space="preserve">Promote an informed culture by working closely and proactively with EM HSE BPs, HSE Managers and the HSE Support Services and Specialists to ensure HSE knowledge, best practice and lessons learnt </w:t>
      </w:r>
      <w:r>
        <w:rPr>
          <w:rFonts w:ascii="Calibri" w:hAnsi="Calibri"/>
          <w:sz w:val="22"/>
          <w:szCs w:val="22"/>
        </w:rPr>
        <w:t>are</w:t>
      </w:r>
      <w:r w:rsidRPr="00F40C42">
        <w:rPr>
          <w:rFonts w:ascii="Calibri" w:hAnsi="Calibri"/>
          <w:sz w:val="22"/>
          <w:szCs w:val="22"/>
        </w:rPr>
        <w:t xml:space="preserve"> shared across CSIRO.</w:t>
      </w:r>
    </w:p>
    <w:p w:rsidR="00C275DA" w:rsidRPr="00F40C42" w:rsidRDefault="00C275DA" w:rsidP="00C275DA">
      <w:pPr>
        <w:pStyle w:val="ListParagraph"/>
        <w:numPr>
          <w:ilvl w:val="0"/>
          <w:numId w:val="34"/>
        </w:numPr>
        <w:spacing w:after="60"/>
        <w:ind w:left="391"/>
        <w:rPr>
          <w:rFonts w:ascii="Calibri" w:hAnsi="Calibri"/>
          <w:sz w:val="22"/>
          <w:szCs w:val="22"/>
        </w:rPr>
      </w:pPr>
      <w:r w:rsidRPr="00F40C42">
        <w:rPr>
          <w:rFonts w:ascii="Calibri" w:hAnsi="Calibri"/>
          <w:sz w:val="22"/>
          <w:szCs w:val="22"/>
        </w:rPr>
        <w:t>Endorse and facilitate a culture of continuous HSE improvement across the organisation, specifically influencing regional / site leadership and workgroups.</w:t>
      </w:r>
    </w:p>
    <w:p w:rsidR="00C275DA" w:rsidRPr="00F40C42" w:rsidRDefault="00C275DA" w:rsidP="00C275DA">
      <w:pPr>
        <w:pStyle w:val="ListParagraph"/>
        <w:numPr>
          <w:ilvl w:val="0"/>
          <w:numId w:val="34"/>
        </w:numPr>
        <w:spacing w:after="60"/>
        <w:ind w:left="391"/>
        <w:rPr>
          <w:rFonts w:ascii="Calibri" w:hAnsi="Calibri"/>
          <w:sz w:val="22"/>
          <w:szCs w:val="22"/>
        </w:rPr>
      </w:pPr>
      <w:r w:rsidRPr="00F40C42">
        <w:rPr>
          <w:rFonts w:ascii="Calibri" w:hAnsi="Calibri"/>
          <w:sz w:val="22"/>
          <w:szCs w:val="22"/>
        </w:rPr>
        <w:t>Facilitate development of innovative best practice solutions to regulatory non-compliances and performance deficiencies.</w:t>
      </w:r>
    </w:p>
    <w:p w:rsidR="00C275DA" w:rsidRPr="00404031" w:rsidRDefault="00C275DA" w:rsidP="00C275DA">
      <w:pPr>
        <w:pStyle w:val="ListParagraph"/>
        <w:numPr>
          <w:ilvl w:val="0"/>
          <w:numId w:val="34"/>
        </w:numPr>
        <w:spacing w:after="60"/>
        <w:ind w:left="391" w:hanging="364"/>
        <w:rPr>
          <w:rFonts w:ascii="Calibri" w:hAnsi="Calibri"/>
          <w:sz w:val="22"/>
          <w:szCs w:val="22"/>
        </w:rPr>
      </w:pPr>
      <w:r w:rsidRPr="00404031">
        <w:rPr>
          <w:rFonts w:ascii="Calibri" w:hAnsi="Calibri"/>
          <w:sz w:val="22"/>
          <w:szCs w:val="22"/>
        </w:rPr>
        <w:t>Adhere to the spirit and practice of CSIRO’s Values, Health, Safety and Environment plans and policies, Diversity initiatives and Zero Harm goals.</w:t>
      </w:r>
    </w:p>
    <w:p w:rsidR="00C275DA" w:rsidRPr="00452EFF" w:rsidRDefault="00C275DA" w:rsidP="00C275DA">
      <w:pPr>
        <w:pStyle w:val="ListParagraph"/>
        <w:numPr>
          <w:ilvl w:val="0"/>
          <w:numId w:val="34"/>
        </w:numPr>
        <w:spacing w:after="180"/>
        <w:ind w:left="391" w:hanging="363"/>
        <w:rPr>
          <w:rFonts w:ascii="Calibri" w:hAnsi="Calibri"/>
          <w:b/>
        </w:rPr>
      </w:pPr>
      <w:r>
        <w:rPr>
          <w:rFonts w:ascii="Calibri" w:hAnsi="Calibri"/>
          <w:sz w:val="22"/>
          <w:szCs w:val="22"/>
        </w:rPr>
        <w:t>Other duties as directed.</w:t>
      </w:r>
    </w:p>
    <w:p w:rsidR="008A4083" w:rsidRPr="00B0055A" w:rsidRDefault="009978E0" w:rsidP="001567E8">
      <w:pPr>
        <w:pStyle w:val="Heading2"/>
        <w:rPr>
          <w:rFonts w:asciiTheme="minorHAnsi" w:hAnsiTheme="minorHAnsi" w:cstheme="minorHAnsi"/>
          <w:i w:val="0"/>
          <w:lang w:val="en-AU"/>
        </w:rPr>
      </w:pPr>
      <w:bookmarkStart w:id="1" w:name="_GoBack"/>
      <w:bookmarkEnd w:id="1"/>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lastRenderedPageBreak/>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rsidR="000F69DA" w:rsidRDefault="009978E0" w:rsidP="000F69DA">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3726A1" w:rsidRPr="000F69DA" w:rsidRDefault="004C08C1" w:rsidP="000F69DA">
      <w:pPr>
        <w:pStyle w:val="ListParagraph"/>
        <w:numPr>
          <w:ilvl w:val="0"/>
          <w:numId w:val="25"/>
        </w:numPr>
        <w:spacing w:after="60"/>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4C08C1" w:rsidRPr="00314E74" w:rsidRDefault="004C08C1" w:rsidP="000F69DA">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C08C1" w:rsidRPr="004C08C1" w:rsidRDefault="004C08C1" w:rsidP="00314E7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rsidR="001830F2" w:rsidRDefault="001830F2" w:rsidP="004C08C1">
      <w:pPr>
        <w:spacing w:before="120" w:after="120"/>
        <w:rPr>
          <w:rFonts w:ascii="Calibri" w:hAnsi="Calibri"/>
          <w:b/>
          <w:bCs/>
          <w:i/>
          <w:iCs/>
          <w:sz w:val="22"/>
          <w:szCs w:val="22"/>
        </w:rPr>
      </w:pPr>
    </w:p>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337291" w:rsidRPr="00C275DA" w:rsidRDefault="00C275DA" w:rsidP="00C275DA">
      <w:pPr>
        <w:pStyle w:val="ListParagraph"/>
        <w:numPr>
          <w:ilvl w:val="0"/>
          <w:numId w:val="44"/>
        </w:numPr>
        <w:tabs>
          <w:tab w:val="num" w:pos="720"/>
        </w:tabs>
        <w:spacing w:after="60"/>
        <w:rPr>
          <w:rStyle w:val="Emphasis"/>
          <w:rFonts w:ascii="Calibri" w:hAnsi="Calibri" w:cs="Calibri"/>
          <w:i w:val="0"/>
          <w:sz w:val="22"/>
        </w:rPr>
      </w:pPr>
      <w:r w:rsidRPr="00C275DA">
        <w:rPr>
          <w:rFonts w:ascii="Calibri" w:hAnsi="Calibri"/>
          <w:sz w:val="22"/>
          <w:szCs w:val="22"/>
        </w:rPr>
        <w:t>Relevant tertiary qualifications or significant experience (~5+ years) in HSE management within large or complex organisations.</w:t>
      </w:r>
    </w:p>
    <w:p w:rsidR="00C275DA" w:rsidRPr="00C275DA" w:rsidRDefault="00C275DA" w:rsidP="00C275DA">
      <w:pPr>
        <w:pStyle w:val="ListParagraph"/>
        <w:numPr>
          <w:ilvl w:val="0"/>
          <w:numId w:val="44"/>
        </w:numPr>
        <w:spacing w:after="60"/>
        <w:jc w:val="both"/>
        <w:rPr>
          <w:rFonts w:ascii="Calibri" w:hAnsi="Calibri" w:cs="Calibri"/>
          <w:bCs/>
          <w:iCs/>
          <w:sz w:val="22"/>
          <w:szCs w:val="22"/>
        </w:rPr>
      </w:pPr>
      <w:r w:rsidRPr="00C275DA">
        <w:rPr>
          <w:rFonts w:ascii="Calibri" w:hAnsi="Calibri" w:cs="Calibri"/>
          <w:bCs/>
          <w:iCs/>
          <w:sz w:val="22"/>
          <w:szCs w:val="22"/>
        </w:rPr>
        <w:t>Demonstrated collaborative leadership skills – utilising collective leadership skills to create connection across all teams within the HSE function and with other stakeholder teams; including the ability to share and utilise team resources to provide seamless, organisational approach to the delivery of the HSE strategy.</w:t>
      </w:r>
    </w:p>
    <w:p w:rsidR="00C275DA" w:rsidRPr="00C275DA" w:rsidRDefault="00C275DA" w:rsidP="00C275DA">
      <w:pPr>
        <w:pStyle w:val="ListParagraph"/>
        <w:numPr>
          <w:ilvl w:val="0"/>
          <w:numId w:val="44"/>
        </w:numPr>
        <w:spacing w:after="60"/>
        <w:jc w:val="both"/>
        <w:rPr>
          <w:rFonts w:ascii="Calibri" w:hAnsi="Calibri" w:cs="Calibri"/>
          <w:bCs/>
          <w:iCs/>
          <w:sz w:val="22"/>
          <w:szCs w:val="22"/>
        </w:rPr>
      </w:pPr>
      <w:r w:rsidRPr="00C275DA">
        <w:rPr>
          <w:rFonts w:ascii="Calibri" w:hAnsi="Calibri" w:cs="Calibri"/>
          <w:bCs/>
          <w:iCs/>
          <w:sz w:val="22"/>
          <w:szCs w:val="22"/>
        </w:rPr>
        <w:t xml:space="preserve">A history of building and leading high performing teams, establishing work priorities and sharing resources to enable delivery of high quality and timely outcomes.  </w:t>
      </w:r>
    </w:p>
    <w:p w:rsidR="00C275DA" w:rsidRPr="00C275DA" w:rsidRDefault="00C275DA" w:rsidP="00C275DA">
      <w:pPr>
        <w:pStyle w:val="ListParagraph"/>
        <w:numPr>
          <w:ilvl w:val="0"/>
          <w:numId w:val="44"/>
        </w:numPr>
        <w:spacing w:after="60"/>
        <w:jc w:val="both"/>
        <w:rPr>
          <w:rFonts w:ascii="Calibri" w:hAnsi="Calibri" w:cs="Calibri"/>
          <w:bCs/>
          <w:iCs/>
          <w:sz w:val="22"/>
          <w:szCs w:val="22"/>
        </w:rPr>
      </w:pPr>
      <w:r w:rsidRPr="00C275DA">
        <w:rPr>
          <w:rFonts w:ascii="Calibri" w:hAnsi="Calibri" w:cs="Calibri"/>
          <w:bCs/>
          <w:iCs/>
          <w:sz w:val="22"/>
          <w:szCs w:val="22"/>
        </w:rPr>
        <w:t>Proven ability to work closely with other HSE teams to leverage skills and efficiencies and proactively implementing cross skilling and expertise.</w:t>
      </w:r>
    </w:p>
    <w:p w:rsidR="00C275DA" w:rsidRPr="00C275DA" w:rsidRDefault="00C275DA" w:rsidP="00C275DA">
      <w:pPr>
        <w:pStyle w:val="ListParagraph"/>
        <w:numPr>
          <w:ilvl w:val="0"/>
          <w:numId w:val="44"/>
        </w:numPr>
        <w:spacing w:after="60"/>
        <w:jc w:val="both"/>
        <w:rPr>
          <w:rFonts w:ascii="Calibri" w:hAnsi="Calibri" w:cs="Calibri"/>
          <w:bCs/>
          <w:iCs/>
          <w:sz w:val="22"/>
          <w:szCs w:val="22"/>
        </w:rPr>
      </w:pPr>
      <w:r w:rsidRPr="00C275DA">
        <w:rPr>
          <w:rFonts w:ascii="Calibri" w:hAnsi="Calibri" w:cs="Calibri"/>
          <w:bCs/>
          <w:iCs/>
          <w:sz w:val="22"/>
          <w:szCs w:val="22"/>
        </w:rPr>
        <w:t xml:space="preserve">The ability to anticipate and manage complex or ill-defined problems and complex information in an often ambiguous environment, through to effective resolution using innovative approaches and reasoned arguments. </w:t>
      </w:r>
    </w:p>
    <w:p w:rsidR="00C275DA" w:rsidRPr="00C275DA" w:rsidRDefault="00C275DA" w:rsidP="00C275DA">
      <w:pPr>
        <w:pStyle w:val="ListParagraph"/>
        <w:numPr>
          <w:ilvl w:val="0"/>
          <w:numId w:val="44"/>
        </w:numPr>
        <w:spacing w:after="60"/>
        <w:jc w:val="both"/>
        <w:rPr>
          <w:rFonts w:ascii="Calibri" w:hAnsi="Calibri" w:cs="Calibri"/>
          <w:bCs/>
          <w:iCs/>
          <w:sz w:val="22"/>
          <w:szCs w:val="22"/>
        </w:rPr>
      </w:pPr>
      <w:r w:rsidRPr="00C275DA">
        <w:rPr>
          <w:rFonts w:ascii="Calibri" w:hAnsi="Calibri" w:cs="Calibri"/>
          <w:bCs/>
          <w:iCs/>
          <w:sz w:val="22"/>
          <w:szCs w:val="22"/>
        </w:rPr>
        <w:t>Demonstrated ability to partner and improve future performance by assessing risk and opportunities, overcoming problems and achieving strategic goals through peers and teams.</w:t>
      </w:r>
    </w:p>
    <w:p w:rsidR="00C275DA" w:rsidRPr="00C275DA" w:rsidRDefault="00C275DA" w:rsidP="00C275DA">
      <w:pPr>
        <w:pStyle w:val="ListParagraph"/>
        <w:numPr>
          <w:ilvl w:val="0"/>
          <w:numId w:val="44"/>
        </w:numPr>
        <w:spacing w:after="240"/>
        <w:jc w:val="both"/>
        <w:rPr>
          <w:rFonts w:ascii="Calibri" w:hAnsi="Calibri" w:cs="Calibri"/>
          <w:bCs/>
          <w:iCs/>
          <w:sz w:val="22"/>
          <w:szCs w:val="22"/>
        </w:rPr>
      </w:pPr>
      <w:r w:rsidRPr="00C275DA">
        <w:rPr>
          <w:rFonts w:ascii="Calibri" w:hAnsi="Calibri" w:cs="Calibri"/>
          <w:bCs/>
          <w:iCs/>
          <w:sz w:val="22"/>
          <w:szCs w:val="22"/>
        </w:rPr>
        <w:t xml:space="preserve">Flexibility in thinking, including the ability to adapt and adjust strategies and actions in relation to organisational change, in the interests of achieving team objectives.  </w:t>
      </w:r>
    </w:p>
    <w:p w:rsidR="00337291" w:rsidRDefault="00337291" w:rsidP="00337291">
      <w:pPr>
        <w:spacing w:after="120"/>
        <w:rPr>
          <w:rFonts w:ascii="Calibri" w:hAnsi="Calibri"/>
          <w:b/>
          <w:bCs/>
          <w:sz w:val="22"/>
          <w:szCs w:val="22"/>
        </w:rPr>
      </w:pPr>
    </w:p>
    <w:p w:rsidR="00F91CAC" w:rsidRPr="00F91CAC" w:rsidRDefault="00F91CAC" w:rsidP="00337291">
      <w:pPr>
        <w:spacing w:after="120"/>
        <w:rPr>
          <w:rFonts w:ascii="Calibri" w:hAnsi="Calibri"/>
          <w:b/>
          <w:bCs/>
          <w:sz w:val="28"/>
          <w:szCs w:val="28"/>
        </w:rPr>
      </w:pPr>
      <w:r w:rsidRPr="00F91CAC">
        <w:rPr>
          <w:rFonts w:ascii="Calibri" w:hAnsi="Calibri"/>
          <w:b/>
          <w:bCs/>
          <w:sz w:val="28"/>
          <w:szCs w:val="28"/>
        </w:rPr>
        <w:t>Special Requirements</w:t>
      </w:r>
    </w:p>
    <w:p w:rsidR="00F91CAC" w:rsidRDefault="00F91CAC" w:rsidP="00F91CAC">
      <w:pPr>
        <w:rPr>
          <w:rFonts w:asciiTheme="minorHAnsi" w:hAnsiTheme="minorHAnsi" w:cstheme="minorHAnsi"/>
          <w:bCs/>
          <w:sz w:val="22"/>
          <w:szCs w:val="22"/>
        </w:rPr>
      </w:pPr>
      <w:r w:rsidRPr="00F91CAC">
        <w:rPr>
          <w:rFonts w:asciiTheme="minorHAnsi" w:hAnsiTheme="minorHAnsi" w:cstheme="minorHAnsi"/>
          <w:bCs/>
          <w:sz w:val="22"/>
          <w:szCs w:val="22"/>
        </w:rPr>
        <w:t>The person appointed will need to lodge a National Police Check (CSIRO will reimburse all costs associated) and receive clearance before commencing.</w:t>
      </w:r>
    </w:p>
    <w:p w:rsidR="00B92B41" w:rsidRDefault="00B92B41" w:rsidP="00F91CAC">
      <w:pPr>
        <w:rPr>
          <w:rFonts w:asciiTheme="minorHAnsi" w:hAnsiTheme="minorHAnsi" w:cstheme="minorHAnsi"/>
          <w:bCs/>
          <w:sz w:val="22"/>
          <w:szCs w:val="22"/>
        </w:rPr>
      </w:pPr>
    </w:p>
    <w:p w:rsidR="00B92B41" w:rsidRPr="00F91CAC" w:rsidRDefault="00B92B41" w:rsidP="00F91CAC">
      <w:pPr>
        <w:rPr>
          <w:rFonts w:asciiTheme="minorHAnsi" w:hAnsiTheme="minorHAnsi" w:cstheme="minorHAnsi"/>
          <w:sz w:val="22"/>
          <w:szCs w:val="22"/>
        </w:rPr>
      </w:pPr>
      <w:r>
        <w:rPr>
          <w:rFonts w:asciiTheme="minorHAnsi" w:hAnsiTheme="minorHAnsi" w:cstheme="minorHAnsi"/>
          <w:bCs/>
          <w:sz w:val="22"/>
          <w:szCs w:val="22"/>
        </w:rPr>
        <w:t>To be appointed to this position, the successful candidate must hold a current Australian Drivers Licence</w:t>
      </w:r>
    </w:p>
    <w:p w:rsidR="00F91CAC" w:rsidRDefault="00F91CAC" w:rsidP="00337291">
      <w:pPr>
        <w:spacing w:after="120"/>
        <w:rPr>
          <w:rFonts w:ascii="Calibri" w:hAnsi="Calibri"/>
          <w:b/>
          <w:bCs/>
          <w:sz w:val="22"/>
          <w:szCs w:val="22"/>
        </w:rPr>
      </w:pPr>
    </w:p>
    <w:p w:rsidR="00337291" w:rsidRPr="00B0055A" w:rsidRDefault="00337291" w:rsidP="001567E8">
      <w:pPr>
        <w:pStyle w:val="Heading2"/>
        <w:rPr>
          <w:rFonts w:asciiTheme="minorHAnsi" w:hAnsiTheme="minorHAnsi" w:cstheme="minorHAnsi"/>
          <w:i w:val="0"/>
        </w:rPr>
      </w:pPr>
      <w:r w:rsidRPr="00B0055A">
        <w:rPr>
          <w:rFonts w:asciiTheme="minorHAnsi" w:hAnsiTheme="minorHAnsi" w:cstheme="minorHAnsi"/>
          <w:i w:val="0"/>
        </w:rPr>
        <w:t>About CSIRO:</w:t>
      </w:r>
    </w:p>
    <w:p w:rsidR="00502363" w:rsidRPr="00E641DA" w:rsidRDefault="00337291" w:rsidP="00B92B41">
      <w:pPr>
        <w:spacing w:after="120"/>
        <w:rPr>
          <w:rFonts w:ascii="Calibri" w:hAnsi="Calibri"/>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53" w:rsidRDefault="00396B53">
      <w:r>
        <w:separator/>
      </w:r>
    </w:p>
  </w:endnote>
  <w:endnote w:type="continuationSeparator" w:id="0">
    <w:p w:rsidR="00396B53" w:rsidRDefault="0039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53" w:rsidRDefault="00396B53">
      <w:r>
        <w:separator/>
      </w:r>
    </w:p>
  </w:footnote>
  <w:footnote w:type="continuationSeparator" w:id="0">
    <w:p w:rsidR="00396B53" w:rsidRDefault="00396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0743DA12" wp14:editId="5111976A">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1567E8" w:rsidRDefault="007857EB" w:rsidP="001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E4852"/>
    <w:multiLevelType w:val="hybridMultilevel"/>
    <w:tmpl w:val="8A124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0C04FC9"/>
    <w:multiLevelType w:val="hybridMultilevel"/>
    <w:tmpl w:val="262AA6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5"/>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BBF"/>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567E8"/>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16E8C"/>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68F"/>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412F"/>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10D7E"/>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FB0"/>
    <w:rsid w:val="00A74FB1"/>
    <w:rsid w:val="00A81AE3"/>
    <w:rsid w:val="00A84592"/>
    <w:rsid w:val="00A85849"/>
    <w:rsid w:val="00A97C37"/>
    <w:rsid w:val="00AC39C3"/>
    <w:rsid w:val="00AC5015"/>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B41"/>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275DA"/>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56F9D"/>
    <w:rsid w:val="00E611CD"/>
    <w:rsid w:val="00E641DA"/>
    <w:rsid w:val="00E6521E"/>
    <w:rsid w:val="00E76DAD"/>
    <w:rsid w:val="00E83C2B"/>
    <w:rsid w:val="00E8531C"/>
    <w:rsid w:val="00E91FFF"/>
    <w:rsid w:val="00E9790A"/>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1CAC"/>
    <w:rsid w:val="00F95F0A"/>
    <w:rsid w:val="00F9609C"/>
    <w:rsid w:val="00FA7E17"/>
    <w:rsid w:val="00FB3058"/>
    <w:rsid w:val="00FB4B99"/>
    <w:rsid w:val="00FB54C3"/>
    <w:rsid w:val="00FC03D3"/>
    <w:rsid w:val="00FC0AD9"/>
    <w:rsid w:val="00FC2191"/>
    <w:rsid w:val="00FD08F0"/>
    <w:rsid w:val="00FD5985"/>
    <w:rsid w:val="00FE197A"/>
    <w:rsid w:val="00FE3E8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Virtu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F6A5-6898-4903-8FE3-7444C97E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8725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Marshall, Jane-Anne (HR, Clayton North)</cp:lastModifiedBy>
  <cp:revision>2</cp:revision>
  <cp:lastPrinted>2014-02-06T02:28:00Z</cp:lastPrinted>
  <dcterms:created xsi:type="dcterms:W3CDTF">2018-12-12T23:10:00Z</dcterms:created>
  <dcterms:modified xsi:type="dcterms:W3CDTF">2018-12-12T23:10:00Z</dcterms:modified>
</cp:coreProperties>
</file>