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97C7" w14:textId="7303210E" w:rsidR="003D59C3" w:rsidRPr="00B45C9A" w:rsidRDefault="0077604C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</w:rPr>
        <w:t xml:space="preserve">Research </w:t>
      </w:r>
      <w:r w:rsidR="00A70FD2">
        <w:rPr>
          <w:rFonts w:ascii="Calibri" w:hAnsi="Calibri"/>
          <w:sz w:val="36"/>
          <w:szCs w:val="22"/>
        </w:rPr>
        <w:t>Scientist</w:t>
      </w:r>
      <w:r w:rsidR="00CB6812">
        <w:rPr>
          <w:rFonts w:ascii="Calibri" w:hAnsi="Calibri"/>
          <w:sz w:val="36"/>
          <w:szCs w:val="22"/>
        </w:rPr>
        <w:t xml:space="preserve"> – Bioinformatics Genome Analysis</w:t>
      </w:r>
    </w:p>
    <w:p w14:paraId="505B5AA0" w14:textId="77777777"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910787" w:rsidRPr="00E641DA" w14:paraId="3B7D56D2" w14:textId="77777777" w:rsidTr="006B5B61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5BB081D7" w14:textId="77777777" w:rsidR="00910787" w:rsidRPr="00E641DA" w:rsidRDefault="0091078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1D720D85" w14:textId="7283DBBC" w:rsidR="00910787" w:rsidRPr="00382F58" w:rsidRDefault="00300B6A" w:rsidP="00C03B89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Research Scientist – </w:t>
            </w:r>
            <w:r w:rsidR="00C03B89">
              <w:rPr>
                <w:rFonts w:ascii="Calibri" w:hAnsi="Calibri"/>
                <w:sz w:val="22"/>
                <w:szCs w:val="22"/>
              </w:rPr>
              <w:t>Bioinformatics</w:t>
            </w:r>
            <w:r w:rsidR="00505D30">
              <w:rPr>
                <w:rFonts w:ascii="Calibri" w:hAnsi="Calibri"/>
                <w:sz w:val="22"/>
                <w:szCs w:val="22"/>
              </w:rPr>
              <w:t xml:space="preserve"> Genome Analysis</w:t>
            </w:r>
          </w:p>
        </w:tc>
      </w:tr>
      <w:tr w:rsidR="00910787" w:rsidRPr="00E641DA" w14:paraId="1912FED2" w14:textId="77777777" w:rsidTr="006B5B61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52789645" w14:textId="0067283B" w:rsidR="00910787" w:rsidRPr="00E641DA" w:rsidRDefault="006B5B6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5B61">
              <w:rPr>
                <w:rFonts w:ascii="Calibri" w:hAnsi="Calibri"/>
                <w:b/>
                <w:bCs/>
                <w:sz w:val="22"/>
                <w:szCs w:val="22"/>
              </w:rPr>
              <w:t>Classification:</w:t>
            </w:r>
          </w:p>
        </w:tc>
        <w:tc>
          <w:tcPr>
            <w:tcW w:w="6804" w:type="dxa"/>
            <w:vAlign w:val="center"/>
          </w:tcPr>
          <w:p w14:paraId="7729C90D" w14:textId="1F0E2502" w:rsidR="00910787" w:rsidRPr="00300B6A" w:rsidRDefault="006B5B61" w:rsidP="00C40A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CSOF5</w:t>
            </w:r>
          </w:p>
        </w:tc>
      </w:tr>
      <w:tr w:rsidR="00910787" w:rsidRPr="00E641DA" w14:paraId="374777C6" w14:textId="77777777" w:rsidTr="006B5B61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08C684F3" w14:textId="237F80B7" w:rsidR="00910787" w:rsidRPr="00E641DA" w:rsidRDefault="006B5B6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5B61">
              <w:rPr>
                <w:rFonts w:ascii="Calibri" w:hAnsi="Calibri"/>
                <w:b/>
                <w:bCs/>
                <w:sz w:val="22"/>
                <w:szCs w:val="22"/>
              </w:rPr>
              <w:t>Reference Number:</w:t>
            </w:r>
          </w:p>
        </w:tc>
        <w:tc>
          <w:tcPr>
            <w:tcW w:w="6804" w:type="dxa"/>
            <w:vAlign w:val="center"/>
          </w:tcPr>
          <w:p w14:paraId="42E71CC5" w14:textId="0A496FD0" w:rsidR="00910787" w:rsidRPr="00E641DA" w:rsidRDefault="006B5B61" w:rsidP="00C779E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59270</w:t>
            </w:r>
          </w:p>
        </w:tc>
      </w:tr>
      <w:tr w:rsidR="00910787" w:rsidRPr="00E641DA" w14:paraId="361A1F82" w14:textId="77777777" w:rsidTr="006B5B61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4BCAC856" w14:textId="77777777" w:rsidR="00910787" w:rsidRPr="00D8313E" w:rsidRDefault="00910787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3D746A2D" w14:textId="00ED0C6E" w:rsidR="00910787" w:rsidRPr="00E641DA" w:rsidRDefault="00910787" w:rsidP="00442492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 w:rsidRPr="00910787">
              <w:rPr>
                <w:rFonts w:ascii="Calibri" w:hAnsi="Calibri"/>
                <w:sz w:val="22"/>
                <w:szCs w:val="22"/>
              </w:rPr>
              <w:t>AU</w:t>
            </w:r>
            <w:r w:rsidR="00920900">
              <w:rPr>
                <w:rFonts w:ascii="Calibri" w:hAnsi="Calibri"/>
                <w:sz w:val="22"/>
                <w:szCs w:val="22"/>
              </w:rPr>
              <w:t>$97,276</w:t>
            </w:r>
            <w:r w:rsidRPr="00910787">
              <w:rPr>
                <w:rFonts w:ascii="Calibri" w:hAnsi="Calibri"/>
                <w:sz w:val="22"/>
                <w:szCs w:val="22"/>
              </w:rPr>
              <w:t xml:space="preserve"> to A</w:t>
            </w:r>
            <w:r w:rsidR="00920900">
              <w:rPr>
                <w:rFonts w:ascii="Calibri" w:hAnsi="Calibri"/>
                <w:sz w:val="22"/>
                <w:szCs w:val="22"/>
              </w:rPr>
              <w:t>U$105,269</w:t>
            </w:r>
            <w:r w:rsidRPr="00910787">
              <w:rPr>
                <w:rFonts w:ascii="Calibri" w:hAnsi="Calibri"/>
                <w:sz w:val="22"/>
                <w:szCs w:val="22"/>
              </w:rPr>
              <w:t xml:space="preserve"> pl</w:t>
            </w:r>
            <w:r w:rsidRPr="009040D3">
              <w:rPr>
                <w:rFonts w:ascii="Calibri" w:hAnsi="Calibri"/>
                <w:sz w:val="22"/>
                <w:szCs w:val="22"/>
              </w:rPr>
              <w:t>us up to 15.4% superannuation</w:t>
            </w:r>
            <w:bookmarkEnd w:id="0"/>
          </w:p>
        </w:tc>
      </w:tr>
      <w:tr w:rsidR="00910787" w:rsidRPr="00E641DA" w14:paraId="08DF7CF0" w14:textId="77777777" w:rsidTr="006B5B61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23378BEE" w14:textId="77777777" w:rsidR="00910787" w:rsidRPr="00910787" w:rsidRDefault="00910787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10787">
              <w:rPr>
                <w:rStyle w:val="BlindHyperlink"/>
              </w:rPr>
              <w:t>Location</w:t>
            </w:r>
            <w:r w:rsidRPr="0091078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4FFEACD" w14:textId="7B582701" w:rsidR="00910787" w:rsidRPr="00910787" w:rsidRDefault="00301459" w:rsidP="004D19FB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 Ryde, Sydney</w:t>
            </w:r>
          </w:p>
        </w:tc>
      </w:tr>
      <w:tr w:rsidR="00910787" w:rsidRPr="00E641DA" w14:paraId="2757E1E7" w14:textId="77777777" w:rsidTr="006B5B61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00C8BB17" w14:textId="77777777" w:rsidR="00910787" w:rsidRPr="00D8313E" w:rsidRDefault="00910787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14:paraId="2FBE01CD" w14:textId="4F5EC8E1" w:rsidR="00910787" w:rsidRPr="00E641DA" w:rsidRDefault="00910787" w:rsidP="006B5B61">
            <w:pPr>
              <w:rPr>
                <w:rFonts w:ascii="Calibri" w:hAnsi="Calibri"/>
                <w:sz w:val="22"/>
                <w:szCs w:val="22"/>
              </w:rPr>
            </w:pPr>
            <w:bookmarkStart w:id="1" w:name="Tenure"/>
            <w:r>
              <w:rPr>
                <w:rFonts w:ascii="Calibri" w:hAnsi="Calibri"/>
                <w:sz w:val="22"/>
                <w:szCs w:val="22"/>
              </w:rPr>
              <w:t>Indefinite</w:t>
            </w:r>
            <w:bookmarkEnd w:id="1"/>
          </w:p>
        </w:tc>
      </w:tr>
      <w:tr w:rsidR="00910787" w:rsidRPr="00E641DA" w14:paraId="1DA7D220" w14:textId="77777777" w:rsidTr="006B5B61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1822462" w14:textId="77777777" w:rsidR="00910787" w:rsidRPr="00E641DA" w:rsidRDefault="00910787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8BAB468" w14:textId="77777777" w:rsidR="00910787" w:rsidRPr="00E641DA" w:rsidRDefault="00910787" w:rsidP="003A0708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910787" w:rsidRPr="00E641DA" w14:paraId="7523DFAF" w14:textId="77777777" w:rsidTr="006B5B61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4A34CF05" w14:textId="77777777" w:rsidR="00910787" w:rsidRPr="00D8313E" w:rsidRDefault="00910787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034C3921" w14:textId="024D3769" w:rsidR="00910787" w:rsidRDefault="00910787" w:rsidP="00F02538">
            <w:pPr>
              <w:pStyle w:val="MediumGrid1-Accent21"/>
              <w:numPr>
                <w:ilvl w:val="0"/>
                <w:numId w:val="9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bookmarkStart w:id="2" w:name="Citizenship"/>
            <w:r w:rsidRPr="00E641DA">
              <w:rPr>
                <w:rFonts w:ascii="Calibri" w:hAnsi="Calibri"/>
                <w:sz w:val="22"/>
                <w:szCs w:val="22"/>
              </w:rPr>
              <w:t>All Candidates</w:t>
            </w:r>
            <w:bookmarkEnd w:id="2"/>
          </w:p>
          <w:p w14:paraId="1E386914" w14:textId="77777777" w:rsidR="00910787" w:rsidRPr="0038234C" w:rsidRDefault="00910787" w:rsidP="00C03B89">
            <w:pPr>
              <w:pStyle w:val="MediumGrid1-Accent2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  <w:tr w:rsidR="00910787" w:rsidRPr="00E641DA" w14:paraId="7613F42E" w14:textId="77777777" w:rsidTr="006B5B61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C492EFD" w14:textId="77777777" w:rsidR="00910787" w:rsidRPr="00E641DA" w:rsidRDefault="00910787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E9C87D7" w14:textId="77777777" w:rsidR="00910787" w:rsidRPr="00E641DA" w:rsidRDefault="00910787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Scientist / Engineer</w:t>
            </w:r>
          </w:p>
        </w:tc>
      </w:tr>
      <w:tr w:rsidR="00910787" w:rsidRPr="00E641DA" w14:paraId="0C802DD7" w14:textId="77777777" w:rsidTr="006B5B61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68B87F0" w14:textId="77777777" w:rsidR="00910787" w:rsidRPr="00034E86" w:rsidRDefault="0091078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61EAEC82" w14:textId="4C01ACAB" w:rsidR="00910787" w:rsidRPr="00034E86" w:rsidRDefault="00034E86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2115ED" w:rsidRPr="00034E86">
              <w:rPr>
                <w:rFonts w:ascii="Calibri" w:hAnsi="Calibri"/>
                <w:sz w:val="22"/>
                <w:szCs w:val="22"/>
              </w:rPr>
              <w:t>0</w:t>
            </w:r>
            <w:r w:rsidR="0036557F" w:rsidRPr="00034E8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910787" w:rsidRPr="00E641DA" w14:paraId="717E26CB" w14:textId="77777777" w:rsidTr="006B5B61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C6B5930" w14:textId="77777777" w:rsidR="00910787" w:rsidRPr="00034E86" w:rsidRDefault="0091078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2D49563D" w14:textId="6DA9B64D" w:rsidR="00910787" w:rsidRPr="00034E86" w:rsidRDefault="00034E86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36557F" w:rsidRPr="00034E86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910787" w:rsidRPr="00E641DA" w14:paraId="7B2A9E16" w14:textId="77777777" w:rsidTr="006B5B61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0FA32246" w14:textId="77777777" w:rsidR="00910787" w:rsidRPr="00034E86" w:rsidRDefault="00910787" w:rsidP="00F3596F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006699E5" w14:textId="29BD4F29" w:rsidR="00910787" w:rsidRPr="00034E86" w:rsidRDefault="00034E86" w:rsidP="003438EB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 w:rsidRPr="00034E86">
              <w:rPr>
                <w:rFonts w:ascii="Calibri" w:hAnsi="Calibri"/>
                <w:sz w:val="22"/>
                <w:szCs w:val="22"/>
              </w:rPr>
              <w:t>Team Leader</w:t>
            </w:r>
          </w:p>
        </w:tc>
      </w:tr>
      <w:tr w:rsidR="00910787" w:rsidRPr="00E641DA" w14:paraId="76C216F1" w14:textId="77777777" w:rsidTr="006B5B61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2CFF9F2A" w14:textId="77777777" w:rsidR="00910787" w:rsidRPr="00034E86" w:rsidRDefault="00910787" w:rsidP="00DA60FC">
            <w:pPr>
              <w:rPr>
                <w:rStyle w:val="BlindHyperlink"/>
              </w:rPr>
            </w:pPr>
            <w:r w:rsidRPr="00034E86">
              <w:rPr>
                <w:rStyle w:val="BlindHyperlink"/>
              </w:rPr>
              <w:t>Number of Direct Reports:</w:t>
            </w:r>
          </w:p>
        </w:tc>
        <w:bookmarkStart w:id="3" w:name="DirectReports"/>
        <w:tc>
          <w:tcPr>
            <w:tcW w:w="6804" w:type="dxa"/>
            <w:vAlign w:val="center"/>
          </w:tcPr>
          <w:p w14:paraId="6589E925" w14:textId="77777777" w:rsidR="00910787" w:rsidRPr="00034E86" w:rsidRDefault="00765EB6" w:rsidP="003C0B40">
            <w:pPr>
              <w:pStyle w:val="MediumGrid1-Accent21"/>
              <w:ind w:left="0"/>
              <w:rPr>
                <w:rFonts w:ascii="Calibri" w:hAnsi="Calibri"/>
                <w:sz w:val="22"/>
                <w:szCs w:val="22"/>
              </w:rPr>
            </w:pPr>
            <w:r w:rsidRPr="00034E8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flects the size of the team reporting to the new appointment. Enter the number of officers who will report to this position."/>
                  <w:statusText w:type="text" w:val="Enter the number of officers who will report to this position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910787" w:rsidRPr="00034E8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4E86">
              <w:rPr>
                <w:rFonts w:ascii="Calibri" w:hAnsi="Calibri"/>
                <w:sz w:val="22"/>
                <w:szCs w:val="22"/>
              </w:rPr>
            </w:r>
            <w:r w:rsidRPr="00034E8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10787" w:rsidRPr="00034E86">
              <w:rPr>
                <w:rFonts w:ascii="Calibri" w:hAnsi="Calibri"/>
                <w:noProof/>
                <w:sz w:val="22"/>
                <w:szCs w:val="22"/>
              </w:rPr>
              <w:t>0</w:t>
            </w:r>
            <w:r w:rsidRPr="00034E8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EF707FA" w14:textId="77777777"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35F9AF01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225642BB" w14:textId="77777777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46BB8125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14:paraId="2A8E35DB" w14:textId="77777777" w:rsidTr="00CB7CA4">
        <w:trPr>
          <w:trHeight w:val="1572"/>
        </w:trPr>
        <w:tc>
          <w:tcPr>
            <w:tcW w:w="9574" w:type="dxa"/>
          </w:tcPr>
          <w:p w14:paraId="16EA2010" w14:textId="77777777" w:rsidR="00440506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We are seeking to appoint a highly motivated Research Scientist to undertake </w:t>
            </w:r>
            <w:bookmarkStart w:id="4" w:name="OLE_LINK9"/>
            <w:bookmarkStart w:id="5" w:name="OLE_LINK10"/>
            <w:r w:rsidRPr="00FB6592">
              <w:rPr>
                <w:rFonts w:ascii="Calibri" w:hAnsi="Calibri"/>
                <w:sz w:val="22"/>
                <w:szCs w:val="22"/>
              </w:rPr>
              <w:t>medical bioinformatics research. The successful candidate will contribute to multiple projects undertaken by the CSIRO and in collaboration with other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high profile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academic and commercial partners. </w:t>
            </w:r>
          </w:p>
          <w:p w14:paraId="63DCE7A4" w14:textId="77777777" w:rsidR="00440506" w:rsidRDefault="00440506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624AD50D" w14:textId="19E3C04D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These projects will include the development and deployment of novel algorithms and </w:t>
            </w:r>
            <w:bookmarkEnd w:id="4"/>
            <w:bookmarkEnd w:id="5"/>
            <w:r w:rsidR="00034E86">
              <w:rPr>
                <w:rFonts w:ascii="Calibri" w:hAnsi="Calibri"/>
                <w:sz w:val="22"/>
                <w:szCs w:val="22"/>
              </w:rPr>
              <w:t>software frameworks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that provide clinical decision support from high-throughput biomedical data</w:t>
            </w:r>
            <w:r w:rsidR="00CE5D94">
              <w:rPr>
                <w:rFonts w:ascii="Calibri" w:hAnsi="Calibri"/>
                <w:sz w:val="22"/>
                <w:szCs w:val="22"/>
              </w:rPr>
              <w:t xml:space="preserve"> and enable exciting new applications for human health</w:t>
            </w:r>
            <w:r w:rsidRPr="00FB6592">
              <w:rPr>
                <w:rFonts w:ascii="Calibri" w:hAnsi="Calibri"/>
                <w:sz w:val="22"/>
                <w:szCs w:val="22"/>
              </w:rPr>
              <w:t>. The successful candidate will join the high-performing Transformational Bioinformatics Team within the Australian e-Health Research Centre (AEHRC), which is part of the CSIRO Health and Biosecurity Flagship.</w:t>
            </w:r>
          </w:p>
          <w:p w14:paraId="6BDC3ABF" w14:textId="77777777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7AC6A838" w14:textId="1A166ECA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To be successful in this role you will be enthusiastic about making a hands-on contribution to solving the research challenges </w:t>
            </w:r>
            <w:r w:rsidR="00034E86">
              <w:rPr>
                <w:rFonts w:ascii="Calibri" w:hAnsi="Calibri"/>
                <w:sz w:val="22"/>
                <w:szCs w:val="22"/>
              </w:rPr>
              <w:t>arising from unprecedented volumes of data (genomic</w:t>
            </w:r>
            <w:r w:rsidRPr="00FB6592">
              <w:rPr>
                <w:rFonts w:ascii="Calibri" w:hAnsi="Calibri"/>
                <w:sz w:val="22"/>
                <w:szCs w:val="22"/>
              </w:rPr>
              <w:t>,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proteomic</w:t>
            </w:r>
            <w:r w:rsidRPr="00FB6592">
              <w:rPr>
                <w:rFonts w:ascii="Calibri" w:hAnsi="Calibri"/>
                <w:sz w:val="22"/>
                <w:szCs w:val="22"/>
              </w:rPr>
              <w:t>, methylation</w:t>
            </w:r>
            <w:r w:rsidR="00034E86">
              <w:rPr>
                <w:rFonts w:ascii="Calibri" w:hAnsi="Calibri"/>
                <w:sz w:val="22"/>
                <w:szCs w:val="22"/>
              </w:rPr>
              <w:t>, clinical</w:t>
            </w:r>
            <w:r w:rsidRPr="00FB6592">
              <w:rPr>
                <w:rFonts w:ascii="Calibri" w:hAnsi="Calibri"/>
                <w:sz w:val="22"/>
                <w:szCs w:val="22"/>
              </w:rPr>
              <w:t>)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B6592">
              <w:rPr>
                <w:rFonts w:ascii="Calibri" w:hAnsi="Calibri"/>
                <w:sz w:val="22"/>
                <w:szCs w:val="22"/>
              </w:rPr>
              <w:t>as well as working with clinicians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and commercial partners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to interpret these features with impact on patient care using advanced </w:t>
            </w:r>
            <w:r w:rsidR="00034E86">
              <w:rPr>
                <w:rFonts w:ascii="Calibri" w:hAnsi="Calibri"/>
                <w:sz w:val="22"/>
                <w:szCs w:val="22"/>
              </w:rPr>
              <w:t>cloud-computing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and machine learning methodology.</w:t>
            </w:r>
          </w:p>
          <w:p w14:paraId="32306FD8" w14:textId="77777777" w:rsidR="00C03B89" w:rsidRPr="00FB6592" w:rsidRDefault="00C03B89" w:rsidP="00C03B89">
            <w:pPr>
              <w:rPr>
                <w:rFonts w:ascii="Calibri" w:hAnsi="Calibri"/>
                <w:sz w:val="22"/>
                <w:szCs w:val="22"/>
              </w:rPr>
            </w:pPr>
          </w:p>
          <w:p w14:paraId="5914F651" w14:textId="77777777" w:rsidR="00502363" w:rsidRDefault="00C03B89" w:rsidP="00C03B89">
            <w:pPr>
              <w:spacing w:after="18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This is a great opportunity for the successful candidate </w:t>
            </w:r>
            <w:r w:rsidR="00034E86">
              <w:rPr>
                <w:rFonts w:ascii="Calibri" w:hAnsi="Calibri"/>
                <w:sz w:val="22"/>
                <w:szCs w:val="22"/>
                <w:lang w:val="en-US"/>
              </w:rPr>
              <w:t xml:space="preserve">to work </w:t>
            </w:r>
            <w:r w:rsidRPr="00FB6592">
              <w:rPr>
                <w:rFonts w:ascii="Calibri" w:hAnsi="Calibri"/>
                <w:sz w:val="22"/>
                <w:szCs w:val="22"/>
              </w:rPr>
              <w:t>in a leading government organisation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 that is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 engaged in world class scientific research and </w:t>
            </w:r>
            <w:r w:rsidR="00034E86">
              <w:rPr>
                <w:rFonts w:ascii="Calibri" w:hAnsi="Calibri"/>
                <w:sz w:val="22"/>
                <w:szCs w:val="22"/>
              </w:rPr>
              <w:t xml:space="preserve">offers </w:t>
            </w:r>
            <w:r w:rsidRPr="00FB6592">
              <w:rPr>
                <w:rFonts w:ascii="Calibri" w:hAnsi="Calibri"/>
                <w:sz w:val="22"/>
                <w:szCs w:val="22"/>
              </w:rPr>
              <w:t xml:space="preserve">excellent career development </w:t>
            </w:r>
            <w:r w:rsidR="00034E86">
              <w:rPr>
                <w:rFonts w:ascii="Calibri" w:hAnsi="Calibri"/>
                <w:sz w:val="22"/>
                <w:szCs w:val="22"/>
              </w:rPr>
              <w:t>initiatives</w:t>
            </w:r>
            <w:r w:rsidRPr="00FB6592">
              <w:rPr>
                <w:rFonts w:ascii="Calibri" w:hAnsi="Calibri"/>
                <w:sz w:val="22"/>
                <w:szCs w:val="22"/>
              </w:rPr>
              <w:t>. CSIRO is strongly committed to Diversity and offers Flexible Working Arrangements.</w:t>
            </w: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14:paraId="073F82EB" w14:textId="510CB46C" w:rsidR="00440506" w:rsidRPr="00440506" w:rsidRDefault="00440506" w:rsidP="00C03B89">
            <w:pPr>
              <w:spacing w:after="1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Challenge yourself and find out how your research and ideas can enable Australia become the healthiest nation by 2030.  </w:t>
            </w:r>
          </w:p>
        </w:tc>
      </w:tr>
    </w:tbl>
    <w:p w14:paraId="2CB4ED26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2F4399DE" w14:textId="77777777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3FA956F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14:paraId="669AA9EA" w14:textId="77777777" w:rsidTr="00CB7CA4">
        <w:trPr>
          <w:trHeight w:val="1188"/>
        </w:trPr>
        <w:tc>
          <w:tcPr>
            <w:tcW w:w="9574" w:type="dxa"/>
          </w:tcPr>
          <w:p w14:paraId="0E7E692C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before="180"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eastAsia="Times New Roman" w:hAnsi="Calibri"/>
                <w:bCs/>
                <w:sz w:val="22"/>
                <w:szCs w:val="22"/>
                <w:lang w:eastAsia="en-AU"/>
              </w:rPr>
              <w:t>Develop innovative concepts, theories, tools and techniques related to the analysis, integration and processing of high-throughput biomedical data.</w:t>
            </w:r>
          </w:p>
          <w:p w14:paraId="22957F39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before="18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en-AU"/>
              </w:rPr>
              <w:t xml:space="preserve">Drive the development of our novel Machine Learning framework, VariantSpark, the first application to extend to the extremely high-dimensional data seen in genomic research. </w:t>
            </w:r>
          </w:p>
          <w:p w14:paraId="5C3E770F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Produce high quality scientific papers suitable for publication in high impact journals, for client reports and granting of patents.</w:t>
            </w:r>
          </w:p>
          <w:p w14:paraId="636A73FB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 xml:space="preserve">Make a contribution to the effective functioning of the research team and help deliver CSIRO’s organisational objectives and plans. </w:t>
            </w:r>
          </w:p>
          <w:p w14:paraId="05F055DB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Supervision of students and junior staff.</w:t>
            </w:r>
          </w:p>
          <w:p w14:paraId="701A54B9" w14:textId="77777777" w:rsidR="0030145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Develop and drive commercial translation of CSIRO’s research through innovation initiatives</w:t>
            </w:r>
          </w:p>
          <w:p w14:paraId="3D3136D1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14:paraId="2410C246" w14:textId="77777777" w:rsidR="00301459" w:rsidRPr="00C03B89" w:rsidRDefault="00301459" w:rsidP="00301459">
            <w:pPr>
              <w:pStyle w:val="ListParagraph"/>
              <w:numPr>
                <w:ilvl w:val="0"/>
                <w:numId w:val="44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C03B89">
              <w:rPr>
                <w:rFonts w:ascii="Calibri" w:hAnsi="Calibr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14:paraId="3F2AC37F" w14:textId="31F9C2CF" w:rsidR="00502363" w:rsidRPr="00D90A3A" w:rsidRDefault="00301459" w:rsidP="00301459">
            <w:pPr>
              <w:pStyle w:val="ListParagraph"/>
              <w:numPr>
                <w:ilvl w:val="0"/>
                <w:numId w:val="44"/>
              </w:numPr>
              <w:spacing w:after="180"/>
            </w:pPr>
            <w:r w:rsidRPr="00C03B89">
              <w:rPr>
                <w:rFonts w:ascii="Calibri" w:hAnsi="Calibri"/>
                <w:sz w:val="22"/>
                <w:szCs w:val="22"/>
              </w:rPr>
              <w:t>Other duties as directed.</w:t>
            </w:r>
          </w:p>
        </w:tc>
      </w:tr>
    </w:tbl>
    <w:p w14:paraId="56755A7C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14:paraId="4ED92FBA" w14:textId="77777777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6F1D3723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14:paraId="22DA648A" w14:textId="77777777" w:rsidTr="00CB7CA4">
        <w:trPr>
          <w:trHeight w:val="703"/>
        </w:trPr>
        <w:tc>
          <w:tcPr>
            <w:tcW w:w="9574" w:type="dxa"/>
            <w:shd w:val="clear" w:color="auto" w:fill="FFFFFF"/>
          </w:tcPr>
          <w:p w14:paraId="7D08CFB4" w14:textId="77777777"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14:paraId="56152420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14:paraId="0417C3A9" w14:textId="28F47D79" w:rsidR="00300B6A" w:rsidRPr="00300B6A" w:rsidRDefault="00502363" w:rsidP="00301459">
            <w:pPr>
              <w:pStyle w:val="MediumGrid1-Accent21"/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300B6A">
              <w:rPr>
                <w:rFonts w:ascii="Calibri" w:hAnsi="Calibri"/>
                <w:b/>
                <w:sz w:val="22"/>
                <w:szCs w:val="22"/>
              </w:rPr>
              <w:t xml:space="preserve">Education/Qualifications: 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A doctorate and </w:t>
            </w:r>
            <w:r w:rsidR="00595329">
              <w:rPr>
                <w:rFonts w:ascii="Calibri" w:hAnsi="Calibri"/>
                <w:sz w:val="22"/>
                <w:szCs w:val="22"/>
              </w:rPr>
              <w:t xml:space="preserve">postdoctoral </w:t>
            </w:r>
            <w:r w:rsidRPr="00300B6A">
              <w:rPr>
                <w:rFonts w:ascii="Calibri" w:hAnsi="Calibri"/>
                <w:sz w:val="22"/>
                <w:szCs w:val="22"/>
              </w:rPr>
              <w:t>research experience</w:t>
            </w:r>
            <w:r w:rsidR="00595329">
              <w:rPr>
                <w:rFonts w:ascii="Calibri" w:hAnsi="Calibri"/>
                <w:sz w:val="22"/>
                <w:szCs w:val="22"/>
              </w:rPr>
              <w:t xml:space="preserve"> (3-6 Years)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 in a relevant discipline area, such as</w:t>
            </w:r>
            <w:r w:rsidR="00301459">
              <w:rPr>
                <w:rFonts w:ascii="Calibri" w:hAnsi="Calibri"/>
                <w:sz w:val="22"/>
                <w:szCs w:val="22"/>
              </w:rPr>
              <w:t xml:space="preserve"> bioinformatics,</w:t>
            </w:r>
            <w:r w:rsidR="00FD5985" w:rsidRPr="00300B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00B6A" w:rsidRPr="00300B6A">
              <w:rPr>
                <w:rFonts w:ascii="Calibri" w:hAnsi="Calibri"/>
                <w:sz w:val="22"/>
                <w:szCs w:val="22"/>
              </w:rPr>
              <w:t xml:space="preserve">computer science, information technology, or </w:t>
            </w:r>
            <w:r w:rsidR="00025F0E">
              <w:rPr>
                <w:rFonts w:ascii="Calibri" w:hAnsi="Calibri"/>
                <w:sz w:val="22"/>
                <w:szCs w:val="22"/>
              </w:rPr>
              <w:t xml:space="preserve">an </w:t>
            </w:r>
            <w:r w:rsidR="00300B6A" w:rsidRPr="00300B6A">
              <w:rPr>
                <w:rFonts w:ascii="Calibri" w:hAnsi="Calibri"/>
                <w:sz w:val="22"/>
                <w:szCs w:val="22"/>
              </w:rPr>
              <w:t xml:space="preserve">equivalent field. </w:t>
            </w:r>
          </w:p>
          <w:p w14:paraId="1EB9CA51" w14:textId="77777777" w:rsidR="00F353AE" w:rsidRPr="00595329" w:rsidRDefault="00F353AE" w:rsidP="00301459">
            <w:pPr>
              <w:pStyle w:val="MediumGrid1-Accent21"/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300B6A">
              <w:rPr>
                <w:rStyle w:val="Strong"/>
                <w:rFonts w:ascii="Calibri" w:hAnsi="Calibri"/>
                <w:sz w:val="22"/>
                <w:szCs w:val="22"/>
              </w:rPr>
              <w:t>Communication:</w:t>
            </w:r>
            <w:r w:rsidR="004F2A6A">
              <w:rPr>
                <w:rStyle w:val="Strong"/>
                <w:rFonts w:ascii="Calibri" w:hAnsi="Calibri"/>
                <w:sz w:val="22"/>
                <w:szCs w:val="22"/>
              </w:rPr>
              <w:t xml:space="preserve"> </w:t>
            </w:r>
            <w:r w:rsidRPr="00300B6A">
              <w:rPr>
                <w:rFonts w:ascii="Calibri" w:hAnsi="Calibri"/>
                <w:sz w:val="22"/>
                <w:szCs w:val="22"/>
              </w:rPr>
              <w:t>Strong written and oral communication skills including the ability to publish research results, prepare reports</w:t>
            </w:r>
            <w:r w:rsidR="004F2A6A">
              <w:rPr>
                <w:rFonts w:ascii="Calibri" w:hAnsi="Calibri"/>
                <w:sz w:val="22"/>
                <w:szCs w:val="22"/>
              </w:rPr>
              <w:t>,</w:t>
            </w:r>
            <w:r w:rsidRPr="00300B6A">
              <w:rPr>
                <w:rFonts w:ascii="Calibri" w:hAnsi="Calibri"/>
                <w:sz w:val="22"/>
                <w:szCs w:val="22"/>
              </w:rPr>
              <w:t xml:space="preserve"> and present the results of scientific investigations at national and international conferences and stakeholder meetings.</w:t>
            </w:r>
          </w:p>
          <w:p w14:paraId="0BB379D7" w14:textId="12DEE737" w:rsidR="00595329" w:rsidRPr="00300B6A" w:rsidRDefault="00595329" w:rsidP="00301459">
            <w:pPr>
              <w:pStyle w:val="MediumGrid1-Accent21"/>
              <w:numPr>
                <w:ilvl w:val="0"/>
                <w:numId w:val="43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Funding: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demonstrated ability to write grant proposals and evidence of money attracted from external funding bodies. </w:t>
            </w:r>
          </w:p>
          <w:p w14:paraId="58934770" w14:textId="6CE2EF4C" w:rsidR="00F353AE" w:rsidRPr="005A2858" w:rsidRDefault="00F353AE" w:rsidP="00301459">
            <w:pPr>
              <w:pStyle w:val="MediumGrid1-Accent21"/>
              <w:numPr>
                <w:ilvl w:val="0"/>
                <w:numId w:val="43"/>
              </w:numPr>
              <w:spacing w:after="6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5A2858">
              <w:rPr>
                <w:rStyle w:val="Strong"/>
                <w:rFonts w:ascii="Calibri" w:hAnsi="Calibri"/>
                <w:sz w:val="22"/>
                <w:szCs w:val="22"/>
              </w:rPr>
              <w:t>Publications:</w:t>
            </w:r>
            <w:r w:rsidR="004F2A6A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 solid record of publication in quality, peer reviewed journals</w:t>
            </w:r>
            <w:r w:rsidR="00595329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(please</w:t>
            </w:r>
            <w:r w:rsidR="00BA5C56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include</w:t>
            </w:r>
            <w:r w:rsidR="00595329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BA5C56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journal </w:t>
            </w:r>
            <w:r w:rsidR="00595329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impact </w:t>
            </w:r>
            <w:r w:rsidR="00BA5C56">
              <w:rPr>
                <w:rStyle w:val="Strong"/>
                <w:rFonts w:ascii="Calibri" w:hAnsi="Calibri"/>
                <w:b w:val="0"/>
                <w:sz w:val="22"/>
                <w:szCs w:val="22"/>
              </w:rPr>
              <w:t>measurements</w:t>
            </w:r>
            <w:r w:rsidR="00595329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in your CV)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.</w:t>
            </w:r>
          </w:p>
          <w:p w14:paraId="25286E81" w14:textId="4613925D" w:rsidR="00F844B1" w:rsidRDefault="00F353AE" w:rsidP="00301459">
            <w:pPr>
              <w:pStyle w:val="MediumGrid1-Accent21"/>
              <w:numPr>
                <w:ilvl w:val="0"/>
                <w:numId w:val="43"/>
              </w:numPr>
              <w:spacing w:after="120"/>
              <w:jc w:val="both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5A2858">
              <w:rPr>
                <w:rStyle w:val="Strong"/>
                <w:rFonts w:ascii="Calibri" w:hAnsi="Calibri"/>
                <w:sz w:val="22"/>
                <w:szCs w:val="22"/>
              </w:rPr>
              <w:t>Collaboration:</w:t>
            </w:r>
            <w:r w:rsidR="004F2A6A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5A2858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 history of professional and respectful behaviours and attitudes in a collaborative environment.</w:t>
            </w:r>
          </w:p>
          <w:p w14:paraId="77E2D9FD" w14:textId="3AD0C8E4" w:rsidR="00301459" w:rsidRPr="00301459" w:rsidRDefault="00301459" w:rsidP="00301459">
            <w:pPr>
              <w:pStyle w:val="ListParagraph"/>
              <w:numPr>
                <w:ilvl w:val="0"/>
                <w:numId w:val="43"/>
              </w:numPr>
              <w:spacing w:after="60"/>
              <w:contextualSpacing w:val="0"/>
              <w:rPr>
                <w:rStyle w:val="Strong"/>
                <w:rFonts w:cs="Arial"/>
                <w:b w:val="0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Pr="001B5E77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Pr="001B5E77">
              <w:rPr>
                <w:rFonts w:ascii="Calibri" w:hAnsi="Calibri"/>
                <w:sz w:val="22"/>
                <w:szCs w:val="22"/>
              </w:rPr>
              <w:t>A history of professional and respectful behaviours and attitudes in a collaborative environment.</w:t>
            </w:r>
          </w:p>
          <w:p w14:paraId="1B240409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14:paraId="4FBB9773" w14:textId="242266AC" w:rsidR="00C03B89" w:rsidRPr="00C03B89" w:rsidRDefault="00C03B89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C03B89">
              <w:rPr>
                <w:rFonts w:ascii="Calibri" w:hAnsi="Calibri"/>
                <w:iCs/>
                <w:sz w:val="22"/>
                <w:szCs w:val="22"/>
              </w:rPr>
              <w:t>Demonstrated knowledge and skills in bioinformatics application</w:t>
            </w:r>
            <w:r w:rsidR="00301459">
              <w:rPr>
                <w:rFonts w:ascii="Calibri" w:hAnsi="Calibri"/>
                <w:iCs/>
                <w:sz w:val="22"/>
                <w:szCs w:val="22"/>
              </w:rPr>
              <w:t>s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 specifically high-throughput data analysis and a deep understanding of the underlying molecular biology</w:t>
            </w:r>
            <w:r w:rsidR="00301459"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6AADE9DF" w14:textId="027E7F90" w:rsidR="00C03B89" w:rsidRDefault="00C03B89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Demonstrated experience with </w:t>
            </w:r>
            <w:r w:rsidR="00595329">
              <w:rPr>
                <w:rFonts w:ascii="Calibri" w:hAnsi="Calibri"/>
                <w:iCs/>
                <w:sz w:val="22"/>
                <w:szCs w:val="22"/>
              </w:rPr>
              <w:t>BigData Paradigms (e.g. Spark)</w:t>
            </w:r>
            <w:r w:rsidR="00301459">
              <w:rPr>
                <w:rFonts w:ascii="Calibri" w:hAnsi="Calibri"/>
                <w:iCs/>
                <w:sz w:val="22"/>
                <w:szCs w:val="22"/>
              </w:rPr>
              <w:t xml:space="preserve">, cloud computing vendors (AWS, Alibaba cloud, Azure, GCP) and </w:t>
            </w:r>
            <w:r w:rsidR="00301459" w:rsidRPr="00C03B89">
              <w:rPr>
                <w:rFonts w:ascii="Calibri" w:hAnsi="Calibri"/>
                <w:iCs/>
                <w:sz w:val="22"/>
                <w:szCs w:val="22"/>
              </w:rPr>
              <w:t>high-performance comput</w:t>
            </w:r>
            <w:r w:rsidR="00301459">
              <w:rPr>
                <w:rFonts w:ascii="Calibri" w:hAnsi="Calibri"/>
                <w:iCs/>
                <w:sz w:val="22"/>
                <w:szCs w:val="22"/>
              </w:rPr>
              <w:t>ing</w:t>
            </w:r>
            <w:r w:rsidR="00301459" w:rsidRPr="00C03B89">
              <w:rPr>
                <w:rFonts w:ascii="Calibri" w:hAnsi="Calibri"/>
                <w:iCs/>
                <w:sz w:val="22"/>
                <w:szCs w:val="22"/>
              </w:rPr>
              <w:t xml:space="preserve"> (e.g. PBS, SLURM)</w:t>
            </w:r>
            <w:r w:rsidRPr="00C03B89">
              <w:rPr>
                <w:rFonts w:ascii="Calibri" w:hAnsi="Calibri"/>
                <w:iCs/>
                <w:sz w:val="22"/>
                <w:szCs w:val="22"/>
              </w:rPr>
              <w:t xml:space="preserve">. </w:t>
            </w:r>
          </w:p>
          <w:p w14:paraId="2CF1FAB6" w14:textId="733FDCF4" w:rsidR="00C03B89" w:rsidRPr="00D31F4C" w:rsidRDefault="00C03B89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</w:pP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Evidence of advanced programming skills and software design in languages relevant for bioinformatics (e.g. </w:t>
            </w:r>
            <w:r w:rsidR="00301459" w:rsidRPr="007D006B"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Python, Java, C++, Scala, BASH, R</w:t>
            </w: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)</w:t>
            </w:r>
            <w:r w:rsidR="00301459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 </w:t>
            </w:r>
            <w:r w:rsidR="00301459" w:rsidRPr="00301459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a</w:t>
            </w:r>
            <w:r w:rsidR="00301459" w:rsidRPr="00301459">
              <w:rPr>
                <w:rStyle w:val="Emphasis"/>
                <w:i w:val="0"/>
              </w:rPr>
              <w:t xml:space="preserve">nd </w:t>
            </w:r>
            <w:r w:rsidR="00301459"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demonstrated software engineering practices (use of repositories, deployment standards, terraform)</w:t>
            </w:r>
            <w:r w:rsidR="00301459" w:rsidRPr="007D006B"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.</w:t>
            </w:r>
          </w:p>
          <w:p w14:paraId="12599A7C" w14:textId="52A22337" w:rsidR="00300B6A" w:rsidRPr="00D31F4C" w:rsidRDefault="00F47DB8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A record of science innovation and creativity, plus the ability and willingness to </w:t>
            </w:r>
            <w:r w:rsidR="00EA710F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work with others to </w:t>
            </w:r>
            <w:r w:rsidRPr="00D31F4C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incorporate novel ideas and approaches into scientific investigations.</w:t>
            </w:r>
          </w:p>
          <w:p w14:paraId="128839B4" w14:textId="77777777" w:rsidR="00502363" w:rsidRPr="00520570" w:rsidRDefault="00502363" w:rsidP="00CB7CA4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t>Desirable Criteria:</w:t>
            </w:r>
          </w:p>
          <w:p w14:paraId="0F1A59C7" w14:textId="6352DA29" w:rsidR="00D31F4C" w:rsidRPr="00EA710F" w:rsidRDefault="00EA710F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Style w:val="Emphasis"/>
              </w:rPr>
            </w:pPr>
            <w:r w:rsidRPr="00EA710F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Strong network into international </w:t>
            </w:r>
            <w:r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medical and </w:t>
            </w:r>
            <w:r w:rsidRPr="00EA710F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genomics consortia</w:t>
            </w:r>
            <w:r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 (</w:t>
            </w:r>
            <w:r w:rsidR="0099731B" w:rsidRPr="0099731B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e.g. </w:t>
            </w:r>
            <w:r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eMERGE, GA4GH)</w:t>
            </w:r>
            <w:r w:rsidR="00D31F4C" w:rsidRPr="00EA710F">
              <w:rPr>
                <w:rStyle w:val="Emphasis"/>
              </w:rPr>
              <w:t>.</w:t>
            </w:r>
          </w:p>
          <w:p w14:paraId="46BEDF7E" w14:textId="7C884902" w:rsidR="00595329" w:rsidRDefault="00595329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Style w:val="Emphasis"/>
                <w:i w:val="0"/>
              </w:rPr>
            </w:pPr>
            <w:r w:rsidRPr="00EA710F">
              <w:rPr>
                <w:rStyle w:val="Emphasis"/>
                <w:i w:val="0"/>
              </w:rPr>
              <w:t xml:space="preserve">Experience with </w:t>
            </w:r>
            <w:r w:rsidR="00EA710F" w:rsidRPr="00EA710F">
              <w:rPr>
                <w:rStyle w:val="Emphasis"/>
                <w:i w:val="0"/>
              </w:rPr>
              <w:t>i</w:t>
            </w:r>
            <w:r w:rsidR="00EA710F" w:rsidRPr="00EA710F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 xml:space="preserve">ntegrating solutions into the health care system using </w:t>
            </w:r>
            <w:r w:rsidRPr="00EA710F">
              <w:rPr>
                <w:rStyle w:val="Emphasis"/>
                <w:i w:val="0"/>
              </w:rPr>
              <w:t>emerging data standards (e.g. FHIR</w:t>
            </w:r>
            <w:r w:rsidR="00EA710F">
              <w:rPr>
                <w:rStyle w:val="Emphasis"/>
                <w:i w:val="0"/>
              </w:rPr>
              <w:t>, HL7</w:t>
            </w:r>
            <w:r w:rsidRPr="00EA710F">
              <w:rPr>
                <w:rStyle w:val="Emphasis"/>
                <w:i w:val="0"/>
              </w:rPr>
              <w:t>)</w:t>
            </w:r>
          </w:p>
          <w:p w14:paraId="1365C412" w14:textId="4D17C020" w:rsidR="0099731B" w:rsidRPr="00EA710F" w:rsidRDefault="002F19E5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Engagements in media and outreach programs as well as championing women in CS initiatives. </w:t>
            </w:r>
          </w:p>
          <w:p w14:paraId="6BEEBF09" w14:textId="77777777" w:rsidR="00D31F4C" w:rsidRDefault="00D31F4C" w:rsidP="00D31F4C">
            <w:pPr>
              <w:spacing w:after="60"/>
              <w:ind w:left="36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4123B696" w14:textId="77777777"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CSIRO is a values based organisation. You will need to demonstrate behaviours aligned to our values of:</w:t>
            </w:r>
          </w:p>
          <w:p w14:paraId="122082D2" w14:textId="77777777" w:rsidR="00C7689E" w:rsidRDefault="00502363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 xml:space="preserve">Integrity of Excellent Science </w:t>
            </w:r>
          </w:p>
          <w:p w14:paraId="04475C1A" w14:textId="77777777" w:rsidR="00C7689E" w:rsidRDefault="00502363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sz w:val="22"/>
                <w:szCs w:val="22"/>
                <w:lang w:eastAsia="en-AU"/>
              </w:rPr>
              <w:t>Trust &amp; Respect</w:t>
            </w:r>
          </w:p>
          <w:p w14:paraId="40A5128F" w14:textId="77777777" w:rsidR="00C7689E" w:rsidRDefault="00502363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>Creative Spirit</w:t>
            </w:r>
          </w:p>
          <w:p w14:paraId="17C5CBDF" w14:textId="77777777" w:rsidR="00C7689E" w:rsidRDefault="00502363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 xml:space="preserve">Delivering on Commitments </w:t>
            </w:r>
          </w:p>
          <w:p w14:paraId="1A2AEE46" w14:textId="77777777" w:rsidR="00502363" w:rsidRPr="00C7689E" w:rsidRDefault="00502363" w:rsidP="00301459">
            <w:pPr>
              <w:numPr>
                <w:ilvl w:val="0"/>
                <w:numId w:val="43"/>
              </w:numPr>
              <w:spacing w:after="60"/>
              <w:jc w:val="both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C7689E">
              <w:rPr>
                <w:rFonts w:ascii="Calibri" w:hAnsi="Calibri"/>
                <w:sz w:val="22"/>
                <w:szCs w:val="22"/>
                <w:lang w:eastAsia="en-AU"/>
              </w:rPr>
              <w:t>Health, Safety &amp; Sustainability</w:t>
            </w:r>
          </w:p>
          <w:p w14:paraId="7C03B91C" w14:textId="77777777" w:rsidR="00502363" w:rsidRPr="00520570" w:rsidRDefault="00502363" w:rsidP="00CB7CA4">
            <w:pPr>
              <w:spacing w:after="60"/>
              <w:jc w:val="both"/>
              <w:rPr>
                <w:rFonts w:ascii="Calibri" w:hAnsi="Calibri"/>
                <w:b/>
                <w:i/>
                <w:color w:val="FF0000"/>
                <w:sz w:val="22"/>
                <w:szCs w:val="22"/>
                <w:lang w:eastAsia="en-AU"/>
              </w:rPr>
            </w:pPr>
            <w:r w:rsidRPr="00520570">
              <w:rPr>
                <w:rFonts w:ascii="Calibri" w:hAnsi="Calibri"/>
                <w:b/>
                <w:i/>
                <w:color w:val="FF0000"/>
                <w:sz w:val="22"/>
                <w:szCs w:val="22"/>
                <w:lang w:eastAsia="en-AU"/>
              </w:rPr>
              <w:t>Other special requirements:</w:t>
            </w:r>
          </w:p>
          <w:p w14:paraId="35E16487" w14:textId="77777777" w:rsidR="00502363" w:rsidRPr="00520570" w:rsidRDefault="00502363" w:rsidP="00CB7CA4">
            <w:pPr>
              <w:spacing w:after="18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20570">
              <w:rPr>
                <w:rFonts w:ascii="Calibri" w:hAnsi="Calibri"/>
                <w:bCs/>
                <w:i/>
                <w:iCs/>
                <w:color w:val="FF0000"/>
                <w:sz w:val="22"/>
                <w:szCs w:val="22"/>
              </w:rPr>
              <w:t xml:space="preserve">Appointment to this role may be subject to conditions including security/medical/character clearance requirements. Applicants who are not Australian Citizens or Permanent Residents may be required to undergo additional security clearance processes; which may include medical examinations and an international standardised test of English language proficiency (i.e. IELTS test).- </w:t>
            </w:r>
            <w:hyperlink r:id="rId9" w:history="1">
              <w:r w:rsidRPr="00520570">
                <w:rPr>
                  <w:rStyle w:val="Hyperlink"/>
                  <w:rFonts w:ascii="Calibri" w:hAnsi="Calibri"/>
                  <w:bCs/>
                  <w:i/>
                  <w:iCs/>
                  <w:sz w:val="22"/>
                  <w:szCs w:val="22"/>
                </w:rPr>
                <w:t>http://www.ielts.org/default.aspx</w:t>
              </w:r>
            </w:hyperlink>
          </w:p>
        </w:tc>
      </w:tr>
    </w:tbl>
    <w:p w14:paraId="2F4FBF47" w14:textId="77777777" w:rsidR="00502363" w:rsidRPr="00BE2D3C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7344EE" w14:paraId="715DAC40" w14:textId="77777777" w:rsidTr="006B5B61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69C2AA" w14:textId="77777777"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14:paraId="6637B5CA" w14:textId="77777777" w:rsidTr="006B5B61">
        <w:trPr>
          <w:trHeight w:val="827"/>
        </w:trPr>
        <w:tc>
          <w:tcPr>
            <w:tcW w:w="9574" w:type="dxa"/>
            <w:shd w:val="clear" w:color="auto" w:fill="FFFFFF"/>
          </w:tcPr>
          <w:p w14:paraId="31A611CE" w14:textId="77777777" w:rsidR="00502363" w:rsidRPr="001B6515" w:rsidRDefault="00502363" w:rsidP="00CB7CA4">
            <w:pPr>
              <w:spacing w:before="180" w:after="12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14:paraId="4C2AFA11" w14:textId="40A97205" w:rsidR="006B5B61" w:rsidRDefault="006B5B61" w:rsidP="006B5B61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741B5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10" w:history="1">
              <w:r w:rsidRPr="00875E53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6741B5">
              <w:rPr>
                <w:rFonts w:ascii="Calibri" w:hAnsi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/>
                <w:bCs/>
                <w:sz w:val="22"/>
                <w:szCs w:val="22"/>
              </w:rPr>
              <w:t>d enter requisition number 59270</w:t>
            </w:r>
            <w:r w:rsidRPr="006741B5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  <w:bookmarkStart w:id="6" w:name="_GoBack"/>
            <w:bookmarkEnd w:id="6"/>
          </w:p>
          <w:p w14:paraId="27C82B94" w14:textId="77777777" w:rsidR="006B5B61" w:rsidRDefault="006B5B61" w:rsidP="006B5B61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53C9898" w14:textId="77777777" w:rsidR="006B5B61" w:rsidRPr="001B6515" w:rsidRDefault="006B5B61" w:rsidP="006B5B61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301 509 and someone will be able to assist you.  Outside business hours please email:   </w:t>
            </w:r>
            <w:hyperlink r:id="rId11" w:history="1">
              <w:r w:rsidRPr="00145EB3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2BF1C24C" w14:textId="77777777" w:rsidR="00502363" w:rsidRPr="001B6515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>:  If you do not already have the names and contact details of two previous supervisors or academic/ professional referees included in your resume/CV please add these before uploading your CV.</w:t>
            </w:r>
          </w:p>
          <w:p w14:paraId="74B7AA7C" w14:textId="77777777" w:rsidR="00502363" w:rsidRPr="001B6515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14:paraId="45143ED3" w14:textId="77777777" w:rsidR="003438EB" w:rsidRPr="001B6515" w:rsidRDefault="00D31F4C" w:rsidP="003438EB">
            <w:pPr>
              <w:spacing w:after="120"/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Denis Bauer</w:t>
            </w:r>
            <w:r w:rsidR="003438EB" w:rsidRPr="001B651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3438EB" w:rsidRPr="001B6515">
              <w:rPr>
                <w:rFonts w:ascii="Calibri" w:hAnsi="Calibri"/>
                <w:bCs/>
                <w:sz w:val="22"/>
                <w:szCs w:val="22"/>
              </w:rPr>
              <w:t xml:space="preserve">via email at </w:t>
            </w:r>
            <w:hyperlink r:id="rId12" w:history="1">
              <w:r w:rsidRPr="003E1577">
                <w:rPr>
                  <w:rStyle w:val="Hyperlink"/>
                  <w:rFonts w:ascii="Calibri" w:hAnsi="Calibri" w:cs="Arial"/>
                  <w:sz w:val="22"/>
                  <w:szCs w:val="22"/>
                </w:rPr>
                <w:t>Denis.Bauer@csiro.au</w:t>
              </w:r>
            </w:hyperlink>
            <w:r w:rsidR="00DF6B9B" w:rsidRPr="001B651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38EB" w:rsidRPr="001B6515">
              <w:rPr>
                <w:rFonts w:ascii="Calibri" w:hAnsi="Calibri"/>
                <w:bCs/>
                <w:sz w:val="22"/>
                <w:szCs w:val="22"/>
              </w:rPr>
              <w:t xml:space="preserve">or phone: +61 </w:t>
            </w:r>
            <w:r>
              <w:rPr>
                <w:rFonts w:ascii="Calibri" w:hAnsi="Calibri"/>
                <w:sz w:val="22"/>
                <w:szCs w:val="22"/>
              </w:rPr>
              <w:t>2 9325 3174</w:t>
            </w:r>
            <w:r w:rsidR="003438EB" w:rsidRPr="001B6515">
              <w:rPr>
                <w:rFonts w:ascii="Calibri" w:hAnsi="Calibri"/>
                <w:sz w:val="22"/>
                <w:szCs w:val="22"/>
              </w:rPr>
              <w:t>.</w:t>
            </w:r>
          </w:p>
          <w:p w14:paraId="34BAEE28" w14:textId="77777777" w:rsidR="00C7689E" w:rsidRPr="001B6515" w:rsidRDefault="00C7689E" w:rsidP="00C7689E">
            <w:pPr>
              <w:pStyle w:val="NormalWeb"/>
              <w:rPr>
                <w:rFonts w:ascii="Calibri" w:hAnsi="Calibri"/>
                <w:i/>
                <w:iCs/>
              </w:rPr>
            </w:pPr>
            <w:r w:rsidRPr="001B6515">
              <w:rPr>
                <w:rFonts w:ascii="Calibri" w:hAnsi="Calibri"/>
                <w:i/>
                <w:iCs/>
              </w:rPr>
              <w:t xml:space="preserve">Please do not email your application directly to </w:t>
            </w:r>
            <w:r w:rsidR="00D31F4C">
              <w:rPr>
                <w:rFonts w:ascii="Calibri" w:hAnsi="Calibri"/>
                <w:i/>
                <w:iCs/>
              </w:rPr>
              <w:t>Denis Bauer</w:t>
            </w:r>
            <w:r w:rsidRPr="001B6515">
              <w:rPr>
                <w:rFonts w:ascii="Calibri" w:hAnsi="Calibri"/>
                <w:i/>
                <w:iCs/>
              </w:rPr>
              <w:t>. Applications received via this method will not be considered.</w:t>
            </w:r>
          </w:p>
          <w:p w14:paraId="024F55A4" w14:textId="77777777" w:rsidR="00502363" w:rsidRPr="001B6515" w:rsidRDefault="00502363" w:rsidP="00CB7CA4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  <w:r w:rsidR="001B6515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389537A4" w14:textId="77777777" w:rsidR="00502363" w:rsidRDefault="00502363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3" w:history="1">
              <w:r w:rsidRPr="001B6515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1B6515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14:paraId="4F8457DC" w14:textId="77777777" w:rsidR="00D31F4C" w:rsidRPr="001B6515" w:rsidRDefault="00D31F4C" w:rsidP="00CB7CA4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32B7621" w14:textId="77777777" w:rsidR="00D31F4C" w:rsidRPr="00FB6592" w:rsidRDefault="00D31F4C" w:rsidP="00D31F4C">
            <w:pPr>
              <w:spacing w:before="100" w:beforeAutospacing="1" w:after="100" w:afterAutospacing="1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B659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About CSIRO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Health and Biosecurity </w:t>
            </w:r>
          </w:p>
          <w:p w14:paraId="555F9658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>The Health and Biosecurity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Business Unit</w:t>
            </w: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 xml:space="preserve"> is focused on Australia’s productivity challenge. We use data and digital technologies to address economic and developmental challenges.</w:t>
            </w:r>
          </w:p>
          <w:p w14:paraId="4F179D50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7FADCC1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FB6592">
              <w:rPr>
                <w:rFonts w:ascii="Calibri" w:hAnsi="Calibri"/>
                <w:sz w:val="22"/>
                <w:szCs w:val="22"/>
                <w:lang w:val="en-US"/>
              </w:rPr>
              <w:t>By building on our legacy in computer science, engineering, statistics and mathematics, we realize and extend the potential of our increasingly interconnected, digitised, and automated world.</w:t>
            </w:r>
          </w:p>
          <w:p w14:paraId="4DF3B805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9E784D7" w14:textId="77777777" w:rsidR="00D31F4C" w:rsidRPr="00FB6592" w:rsidRDefault="00D31F4C" w:rsidP="00D31F4C">
            <w:pPr>
              <w:rPr>
                <w:rFonts w:ascii="Calibri" w:hAnsi="Calibri"/>
                <w:sz w:val="22"/>
                <w:szCs w:val="22"/>
              </w:rPr>
            </w:pPr>
            <w:r w:rsidRPr="00FB6592">
              <w:rPr>
                <w:rFonts w:ascii="Calibri" w:hAnsi="Calibri"/>
                <w:sz w:val="22"/>
                <w:szCs w:val="22"/>
              </w:rPr>
              <w:t xml:space="preserve">For further information on the CSIRO ICT Centre and the Australian e-Health Research Centre please visit </w:t>
            </w:r>
            <w:hyperlink r:id="rId14" w:history="1">
              <w:r w:rsidRPr="00FB6592">
                <w:rPr>
                  <w:rStyle w:val="Hyperlink"/>
                  <w:rFonts w:ascii="Calibri" w:hAnsi="Calibri"/>
                  <w:sz w:val="22"/>
                  <w:szCs w:val="22"/>
                </w:rPr>
                <w:t>http://www.csiro.au/en/Research/Health</w:t>
              </w:r>
            </w:hyperlink>
            <w:r w:rsidRPr="00FB6592">
              <w:rPr>
                <w:rFonts w:ascii="Calibri" w:hAnsi="Calibri"/>
                <w:sz w:val="22"/>
                <w:szCs w:val="22"/>
              </w:rPr>
              <w:t xml:space="preserve"> and </w:t>
            </w:r>
            <w:hyperlink r:id="rId15" w:history="1">
              <w:r w:rsidRPr="00FB6592">
                <w:rPr>
                  <w:rStyle w:val="Hyperlink"/>
                  <w:rFonts w:ascii="Calibri" w:hAnsi="Calibri"/>
                  <w:sz w:val="22"/>
                  <w:szCs w:val="22"/>
                </w:rPr>
                <w:t>www.aehrc.com</w:t>
              </w:r>
            </w:hyperlink>
            <w:r w:rsidRPr="00FB6592">
              <w:rPr>
                <w:rFonts w:ascii="Calibri" w:hAnsi="Calibri"/>
                <w:sz w:val="22"/>
                <w:szCs w:val="22"/>
              </w:rPr>
              <w:t>.</w:t>
            </w:r>
          </w:p>
          <w:p w14:paraId="61DFEA98" w14:textId="77777777" w:rsidR="00502363" w:rsidRPr="001B6515" w:rsidRDefault="00502363" w:rsidP="001B6515">
            <w:pPr>
              <w:spacing w:after="18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245E7CB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p w14:paraId="4EDA0F51" w14:textId="77777777"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4A768" w14:textId="77777777" w:rsidR="00336C0F" w:rsidRDefault="00336C0F">
      <w:r>
        <w:separator/>
      </w:r>
    </w:p>
  </w:endnote>
  <w:endnote w:type="continuationSeparator" w:id="0">
    <w:p w14:paraId="2E4A8C75" w14:textId="77777777" w:rsidR="00336C0F" w:rsidRDefault="0033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2F8A" w14:textId="77777777" w:rsidR="00336C0F" w:rsidRDefault="00336C0F">
      <w:r>
        <w:separator/>
      </w:r>
    </w:p>
  </w:footnote>
  <w:footnote w:type="continuationSeparator" w:id="0">
    <w:p w14:paraId="41D80182" w14:textId="77777777" w:rsidR="00336C0F" w:rsidRDefault="0033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2A6E" w14:textId="77777777" w:rsidR="00D31F4C" w:rsidRPr="001E495E" w:rsidRDefault="00D31F4C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>
      <w:rPr>
        <w:noProof/>
        <w:color w:val="FFFFFF"/>
        <w:lang w:eastAsia="en-AU"/>
      </w:rPr>
      <w:drawing>
        <wp:anchor distT="0" distB="0" distL="114300" distR="114300" simplePos="0" relativeHeight="251657728" behindDoc="1" locked="1" layoutInCell="1" allowOverlap="1" wp14:anchorId="4BC15765" wp14:editId="5342ADDC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1905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221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007A36"/>
    <w:multiLevelType w:val="hybridMultilevel"/>
    <w:tmpl w:val="8ED87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A0361A"/>
    <w:multiLevelType w:val="hybridMultilevel"/>
    <w:tmpl w:val="4B72A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0236"/>
    <w:multiLevelType w:val="hybridMultilevel"/>
    <w:tmpl w:val="AA60AF3E"/>
    <w:lvl w:ilvl="0" w:tplc="EB84DB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E7603B"/>
    <w:multiLevelType w:val="hybridMultilevel"/>
    <w:tmpl w:val="21F4FE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93F31"/>
    <w:multiLevelType w:val="hybridMultilevel"/>
    <w:tmpl w:val="4B4CFE92"/>
    <w:lvl w:ilvl="0" w:tplc="8776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7465BA"/>
    <w:multiLevelType w:val="hybridMultilevel"/>
    <w:tmpl w:val="CFBA986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C56328"/>
    <w:multiLevelType w:val="hybridMultilevel"/>
    <w:tmpl w:val="05A2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FD57FE"/>
    <w:multiLevelType w:val="hybridMultilevel"/>
    <w:tmpl w:val="E2A20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0072C7"/>
    <w:multiLevelType w:val="hybridMultilevel"/>
    <w:tmpl w:val="26EC94C0"/>
    <w:lvl w:ilvl="0" w:tplc="42E01E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44879"/>
    <w:multiLevelType w:val="hybridMultilevel"/>
    <w:tmpl w:val="19BEEC7A"/>
    <w:lvl w:ilvl="0" w:tplc="37B0A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2"/>
  </w:num>
  <w:num w:numId="2">
    <w:abstractNumId w:val="3"/>
  </w:num>
  <w:num w:numId="3">
    <w:abstractNumId w:val="44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8"/>
  </w:num>
  <w:num w:numId="6">
    <w:abstractNumId w:val="26"/>
  </w:num>
  <w:num w:numId="7">
    <w:abstractNumId w:val="24"/>
  </w:num>
  <w:num w:numId="8">
    <w:abstractNumId w:val="22"/>
  </w:num>
  <w:num w:numId="9">
    <w:abstractNumId w:val="27"/>
  </w:num>
  <w:num w:numId="10">
    <w:abstractNumId w:val="34"/>
  </w:num>
  <w:num w:numId="11">
    <w:abstractNumId w:val="13"/>
  </w:num>
  <w:num w:numId="12">
    <w:abstractNumId w:val="41"/>
  </w:num>
  <w:num w:numId="13">
    <w:abstractNumId w:val="6"/>
  </w:num>
  <w:num w:numId="14">
    <w:abstractNumId w:val="9"/>
  </w:num>
  <w:num w:numId="15">
    <w:abstractNumId w:val="19"/>
  </w:num>
  <w:num w:numId="16">
    <w:abstractNumId w:val="14"/>
  </w:num>
  <w:num w:numId="17">
    <w:abstractNumId w:val="17"/>
  </w:num>
  <w:num w:numId="18">
    <w:abstractNumId w:val="21"/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5"/>
  </w:num>
  <w:num w:numId="21">
    <w:abstractNumId w:val="45"/>
  </w:num>
  <w:num w:numId="22">
    <w:abstractNumId w:val="33"/>
  </w:num>
  <w:num w:numId="23">
    <w:abstractNumId w:val="16"/>
  </w:num>
  <w:num w:numId="24">
    <w:abstractNumId w:val="32"/>
  </w:num>
  <w:num w:numId="25">
    <w:abstractNumId w:val="7"/>
  </w:num>
  <w:num w:numId="26">
    <w:abstractNumId w:val="29"/>
  </w:num>
  <w:num w:numId="27">
    <w:abstractNumId w:val="36"/>
  </w:num>
  <w:num w:numId="28">
    <w:abstractNumId w:val="37"/>
  </w:num>
  <w:num w:numId="29">
    <w:abstractNumId w:val="20"/>
  </w:num>
  <w:num w:numId="30">
    <w:abstractNumId w:val="10"/>
  </w:num>
  <w:num w:numId="31">
    <w:abstractNumId w:val="23"/>
  </w:num>
  <w:num w:numId="32">
    <w:abstractNumId w:val="38"/>
  </w:num>
  <w:num w:numId="33">
    <w:abstractNumId w:val="18"/>
  </w:num>
  <w:num w:numId="34">
    <w:abstractNumId w:val="2"/>
  </w:num>
  <w:num w:numId="35">
    <w:abstractNumId w:val="0"/>
  </w:num>
  <w:num w:numId="36">
    <w:abstractNumId w:val="39"/>
  </w:num>
  <w:num w:numId="37">
    <w:abstractNumId w:val="1"/>
  </w:num>
  <w:num w:numId="38">
    <w:abstractNumId w:val="40"/>
  </w:num>
  <w:num w:numId="39">
    <w:abstractNumId w:val="11"/>
  </w:num>
  <w:num w:numId="40">
    <w:abstractNumId w:val="35"/>
  </w:num>
  <w:num w:numId="41">
    <w:abstractNumId w:val="30"/>
  </w:num>
  <w:num w:numId="42">
    <w:abstractNumId w:val="15"/>
  </w:num>
  <w:num w:numId="43">
    <w:abstractNumId w:val="31"/>
  </w:num>
  <w:num w:numId="44">
    <w:abstractNumId w:val="4"/>
  </w:num>
  <w:num w:numId="45">
    <w:abstractNumId w:val="8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defaultTabStop w:val="720"/>
  <w:doNotHyphenateCaps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25A9B"/>
    <w:rsid w:val="00025F0E"/>
    <w:rsid w:val="00033249"/>
    <w:rsid w:val="00034E86"/>
    <w:rsid w:val="00040391"/>
    <w:rsid w:val="00045C91"/>
    <w:rsid w:val="00046A29"/>
    <w:rsid w:val="00054DDD"/>
    <w:rsid w:val="00055E9F"/>
    <w:rsid w:val="00060902"/>
    <w:rsid w:val="0006226B"/>
    <w:rsid w:val="0006717F"/>
    <w:rsid w:val="0008212C"/>
    <w:rsid w:val="00085BA8"/>
    <w:rsid w:val="00087963"/>
    <w:rsid w:val="00091F71"/>
    <w:rsid w:val="00096EFB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43B4"/>
    <w:rsid w:val="000D6EBC"/>
    <w:rsid w:val="000D72AF"/>
    <w:rsid w:val="000E5F46"/>
    <w:rsid w:val="000F1363"/>
    <w:rsid w:val="000F2F84"/>
    <w:rsid w:val="000F7BBF"/>
    <w:rsid w:val="00105562"/>
    <w:rsid w:val="00114F74"/>
    <w:rsid w:val="001339DE"/>
    <w:rsid w:val="001364CB"/>
    <w:rsid w:val="0014142E"/>
    <w:rsid w:val="001448B6"/>
    <w:rsid w:val="00144D9B"/>
    <w:rsid w:val="001474C7"/>
    <w:rsid w:val="0015340E"/>
    <w:rsid w:val="00153FC1"/>
    <w:rsid w:val="00155F81"/>
    <w:rsid w:val="00166319"/>
    <w:rsid w:val="001823CC"/>
    <w:rsid w:val="00190218"/>
    <w:rsid w:val="001A0AFE"/>
    <w:rsid w:val="001A2856"/>
    <w:rsid w:val="001A482B"/>
    <w:rsid w:val="001A5098"/>
    <w:rsid w:val="001A6ADF"/>
    <w:rsid w:val="001B14CA"/>
    <w:rsid w:val="001B6515"/>
    <w:rsid w:val="001B6C26"/>
    <w:rsid w:val="001D7DD1"/>
    <w:rsid w:val="001E3EE0"/>
    <w:rsid w:val="001E495E"/>
    <w:rsid w:val="001F2264"/>
    <w:rsid w:val="001F4404"/>
    <w:rsid w:val="00205A4A"/>
    <w:rsid w:val="002115ED"/>
    <w:rsid w:val="00212958"/>
    <w:rsid w:val="00220880"/>
    <w:rsid w:val="00222800"/>
    <w:rsid w:val="00230B6A"/>
    <w:rsid w:val="002407E7"/>
    <w:rsid w:val="00240A35"/>
    <w:rsid w:val="002415E6"/>
    <w:rsid w:val="00254313"/>
    <w:rsid w:val="00254B22"/>
    <w:rsid w:val="00257CA1"/>
    <w:rsid w:val="00262649"/>
    <w:rsid w:val="00262C46"/>
    <w:rsid w:val="00271E7F"/>
    <w:rsid w:val="00274A92"/>
    <w:rsid w:val="002813AD"/>
    <w:rsid w:val="002848C3"/>
    <w:rsid w:val="00292FDB"/>
    <w:rsid w:val="00293F77"/>
    <w:rsid w:val="00294F90"/>
    <w:rsid w:val="00295F32"/>
    <w:rsid w:val="002B060F"/>
    <w:rsid w:val="002D204B"/>
    <w:rsid w:val="002D3829"/>
    <w:rsid w:val="002D5835"/>
    <w:rsid w:val="002D78C5"/>
    <w:rsid w:val="002F19E5"/>
    <w:rsid w:val="002F2B0A"/>
    <w:rsid w:val="00300B6A"/>
    <w:rsid w:val="00300CDD"/>
    <w:rsid w:val="00301459"/>
    <w:rsid w:val="0030302E"/>
    <w:rsid w:val="00320792"/>
    <w:rsid w:val="00322503"/>
    <w:rsid w:val="003246B4"/>
    <w:rsid w:val="003276AC"/>
    <w:rsid w:val="0033343D"/>
    <w:rsid w:val="00336C0F"/>
    <w:rsid w:val="00340FC3"/>
    <w:rsid w:val="00342F0C"/>
    <w:rsid w:val="003438EB"/>
    <w:rsid w:val="00346B6D"/>
    <w:rsid w:val="00351E86"/>
    <w:rsid w:val="0036422F"/>
    <w:rsid w:val="0036557F"/>
    <w:rsid w:val="00373BB0"/>
    <w:rsid w:val="00375015"/>
    <w:rsid w:val="00375B41"/>
    <w:rsid w:val="00381D43"/>
    <w:rsid w:val="0038234C"/>
    <w:rsid w:val="00382A5F"/>
    <w:rsid w:val="00382F58"/>
    <w:rsid w:val="00383634"/>
    <w:rsid w:val="00384126"/>
    <w:rsid w:val="00395610"/>
    <w:rsid w:val="00395F96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4741"/>
    <w:rsid w:val="003D4C4C"/>
    <w:rsid w:val="003D5453"/>
    <w:rsid w:val="003D59C3"/>
    <w:rsid w:val="003D6CB7"/>
    <w:rsid w:val="003D797B"/>
    <w:rsid w:val="003E671F"/>
    <w:rsid w:val="003F1084"/>
    <w:rsid w:val="00400E4D"/>
    <w:rsid w:val="00401290"/>
    <w:rsid w:val="004111D3"/>
    <w:rsid w:val="00414BE7"/>
    <w:rsid w:val="00424E93"/>
    <w:rsid w:val="00426642"/>
    <w:rsid w:val="00433A77"/>
    <w:rsid w:val="00435E0B"/>
    <w:rsid w:val="00440506"/>
    <w:rsid w:val="00442492"/>
    <w:rsid w:val="004440A0"/>
    <w:rsid w:val="004501A0"/>
    <w:rsid w:val="004518BD"/>
    <w:rsid w:val="00462662"/>
    <w:rsid w:val="004831FE"/>
    <w:rsid w:val="004C18D1"/>
    <w:rsid w:val="004C2E35"/>
    <w:rsid w:val="004C5604"/>
    <w:rsid w:val="004D19FB"/>
    <w:rsid w:val="004D6F3A"/>
    <w:rsid w:val="004D6F3C"/>
    <w:rsid w:val="004D6FCB"/>
    <w:rsid w:val="004E5600"/>
    <w:rsid w:val="004E6DFD"/>
    <w:rsid w:val="004F2A6A"/>
    <w:rsid w:val="00502363"/>
    <w:rsid w:val="00502F09"/>
    <w:rsid w:val="00505D30"/>
    <w:rsid w:val="00507292"/>
    <w:rsid w:val="00514A2E"/>
    <w:rsid w:val="00516428"/>
    <w:rsid w:val="00520570"/>
    <w:rsid w:val="005236AB"/>
    <w:rsid w:val="00525DB0"/>
    <w:rsid w:val="00533CFF"/>
    <w:rsid w:val="00540539"/>
    <w:rsid w:val="00542430"/>
    <w:rsid w:val="00543736"/>
    <w:rsid w:val="00547EE1"/>
    <w:rsid w:val="00550C5F"/>
    <w:rsid w:val="00561C50"/>
    <w:rsid w:val="00563B9B"/>
    <w:rsid w:val="00570617"/>
    <w:rsid w:val="00583303"/>
    <w:rsid w:val="00585169"/>
    <w:rsid w:val="00586F41"/>
    <w:rsid w:val="00587D7C"/>
    <w:rsid w:val="00592D3B"/>
    <w:rsid w:val="00592E42"/>
    <w:rsid w:val="0059432C"/>
    <w:rsid w:val="00595329"/>
    <w:rsid w:val="005A0895"/>
    <w:rsid w:val="005B040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F35B0"/>
    <w:rsid w:val="0060112F"/>
    <w:rsid w:val="00604679"/>
    <w:rsid w:val="006054E3"/>
    <w:rsid w:val="00620B1F"/>
    <w:rsid w:val="006228E0"/>
    <w:rsid w:val="00630664"/>
    <w:rsid w:val="006328C7"/>
    <w:rsid w:val="00633BCB"/>
    <w:rsid w:val="00634F90"/>
    <w:rsid w:val="00635350"/>
    <w:rsid w:val="00636E8C"/>
    <w:rsid w:val="00640065"/>
    <w:rsid w:val="00643C5C"/>
    <w:rsid w:val="00644EEB"/>
    <w:rsid w:val="00657088"/>
    <w:rsid w:val="006606C5"/>
    <w:rsid w:val="00663F6B"/>
    <w:rsid w:val="00672A7A"/>
    <w:rsid w:val="00674F5B"/>
    <w:rsid w:val="00683121"/>
    <w:rsid w:val="006921E1"/>
    <w:rsid w:val="006946F7"/>
    <w:rsid w:val="006A7A50"/>
    <w:rsid w:val="006B390B"/>
    <w:rsid w:val="006B5933"/>
    <w:rsid w:val="006B5B61"/>
    <w:rsid w:val="006B64AE"/>
    <w:rsid w:val="006C2388"/>
    <w:rsid w:val="006C30A1"/>
    <w:rsid w:val="006C6BB3"/>
    <w:rsid w:val="006C77B1"/>
    <w:rsid w:val="006D42F9"/>
    <w:rsid w:val="006D6DA7"/>
    <w:rsid w:val="006E72A0"/>
    <w:rsid w:val="006F0FF2"/>
    <w:rsid w:val="006F18A9"/>
    <w:rsid w:val="006F1B5D"/>
    <w:rsid w:val="006F1E85"/>
    <w:rsid w:val="006F5713"/>
    <w:rsid w:val="006F58C5"/>
    <w:rsid w:val="006F7A39"/>
    <w:rsid w:val="00703711"/>
    <w:rsid w:val="00704EB5"/>
    <w:rsid w:val="00707E84"/>
    <w:rsid w:val="007161B0"/>
    <w:rsid w:val="00722903"/>
    <w:rsid w:val="00725E7F"/>
    <w:rsid w:val="00726C73"/>
    <w:rsid w:val="00726DF7"/>
    <w:rsid w:val="007344EE"/>
    <w:rsid w:val="00735767"/>
    <w:rsid w:val="00747B2D"/>
    <w:rsid w:val="007507C9"/>
    <w:rsid w:val="0075765F"/>
    <w:rsid w:val="007647DC"/>
    <w:rsid w:val="00765EB6"/>
    <w:rsid w:val="0077604C"/>
    <w:rsid w:val="0077698D"/>
    <w:rsid w:val="00781499"/>
    <w:rsid w:val="007935A4"/>
    <w:rsid w:val="007A3843"/>
    <w:rsid w:val="007B5AD1"/>
    <w:rsid w:val="007C024E"/>
    <w:rsid w:val="007C3398"/>
    <w:rsid w:val="007D5D08"/>
    <w:rsid w:val="007D689A"/>
    <w:rsid w:val="007E1693"/>
    <w:rsid w:val="007E2135"/>
    <w:rsid w:val="007E2796"/>
    <w:rsid w:val="00804E9E"/>
    <w:rsid w:val="00804F48"/>
    <w:rsid w:val="00807901"/>
    <w:rsid w:val="008211C8"/>
    <w:rsid w:val="008231D1"/>
    <w:rsid w:val="00826067"/>
    <w:rsid w:val="0082681D"/>
    <w:rsid w:val="00833B3B"/>
    <w:rsid w:val="00837222"/>
    <w:rsid w:val="0084125F"/>
    <w:rsid w:val="00844B71"/>
    <w:rsid w:val="0086185F"/>
    <w:rsid w:val="008638E0"/>
    <w:rsid w:val="0086574F"/>
    <w:rsid w:val="00867FD0"/>
    <w:rsid w:val="00870546"/>
    <w:rsid w:val="0087064B"/>
    <w:rsid w:val="0087664F"/>
    <w:rsid w:val="00880C71"/>
    <w:rsid w:val="008A23FE"/>
    <w:rsid w:val="008A6ABD"/>
    <w:rsid w:val="008B4713"/>
    <w:rsid w:val="008B6C85"/>
    <w:rsid w:val="008C0B66"/>
    <w:rsid w:val="008C57FC"/>
    <w:rsid w:val="008D22C2"/>
    <w:rsid w:val="008E4B21"/>
    <w:rsid w:val="008F281A"/>
    <w:rsid w:val="009003FA"/>
    <w:rsid w:val="00901BB0"/>
    <w:rsid w:val="009040D3"/>
    <w:rsid w:val="00910787"/>
    <w:rsid w:val="009148B9"/>
    <w:rsid w:val="00920900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5F65"/>
    <w:rsid w:val="00960A62"/>
    <w:rsid w:val="009629E2"/>
    <w:rsid w:val="00970B75"/>
    <w:rsid w:val="009753C7"/>
    <w:rsid w:val="00980915"/>
    <w:rsid w:val="009833D0"/>
    <w:rsid w:val="00983ACA"/>
    <w:rsid w:val="0099731B"/>
    <w:rsid w:val="009A1510"/>
    <w:rsid w:val="009A33E8"/>
    <w:rsid w:val="009B08EC"/>
    <w:rsid w:val="009B4BFE"/>
    <w:rsid w:val="009C0DDA"/>
    <w:rsid w:val="009C70C6"/>
    <w:rsid w:val="009D04C6"/>
    <w:rsid w:val="009D5F90"/>
    <w:rsid w:val="009D68CE"/>
    <w:rsid w:val="009D76EB"/>
    <w:rsid w:val="009F05E3"/>
    <w:rsid w:val="009F24BD"/>
    <w:rsid w:val="009F43A9"/>
    <w:rsid w:val="009F541F"/>
    <w:rsid w:val="009F6731"/>
    <w:rsid w:val="00A0184C"/>
    <w:rsid w:val="00A06799"/>
    <w:rsid w:val="00A07A12"/>
    <w:rsid w:val="00A12E7C"/>
    <w:rsid w:val="00A15548"/>
    <w:rsid w:val="00A2394F"/>
    <w:rsid w:val="00A2514B"/>
    <w:rsid w:val="00A27685"/>
    <w:rsid w:val="00A41D82"/>
    <w:rsid w:val="00A46F33"/>
    <w:rsid w:val="00A6204B"/>
    <w:rsid w:val="00A62742"/>
    <w:rsid w:val="00A62AC7"/>
    <w:rsid w:val="00A70AEF"/>
    <w:rsid w:val="00A70FD2"/>
    <w:rsid w:val="00A7119A"/>
    <w:rsid w:val="00A73FB0"/>
    <w:rsid w:val="00A74FB1"/>
    <w:rsid w:val="00A84272"/>
    <w:rsid w:val="00A84592"/>
    <w:rsid w:val="00A85849"/>
    <w:rsid w:val="00A97C37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7CE1"/>
    <w:rsid w:val="00B17BC7"/>
    <w:rsid w:val="00B23C71"/>
    <w:rsid w:val="00B307D9"/>
    <w:rsid w:val="00B37B2C"/>
    <w:rsid w:val="00B42E58"/>
    <w:rsid w:val="00B45C9A"/>
    <w:rsid w:val="00B50851"/>
    <w:rsid w:val="00B533F0"/>
    <w:rsid w:val="00B6536B"/>
    <w:rsid w:val="00B708BF"/>
    <w:rsid w:val="00B7359B"/>
    <w:rsid w:val="00B85A89"/>
    <w:rsid w:val="00B90330"/>
    <w:rsid w:val="00B95448"/>
    <w:rsid w:val="00BA1680"/>
    <w:rsid w:val="00BA5C56"/>
    <w:rsid w:val="00BA746B"/>
    <w:rsid w:val="00BC2345"/>
    <w:rsid w:val="00BC6348"/>
    <w:rsid w:val="00BE2D3C"/>
    <w:rsid w:val="00BE6C32"/>
    <w:rsid w:val="00BF06D3"/>
    <w:rsid w:val="00C01DF0"/>
    <w:rsid w:val="00C03B89"/>
    <w:rsid w:val="00C0719B"/>
    <w:rsid w:val="00C10A23"/>
    <w:rsid w:val="00C2796A"/>
    <w:rsid w:val="00C31065"/>
    <w:rsid w:val="00C34CA6"/>
    <w:rsid w:val="00C40A38"/>
    <w:rsid w:val="00C41899"/>
    <w:rsid w:val="00C43943"/>
    <w:rsid w:val="00C46712"/>
    <w:rsid w:val="00C50222"/>
    <w:rsid w:val="00C55539"/>
    <w:rsid w:val="00C55DBB"/>
    <w:rsid w:val="00C57D01"/>
    <w:rsid w:val="00C729C8"/>
    <w:rsid w:val="00C748EF"/>
    <w:rsid w:val="00C755F7"/>
    <w:rsid w:val="00C761AE"/>
    <w:rsid w:val="00C7689E"/>
    <w:rsid w:val="00C779E0"/>
    <w:rsid w:val="00C902D7"/>
    <w:rsid w:val="00C9228A"/>
    <w:rsid w:val="00C96567"/>
    <w:rsid w:val="00CA00FC"/>
    <w:rsid w:val="00CA6B3B"/>
    <w:rsid w:val="00CA78EB"/>
    <w:rsid w:val="00CB5A16"/>
    <w:rsid w:val="00CB653C"/>
    <w:rsid w:val="00CB6812"/>
    <w:rsid w:val="00CB7CA4"/>
    <w:rsid w:val="00CC5164"/>
    <w:rsid w:val="00CD2E83"/>
    <w:rsid w:val="00CE269D"/>
    <w:rsid w:val="00CE2BAA"/>
    <w:rsid w:val="00CE5D94"/>
    <w:rsid w:val="00CF0D15"/>
    <w:rsid w:val="00D00168"/>
    <w:rsid w:val="00D233BD"/>
    <w:rsid w:val="00D26220"/>
    <w:rsid w:val="00D27223"/>
    <w:rsid w:val="00D31F4C"/>
    <w:rsid w:val="00D33960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70B57"/>
    <w:rsid w:val="00D8313E"/>
    <w:rsid w:val="00D86691"/>
    <w:rsid w:val="00D8698A"/>
    <w:rsid w:val="00D90088"/>
    <w:rsid w:val="00D90A3A"/>
    <w:rsid w:val="00DA601C"/>
    <w:rsid w:val="00DA60FC"/>
    <w:rsid w:val="00DA6DB7"/>
    <w:rsid w:val="00DB3795"/>
    <w:rsid w:val="00DB7BD7"/>
    <w:rsid w:val="00DC0DA1"/>
    <w:rsid w:val="00DC662C"/>
    <w:rsid w:val="00DD042E"/>
    <w:rsid w:val="00DD1453"/>
    <w:rsid w:val="00DD23EE"/>
    <w:rsid w:val="00DD4B0C"/>
    <w:rsid w:val="00DE17E3"/>
    <w:rsid w:val="00DE48B1"/>
    <w:rsid w:val="00DE4E5E"/>
    <w:rsid w:val="00DE5E69"/>
    <w:rsid w:val="00DE7C16"/>
    <w:rsid w:val="00DF66A8"/>
    <w:rsid w:val="00DF6B9B"/>
    <w:rsid w:val="00DF7204"/>
    <w:rsid w:val="00DF7B88"/>
    <w:rsid w:val="00E0534B"/>
    <w:rsid w:val="00E136C4"/>
    <w:rsid w:val="00E13B96"/>
    <w:rsid w:val="00E220AE"/>
    <w:rsid w:val="00E248D5"/>
    <w:rsid w:val="00E3462F"/>
    <w:rsid w:val="00E36858"/>
    <w:rsid w:val="00E4407C"/>
    <w:rsid w:val="00E4530D"/>
    <w:rsid w:val="00E47DFE"/>
    <w:rsid w:val="00E54326"/>
    <w:rsid w:val="00E611CD"/>
    <w:rsid w:val="00E641DA"/>
    <w:rsid w:val="00E6521E"/>
    <w:rsid w:val="00E675AB"/>
    <w:rsid w:val="00E76DAD"/>
    <w:rsid w:val="00E83C2B"/>
    <w:rsid w:val="00E8531C"/>
    <w:rsid w:val="00E91FFF"/>
    <w:rsid w:val="00EA51BB"/>
    <w:rsid w:val="00EA550A"/>
    <w:rsid w:val="00EA710F"/>
    <w:rsid w:val="00EB5DC7"/>
    <w:rsid w:val="00EC5BC6"/>
    <w:rsid w:val="00EF05A2"/>
    <w:rsid w:val="00EF0DF5"/>
    <w:rsid w:val="00F02538"/>
    <w:rsid w:val="00F11F45"/>
    <w:rsid w:val="00F16962"/>
    <w:rsid w:val="00F1746F"/>
    <w:rsid w:val="00F17A94"/>
    <w:rsid w:val="00F32371"/>
    <w:rsid w:val="00F336A3"/>
    <w:rsid w:val="00F353AE"/>
    <w:rsid w:val="00F3596F"/>
    <w:rsid w:val="00F414B4"/>
    <w:rsid w:val="00F47DB8"/>
    <w:rsid w:val="00F54B55"/>
    <w:rsid w:val="00F570B3"/>
    <w:rsid w:val="00F61B42"/>
    <w:rsid w:val="00F663C0"/>
    <w:rsid w:val="00F70734"/>
    <w:rsid w:val="00F72D85"/>
    <w:rsid w:val="00F802B5"/>
    <w:rsid w:val="00F80840"/>
    <w:rsid w:val="00F844B1"/>
    <w:rsid w:val="00F92445"/>
    <w:rsid w:val="00F95F0A"/>
    <w:rsid w:val="00F9609C"/>
    <w:rsid w:val="00FB15F5"/>
    <w:rsid w:val="00FB3058"/>
    <w:rsid w:val="00FB4B99"/>
    <w:rsid w:val="00FB5A95"/>
    <w:rsid w:val="00FC03D3"/>
    <w:rsid w:val="00FC0AD9"/>
    <w:rsid w:val="00FC2191"/>
    <w:rsid w:val="00FD5985"/>
    <w:rsid w:val="00FD621F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6C32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customStyle="1" w:styleId="MediumGrid1-Accent21">
    <w:name w:val="Medium Grid 1 - Accent 21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ListParagraph">
    <w:name w:val="List Paragraph"/>
    <w:basedOn w:val="Normal"/>
    <w:uiPriority w:val="34"/>
    <w:qFormat/>
    <w:rsid w:val="00096EF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00B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18"/>
    <w:rPr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902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21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218"/>
    <w:rPr>
      <w:rFonts w:ascii="Arial" w:hAnsi="Arial" w:cs="Arial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18"/>
    <w:rPr>
      <w:rFonts w:ascii="Arial" w:hAnsi="Arial" w:cs="Arial"/>
      <w:b/>
      <w:bCs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siro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is.Bauer@csiro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s.online@csiro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ehrc.com" TargetMode="Externa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elts.org/default.aspx" TargetMode="External"/><Relationship Id="rId14" Type="http://schemas.openxmlformats.org/officeDocument/2006/relationships/hyperlink" Target="http://www.csiro.au/en/Research/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D71D-182A-40CD-8263-DDF94639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Scientist/Engineer - CSOF5</vt:lpstr>
    </vt:vector>
  </TitlesOfParts>
  <Company>CSIRO</Company>
  <LinksUpToDate>false</LinksUpToDate>
  <CharactersWithSpaces>8265</CharactersWithSpaces>
  <SharedDoc>false</SharedDoc>
  <HLinks>
    <vt:vector size="108" baseType="variant">
      <vt:variant>
        <vt:i4>3080202</vt:i4>
      </vt:variant>
      <vt:variant>
        <vt:i4>91</vt:i4>
      </vt:variant>
      <vt:variant>
        <vt:i4>0</vt:i4>
      </vt:variant>
      <vt:variant>
        <vt:i4>5</vt:i4>
      </vt:variant>
      <vt:variant>
        <vt:lpwstr>http://www.csiro.au</vt:lpwstr>
      </vt:variant>
      <vt:variant>
        <vt:lpwstr/>
      </vt:variant>
      <vt:variant>
        <vt:i4>4915244</vt:i4>
      </vt:variant>
      <vt:variant>
        <vt:i4>88</vt:i4>
      </vt:variant>
      <vt:variant>
        <vt:i4>0</vt:i4>
      </vt:variant>
      <vt:variant>
        <vt:i4>5</vt:i4>
      </vt:variant>
      <vt:variant>
        <vt:lpwstr>mailto:kan063@csiro.au</vt:lpwstr>
      </vt:variant>
      <vt:variant>
        <vt:lpwstr/>
      </vt:variant>
      <vt:variant>
        <vt:i4>262154</vt:i4>
      </vt:variant>
      <vt:variant>
        <vt:i4>85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7733261</vt:i4>
      </vt:variant>
      <vt:variant>
        <vt:i4>82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4653183</vt:i4>
      </vt:variant>
      <vt:variant>
        <vt:i4>79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393334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655468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327796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1245304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1245304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8323099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3276877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8323092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8323092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8323092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Scientist/Engineer - CSOF5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scientist, engineer csof5</cp:keywords>
  <dc:description>Word document containing a Position Details (PD) form for a role summary on a Research Scientist/Engineer – CSOF5 Position.</dc:description>
  <cp:lastModifiedBy>Heymann, Laurent (HR, St. Lucia)</cp:lastModifiedBy>
  <cp:revision>2</cp:revision>
  <cp:lastPrinted>2014-02-06T01:28:00Z</cp:lastPrinted>
  <dcterms:created xsi:type="dcterms:W3CDTF">2018-11-15T05:04:00Z</dcterms:created>
  <dcterms:modified xsi:type="dcterms:W3CDTF">2018-11-15T05:04:00Z</dcterms:modified>
</cp:coreProperties>
</file>