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010CF8" w:rsidRDefault="003D59C3" w:rsidP="00346AD7">
      <w:pPr>
        <w:pStyle w:val="Heading1"/>
        <w:tabs>
          <w:tab w:val="left" w:pos="9639"/>
        </w:tabs>
        <w:spacing w:before="360"/>
        <w:rPr>
          <w:rFonts w:asciiTheme="minorHAnsi" w:hAnsiTheme="minorHAnsi" w:cstheme="minorHAnsi"/>
          <w:sz w:val="36"/>
          <w:szCs w:val="36"/>
        </w:rPr>
      </w:pPr>
      <w:r w:rsidRPr="00010CF8">
        <w:rPr>
          <w:rFonts w:asciiTheme="minorHAnsi" w:hAnsiTheme="minorHAnsi" w:cstheme="minorHAnsi"/>
          <w:sz w:val="36"/>
          <w:szCs w:val="36"/>
        </w:rPr>
        <w:t xml:space="preserve">Position Details </w:t>
      </w:r>
    </w:p>
    <w:p w:rsidR="003D59C3" w:rsidRPr="006E3209" w:rsidRDefault="003D59C3" w:rsidP="00346AD7">
      <w:pPr>
        <w:spacing w:after="240"/>
        <w:rPr>
          <w:rFonts w:asciiTheme="minorHAnsi" w:hAnsiTheme="minorHAnsi" w:cstheme="minorHAnsi"/>
          <w:i/>
          <w:iCs/>
          <w:szCs w:val="22"/>
        </w:rPr>
      </w:pPr>
      <w:r w:rsidRPr="006E3209">
        <w:rPr>
          <w:rFonts w:asciiTheme="minorHAnsi" w:hAnsiTheme="minorHAnsi" w:cstheme="minorHAnsi"/>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6582"/>
      </w:tblGrid>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Advertised Job Title:</w:t>
            </w:r>
          </w:p>
        </w:tc>
        <w:tc>
          <w:tcPr>
            <w:tcW w:w="6582" w:type="dxa"/>
            <w:vAlign w:val="center"/>
          </w:tcPr>
          <w:p w:rsidR="003D59C3" w:rsidRPr="006E3209" w:rsidRDefault="00D7533B" w:rsidP="006F7ADC">
            <w:pPr>
              <w:rPr>
                <w:rFonts w:asciiTheme="minorHAnsi" w:hAnsiTheme="minorHAnsi" w:cstheme="minorHAnsi"/>
                <w:szCs w:val="22"/>
              </w:rPr>
            </w:pPr>
            <w:r w:rsidRPr="006E3209">
              <w:rPr>
                <w:rFonts w:asciiTheme="minorHAnsi" w:hAnsiTheme="minorHAnsi" w:cstheme="minorHAnsi"/>
                <w:szCs w:val="22"/>
              </w:rPr>
              <w:fldChar w:fldCharType="begin">
                <w:ffData>
                  <w:name w:val="Job_Title"/>
                  <w:enabled/>
                  <w:calcOnExit w:val="0"/>
                  <w:statusText w:type="text" w:val="Enter the title of the advertised job"/>
                  <w:textInput/>
                </w:ffData>
              </w:fldChar>
            </w:r>
            <w:bookmarkStart w:id="0" w:name="Job_Title"/>
            <w:r w:rsidRPr="006E3209">
              <w:rPr>
                <w:rFonts w:asciiTheme="minorHAnsi" w:hAnsiTheme="minorHAnsi" w:cstheme="minorHAnsi"/>
                <w:szCs w:val="22"/>
              </w:rPr>
              <w:instrText xml:space="preserve"> FORMTEXT </w:instrText>
            </w:r>
            <w:r w:rsidRPr="006E3209">
              <w:rPr>
                <w:rFonts w:asciiTheme="minorHAnsi" w:hAnsiTheme="minorHAnsi" w:cstheme="minorHAnsi"/>
                <w:szCs w:val="22"/>
              </w:rPr>
            </w:r>
            <w:r w:rsidRPr="006E3209">
              <w:rPr>
                <w:rFonts w:asciiTheme="minorHAnsi" w:hAnsiTheme="minorHAnsi" w:cstheme="minorHAnsi"/>
                <w:szCs w:val="22"/>
              </w:rPr>
              <w:fldChar w:fldCharType="separate"/>
            </w:r>
            <w:r w:rsidR="002A3819" w:rsidRPr="006E3209">
              <w:rPr>
                <w:rFonts w:asciiTheme="minorHAnsi" w:hAnsiTheme="minorHAnsi" w:cstheme="minorHAnsi"/>
                <w:szCs w:val="22"/>
              </w:rPr>
              <w:t>IT</w:t>
            </w:r>
            <w:r w:rsidR="00557B38" w:rsidRPr="006E3209">
              <w:rPr>
                <w:rFonts w:asciiTheme="minorHAnsi" w:hAnsiTheme="minorHAnsi" w:cstheme="minorHAnsi"/>
                <w:szCs w:val="22"/>
              </w:rPr>
              <w:t xml:space="preserve"> Officer</w:t>
            </w:r>
            <w:r w:rsidR="001866AC" w:rsidRPr="006E3209">
              <w:rPr>
                <w:rFonts w:asciiTheme="minorHAnsi" w:hAnsiTheme="minorHAnsi" w:cstheme="minorHAnsi"/>
                <w:szCs w:val="22"/>
              </w:rPr>
              <w:t xml:space="preserve"> -</w:t>
            </w:r>
            <w:r w:rsidR="00557B38" w:rsidRPr="006E3209">
              <w:rPr>
                <w:rFonts w:asciiTheme="minorHAnsi" w:hAnsiTheme="minorHAnsi" w:cstheme="minorHAnsi"/>
                <w:szCs w:val="22"/>
              </w:rPr>
              <w:t xml:space="preserve"> IMT</w:t>
            </w:r>
            <w:r w:rsidR="005625C1" w:rsidRPr="006E3209">
              <w:rPr>
                <w:rFonts w:asciiTheme="minorHAnsi" w:hAnsiTheme="minorHAnsi" w:cstheme="minorHAnsi"/>
                <w:szCs w:val="22"/>
              </w:rPr>
              <w:t>,</w:t>
            </w:r>
            <w:r w:rsidR="00557B38" w:rsidRPr="006E3209">
              <w:rPr>
                <w:rFonts w:asciiTheme="minorHAnsi" w:hAnsiTheme="minorHAnsi" w:cstheme="minorHAnsi"/>
                <w:szCs w:val="22"/>
              </w:rPr>
              <w:t xml:space="preserve"> Client Services </w:t>
            </w:r>
            <w:r w:rsidRPr="006E3209">
              <w:rPr>
                <w:rFonts w:asciiTheme="minorHAnsi" w:hAnsiTheme="minorHAnsi" w:cstheme="minorHAnsi"/>
                <w:szCs w:val="22"/>
              </w:rPr>
              <w:fldChar w:fldCharType="end"/>
            </w:r>
            <w:bookmarkEnd w:id="0"/>
          </w:p>
        </w:tc>
      </w:tr>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Reference Number:</w:t>
            </w:r>
          </w:p>
        </w:tc>
        <w:tc>
          <w:tcPr>
            <w:tcW w:w="6582" w:type="dxa"/>
            <w:vAlign w:val="center"/>
          </w:tcPr>
          <w:p w:rsidR="003D59C3" w:rsidRPr="006E3209" w:rsidRDefault="00263F27" w:rsidP="00174077">
            <w:pPr>
              <w:rPr>
                <w:rFonts w:asciiTheme="minorHAnsi" w:hAnsiTheme="minorHAnsi" w:cstheme="minorHAnsi"/>
                <w:szCs w:val="22"/>
              </w:rPr>
            </w:pPr>
            <w:r w:rsidRPr="006E3209">
              <w:rPr>
                <w:rFonts w:asciiTheme="minorHAnsi" w:hAnsiTheme="minorHAnsi" w:cstheme="minorHAnsi"/>
                <w:szCs w:val="22"/>
              </w:rPr>
              <w:t>5</w:t>
            </w:r>
            <w:r w:rsidR="00EA39DD" w:rsidRPr="006E3209">
              <w:rPr>
                <w:rFonts w:asciiTheme="minorHAnsi" w:hAnsiTheme="minorHAnsi" w:cstheme="minorHAnsi"/>
                <w:szCs w:val="22"/>
              </w:rPr>
              <w:t>8312</w:t>
            </w:r>
          </w:p>
        </w:tc>
      </w:tr>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Classification:</w:t>
            </w:r>
          </w:p>
        </w:tc>
        <w:tc>
          <w:tcPr>
            <w:tcW w:w="6582" w:type="dxa"/>
            <w:vAlign w:val="center"/>
          </w:tcPr>
          <w:p w:rsidR="003D59C3" w:rsidRPr="006E3209" w:rsidRDefault="00D7533B" w:rsidP="001A0A35">
            <w:pPr>
              <w:rPr>
                <w:rFonts w:asciiTheme="minorHAnsi" w:hAnsiTheme="minorHAnsi" w:cstheme="minorHAnsi"/>
                <w:szCs w:val="22"/>
              </w:rPr>
            </w:pPr>
            <w:r w:rsidRPr="006E3209">
              <w:rPr>
                <w:rFonts w:asciiTheme="minorHAnsi" w:hAnsiTheme="minorHAnsi" w:cstheme="minorHAnsi"/>
                <w:szCs w:val="22"/>
              </w:rPr>
              <w:fldChar w:fldCharType="begin">
                <w:ffData>
                  <w:name w:val="Appointment_Type"/>
                  <w:enabled/>
                  <w:calcOnExit w:val="0"/>
                  <w:statusText w:type="text" w:val="Add the type of appointment for the position"/>
                  <w:textInput>
                    <w:default w:val="CSOF"/>
                  </w:textInput>
                </w:ffData>
              </w:fldChar>
            </w:r>
            <w:bookmarkStart w:id="1" w:name="Appointment_Type"/>
            <w:r w:rsidRPr="006E3209">
              <w:rPr>
                <w:rFonts w:asciiTheme="minorHAnsi" w:hAnsiTheme="minorHAnsi" w:cstheme="minorHAnsi"/>
                <w:szCs w:val="22"/>
              </w:rPr>
              <w:instrText xml:space="preserve"> FORMTEXT </w:instrText>
            </w:r>
            <w:r w:rsidRPr="006E3209">
              <w:rPr>
                <w:rFonts w:asciiTheme="minorHAnsi" w:hAnsiTheme="minorHAnsi" w:cstheme="minorHAnsi"/>
                <w:szCs w:val="22"/>
              </w:rPr>
            </w:r>
            <w:r w:rsidRPr="006E3209">
              <w:rPr>
                <w:rFonts w:asciiTheme="minorHAnsi" w:hAnsiTheme="minorHAnsi" w:cstheme="minorHAnsi"/>
                <w:szCs w:val="22"/>
              </w:rPr>
              <w:fldChar w:fldCharType="separate"/>
            </w:r>
            <w:r w:rsidRPr="006E3209">
              <w:rPr>
                <w:rFonts w:asciiTheme="minorHAnsi" w:hAnsiTheme="minorHAnsi" w:cstheme="minorHAnsi"/>
                <w:noProof/>
                <w:szCs w:val="22"/>
              </w:rPr>
              <w:t>CSOF</w:t>
            </w:r>
            <w:r w:rsidR="002D5784" w:rsidRPr="006E3209">
              <w:rPr>
                <w:rFonts w:asciiTheme="minorHAnsi" w:hAnsiTheme="minorHAnsi" w:cstheme="minorHAnsi"/>
                <w:noProof/>
                <w:szCs w:val="22"/>
              </w:rPr>
              <w:t>2</w:t>
            </w:r>
            <w:r w:rsidRPr="006E3209">
              <w:rPr>
                <w:rFonts w:asciiTheme="minorHAnsi" w:hAnsiTheme="minorHAnsi" w:cstheme="minorHAnsi"/>
                <w:szCs w:val="22"/>
              </w:rPr>
              <w:fldChar w:fldCharType="end"/>
            </w:r>
            <w:bookmarkEnd w:id="1"/>
          </w:p>
        </w:tc>
      </w:tr>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Salary Range:</w:t>
            </w:r>
          </w:p>
        </w:tc>
        <w:tc>
          <w:tcPr>
            <w:tcW w:w="6582" w:type="dxa"/>
            <w:vAlign w:val="center"/>
          </w:tcPr>
          <w:p w:rsidR="003D59C3" w:rsidRPr="006E3209" w:rsidRDefault="00AF6F0B" w:rsidP="00AF6F0B">
            <w:pPr>
              <w:rPr>
                <w:rFonts w:asciiTheme="minorHAnsi" w:hAnsiTheme="minorHAnsi" w:cstheme="minorHAnsi"/>
                <w:szCs w:val="22"/>
              </w:rPr>
            </w:pPr>
            <w:r w:rsidRPr="006E3209">
              <w:rPr>
                <w:rFonts w:asciiTheme="minorHAnsi" w:hAnsiTheme="minorHAnsi" w:cstheme="minorHAnsi"/>
                <w:szCs w:val="22"/>
              </w:rPr>
              <w:t xml:space="preserve">AU </w:t>
            </w:r>
            <w:r w:rsidR="00D7533B" w:rsidRPr="006E3209">
              <w:rPr>
                <w:rFonts w:asciiTheme="minorHAnsi" w:hAnsiTheme="minorHAnsi" w:cstheme="minorHAnsi"/>
                <w:szCs w:val="22"/>
              </w:rPr>
              <w:fldChar w:fldCharType="begin">
                <w:ffData>
                  <w:name w:val="Start_Salary"/>
                  <w:enabled/>
                  <w:calcOnExit w:val="0"/>
                  <w:statusText w:type="text" w:val="Enter the salary structure being offered for the position"/>
                  <w:textInput>
                    <w:default w:val="$......... to  $......... plus up to 15.4% superannuation"/>
                  </w:textInput>
                </w:ffData>
              </w:fldChar>
            </w:r>
            <w:bookmarkStart w:id="2" w:name="Start_Salary"/>
            <w:r w:rsidR="00D7533B" w:rsidRPr="006E3209">
              <w:rPr>
                <w:rFonts w:asciiTheme="minorHAnsi" w:hAnsiTheme="minorHAnsi" w:cstheme="minorHAnsi"/>
                <w:szCs w:val="22"/>
              </w:rPr>
              <w:instrText xml:space="preserve"> FORMTEXT </w:instrText>
            </w:r>
            <w:r w:rsidR="00D7533B" w:rsidRPr="006E3209">
              <w:rPr>
                <w:rFonts w:asciiTheme="minorHAnsi" w:hAnsiTheme="minorHAnsi" w:cstheme="minorHAnsi"/>
                <w:szCs w:val="22"/>
              </w:rPr>
            </w:r>
            <w:r w:rsidR="00D7533B" w:rsidRPr="006E3209">
              <w:rPr>
                <w:rFonts w:asciiTheme="minorHAnsi" w:hAnsiTheme="minorHAnsi" w:cstheme="minorHAnsi"/>
                <w:szCs w:val="22"/>
              </w:rPr>
              <w:fldChar w:fldCharType="separate"/>
            </w:r>
            <w:r w:rsidR="00D7533B" w:rsidRPr="006E3209">
              <w:rPr>
                <w:rFonts w:asciiTheme="minorHAnsi" w:hAnsiTheme="minorHAnsi" w:cstheme="minorHAnsi"/>
                <w:noProof/>
                <w:szCs w:val="22"/>
              </w:rPr>
              <w:t>$</w:t>
            </w:r>
            <w:r w:rsidR="002D5784" w:rsidRPr="006E3209">
              <w:rPr>
                <w:rFonts w:asciiTheme="minorHAnsi" w:hAnsiTheme="minorHAnsi" w:cstheme="minorHAnsi"/>
                <w:noProof/>
                <w:szCs w:val="22"/>
              </w:rPr>
              <w:t>4</w:t>
            </w:r>
            <w:r w:rsidR="00D33246" w:rsidRPr="006E3209">
              <w:rPr>
                <w:rFonts w:asciiTheme="minorHAnsi" w:hAnsiTheme="minorHAnsi" w:cstheme="minorHAnsi"/>
                <w:noProof/>
                <w:szCs w:val="22"/>
              </w:rPr>
              <w:t>6</w:t>
            </w:r>
            <w:r w:rsidRPr="006E3209">
              <w:rPr>
                <w:rFonts w:asciiTheme="minorHAnsi" w:hAnsiTheme="minorHAnsi" w:cstheme="minorHAnsi"/>
                <w:noProof/>
                <w:szCs w:val="22"/>
              </w:rPr>
              <w:t>, 918</w:t>
            </w:r>
            <w:r w:rsidR="001A0A35" w:rsidRPr="006E3209">
              <w:rPr>
                <w:rFonts w:asciiTheme="minorHAnsi" w:hAnsiTheme="minorHAnsi" w:cstheme="minorHAnsi"/>
                <w:noProof/>
                <w:szCs w:val="22"/>
              </w:rPr>
              <w:t xml:space="preserve"> to</w:t>
            </w:r>
            <w:r w:rsidR="00D7533B" w:rsidRPr="006E3209">
              <w:rPr>
                <w:rFonts w:asciiTheme="minorHAnsi" w:hAnsiTheme="minorHAnsi" w:cstheme="minorHAnsi"/>
                <w:noProof/>
                <w:szCs w:val="22"/>
              </w:rPr>
              <w:t xml:space="preserve"> </w:t>
            </w:r>
            <w:r w:rsidRPr="006E3209">
              <w:rPr>
                <w:rFonts w:asciiTheme="minorHAnsi" w:hAnsiTheme="minorHAnsi" w:cstheme="minorHAnsi"/>
                <w:noProof/>
                <w:szCs w:val="22"/>
              </w:rPr>
              <w:t xml:space="preserve">AU </w:t>
            </w:r>
            <w:r w:rsidR="00D7533B" w:rsidRPr="006E3209">
              <w:rPr>
                <w:rFonts w:asciiTheme="minorHAnsi" w:hAnsiTheme="minorHAnsi" w:cstheme="minorHAnsi"/>
                <w:noProof/>
                <w:szCs w:val="22"/>
              </w:rPr>
              <w:t>$</w:t>
            </w:r>
            <w:r w:rsidR="00D33246" w:rsidRPr="006E3209">
              <w:rPr>
                <w:rFonts w:asciiTheme="minorHAnsi" w:hAnsiTheme="minorHAnsi" w:cstheme="minorHAnsi"/>
                <w:noProof/>
                <w:szCs w:val="22"/>
              </w:rPr>
              <w:t>60</w:t>
            </w:r>
            <w:r w:rsidRPr="006E3209">
              <w:rPr>
                <w:rFonts w:asciiTheme="minorHAnsi" w:hAnsiTheme="minorHAnsi" w:cstheme="minorHAnsi"/>
                <w:noProof/>
                <w:szCs w:val="22"/>
              </w:rPr>
              <w:t xml:space="preserve">,476 </w:t>
            </w:r>
            <w:r w:rsidR="00D7533B" w:rsidRPr="006E3209">
              <w:rPr>
                <w:rFonts w:asciiTheme="minorHAnsi" w:hAnsiTheme="minorHAnsi" w:cstheme="minorHAnsi"/>
                <w:noProof/>
                <w:szCs w:val="22"/>
              </w:rPr>
              <w:t xml:space="preserve"> plus up to 15.4% superannuation</w:t>
            </w:r>
            <w:r w:rsidR="00D7533B" w:rsidRPr="006E3209">
              <w:rPr>
                <w:rFonts w:asciiTheme="minorHAnsi" w:hAnsiTheme="minorHAnsi" w:cstheme="minorHAnsi"/>
                <w:szCs w:val="22"/>
              </w:rPr>
              <w:fldChar w:fldCharType="end"/>
            </w:r>
            <w:bookmarkEnd w:id="2"/>
          </w:p>
        </w:tc>
      </w:tr>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Location:</w:t>
            </w:r>
          </w:p>
        </w:tc>
        <w:tc>
          <w:tcPr>
            <w:tcW w:w="6582" w:type="dxa"/>
            <w:vAlign w:val="center"/>
          </w:tcPr>
          <w:p w:rsidR="003D59C3" w:rsidRPr="006E3209" w:rsidRDefault="00E102BB" w:rsidP="002D5784">
            <w:pPr>
              <w:rPr>
                <w:rFonts w:asciiTheme="minorHAnsi" w:hAnsiTheme="minorHAnsi" w:cstheme="minorHAnsi"/>
                <w:szCs w:val="22"/>
              </w:rPr>
            </w:pPr>
            <w:r w:rsidRPr="006E3209">
              <w:rPr>
                <w:rFonts w:asciiTheme="minorHAnsi" w:hAnsiTheme="minorHAnsi" w:cstheme="minorHAnsi"/>
                <w:szCs w:val="22"/>
              </w:rPr>
              <w:t>Kensington, WA</w:t>
            </w:r>
          </w:p>
        </w:tc>
      </w:tr>
      <w:tr w:rsidR="00A84592" w:rsidRPr="006E3209" w:rsidTr="00081BE7">
        <w:trPr>
          <w:trHeight w:val="397"/>
        </w:trPr>
        <w:tc>
          <w:tcPr>
            <w:tcW w:w="2988" w:type="dxa"/>
            <w:shd w:val="clear" w:color="auto" w:fill="F2F2F2"/>
            <w:vAlign w:val="center"/>
          </w:tcPr>
          <w:p w:rsidR="003D59C3" w:rsidRPr="006E3209" w:rsidRDefault="003D59C3" w:rsidP="003A0708">
            <w:pPr>
              <w:rPr>
                <w:rFonts w:asciiTheme="minorHAnsi" w:hAnsiTheme="minorHAnsi" w:cstheme="minorHAnsi"/>
                <w:b/>
                <w:bCs/>
                <w:szCs w:val="22"/>
              </w:rPr>
            </w:pPr>
            <w:r w:rsidRPr="006E3209">
              <w:rPr>
                <w:rFonts w:asciiTheme="minorHAnsi" w:hAnsiTheme="minorHAnsi" w:cstheme="minorHAnsi"/>
                <w:b/>
                <w:bCs/>
                <w:szCs w:val="22"/>
              </w:rPr>
              <w:t>Tenure:</w:t>
            </w:r>
          </w:p>
        </w:tc>
        <w:tc>
          <w:tcPr>
            <w:tcW w:w="6582" w:type="dxa"/>
            <w:vAlign w:val="center"/>
          </w:tcPr>
          <w:p w:rsidR="003D59C3" w:rsidRPr="006E3209" w:rsidRDefault="00C2035E" w:rsidP="00E102BB">
            <w:pPr>
              <w:rPr>
                <w:rFonts w:asciiTheme="minorHAnsi" w:hAnsiTheme="minorHAnsi" w:cstheme="minorHAnsi"/>
                <w:szCs w:val="22"/>
              </w:rPr>
            </w:pPr>
            <w:r w:rsidRPr="006E3209">
              <w:rPr>
                <w:rFonts w:asciiTheme="minorHAnsi" w:hAnsiTheme="minorHAnsi" w:cstheme="minorHAnsi"/>
                <w:szCs w:val="22"/>
              </w:rPr>
              <w:t>Indefinite</w:t>
            </w:r>
          </w:p>
        </w:tc>
      </w:tr>
      <w:tr w:rsidR="00A84592" w:rsidRPr="006E3209" w:rsidTr="00081BE7">
        <w:trPr>
          <w:trHeight w:val="397"/>
        </w:trPr>
        <w:tc>
          <w:tcPr>
            <w:tcW w:w="2988" w:type="dxa"/>
            <w:shd w:val="clear" w:color="auto" w:fill="F2F2F2"/>
            <w:vAlign w:val="center"/>
          </w:tcPr>
          <w:p w:rsidR="0086185F" w:rsidRPr="006E3209" w:rsidRDefault="0086185F" w:rsidP="003A0708">
            <w:pPr>
              <w:rPr>
                <w:rFonts w:asciiTheme="minorHAnsi" w:hAnsiTheme="minorHAnsi" w:cstheme="minorHAnsi"/>
                <w:b/>
                <w:szCs w:val="22"/>
              </w:rPr>
            </w:pPr>
            <w:r w:rsidRPr="006E3209">
              <w:rPr>
                <w:rFonts w:asciiTheme="minorHAnsi" w:hAnsiTheme="minorHAnsi" w:cstheme="minorHAnsi"/>
                <w:b/>
                <w:szCs w:val="22"/>
              </w:rPr>
              <w:t>Relocation</w:t>
            </w:r>
            <w:r w:rsidR="00F72D85" w:rsidRPr="006E3209">
              <w:rPr>
                <w:rFonts w:asciiTheme="minorHAnsi" w:hAnsiTheme="minorHAnsi" w:cstheme="minorHAnsi"/>
                <w:b/>
                <w:szCs w:val="22"/>
              </w:rPr>
              <w:t xml:space="preserve"> a</w:t>
            </w:r>
            <w:r w:rsidR="00462662" w:rsidRPr="006E3209">
              <w:rPr>
                <w:rFonts w:asciiTheme="minorHAnsi" w:hAnsiTheme="minorHAnsi" w:cstheme="minorHAnsi"/>
                <w:b/>
                <w:szCs w:val="22"/>
              </w:rPr>
              <w:t>ssistance</w:t>
            </w:r>
            <w:r w:rsidRPr="006E3209">
              <w:rPr>
                <w:rFonts w:asciiTheme="minorHAnsi" w:hAnsiTheme="minorHAnsi" w:cstheme="minorHAnsi"/>
                <w:b/>
                <w:szCs w:val="22"/>
              </w:rPr>
              <w:t>:</w:t>
            </w:r>
          </w:p>
        </w:tc>
        <w:tc>
          <w:tcPr>
            <w:tcW w:w="6582" w:type="dxa"/>
            <w:vAlign w:val="center"/>
          </w:tcPr>
          <w:p w:rsidR="0086185F" w:rsidRPr="006E3209" w:rsidRDefault="007F7F8D" w:rsidP="003A0708">
            <w:pPr>
              <w:pStyle w:val="ListParagraph"/>
              <w:ind w:left="0"/>
              <w:rPr>
                <w:rFonts w:asciiTheme="minorHAnsi" w:hAnsiTheme="minorHAnsi" w:cstheme="minorHAnsi"/>
                <w:szCs w:val="22"/>
              </w:rPr>
            </w:pPr>
            <w:r w:rsidRPr="00E641DA">
              <w:rPr>
                <w:szCs w:val="22"/>
              </w:rPr>
              <w:t>Will be provided to the successful candidate if required.</w:t>
            </w:r>
          </w:p>
        </w:tc>
      </w:tr>
      <w:tr w:rsidR="0077769C" w:rsidRPr="006E3209" w:rsidTr="00081BE7">
        <w:trPr>
          <w:trHeight w:val="397"/>
        </w:trPr>
        <w:tc>
          <w:tcPr>
            <w:tcW w:w="2988" w:type="dxa"/>
            <w:shd w:val="clear" w:color="auto" w:fill="F2F2F2"/>
            <w:vAlign w:val="center"/>
          </w:tcPr>
          <w:p w:rsidR="0077769C" w:rsidRPr="006E3209" w:rsidRDefault="0077769C" w:rsidP="003A0708">
            <w:pPr>
              <w:rPr>
                <w:rFonts w:asciiTheme="minorHAnsi" w:hAnsiTheme="minorHAnsi" w:cstheme="minorHAnsi"/>
                <w:b/>
                <w:szCs w:val="22"/>
              </w:rPr>
            </w:pPr>
            <w:r w:rsidRPr="006E3209">
              <w:rPr>
                <w:rFonts w:asciiTheme="minorHAnsi" w:hAnsiTheme="minorHAnsi" w:cstheme="minorHAnsi"/>
                <w:b/>
                <w:bCs/>
                <w:szCs w:val="22"/>
              </w:rPr>
              <w:t>Applications are open to:</w:t>
            </w:r>
          </w:p>
        </w:tc>
        <w:tc>
          <w:tcPr>
            <w:tcW w:w="6582" w:type="dxa"/>
            <w:vAlign w:val="center"/>
          </w:tcPr>
          <w:p w:rsidR="0077769C" w:rsidRPr="006E3209" w:rsidRDefault="00730C43" w:rsidP="0077769C">
            <w:pPr>
              <w:pStyle w:val="ListParagraph"/>
              <w:ind w:left="0"/>
              <w:rPr>
                <w:rFonts w:asciiTheme="minorHAnsi" w:hAnsiTheme="minorHAnsi" w:cstheme="minorHAnsi"/>
                <w:szCs w:val="22"/>
              </w:rPr>
            </w:pPr>
            <w:r>
              <w:rPr>
                <w:rFonts w:asciiTheme="minorHAnsi" w:hAnsiTheme="minorHAnsi" w:cstheme="minorHAnsi"/>
                <w:szCs w:val="22"/>
              </w:rPr>
              <w:t>Australian Citizens Only</w:t>
            </w:r>
          </w:p>
        </w:tc>
      </w:tr>
      <w:tr w:rsidR="00081BE7" w:rsidRPr="006E3209" w:rsidTr="00081BE7">
        <w:trPr>
          <w:trHeight w:val="429"/>
        </w:trPr>
        <w:tc>
          <w:tcPr>
            <w:tcW w:w="2987" w:type="dxa"/>
            <w:shd w:val="clear" w:color="auto" w:fill="F2F2F2"/>
            <w:vAlign w:val="center"/>
          </w:tcPr>
          <w:p w:rsidR="00081BE7" w:rsidRPr="006E3209" w:rsidRDefault="00081BE7" w:rsidP="009E4C26">
            <w:pPr>
              <w:rPr>
                <w:rFonts w:asciiTheme="minorHAnsi" w:hAnsiTheme="minorHAnsi" w:cstheme="minorHAnsi"/>
                <w:b/>
                <w:szCs w:val="22"/>
              </w:rPr>
            </w:pPr>
            <w:r w:rsidRPr="006E3209">
              <w:rPr>
                <w:rStyle w:val="BlindHyperlink"/>
                <w:rFonts w:asciiTheme="minorHAnsi" w:hAnsiTheme="minorHAnsi" w:cstheme="minorHAnsi"/>
                <w:szCs w:val="22"/>
              </w:rPr>
              <w:t>Functional Area</w:t>
            </w:r>
            <w:r w:rsidRPr="006E3209">
              <w:rPr>
                <w:rFonts w:asciiTheme="minorHAnsi" w:hAnsiTheme="minorHAnsi" w:cstheme="minorHAnsi"/>
                <w:b/>
                <w:szCs w:val="22"/>
              </w:rPr>
              <w:t>:</w:t>
            </w:r>
          </w:p>
        </w:tc>
        <w:tc>
          <w:tcPr>
            <w:tcW w:w="6583" w:type="dxa"/>
            <w:vAlign w:val="center"/>
          </w:tcPr>
          <w:p w:rsidR="00081BE7" w:rsidRPr="006E3209" w:rsidRDefault="00081BE7" w:rsidP="009E4C26">
            <w:pPr>
              <w:pStyle w:val="ListParagraph"/>
              <w:ind w:left="0"/>
              <w:rPr>
                <w:rFonts w:asciiTheme="minorHAnsi" w:hAnsiTheme="minorHAnsi" w:cstheme="minorHAnsi"/>
                <w:szCs w:val="22"/>
              </w:rPr>
            </w:pPr>
            <w:r w:rsidRPr="006E3209">
              <w:rPr>
                <w:rFonts w:asciiTheme="minorHAnsi" w:hAnsiTheme="minorHAnsi" w:cstheme="minorHAnsi"/>
                <w:szCs w:val="22"/>
              </w:rPr>
              <w:t>Technical Services</w:t>
            </w:r>
          </w:p>
        </w:tc>
      </w:tr>
      <w:tr w:rsidR="00081BE7" w:rsidRPr="006E3209" w:rsidTr="00081BE7">
        <w:trPr>
          <w:trHeight w:val="421"/>
        </w:trPr>
        <w:tc>
          <w:tcPr>
            <w:tcW w:w="2987" w:type="dxa"/>
            <w:shd w:val="clear" w:color="auto" w:fill="F2F2F2"/>
            <w:vAlign w:val="center"/>
          </w:tcPr>
          <w:p w:rsidR="00081BE7" w:rsidRPr="006E3209" w:rsidRDefault="00081BE7" w:rsidP="009E4C26">
            <w:pPr>
              <w:rPr>
                <w:rStyle w:val="BlindHyperlink"/>
                <w:rFonts w:asciiTheme="minorHAnsi" w:hAnsiTheme="minorHAnsi" w:cstheme="minorHAnsi"/>
                <w:szCs w:val="22"/>
              </w:rPr>
            </w:pPr>
            <w:r w:rsidRPr="006E3209">
              <w:rPr>
                <w:rStyle w:val="BlindHyperlink"/>
                <w:rFonts w:asciiTheme="minorHAnsi" w:hAnsiTheme="minorHAnsi" w:cstheme="minorHAnsi"/>
                <w:szCs w:val="22"/>
              </w:rPr>
              <w:t>% Client Focus - Internal:</w:t>
            </w:r>
          </w:p>
        </w:tc>
        <w:tc>
          <w:tcPr>
            <w:tcW w:w="6583" w:type="dxa"/>
            <w:vAlign w:val="center"/>
          </w:tcPr>
          <w:p w:rsidR="00081BE7" w:rsidRPr="006E3209" w:rsidRDefault="00C3381E" w:rsidP="009E4C26">
            <w:pPr>
              <w:pStyle w:val="ListParagraph"/>
              <w:ind w:left="0"/>
              <w:rPr>
                <w:rFonts w:asciiTheme="minorHAnsi" w:hAnsiTheme="minorHAnsi" w:cstheme="minorHAnsi"/>
                <w:szCs w:val="22"/>
              </w:rPr>
            </w:pPr>
            <w:bookmarkStart w:id="3" w:name="InternalFocus"/>
            <w:r w:rsidRPr="006E3209">
              <w:rPr>
                <w:rFonts w:asciiTheme="minorHAnsi" w:hAnsiTheme="minorHAnsi" w:cstheme="minorHAnsi"/>
                <w:szCs w:val="22"/>
              </w:rPr>
              <w:t>10</w:t>
            </w:r>
            <w:r w:rsidR="00081BE7" w:rsidRPr="006E3209">
              <w:rPr>
                <w:rFonts w:asciiTheme="minorHAnsi" w:hAnsiTheme="minorHAnsi" w:cstheme="minorHAnsi"/>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081BE7" w:rsidRPr="006E3209">
              <w:rPr>
                <w:rFonts w:asciiTheme="minorHAnsi" w:hAnsiTheme="minorHAnsi" w:cstheme="minorHAnsi"/>
                <w:szCs w:val="22"/>
              </w:rPr>
              <w:instrText xml:space="preserve"> FORMTEXT </w:instrText>
            </w:r>
            <w:r w:rsidR="00081BE7" w:rsidRPr="006E3209">
              <w:rPr>
                <w:rFonts w:asciiTheme="minorHAnsi" w:hAnsiTheme="minorHAnsi" w:cstheme="minorHAnsi"/>
                <w:szCs w:val="22"/>
              </w:rPr>
            </w:r>
            <w:r w:rsidR="00081BE7" w:rsidRPr="006E3209">
              <w:rPr>
                <w:rFonts w:asciiTheme="minorHAnsi" w:hAnsiTheme="minorHAnsi" w:cstheme="minorHAnsi"/>
                <w:szCs w:val="22"/>
              </w:rPr>
              <w:fldChar w:fldCharType="separate"/>
            </w:r>
            <w:r w:rsidR="00081BE7" w:rsidRPr="006E3209">
              <w:rPr>
                <w:rFonts w:asciiTheme="minorHAnsi" w:hAnsiTheme="minorHAnsi" w:cstheme="minorHAnsi"/>
                <w:noProof/>
                <w:szCs w:val="22"/>
              </w:rPr>
              <w:t>0%</w:t>
            </w:r>
            <w:r w:rsidR="00081BE7" w:rsidRPr="006E3209">
              <w:rPr>
                <w:rFonts w:asciiTheme="minorHAnsi" w:hAnsiTheme="minorHAnsi" w:cstheme="minorHAnsi"/>
                <w:szCs w:val="22"/>
              </w:rPr>
              <w:fldChar w:fldCharType="end"/>
            </w:r>
            <w:bookmarkEnd w:id="3"/>
          </w:p>
        </w:tc>
      </w:tr>
      <w:tr w:rsidR="00081BE7" w:rsidRPr="006E3209" w:rsidTr="00081BE7">
        <w:trPr>
          <w:trHeight w:val="413"/>
        </w:trPr>
        <w:tc>
          <w:tcPr>
            <w:tcW w:w="2987" w:type="dxa"/>
            <w:shd w:val="clear" w:color="auto" w:fill="F2F2F2"/>
            <w:vAlign w:val="center"/>
          </w:tcPr>
          <w:p w:rsidR="00081BE7" w:rsidRPr="006E3209" w:rsidRDefault="00081BE7" w:rsidP="009E4C26">
            <w:pPr>
              <w:rPr>
                <w:rStyle w:val="BlindHyperlink"/>
                <w:rFonts w:asciiTheme="minorHAnsi" w:hAnsiTheme="minorHAnsi" w:cstheme="minorHAnsi"/>
                <w:szCs w:val="22"/>
              </w:rPr>
            </w:pPr>
            <w:r w:rsidRPr="006E3209">
              <w:rPr>
                <w:rStyle w:val="BlindHyperlink"/>
                <w:rFonts w:asciiTheme="minorHAnsi" w:hAnsiTheme="minorHAnsi" w:cstheme="minorHAnsi"/>
                <w:szCs w:val="22"/>
              </w:rPr>
              <w:t>% Client Focus - External:</w:t>
            </w:r>
          </w:p>
        </w:tc>
        <w:bookmarkStart w:id="4" w:name="ExternalFocus"/>
        <w:tc>
          <w:tcPr>
            <w:tcW w:w="6583" w:type="dxa"/>
            <w:vAlign w:val="center"/>
          </w:tcPr>
          <w:p w:rsidR="00081BE7" w:rsidRPr="006E3209" w:rsidRDefault="00081BE7" w:rsidP="009E4C26">
            <w:pPr>
              <w:pStyle w:val="ListParagraph"/>
              <w:ind w:left="0"/>
              <w:rPr>
                <w:rFonts w:asciiTheme="minorHAnsi" w:hAnsiTheme="minorHAnsi" w:cstheme="minorHAnsi"/>
                <w:szCs w:val="22"/>
              </w:rPr>
            </w:pPr>
            <w:r w:rsidRPr="006E3209">
              <w:rPr>
                <w:rFonts w:asciiTheme="minorHAnsi" w:hAnsiTheme="minorHAnsi" w:cstheme="minorHAnsi"/>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6E3209">
              <w:rPr>
                <w:rFonts w:asciiTheme="minorHAnsi" w:hAnsiTheme="minorHAnsi" w:cstheme="minorHAnsi"/>
                <w:szCs w:val="22"/>
              </w:rPr>
              <w:instrText xml:space="preserve"> FORMTEXT </w:instrText>
            </w:r>
            <w:r w:rsidRPr="006E3209">
              <w:rPr>
                <w:rFonts w:asciiTheme="minorHAnsi" w:hAnsiTheme="minorHAnsi" w:cstheme="minorHAnsi"/>
                <w:szCs w:val="22"/>
              </w:rPr>
            </w:r>
            <w:r w:rsidRPr="006E3209">
              <w:rPr>
                <w:rFonts w:asciiTheme="minorHAnsi" w:hAnsiTheme="minorHAnsi" w:cstheme="minorHAnsi"/>
                <w:szCs w:val="22"/>
              </w:rPr>
              <w:fldChar w:fldCharType="separate"/>
            </w:r>
            <w:r w:rsidRPr="006E3209">
              <w:rPr>
                <w:rFonts w:asciiTheme="minorHAnsi" w:hAnsiTheme="minorHAnsi" w:cstheme="minorHAnsi"/>
                <w:noProof/>
                <w:szCs w:val="22"/>
              </w:rPr>
              <w:t>0%</w:t>
            </w:r>
            <w:r w:rsidRPr="006E3209">
              <w:rPr>
                <w:rFonts w:asciiTheme="minorHAnsi" w:hAnsiTheme="minorHAnsi" w:cstheme="minorHAnsi"/>
                <w:szCs w:val="22"/>
              </w:rPr>
              <w:fldChar w:fldCharType="end"/>
            </w:r>
            <w:bookmarkEnd w:id="4"/>
          </w:p>
        </w:tc>
      </w:tr>
      <w:tr w:rsidR="00081BE7" w:rsidRPr="006E3209" w:rsidTr="00081BE7">
        <w:trPr>
          <w:trHeight w:val="420"/>
        </w:trPr>
        <w:tc>
          <w:tcPr>
            <w:tcW w:w="2987" w:type="dxa"/>
            <w:shd w:val="clear" w:color="auto" w:fill="F2F2F2"/>
            <w:vAlign w:val="center"/>
          </w:tcPr>
          <w:p w:rsidR="00081BE7" w:rsidRPr="006E3209" w:rsidRDefault="00081BE7" w:rsidP="009E4C26">
            <w:pPr>
              <w:rPr>
                <w:rStyle w:val="BlindHyperlink"/>
                <w:rFonts w:asciiTheme="minorHAnsi" w:hAnsiTheme="minorHAnsi" w:cstheme="minorHAnsi"/>
                <w:szCs w:val="22"/>
              </w:rPr>
            </w:pPr>
            <w:r w:rsidRPr="006E3209">
              <w:rPr>
                <w:rStyle w:val="BlindHyperlink"/>
                <w:rFonts w:asciiTheme="minorHAnsi" w:hAnsiTheme="minorHAnsi" w:cstheme="minorHAnsi"/>
                <w:szCs w:val="22"/>
              </w:rPr>
              <w:t>Reports to the:</w:t>
            </w:r>
          </w:p>
        </w:tc>
        <w:tc>
          <w:tcPr>
            <w:tcW w:w="6583" w:type="dxa"/>
            <w:vAlign w:val="center"/>
          </w:tcPr>
          <w:p w:rsidR="00081BE7" w:rsidRPr="006E3209" w:rsidRDefault="00C3590D">
            <w:pPr>
              <w:pStyle w:val="ListParagraph"/>
              <w:ind w:left="0"/>
              <w:rPr>
                <w:rFonts w:asciiTheme="minorHAnsi" w:hAnsiTheme="minorHAnsi" w:cstheme="minorHAnsi"/>
                <w:szCs w:val="22"/>
              </w:rPr>
            </w:pPr>
            <w:r w:rsidRPr="006E3209">
              <w:rPr>
                <w:rFonts w:asciiTheme="minorHAnsi" w:hAnsiTheme="minorHAnsi" w:cstheme="minorHAnsi"/>
                <w:szCs w:val="22"/>
              </w:rPr>
              <w:t>Team Lead Client Service WA</w:t>
            </w:r>
          </w:p>
        </w:tc>
      </w:tr>
      <w:tr w:rsidR="00081BE7" w:rsidRPr="006E3209" w:rsidTr="00081BE7">
        <w:trPr>
          <w:trHeight w:val="411"/>
        </w:trPr>
        <w:tc>
          <w:tcPr>
            <w:tcW w:w="2987" w:type="dxa"/>
            <w:shd w:val="clear" w:color="auto" w:fill="F2F2F2"/>
            <w:vAlign w:val="center"/>
          </w:tcPr>
          <w:p w:rsidR="00081BE7" w:rsidRPr="006E3209" w:rsidRDefault="00081BE7" w:rsidP="009E4C26">
            <w:pPr>
              <w:rPr>
                <w:rStyle w:val="BlindHyperlink"/>
                <w:rFonts w:asciiTheme="minorHAnsi" w:hAnsiTheme="minorHAnsi" w:cstheme="minorHAnsi"/>
                <w:szCs w:val="22"/>
              </w:rPr>
            </w:pPr>
            <w:r w:rsidRPr="006E3209">
              <w:rPr>
                <w:rStyle w:val="BlindHyperlink"/>
                <w:rFonts w:asciiTheme="minorHAnsi" w:hAnsiTheme="minorHAnsi" w:cstheme="minorHAnsi"/>
                <w:szCs w:val="22"/>
              </w:rPr>
              <w:t>Number of Direct Reports:</w:t>
            </w:r>
          </w:p>
        </w:tc>
        <w:bookmarkStart w:id="5" w:name="DirectReports"/>
        <w:tc>
          <w:tcPr>
            <w:tcW w:w="6583" w:type="dxa"/>
            <w:vAlign w:val="center"/>
          </w:tcPr>
          <w:p w:rsidR="00081BE7" w:rsidRPr="006E3209" w:rsidRDefault="00081BE7" w:rsidP="009E4C26">
            <w:pPr>
              <w:pStyle w:val="ListParagraph"/>
              <w:ind w:left="0"/>
              <w:rPr>
                <w:rFonts w:asciiTheme="minorHAnsi" w:hAnsiTheme="minorHAnsi" w:cstheme="minorHAnsi"/>
                <w:szCs w:val="22"/>
              </w:rPr>
            </w:pPr>
            <w:r w:rsidRPr="006E3209">
              <w:rPr>
                <w:rFonts w:asciiTheme="minorHAnsi" w:hAnsiTheme="minorHAnsi" w:cstheme="minorHAnsi"/>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6E3209">
              <w:rPr>
                <w:rFonts w:asciiTheme="minorHAnsi" w:hAnsiTheme="minorHAnsi" w:cstheme="minorHAnsi"/>
                <w:szCs w:val="22"/>
              </w:rPr>
              <w:instrText xml:space="preserve"> FORMTEXT </w:instrText>
            </w:r>
            <w:r w:rsidRPr="006E3209">
              <w:rPr>
                <w:rFonts w:asciiTheme="minorHAnsi" w:hAnsiTheme="minorHAnsi" w:cstheme="minorHAnsi"/>
                <w:szCs w:val="22"/>
              </w:rPr>
            </w:r>
            <w:r w:rsidRPr="006E3209">
              <w:rPr>
                <w:rFonts w:asciiTheme="minorHAnsi" w:hAnsiTheme="minorHAnsi" w:cstheme="minorHAnsi"/>
                <w:szCs w:val="22"/>
              </w:rPr>
              <w:fldChar w:fldCharType="separate"/>
            </w:r>
            <w:r w:rsidRPr="006E3209">
              <w:rPr>
                <w:rFonts w:asciiTheme="minorHAnsi" w:hAnsiTheme="minorHAnsi" w:cstheme="minorHAnsi"/>
                <w:noProof/>
                <w:szCs w:val="22"/>
              </w:rPr>
              <w:t>0</w:t>
            </w:r>
            <w:r w:rsidRPr="006E3209">
              <w:rPr>
                <w:rFonts w:asciiTheme="minorHAnsi" w:hAnsiTheme="minorHAnsi" w:cstheme="minorHAnsi"/>
                <w:szCs w:val="22"/>
              </w:rPr>
              <w:fldChar w:fldCharType="end"/>
            </w:r>
            <w:bookmarkEnd w:id="5"/>
          </w:p>
        </w:tc>
      </w:tr>
    </w:tbl>
    <w:p w:rsidR="0085745B" w:rsidRPr="006E3209" w:rsidRDefault="0085745B" w:rsidP="00307A7A">
      <w:pPr>
        <w:rPr>
          <w:rFonts w:asciiTheme="minorHAnsi" w:hAnsiTheme="minorHAnsi" w:cstheme="minorHAnsi"/>
          <w:b/>
          <w:bCs/>
          <w:szCs w:val="22"/>
        </w:rPr>
        <w:sectPr w:rsidR="0085745B" w:rsidRPr="006E3209" w:rsidSect="00F3596F">
          <w:headerReference w:type="first" r:id="rId11"/>
          <w:type w:val="continuous"/>
          <w:pgSz w:w="11906" w:h="16838" w:code="9"/>
          <w:pgMar w:top="1198" w:right="1418" w:bottom="1418" w:left="1418" w:header="709" w:footer="709" w:gutter="0"/>
          <w:cols w:space="708"/>
          <w:titlePg/>
          <w:docGrid w:linePitch="360"/>
        </w:sectPr>
      </w:pPr>
    </w:p>
    <w:p w:rsidR="006B278D" w:rsidRPr="006E3209" w:rsidRDefault="006B278D" w:rsidP="00307A7A">
      <w:pPr>
        <w:rPr>
          <w:rFonts w:asciiTheme="minorHAnsi" w:hAnsiTheme="minorHAnsi" w:cstheme="minorHAnsi"/>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E3209" w:rsidTr="00316107">
        <w:trPr>
          <w:trHeight w:val="454"/>
        </w:trPr>
        <w:tc>
          <w:tcPr>
            <w:tcW w:w="9574" w:type="dxa"/>
            <w:shd w:val="clear" w:color="auto" w:fill="F2F2F2"/>
            <w:vAlign w:val="center"/>
          </w:tcPr>
          <w:p w:rsidR="006B278D" w:rsidRPr="006E3209" w:rsidRDefault="006B278D" w:rsidP="00316107">
            <w:pPr>
              <w:rPr>
                <w:rFonts w:asciiTheme="minorHAnsi" w:hAnsiTheme="minorHAnsi" w:cstheme="minorHAnsi"/>
                <w:b/>
                <w:bCs/>
                <w:szCs w:val="22"/>
              </w:rPr>
            </w:pPr>
            <w:r w:rsidRPr="006E3209">
              <w:rPr>
                <w:rFonts w:asciiTheme="minorHAnsi" w:hAnsiTheme="minorHAnsi" w:cstheme="minorHAnsi"/>
                <w:b/>
                <w:bCs/>
                <w:szCs w:val="22"/>
              </w:rPr>
              <w:t>Role Overview:</w:t>
            </w:r>
          </w:p>
        </w:tc>
      </w:tr>
      <w:tr w:rsidR="006B278D" w:rsidRPr="006E3209" w:rsidTr="00D7533B">
        <w:trPr>
          <w:trHeight w:val="1191"/>
        </w:trPr>
        <w:tc>
          <w:tcPr>
            <w:tcW w:w="9574" w:type="dxa"/>
          </w:tcPr>
          <w:p w:rsidR="00174077" w:rsidRPr="006E3209" w:rsidRDefault="002D5784" w:rsidP="009E4C26">
            <w:pPr>
              <w:pStyle w:val="Default"/>
              <w:spacing w:before="180" w:after="120"/>
              <w:rPr>
                <w:rFonts w:asciiTheme="minorHAnsi" w:hAnsiTheme="minorHAnsi" w:cstheme="minorHAnsi"/>
                <w:sz w:val="22"/>
                <w:szCs w:val="22"/>
              </w:rPr>
            </w:pPr>
            <w:r w:rsidRPr="006E3209">
              <w:rPr>
                <w:rFonts w:asciiTheme="minorHAnsi" w:hAnsiTheme="minorHAnsi" w:cstheme="minorHAnsi"/>
                <w:sz w:val="22"/>
                <w:szCs w:val="22"/>
              </w:rPr>
              <w:t>CSIRO Information Management and Technology (IMT) are seeking</w:t>
            </w:r>
            <w:r w:rsidR="00174077" w:rsidRPr="006E3209">
              <w:rPr>
                <w:rFonts w:asciiTheme="minorHAnsi" w:hAnsiTheme="minorHAnsi" w:cstheme="minorHAnsi"/>
                <w:sz w:val="22"/>
                <w:szCs w:val="22"/>
              </w:rPr>
              <w:t xml:space="preserve"> a</w:t>
            </w:r>
            <w:r w:rsidRPr="006E3209">
              <w:rPr>
                <w:rFonts w:asciiTheme="minorHAnsi" w:hAnsiTheme="minorHAnsi" w:cstheme="minorHAnsi"/>
                <w:sz w:val="22"/>
                <w:szCs w:val="22"/>
              </w:rPr>
              <w:t xml:space="preserve"> talented IT-minded </w:t>
            </w:r>
            <w:r w:rsidR="00174077" w:rsidRPr="006E3209">
              <w:rPr>
                <w:rFonts w:asciiTheme="minorHAnsi" w:hAnsiTheme="minorHAnsi" w:cstheme="minorHAnsi"/>
                <w:sz w:val="22"/>
                <w:szCs w:val="22"/>
              </w:rPr>
              <w:t>person</w:t>
            </w:r>
            <w:r w:rsidRPr="006E3209">
              <w:rPr>
                <w:rFonts w:asciiTheme="minorHAnsi" w:hAnsiTheme="minorHAnsi" w:cstheme="minorHAnsi"/>
                <w:sz w:val="22"/>
                <w:szCs w:val="22"/>
              </w:rPr>
              <w:t xml:space="preserve"> to join the Client Services team to aid in the delivery of effective and timely IT support within CSIRO. Client Services </w:t>
            </w:r>
            <w:r w:rsidR="00174077" w:rsidRPr="006E3209">
              <w:rPr>
                <w:rFonts w:asciiTheme="minorHAnsi" w:hAnsiTheme="minorHAnsi" w:cstheme="minorHAnsi"/>
                <w:sz w:val="22"/>
                <w:szCs w:val="22"/>
              </w:rPr>
              <w:t xml:space="preserve">(CS) </w:t>
            </w:r>
            <w:r w:rsidRPr="006E3209">
              <w:rPr>
                <w:rFonts w:asciiTheme="minorHAnsi" w:hAnsiTheme="minorHAnsi" w:cstheme="minorHAnsi"/>
                <w:sz w:val="22"/>
                <w:szCs w:val="22"/>
              </w:rPr>
              <w:t>is a key part of the CSIRO IMT support services model. Services are delivered through a mixture of physical and remote channels; the level of physical and remote delivery provided will vary depending on the location of the site and also the type of support required.</w:t>
            </w:r>
          </w:p>
          <w:p w:rsidR="002D5784" w:rsidRPr="006E3209" w:rsidRDefault="002D5784" w:rsidP="00557B38">
            <w:pPr>
              <w:pStyle w:val="Default"/>
              <w:spacing w:after="120"/>
              <w:rPr>
                <w:rFonts w:asciiTheme="minorHAnsi" w:hAnsiTheme="minorHAnsi" w:cstheme="minorHAnsi"/>
                <w:sz w:val="22"/>
                <w:szCs w:val="22"/>
              </w:rPr>
            </w:pPr>
            <w:r w:rsidRPr="006E3209">
              <w:rPr>
                <w:rFonts w:asciiTheme="minorHAnsi" w:hAnsiTheme="minorHAnsi" w:cstheme="minorHAnsi"/>
                <w:sz w:val="22"/>
                <w:szCs w:val="22"/>
              </w:rPr>
              <w:t>Client Services staff are the primary point of</w:t>
            </w:r>
            <w:r w:rsidR="00174077" w:rsidRPr="006E3209">
              <w:rPr>
                <w:rFonts w:asciiTheme="minorHAnsi" w:hAnsiTheme="minorHAnsi" w:cstheme="minorHAnsi"/>
                <w:sz w:val="22"/>
                <w:szCs w:val="22"/>
              </w:rPr>
              <w:t xml:space="preserve"> contact for all IMT</w:t>
            </w:r>
            <w:r w:rsidRPr="006E3209">
              <w:rPr>
                <w:rFonts w:asciiTheme="minorHAnsi" w:hAnsiTheme="minorHAnsi" w:cstheme="minorHAnsi"/>
                <w:sz w:val="22"/>
                <w:szCs w:val="22"/>
              </w:rPr>
              <w:t xml:space="preserve"> related services in CSIRO, the main functions include:</w:t>
            </w:r>
          </w:p>
          <w:p w:rsidR="002D5784" w:rsidRPr="006E3209" w:rsidRDefault="002D5784" w:rsidP="002D5784">
            <w:pPr>
              <w:pStyle w:val="Default"/>
              <w:numPr>
                <w:ilvl w:val="0"/>
                <w:numId w:val="32"/>
              </w:numPr>
              <w:rPr>
                <w:rFonts w:asciiTheme="minorHAnsi" w:hAnsiTheme="minorHAnsi" w:cstheme="minorHAnsi"/>
                <w:sz w:val="22"/>
                <w:szCs w:val="22"/>
              </w:rPr>
            </w:pPr>
            <w:r w:rsidRPr="006E3209">
              <w:rPr>
                <w:rFonts w:asciiTheme="minorHAnsi" w:hAnsiTheme="minorHAnsi" w:cstheme="minorHAnsi"/>
                <w:sz w:val="22"/>
                <w:szCs w:val="22"/>
              </w:rPr>
              <w:t xml:space="preserve">Providing telephone support and the use of remote desktop technologies for immediate resolution of incidents and service requests as part of the Service Desk function. </w:t>
            </w:r>
          </w:p>
          <w:p w:rsidR="002D5784" w:rsidRPr="006E3209" w:rsidRDefault="00174077" w:rsidP="002D5784">
            <w:pPr>
              <w:pStyle w:val="Default"/>
              <w:numPr>
                <w:ilvl w:val="0"/>
                <w:numId w:val="32"/>
              </w:numPr>
              <w:spacing w:after="120"/>
              <w:ind w:left="714" w:hanging="357"/>
              <w:rPr>
                <w:rFonts w:asciiTheme="minorHAnsi" w:hAnsiTheme="minorHAnsi" w:cstheme="minorHAnsi"/>
                <w:sz w:val="22"/>
                <w:szCs w:val="22"/>
              </w:rPr>
            </w:pPr>
            <w:r w:rsidRPr="006E3209">
              <w:rPr>
                <w:rFonts w:asciiTheme="minorHAnsi" w:hAnsiTheme="minorHAnsi" w:cstheme="minorHAnsi"/>
                <w:sz w:val="22"/>
                <w:szCs w:val="22"/>
              </w:rPr>
              <w:t>Providing ons</w:t>
            </w:r>
            <w:r w:rsidR="002D5784" w:rsidRPr="006E3209">
              <w:rPr>
                <w:rFonts w:asciiTheme="minorHAnsi" w:hAnsiTheme="minorHAnsi" w:cstheme="minorHAnsi"/>
                <w:sz w:val="22"/>
                <w:szCs w:val="22"/>
              </w:rPr>
              <w:t>ite support for tasks requiring physical assistance to solve a problem.</w:t>
            </w:r>
          </w:p>
          <w:p w:rsidR="00284078" w:rsidRPr="006E3209" w:rsidRDefault="002D5784" w:rsidP="0039497D">
            <w:pPr>
              <w:spacing w:after="120"/>
              <w:rPr>
                <w:rFonts w:asciiTheme="minorHAnsi" w:hAnsiTheme="minorHAnsi" w:cstheme="minorHAnsi"/>
                <w:szCs w:val="22"/>
              </w:rPr>
            </w:pPr>
            <w:r w:rsidRPr="006E3209">
              <w:rPr>
                <w:rFonts w:asciiTheme="minorHAnsi" w:hAnsiTheme="minorHAnsi" w:cstheme="minorHAnsi"/>
                <w:szCs w:val="22"/>
              </w:rPr>
              <w:t>Cl</w:t>
            </w:r>
            <w:r w:rsidR="00AF6F0B" w:rsidRPr="006E3209">
              <w:rPr>
                <w:rFonts w:asciiTheme="minorHAnsi" w:hAnsiTheme="minorHAnsi" w:cstheme="minorHAnsi"/>
                <w:szCs w:val="22"/>
              </w:rPr>
              <w:t>ient Services</w:t>
            </w:r>
            <w:r w:rsidRPr="006E3209">
              <w:rPr>
                <w:rFonts w:asciiTheme="minorHAnsi" w:hAnsiTheme="minorHAnsi" w:cstheme="minorHAnsi"/>
                <w:szCs w:val="22"/>
              </w:rPr>
              <w:t xml:space="preserve"> staff are responsible for contributing to the quality of the service delivered to clients, as a result we require </w:t>
            </w:r>
            <w:r w:rsidR="007D5F61" w:rsidRPr="006E3209">
              <w:rPr>
                <w:rFonts w:asciiTheme="minorHAnsi" w:hAnsiTheme="minorHAnsi" w:cstheme="minorHAnsi"/>
                <w:szCs w:val="22"/>
              </w:rPr>
              <w:t>someone</w:t>
            </w:r>
            <w:r w:rsidRPr="006E3209">
              <w:rPr>
                <w:rFonts w:asciiTheme="minorHAnsi" w:hAnsiTheme="minorHAnsi" w:cstheme="minorHAnsi"/>
                <w:szCs w:val="22"/>
              </w:rPr>
              <w:t xml:space="preserve"> with excellent customer service ethics and strong </w:t>
            </w:r>
            <w:r w:rsidR="007D5F61" w:rsidRPr="006E3209">
              <w:rPr>
                <w:rFonts w:asciiTheme="minorHAnsi" w:hAnsiTheme="minorHAnsi" w:cstheme="minorHAnsi"/>
                <w:szCs w:val="22"/>
              </w:rPr>
              <w:t>service delivery focus</w:t>
            </w:r>
            <w:r w:rsidRPr="006E3209">
              <w:rPr>
                <w:rFonts w:asciiTheme="minorHAnsi" w:hAnsiTheme="minorHAnsi" w:cstheme="minorHAnsi"/>
                <w:szCs w:val="22"/>
              </w:rPr>
              <w:t>, who under direction and training can work efficiently on a broad range of both physical and technical problems, providing effective support to a wide range of CSIRO staff members. You will also have outstanding organisational, interpersonal and communication skills.</w:t>
            </w:r>
          </w:p>
          <w:p w:rsidR="007D12A6" w:rsidRPr="006E3209" w:rsidRDefault="007D12A6" w:rsidP="009B322F">
            <w:pPr>
              <w:rPr>
                <w:rFonts w:asciiTheme="minorHAnsi" w:hAnsiTheme="minorHAnsi" w:cstheme="minorHAnsi"/>
                <w:szCs w:val="22"/>
              </w:rPr>
            </w:pPr>
          </w:p>
        </w:tc>
      </w:tr>
    </w:tbl>
    <w:p w:rsidR="00AF1C44" w:rsidRDefault="00AF1C44" w:rsidP="006B278D">
      <w:pPr>
        <w:rPr>
          <w:rFonts w:asciiTheme="minorHAnsi" w:hAnsiTheme="minorHAnsi" w:cstheme="minorHAnsi"/>
          <w:szCs w:val="22"/>
        </w:rPr>
      </w:pPr>
    </w:p>
    <w:p w:rsidR="00AF1C44" w:rsidRDefault="00AF1C44" w:rsidP="00AF1C44">
      <w:r>
        <w:br w:type="page"/>
      </w:r>
    </w:p>
    <w:p w:rsidR="006B278D" w:rsidRPr="006E3209" w:rsidRDefault="006B278D" w:rsidP="006B278D">
      <w:pPr>
        <w:rPr>
          <w:rFonts w:asciiTheme="minorHAnsi" w:hAnsiTheme="minorHAnsi" w:cs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E3209" w:rsidTr="006B278D">
        <w:trPr>
          <w:trHeight w:val="454"/>
        </w:trPr>
        <w:tc>
          <w:tcPr>
            <w:tcW w:w="9574" w:type="dxa"/>
            <w:shd w:val="clear" w:color="auto" w:fill="F2F2F2"/>
            <w:vAlign w:val="center"/>
          </w:tcPr>
          <w:p w:rsidR="003D59C3" w:rsidRPr="006E3209" w:rsidRDefault="003D59C3" w:rsidP="002D3829">
            <w:pPr>
              <w:rPr>
                <w:rFonts w:asciiTheme="minorHAnsi" w:hAnsiTheme="minorHAnsi" w:cstheme="minorHAnsi"/>
                <w:b/>
                <w:bCs/>
                <w:szCs w:val="22"/>
              </w:rPr>
            </w:pPr>
            <w:r w:rsidRPr="006E3209">
              <w:rPr>
                <w:rFonts w:asciiTheme="minorHAnsi" w:hAnsiTheme="minorHAnsi" w:cstheme="minorHAnsi"/>
                <w:b/>
                <w:bCs/>
                <w:szCs w:val="22"/>
              </w:rPr>
              <w:t>Duties and Key Result Areas:</w:t>
            </w:r>
          </w:p>
        </w:tc>
      </w:tr>
      <w:tr w:rsidR="002D3829" w:rsidRPr="006E3209" w:rsidTr="006B278D">
        <w:trPr>
          <w:trHeight w:val="1188"/>
        </w:trPr>
        <w:tc>
          <w:tcPr>
            <w:tcW w:w="9574" w:type="dxa"/>
          </w:tcPr>
          <w:p w:rsidR="002D5784" w:rsidRPr="006E3209" w:rsidRDefault="00E81043" w:rsidP="00174077">
            <w:pPr>
              <w:pStyle w:val="Default"/>
              <w:numPr>
                <w:ilvl w:val="0"/>
                <w:numId w:val="35"/>
              </w:numPr>
              <w:spacing w:before="120" w:after="60"/>
              <w:ind w:hanging="357"/>
              <w:rPr>
                <w:rFonts w:asciiTheme="minorHAnsi" w:hAnsiTheme="minorHAnsi" w:cstheme="minorHAnsi"/>
                <w:sz w:val="22"/>
                <w:szCs w:val="22"/>
              </w:rPr>
            </w:pPr>
            <w:r w:rsidRPr="006E3209">
              <w:rPr>
                <w:rFonts w:asciiTheme="minorHAnsi" w:hAnsiTheme="minorHAnsi" w:cstheme="minorHAnsi"/>
                <w:sz w:val="22"/>
                <w:szCs w:val="22"/>
              </w:rPr>
              <w:t>Assist the team d</w:t>
            </w:r>
            <w:r w:rsidR="002D5784" w:rsidRPr="006E3209">
              <w:rPr>
                <w:rFonts w:asciiTheme="minorHAnsi" w:hAnsiTheme="minorHAnsi" w:cstheme="minorHAnsi"/>
                <w:sz w:val="22"/>
                <w:szCs w:val="22"/>
              </w:rPr>
              <w:t xml:space="preserve">eliver first contact remote IT support to provide both response and resolution in a timely manner to incidents or requests. </w:t>
            </w:r>
          </w:p>
          <w:p w:rsidR="002D5784" w:rsidRPr="006E3209" w:rsidRDefault="00E81043" w:rsidP="00174077">
            <w:pPr>
              <w:numPr>
                <w:ilvl w:val="0"/>
                <w:numId w:val="35"/>
              </w:numPr>
              <w:spacing w:after="60"/>
              <w:ind w:hanging="357"/>
              <w:rPr>
                <w:rFonts w:asciiTheme="minorHAnsi" w:hAnsiTheme="minorHAnsi" w:cstheme="minorHAnsi"/>
                <w:szCs w:val="22"/>
              </w:rPr>
            </w:pPr>
            <w:r w:rsidRPr="006E3209">
              <w:rPr>
                <w:rFonts w:asciiTheme="minorHAnsi" w:hAnsiTheme="minorHAnsi" w:cstheme="minorHAnsi"/>
                <w:szCs w:val="22"/>
              </w:rPr>
              <w:t xml:space="preserve">Assist in delivering </w:t>
            </w:r>
            <w:r w:rsidR="002D5784" w:rsidRPr="006E3209">
              <w:rPr>
                <w:rFonts w:asciiTheme="minorHAnsi" w:hAnsiTheme="minorHAnsi" w:cstheme="minorHAnsi"/>
                <w:szCs w:val="22"/>
              </w:rPr>
              <w:t xml:space="preserve">IT support to provide resolution in a timely manner to problems or requests that require </w:t>
            </w:r>
            <w:r w:rsidR="002E0952" w:rsidRPr="006E3209">
              <w:rPr>
                <w:rFonts w:asciiTheme="minorHAnsi" w:hAnsiTheme="minorHAnsi" w:cstheme="minorHAnsi"/>
                <w:szCs w:val="22"/>
              </w:rPr>
              <w:t>ons</w:t>
            </w:r>
            <w:r w:rsidR="002D5784" w:rsidRPr="006E3209">
              <w:rPr>
                <w:rFonts w:asciiTheme="minorHAnsi" w:hAnsiTheme="minorHAnsi" w:cstheme="minorHAnsi"/>
                <w:szCs w:val="22"/>
              </w:rPr>
              <w:t>ite attendance.  Examples</w:t>
            </w:r>
            <w:r w:rsidR="002E0952" w:rsidRPr="006E3209">
              <w:rPr>
                <w:rFonts w:asciiTheme="minorHAnsi" w:hAnsiTheme="minorHAnsi" w:cstheme="minorHAnsi"/>
                <w:szCs w:val="22"/>
              </w:rPr>
              <w:t xml:space="preserve"> may</w:t>
            </w:r>
            <w:r w:rsidR="002D5784" w:rsidRPr="006E3209">
              <w:rPr>
                <w:rFonts w:asciiTheme="minorHAnsi" w:hAnsiTheme="minorHAnsi" w:cstheme="minorHAnsi"/>
                <w:szCs w:val="22"/>
              </w:rPr>
              <w:t xml:space="preserve"> include:</w:t>
            </w:r>
          </w:p>
          <w:p w:rsidR="002D5784" w:rsidRPr="006E3209" w:rsidRDefault="002D5784" w:rsidP="00174077">
            <w:pPr>
              <w:pStyle w:val="ListParagraph"/>
              <w:numPr>
                <w:ilvl w:val="0"/>
                <w:numId w:val="36"/>
              </w:numPr>
              <w:spacing w:after="60"/>
              <w:ind w:left="1276" w:hanging="357"/>
              <w:contextualSpacing/>
              <w:rPr>
                <w:rFonts w:asciiTheme="minorHAnsi" w:hAnsiTheme="minorHAnsi" w:cstheme="minorHAnsi"/>
                <w:szCs w:val="22"/>
              </w:rPr>
            </w:pPr>
            <w:r w:rsidRPr="006E3209">
              <w:rPr>
                <w:rFonts w:asciiTheme="minorHAnsi" w:hAnsiTheme="minorHAnsi" w:cstheme="minorHAnsi"/>
                <w:szCs w:val="22"/>
              </w:rPr>
              <w:t xml:space="preserve">Deployment of PC desktops, laptops, LCD monitors, printers and other IT related equipment. </w:t>
            </w:r>
          </w:p>
          <w:p w:rsidR="002D5784" w:rsidRPr="006E3209" w:rsidRDefault="002D5784" w:rsidP="00174077">
            <w:pPr>
              <w:pStyle w:val="ListParagraph"/>
              <w:numPr>
                <w:ilvl w:val="0"/>
                <w:numId w:val="36"/>
              </w:numPr>
              <w:spacing w:after="60"/>
              <w:ind w:left="1276" w:hanging="357"/>
              <w:contextualSpacing/>
              <w:rPr>
                <w:rFonts w:asciiTheme="minorHAnsi" w:hAnsiTheme="minorHAnsi" w:cstheme="minorHAnsi"/>
                <w:szCs w:val="22"/>
              </w:rPr>
            </w:pPr>
            <w:r w:rsidRPr="006E3209">
              <w:rPr>
                <w:rFonts w:asciiTheme="minorHAnsi" w:hAnsiTheme="minorHAnsi" w:cstheme="minorHAnsi"/>
                <w:szCs w:val="22"/>
              </w:rPr>
              <w:t>Network Port patching</w:t>
            </w:r>
            <w:r w:rsidR="002E0952" w:rsidRPr="006E3209">
              <w:rPr>
                <w:rFonts w:asciiTheme="minorHAnsi" w:hAnsiTheme="minorHAnsi" w:cstheme="minorHAnsi"/>
                <w:szCs w:val="22"/>
              </w:rPr>
              <w:t>.</w:t>
            </w:r>
          </w:p>
          <w:p w:rsidR="002D5784" w:rsidRPr="006E3209" w:rsidRDefault="002D5784" w:rsidP="00174077">
            <w:pPr>
              <w:pStyle w:val="ListParagraph"/>
              <w:numPr>
                <w:ilvl w:val="0"/>
                <w:numId w:val="36"/>
              </w:numPr>
              <w:spacing w:after="60"/>
              <w:ind w:left="1276" w:hanging="357"/>
              <w:contextualSpacing/>
              <w:rPr>
                <w:rFonts w:asciiTheme="minorHAnsi" w:hAnsiTheme="minorHAnsi" w:cstheme="minorHAnsi"/>
                <w:szCs w:val="22"/>
              </w:rPr>
            </w:pPr>
            <w:r w:rsidRPr="006E3209">
              <w:rPr>
                <w:rFonts w:asciiTheme="minorHAnsi" w:hAnsiTheme="minorHAnsi" w:cstheme="minorHAnsi"/>
                <w:szCs w:val="22"/>
              </w:rPr>
              <w:t>Software fault assistance</w:t>
            </w:r>
            <w:r w:rsidR="002E0952" w:rsidRPr="006E3209">
              <w:rPr>
                <w:rFonts w:asciiTheme="minorHAnsi" w:hAnsiTheme="minorHAnsi" w:cstheme="minorHAnsi"/>
                <w:szCs w:val="22"/>
              </w:rPr>
              <w:t>.</w:t>
            </w:r>
          </w:p>
          <w:p w:rsidR="002D5784" w:rsidRPr="006E3209" w:rsidRDefault="002D5784" w:rsidP="00174077">
            <w:pPr>
              <w:pStyle w:val="Default"/>
              <w:numPr>
                <w:ilvl w:val="0"/>
                <w:numId w:val="35"/>
              </w:numPr>
              <w:spacing w:after="60"/>
              <w:ind w:hanging="357"/>
              <w:rPr>
                <w:rFonts w:asciiTheme="minorHAnsi" w:hAnsiTheme="minorHAnsi" w:cstheme="minorHAnsi"/>
                <w:sz w:val="22"/>
                <w:szCs w:val="22"/>
              </w:rPr>
            </w:pPr>
            <w:r w:rsidRPr="006E3209">
              <w:rPr>
                <w:rFonts w:asciiTheme="minorHAnsi" w:hAnsiTheme="minorHAnsi" w:cstheme="minorHAnsi"/>
                <w:sz w:val="22"/>
                <w:szCs w:val="22"/>
              </w:rPr>
              <w:t xml:space="preserve">Conduct analysis of service contacts, classify contacts into service </w:t>
            </w:r>
            <w:r w:rsidRPr="006E3209">
              <w:rPr>
                <w:rFonts w:asciiTheme="minorHAnsi" w:hAnsiTheme="minorHAnsi" w:cstheme="minorHAnsi"/>
                <w:color w:val="auto"/>
                <w:sz w:val="22"/>
                <w:szCs w:val="22"/>
              </w:rPr>
              <w:t xml:space="preserve">areas, </w:t>
            </w:r>
            <w:r w:rsidR="009353C9" w:rsidRPr="006E3209">
              <w:rPr>
                <w:rFonts w:asciiTheme="minorHAnsi" w:hAnsiTheme="minorHAnsi" w:cstheme="minorHAnsi"/>
                <w:color w:val="auto"/>
                <w:sz w:val="22"/>
                <w:szCs w:val="22"/>
              </w:rPr>
              <w:t>and assign</w:t>
            </w:r>
            <w:r w:rsidRPr="006E3209">
              <w:rPr>
                <w:rFonts w:asciiTheme="minorHAnsi" w:hAnsiTheme="minorHAnsi" w:cstheme="minorHAnsi"/>
                <w:sz w:val="22"/>
                <w:szCs w:val="22"/>
              </w:rPr>
              <w:t xml:space="preserve"> to the relevant support groups via the service management toolset.</w:t>
            </w:r>
          </w:p>
          <w:p w:rsidR="002D5784" w:rsidRPr="006E3209" w:rsidRDefault="00E81043" w:rsidP="00174077">
            <w:pPr>
              <w:pStyle w:val="Default"/>
              <w:numPr>
                <w:ilvl w:val="0"/>
                <w:numId w:val="35"/>
              </w:numPr>
              <w:spacing w:after="60"/>
              <w:ind w:hanging="357"/>
              <w:rPr>
                <w:rFonts w:asciiTheme="minorHAnsi" w:hAnsiTheme="minorHAnsi" w:cstheme="minorHAnsi"/>
                <w:sz w:val="22"/>
                <w:szCs w:val="22"/>
              </w:rPr>
            </w:pPr>
            <w:r w:rsidRPr="006E3209">
              <w:rPr>
                <w:rFonts w:asciiTheme="minorHAnsi" w:hAnsiTheme="minorHAnsi" w:cstheme="minorHAnsi"/>
                <w:sz w:val="22"/>
                <w:szCs w:val="22"/>
              </w:rPr>
              <w:t xml:space="preserve">With the assistance of senior team members, apply </w:t>
            </w:r>
            <w:r w:rsidR="002D5784" w:rsidRPr="006E3209">
              <w:rPr>
                <w:rFonts w:asciiTheme="minorHAnsi" w:hAnsiTheme="minorHAnsi" w:cstheme="minorHAnsi"/>
                <w:sz w:val="22"/>
                <w:szCs w:val="22"/>
              </w:rPr>
              <w:t xml:space="preserve">solutions to customer reported issues. </w:t>
            </w:r>
          </w:p>
          <w:p w:rsidR="002D5784" w:rsidRPr="006E3209" w:rsidRDefault="002D5784" w:rsidP="00174077">
            <w:pPr>
              <w:pStyle w:val="Default"/>
              <w:numPr>
                <w:ilvl w:val="0"/>
                <w:numId w:val="35"/>
              </w:numPr>
              <w:spacing w:after="60"/>
              <w:ind w:hanging="357"/>
              <w:rPr>
                <w:rFonts w:asciiTheme="minorHAnsi" w:hAnsiTheme="minorHAnsi" w:cstheme="minorHAnsi"/>
                <w:sz w:val="22"/>
                <w:szCs w:val="22"/>
              </w:rPr>
            </w:pPr>
            <w:r w:rsidRPr="006E3209">
              <w:rPr>
                <w:rFonts w:asciiTheme="minorHAnsi" w:hAnsiTheme="minorHAnsi" w:cstheme="minorHAnsi"/>
                <w:sz w:val="22"/>
                <w:szCs w:val="22"/>
              </w:rPr>
              <w:t>Develop and maintain relationships contributing to virtual teams across the CSIRO IMT model to ensure the de</w:t>
            </w:r>
            <w:r w:rsidR="009353C9" w:rsidRPr="006E3209">
              <w:rPr>
                <w:rFonts w:asciiTheme="minorHAnsi" w:hAnsiTheme="minorHAnsi" w:cstheme="minorHAnsi"/>
                <w:sz w:val="22"/>
                <w:szCs w:val="22"/>
              </w:rPr>
              <w:t>livery of best practice service.</w:t>
            </w:r>
          </w:p>
          <w:p w:rsidR="002D5784" w:rsidRPr="006E3209" w:rsidRDefault="002D5784" w:rsidP="00174077">
            <w:pPr>
              <w:pStyle w:val="Default"/>
              <w:numPr>
                <w:ilvl w:val="0"/>
                <w:numId w:val="35"/>
              </w:numPr>
              <w:spacing w:after="60"/>
              <w:ind w:hanging="357"/>
              <w:rPr>
                <w:rFonts w:asciiTheme="minorHAnsi" w:hAnsiTheme="minorHAnsi" w:cstheme="minorHAnsi"/>
                <w:sz w:val="22"/>
                <w:szCs w:val="22"/>
              </w:rPr>
            </w:pPr>
            <w:r w:rsidRPr="006E3209">
              <w:rPr>
                <w:rFonts w:asciiTheme="minorHAnsi" w:hAnsiTheme="minorHAnsi" w:cstheme="minorHAnsi"/>
                <w:sz w:val="22"/>
                <w:szCs w:val="22"/>
              </w:rPr>
              <w:t xml:space="preserve">Contribute positively to stimulate and promote a team approach, and develop sound working relationships with clients on a day to day basis as a representative of CSIRO IMT. </w:t>
            </w:r>
          </w:p>
          <w:p w:rsidR="002D5784" w:rsidRPr="006E3209" w:rsidRDefault="002D5784" w:rsidP="00174077">
            <w:pPr>
              <w:pStyle w:val="Default"/>
              <w:numPr>
                <w:ilvl w:val="0"/>
                <w:numId w:val="35"/>
              </w:numPr>
              <w:spacing w:after="60"/>
              <w:ind w:hanging="357"/>
              <w:rPr>
                <w:rFonts w:asciiTheme="minorHAnsi" w:hAnsiTheme="minorHAnsi" w:cstheme="minorHAnsi"/>
                <w:sz w:val="22"/>
                <w:szCs w:val="22"/>
              </w:rPr>
            </w:pPr>
            <w:r w:rsidRPr="006E3209">
              <w:rPr>
                <w:rFonts w:asciiTheme="minorHAnsi" w:hAnsiTheme="minorHAnsi" w:cstheme="minorHAnsi"/>
                <w:sz w:val="22"/>
                <w:szCs w:val="22"/>
              </w:rPr>
              <w:t xml:space="preserve">Keep management and other team members informed of progress and issues. </w:t>
            </w:r>
          </w:p>
          <w:p w:rsidR="002D5784" w:rsidRPr="006E3209" w:rsidRDefault="002D5784" w:rsidP="00174077">
            <w:pPr>
              <w:numPr>
                <w:ilvl w:val="0"/>
                <w:numId w:val="35"/>
              </w:numPr>
              <w:spacing w:after="60"/>
              <w:ind w:hanging="357"/>
              <w:rPr>
                <w:rFonts w:asciiTheme="minorHAnsi" w:hAnsiTheme="minorHAnsi" w:cstheme="minorHAnsi"/>
                <w:szCs w:val="22"/>
              </w:rPr>
            </w:pPr>
            <w:r w:rsidRPr="006E3209">
              <w:rPr>
                <w:rFonts w:asciiTheme="minorHAnsi" w:hAnsiTheme="minorHAnsi" w:cstheme="minorHAnsi"/>
                <w:szCs w:val="22"/>
              </w:rPr>
              <w:t>Identify tasks/issues that cannot be resolved and refer them to senior CS staff and/or Tech</w:t>
            </w:r>
            <w:r w:rsidR="009353C9" w:rsidRPr="006E3209">
              <w:rPr>
                <w:rFonts w:asciiTheme="minorHAnsi" w:hAnsiTheme="minorHAnsi" w:cstheme="minorHAnsi"/>
                <w:szCs w:val="22"/>
              </w:rPr>
              <w:t>nical Specialist Teams.</w:t>
            </w:r>
          </w:p>
          <w:p w:rsidR="00037805" w:rsidRPr="006E3209" w:rsidRDefault="002D5784" w:rsidP="009353C9">
            <w:pPr>
              <w:pStyle w:val="ListParagraph"/>
              <w:numPr>
                <w:ilvl w:val="0"/>
                <w:numId w:val="35"/>
              </w:numPr>
              <w:spacing w:after="60"/>
              <w:ind w:hanging="357"/>
              <w:contextualSpacing/>
              <w:rPr>
                <w:rFonts w:asciiTheme="minorHAnsi" w:hAnsiTheme="minorHAnsi" w:cstheme="minorHAnsi"/>
                <w:szCs w:val="22"/>
              </w:rPr>
            </w:pPr>
            <w:r w:rsidRPr="006E3209">
              <w:rPr>
                <w:rFonts w:asciiTheme="minorHAnsi" w:hAnsiTheme="minorHAnsi" w:cstheme="minorHAnsi"/>
                <w:szCs w:val="22"/>
              </w:rPr>
              <w:t>Develop, maintain and expand individual skills which are of benefit to the services delivered by CSIRO IMT and that contribute to the skill set of the Client Services Team</w:t>
            </w:r>
            <w:r w:rsidR="009353C9" w:rsidRPr="006E3209">
              <w:rPr>
                <w:rFonts w:asciiTheme="minorHAnsi" w:hAnsiTheme="minorHAnsi" w:cstheme="minorHAnsi"/>
                <w:szCs w:val="22"/>
              </w:rPr>
              <w:t>.</w:t>
            </w:r>
          </w:p>
          <w:p w:rsidR="007D19F2" w:rsidRPr="006E3209" w:rsidRDefault="007D19F2" w:rsidP="009353C9">
            <w:pPr>
              <w:pStyle w:val="ListParagraph"/>
              <w:numPr>
                <w:ilvl w:val="0"/>
                <w:numId w:val="35"/>
              </w:numPr>
              <w:spacing w:after="60"/>
              <w:ind w:hanging="357"/>
              <w:contextualSpacing/>
              <w:rPr>
                <w:rFonts w:asciiTheme="minorHAnsi" w:hAnsiTheme="minorHAnsi" w:cstheme="minorHAnsi"/>
                <w:szCs w:val="22"/>
              </w:rPr>
            </w:pPr>
            <w:r w:rsidRPr="006E3209">
              <w:rPr>
                <w:rFonts w:asciiTheme="minorHAnsi" w:hAnsiTheme="minorHAnsi" w:cstheme="minorHAnsi"/>
                <w:szCs w:val="22"/>
              </w:rPr>
              <w:t>Communicate effectively and respectfully with all staff, clients and suppliers in the interests of good business practice, collaboration and enhancement of CSIRO’s reputation.</w:t>
            </w:r>
          </w:p>
          <w:p w:rsidR="00791239" w:rsidRPr="006E3209" w:rsidRDefault="00791239" w:rsidP="009353C9">
            <w:pPr>
              <w:pStyle w:val="ListParagraph"/>
              <w:numPr>
                <w:ilvl w:val="0"/>
                <w:numId w:val="35"/>
              </w:numPr>
              <w:spacing w:after="60"/>
              <w:ind w:hanging="357"/>
              <w:contextualSpacing/>
              <w:rPr>
                <w:rFonts w:asciiTheme="minorHAnsi" w:hAnsiTheme="minorHAnsi" w:cstheme="minorHAnsi"/>
                <w:szCs w:val="22"/>
              </w:rPr>
            </w:pPr>
            <w:r w:rsidRPr="006E3209">
              <w:rPr>
                <w:rFonts w:asciiTheme="minorHAnsi" w:hAnsiTheme="minorHAnsi" w:cstheme="minorHAnsi"/>
                <w:szCs w:val="22"/>
              </w:rPr>
              <w:t>Work collaboratively with colleagues within your team, the business unit and across CSIRO, to reach objectives.</w:t>
            </w:r>
          </w:p>
          <w:p w:rsidR="00791239" w:rsidRPr="006E3209" w:rsidRDefault="00791239" w:rsidP="009353C9">
            <w:pPr>
              <w:pStyle w:val="ListParagraph"/>
              <w:numPr>
                <w:ilvl w:val="0"/>
                <w:numId w:val="35"/>
              </w:numPr>
              <w:spacing w:after="60"/>
              <w:ind w:hanging="357"/>
              <w:contextualSpacing/>
              <w:rPr>
                <w:rFonts w:asciiTheme="minorHAnsi" w:hAnsiTheme="minorHAnsi" w:cstheme="minorHAnsi"/>
                <w:szCs w:val="22"/>
              </w:rPr>
            </w:pPr>
            <w:r w:rsidRPr="006E3209">
              <w:rPr>
                <w:rFonts w:asciiTheme="minorHAnsi" w:hAnsiTheme="minorHAnsi" w:cstheme="minorHAnsi"/>
                <w:szCs w:val="22"/>
              </w:rPr>
              <w:t>Adhere to the spirit and practice of CSIRO’s Values, Health, Safety and Environment plans and policies, Diversity initiatives and Zero Harm goals.</w:t>
            </w:r>
          </w:p>
          <w:p w:rsidR="009353C9" w:rsidRPr="006E3209" w:rsidRDefault="009353C9" w:rsidP="002D5784">
            <w:pPr>
              <w:pStyle w:val="ListParagraph"/>
              <w:numPr>
                <w:ilvl w:val="0"/>
                <w:numId w:val="35"/>
              </w:numPr>
              <w:spacing w:after="120"/>
              <w:ind w:hanging="357"/>
              <w:contextualSpacing/>
              <w:rPr>
                <w:rFonts w:asciiTheme="minorHAnsi" w:hAnsiTheme="minorHAnsi" w:cstheme="minorHAnsi"/>
                <w:szCs w:val="22"/>
              </w:rPr>
            </w:pPr>
            <w:r w:rsidRPr="006E3209">
              <w:rPr>
                <w:rFonts w:asciiTheme="minorHAnsi" w:hAnsiTheme="minorHAnsi" w:cstheme="minorHAnsi"/>
                <w:szCs w:val="22"/>
              </w:rPr>
              <w:t>Other duties as directed.</w:t>
            </w:r>
          </w:p>
        </w:tc>
      </w:tr>
    </w:tbl>
    <w:p w:rsidR="0086185F" w:rsidRPr="006E3209" w:rsidRDefault="0086185F" w:rsidP="001339DE">
      <w:pPr>
        <w:rPr>
          <w:rFonts w:asciiTheme="minorHAnsi" w:hAnsiTheme="minorHAnsi" w:cs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E3209" w:rsidTr="0095337F">
        <w:trPr>
          <w:trHeight w:val="454"/>
        </w:trPr>
        <w:tc>
          <w:tcPr>
            <w:tcW w:w="9574" w:type="dxa"/>
            <w:shd w:val="clear" w:color="auto" w:fill="F2F2F2"/>
            <w:vAlign w:val="center"/>
          </w:tcPr>
          <w:p w:rsidR="003D59C3" w:rsidRPr="006E3209" w:rsidRDefault="003D59C3" w:rsidP="00462662">
            <w:pPr>
              <w:rPr>
                <w:rFonts w:asciiTheme="minorHAnsi" w:hAnsiTheme="minorHAnsi" w:cstheme="minorHAnsi"/>
                <w:b/>
                <w:bCs/>
                <w:szCs w:val="22"/>
              </w:rPr>
            </w:pPr>
            <w:r w:rsidRPr="006E3209">
              <w:rPr>
                <w:rFonts w:asciiTheme="minorHAnsi" w:hAnsiTheme="minorHAnsi" w:cstheme="minorHAnsi"/>
                <w:b/>
                <w:bCs/>
                <w:szCs w:val="22"/>
              </w:rPr>
              <w:t>Selection Criteria:</w:t>
            </w:r>
          </w:p>
        </w:tc>
      </w:tr>
      <w:tr w:rsidR="00462662" w:rsidRPr="006E3209" w:rsidTr="00880C71">
        <w:trPr>
          <w:trHeight w:val="703"/>
        </w:trPr>
        <w:tc>
          <w:tcPr>
            <w:tcW w:w="9574" w:type="dxa"/>
            <w:shd w:val="clear" w:color="auto" w:fill="FFFFFF"/>
          </w:tcPr>
          <w:p w:rsidR="00462662" w:rsidRPr="006E3209" w:rsidRDefault="00462662" w:rsidP="00462662">
            <w:pPr>
              <w:rPr>
                <w:rFonts w:asciiTheme="minorHAnsi" w:hAnsiTheme="minorHAnsi" w:cstheme="minorHAnsi"/>
                <w:i/>
                <w:iCs/>
                <w:szCs w:val="22"/>
              </w:rPr>
            </w:pPr>
            <w:r w:rsidRPr="006E3209">
              <w:rPr>
                <w:rFonts w:asciiTheme="minorHAnsi" w:hAnsiTheme="minorHAnsi" w:cstheme="minorHAnsi"/>
                <w:i/>
                <w:iCs/>
                <w:szCs w:val="22"/>
              </w:rPr>
              <w:t>Please note:  Under CSIRO policy only applicants who meet all the essential criteria can be appointed.</w:t>
            </w:r>
          </w:p>
          <w:p w:rsidR="00462662" w:rsidRPr="006E3209" w:rsidRDefault="00462662" w:rsidP="0095337F">
            <w:pPr>
              <w:pStyle w:val="FormSubheading"/>
              <w:rPr>
                <w:rFonts w:asciiTheme="minorHAnsi" w:hAnsiTheme="minorHAnsi" w:cstheme="minorHAnsi"/>
              </w:rPr>
            </w:pPr>
            <w:r w:rsidRPr="006E3209">
              <w:rPr>
                <w:rFonts w:asciiTheme="minorHAnsi" w:hAnsiTheme="minorHAnsi" w:cstheme="minorHAnsi"/>
              </w:rPr>
              <w:t>Pre-Requisite</w:t>
            </w:r>
          </w:p>
          <w:p w:rsidR="0015517A" w:rsidRPr="006E3209" w:rsidRDefault="004C4963" w:rsidP="004C4963">
            <w:pPr>
              <w:numPr>
                <w:ilvl w:val="0"/>
                <w:numId w:val="40"/>
              </w:numPr>
              <w:spacing w:after="60"/>
              <w:rPr>
                <w:rFonts w:asciiTheme="minorHAnsi" w:hAnsiTheme="minorHAnsi" w:cstheme="minorHAnsi"/>
                <w:szCs w:val="22"/>
              </w:rPr>
            </w:pPr>
            <w:r w:rsidRPr="006E3209">
              <w:rPr>
                <w:rFonts w:asciiTheme="minorHAnsi" w:hAnsiTheme="minorHAnsi" w:cstheme="minorHAnsi"/>
                <w:b/>
                <w:szCs w:val="22"/>
              </w:rPr>
              <w:t xml:space="preserve">Education/Qualifications:  </w:t>
            </w:r>
            <w:r w:rsidR="002D5784" w:rsidRPr="006E3209">
              <w:rPr>
                <w:rFonts w:asciiTheme="minorHAnsi" w:hAnsiTheme="minorHAnsi" w:cstheme="minorHAnsi"/>
                <w:szCs w:val="22"/>
              </w:rPr>
              <w:t>Completion of the Higher School Certificate (HSC) or equivalent</w:t>
            </w:r>
            <w:r w:rsidR="009353C9" w:rsidRPr="006E3209">
              <w:rPr>
                <w:rFonts w:asciiTheme="minorHAnsi" w:hAnsiTheme="minorHAnsi" w:cstheme="minorHAnsi"/>
                <w:szCs w:val="22"/>
              </w:rPr>
              <w:t>.</w:t>
            </w:r>
          </w:p>
          <w:p w:rsidR="004C5977" w:rsidRPr="006E3209" w:rsidRDefault="002D5784" w:rsidP="004C4963">
            <w:pPr>
              <w:numPr>
                <w:ilvl w:val="0"/>
                <w:numId w:val="40"/>
              </w:numPr>
              <w:spacing w:after="60"/>
              <w:rPr>
                <w:rFonts w:asciiTheme="minorHAnsi" w:hAnsiTheme="minorHAnsi" w:cstheme="minorHAnsi"/>
                <w:szCs w:val="22"/>
              </w:rPr>
            </w:pPr>
            <w:r w:rsidRPr="006E3209">
              <w:rPr>
                <w:rFonts w:asciiTheme="minorHAnsi" w:hAnsiTheme="minorHAnsi" w:cstheme="minorHAnsi"/>
                <w:szCs w:val="22"/>
              </w:rPr>
              <w:t>To meet the security clearance applicants must be an Australian citizen</w:t>
            </w:r>
            <w:r w:rsidR="009353C9" w:rsidRPr="006E3209">
              <w:rPr>
                <w:rFonts w:asciiTheme="minorHAnsi" w:hAnsiTheme="minorHAnsi" w:cstheme="minorHAnsi"/>
                <w:szCs w:val="22"/>
              </w:rPr>
              <w:t xml:space="preserve">. </w:t>
            </w:r>
            <w:r w:rsidR="004C5977" w:rsidRPr="006E3209">
              <w:rPr>
                <w:rFonts w:asciiTheme="minorHAnsi" w:hAnsiTheme="minorHAnsi" w:cstheme="minorHAnsi"/>
                <w:szCs w:val="22"/>
              </w:rPr>
              <w:t>Applicants seeking sponsorship or who only hold residency status will not be considered.</w:t>
            </w:r>
          </w:p>
          <w:p w:rsidR="004C4963" w:rsidRPr="006E3209" w:rsidRDefault="004C4963" w:rsidP="004C4963">
            <w:pPr>
              <w:pStyle w:val="ListParagraph"/>
              <w:numPr>
                <w:ilvl w:val="0"/>
                <w:numId w:val="40"/>
              </w:numPr>
              <w:spacing w:after="60"/>
              <w:jc w:val="both"/>
              <w:rPr>
                <w:rStyle w:val="Strong"/>
                <w:rFonts w:asciiTheme="minorHAnsi" w:hAnsiTheme="minorHAnsi" w:cstheme="minorHAnsi"/>
                <w:b w:val="0"/>
                <w:szCs w:val="22"/>
              </w:rPr>
            </w:pPr>
            <w:r w:rsidRPr="006E3209">
              <w:rPr>
                <w:rStyle w:val="Strong"/>
                <w:rFonts w:asciiTheme="minorHAnsi" w:hAnsiTheme="minorHAnsi" w:cstheme="minorHAnsi"/>
                <w:szCs w:val="22"/>
              </w:rPr>
              <w:t xml:space="preserve">Communication:  </w:t>
            </w:r>
            <w:r w:rsidRPr="006E3209">
              <w:rPr>
                <w:rFonts w:asciiTheme="minorHAnsi" w:hAnsiTheme="minorHAnsi" w:cstheme="minorHAnsi"/>
                <w:szCs w:val="22"/>
              </w:rPr>
              <w:t>Ability to communicate in a courteous manner, both orally and in writing, relaying basic facts, responding appropriately, and posing relevant questions to gain information</w:t>
            </w:r>
            <w:r w:rsidRPr="006E3209">
              <w:rPr>
                <w:rStyle w:val="Strong"/>
                <w:rFonts w:asciiTheme="minorHAnsi" w:hAnsiTheme="minorHAnsi" w:cstheme="minorHAnsi"/>
                <w:szCs w:val="22"/>
              </w:rPr>
              <w:t>.</w:t>
            </w:r>
          </w:p>
          <w:p w:rsidR="004C4963" w:rsidRPr="006E3209" w:rsidRDefault="004C4963" w:rsidP="004C4963">
            <w:pPr>
              <w:pStyle w:val="ListParagraph"/>
              <w:numPr>
                <w:ilvl w:val="0"/>
                <w:numId w:val="40"/>
              </w:numPr>
              <w:spacing w:after="60"/>
              <w:jc w:val="both"/>
              <w:rPr>
                <w:rStyle w:val="Strong"/>
                <w:rFonts w:asciiTheme="minorHAnsi" w:hAnsiTheme="minorHAnsi" w:cstheme="minorHAnsi"/>
                <w:b w:val="0"/>
                <w:szCs w:val="22"/>
              </w:rPr>
            </w:pPr>
            <w:r w:rsidRPr="006E3209">
              <w:rPr>
                <w:rStyle w:val="Strong"/>
                <w:rFonts w:asciiTheme="minorHAnsi" w:hAnsiTheme="minorHAnsi" w:cstheme="minorHAnsi"/>
                <w:szCs w:val="22"/>
              </w:rPr>
              <w:t xml:space="preserve">Behaviours:  </w:t>
            </w:r>
            <w:r w:rsidRPr="006E3209">
              <w:rPr>
                <w:rFonts w:asciiTheme="minorHAnsi" w:hAnsiTheme="minorHAnsi" w:cstheme="minorHAnsi"/>
                <w:szCs w:val="22"/>
              </w:rPr>
              <w:t>Capable of professional and respectful behaviours and attitudes in a collaborative environment</w:t>
            </w:r>
            <w:r w:rsidRPr="006E3209">
              <w:rPr>
                <w:rStyle w:val="Emphasis"/>
                <w:rFonts w:asciiTheme="minorHAnsi" w:hAnsiTheme="minorHAnsi" w:cstheme="minorHAnsi"/>
                <w:szCs w:val="22"/>
              </w:rPr>
              <w:t>.</w:t>
            </w:r>
          </w:p>
          <w:p w:rsidR="004C4963" w:rsidRPr="006E3209" w:rsidRDefault="004C4963" w:rsidP="004C4963">
            <w:pPr>
              <w:pStyle w:val="ListParagraph"/>
              <w:numPr>
                <w:ilvl w:val="0"/>
                <w:numId w:val="40"/>
              </w:numPr>
              <w:spacing w:after="60"/>
              <w:jc w:val="both"/>
              <w:rPr>
                <w:rStyle w:val="Strong"/>
                <w:rFonts w:asciiTheme="minorHAnsi" w:hAnsiTheme="minorHAnsi" w:cstheme="minorHAnsi"/>
                <w:b w:val="0"/>
                <w:szCs w:val="22"/>
              </w:rPr>
            </w:pPr>
            <w:r w:rsidRPr="006E3209">
              <w:rPr>
                <w:rStyle w:val="Strong"/>
                <w:rFonts w:asciiTheme="minorHAnsi" w:hAnsiTheme="minorHAnsi" w:cstheme="minorHAnsi"/>
                <w:szCs w:val="22"/>
              </w:rPr>
              <w:t xml:space="preserve">Adaptability:  </w:t>
            </w:r>
            <w:r w:rsidRPr="006E3209">
              <w:rPr>
                <w:rFonts w:asciiTheme="minorHAnsi" w:hAnsiTheme="minorHAnsi" w:cstheme="minorHAnsi"/>
                <w:szCs w:val="22"/>
              </w:rPr>
              <w:t>The ability to effectively manage a number of competing priorities simultaneously, and carry out supervised non-routine tasks</w:t>
            </w:r>
            <w:r w:rsidRPr="006E3209">
              <w:rPr>
                <w:rStyle w:val="Strong"/>
                <w:rFonts w:asciiTheme="minorHAnsi" w:hAnsiTheme="minorHAnsi" w:cstheme="minorHAnsi"/>
                <w:szCs w:val="22"/>
              </w:rPr>
              <w:t>.</w:t>
            </w:r>
          </w:p>
          <w:p w:rsidR="004C4963" w:rsidRPr="006E3209" w:rsidRDefault="004C4963" w:rsidP="004C4963">
            <w:pPr>
              <w:pStyle w:val="ListParagraph"/>
              <w:numPr>
                <w:ilvl w:val="0"/>
                <w:numId w:val="40"/>
              </w:numPr>
              <w:spacing w:after="60"/>
              <w:jc w:val="both"/>
              <w:rPr>
                <w:rFonts w:asciiTheme="minorHAnsi" w:hAnsiTheme="minorHAnsi" w:cstheme="minorHAnsi"/>
                <w:szCs w:val="22"/>
              </w:rPr>
            </w:pPr>
            <w:r w:rsidRPr="006E3209">
              <w:rPr>
                <w:rStyle w:val="Strong"/>
                <w:rFonts w:asciiTheme="minorHAnsi" w:hAnsiTheme="minorHAnsi" w:cstheme="minorHAnsi"/>
                <w:szCs w:val="22"/>
              </w:rPr>
              <w:t xml:space="preserve">Problem Solving:  </w:t>
            </w:r>
            <w:r w:rsidRPr="006E3209">
              <w:rPr>
                <w:rFonts w:asciiTheme="minorHAnsi" w:hAnsiTheme="minorHAnsi" w:cstheme="minorHAnsi"/>
                <w:szCs w:val="22"/>
              </w:rPr>
              <w:t>Proven ability to investigate clearly defined problems where the alternative solutions are limited and prescribed or apparent.</w:t>
            </w:r>
          </w:p>
          <w:p w:rsidR="00462662" w:rsidRPr="006E3209" w:rsidRDefault="00462662" w:rsidP="0039497D">
            <w:pPr>
              <w:pStyle w:val="FormSubheading"/>
              <w:spacing w:after="120"/>
              <w:rPr>
                <w:rStyle w:val="Emphasis"/>
                <w:rFonts w:asciiTheme="minorHAnsi" w:hAnsiTheme="minorHAnsi" w:cstheme="minorHAnsi"/>
                <w:b w:val="0"/>
                <w:bCs w:val="0"/>
                <w:iCs w:val="0"/>
              </w:rPr>
            </w:pPr>
            <w:r w:rsidRPr="006E3209">
              <w:rPr>
                <w:rFonts w:asciiTheme="minorHAnsi" w:hAnsiTheme="minorHAnsi" w:cstheme="minorHAnsi"/>
              </w:rPr>
              <w:lastRenderedPageBreak/>
              <w:t>Essential Criteria:</w:t>
            </w:r>
          </w:p>
          <w:p w:rsidR="004C5977" w:rsidRPr="006E3209" w:rsidRDefault="004C5977" w:rsidP="004C4963">
            <w:pPr>
              <w:pStyle w:val="Default"/>
              <w:numPr>
                <w:ilvl w:val="0"/>
                <w:numId w:val="44"/>
              </w:numPr>
              <w:spacing w:after="60"/>
              <w:rPr>
                <w:rFonts w:asciiTheme="minorHAnsi" w:hAnsiTheme="minorHAnsi" w:cstheme="minorHAnsi"/>
                <w:sz w:val="22"/>
                <w:szCs w:val="22"/>
              </w:rPr>
            </w:pPr>
            <w:r w:rsidRPr="006E3209">
              <w:rPr>
                <w:rFonts w:asciiTheme="minorHAnsi" w:hAnsiTheme="minorHAnsi" w:cstheme="minorHAnsi"/>
                <w:sz w:val="22"/>
                <w:szCs w:val="22"/>
              </w:rPr>
              <w:t xml:space="preserve">Previous experience in a customer service environment, </w:t>
            </w:r>
            <w:r w:rsidR="00361880" w:rsidRPr="006E3209">
              <w:rPr>
                <w:rFonts w:asciiTheme="minorHAnsi" w:hAnsiTheme="minorHAnsi" w:cstheme="minorHAnsi"/>
                <w:sz w:val="22"/>
                <w:szCs w:val="22"/>
              </w:rPr>
              <w:t>and/</w:t>
            </w:r>
            <w:r w:rsidRPr="006E3209">
              <w:rPr>
                <w:rFonts w:asciiTheme="minorHAnsi" w:hAnsiTheme="minorHAnsi" w:cstheme="minorHAnsi"/>
                <w:sz w:val="22"/>
                <w:szCs w:val="22"/>
              </w:rPr>
              <w:t xml:space="preserve">or an ability to quickly learn and apply knowledge relevant to an IT service environment.  </w:t>
            </w:r>
          </w:p>
          <w:p w:rsidR="004C5977" w:rsidRPr="006E3209" w:rsidRDefault="004C5977" w:rsidP="004C4963">
            <w:pPr>
              <w:pStyle w:val="Default"/>
              <w:numPr>
                <w:ilvl w:val="0"/>
                <w:numId w:val="44"/>
              </w:numPr>
              <w:spacing w:after="60"/>
              <w:rPr>
                <w:rFonts w:asciiTheme="minorHAnsi" w:hAnsiTheme="minorHAnsi" w:cstheme="minorHAnsi"/>
                <w:sz w:val="22"/>
                <w:szCs w:val="22"/>
              </w:rPr>
            </w:pPr>
            <w:r w:rsidRPr="006E3209">
              <w:rPr>
                <w:rFonts w:asciiTheme="minorHAnsi" w:hAnsiTheme="minorHAnsi" w:cstheme="minorHAnsi"/>
                <w:sz w:val="22"/>
                <w:szCs w:val="22"/>
              </w:rPr>
              <w:t xml:space="preserve">A strong service delivery focus, including excellent oral and written communication skills and effective interactions with clients regardless of their levels of IT skill and experience. </w:t>
            </w:r>
          </w:p>
          <w:p w:rsidR="004C5977" w:rsidRPr="006E3209" w:rsidRDefault="004C5977" w:rsidP="004C4963">
            <w:pPr>
              <w:pStyle w:val="Default"/>
              <w:numPr>
                <w:ilvl w:val="0"/>
                <w:numId w:val="44"/>
              </w:numPr>
              <w:spacing w:after="60"/>
              <w:rPr>
                <w:rFonts w:asciiTheme="minorHAnsi" w:hAnsiTheme="minorHAnsi" w:cstheme="minorHAnsi"/>
                <w:sz w:val="22"/>
                <w:szCs w:val="22"/>
              </w:rPr>
            </w:pPr>
            <w:r w:rsidRPr="006E3209">
              <w:rPr>
                <w:rFonts w:asciiTheme="minorHAnsi" w:hAnsiTheme="minorHAnsi" w:cstheme="minorHAnsi"/>
                <w:sz w:val="22"/>
                <w:szCs w:val="22"/>
              </w:rPr>
              <w:t>A proven track record as</w:t>
            </w:r>
            <w:r w:rsidR="00992DB0" w:rsidRPr="006E3209">
              <w:rPr>
                <w:rFonts w:asciiTheme="minorHAnsi" w:hAnsiTheme="minorHAnsi" w:cstheme="minorHAnsi"/>
                <w:sz w:val="22"/>
                <w:szCs w:val="22"/>
              </w:rPr>
              <w:t xml:space="preserve"> team player showing initiative and</w:t>
            </w:r>
            <w:r w:rsidRPr="006E3209">
              <w:rPr>
                <w:rFonts w:asciiTheme="minorHAnsi" w:hAnsiTheme="minorHAnsi" w:cstheme="minorHAnsi"/>
                <w:sz w:val="22"/>
                <w:szCs w:val="22"/>
              </w:rPr>
              <w:t xml:space="preserve"> self-motivation, plus an ability and willingness to perform with minimal supervision and follow defined procedures accurately and consistently. </w:t>
            </w:r>
          </w:p>
          <w:p w:rsidR="004C5977" w:rsidRPr="006E3209" w:rsidRDefault="004C5977" w:rsidP="004C4963">
            <w:pPr>
              <w:pStyle w:val="Default"/>
              <w:numPr>
                <w:ilvl w:val="0"/>
                <w:numId w:val="44"/>
              </w:numPr>
              <w:spacing w:after="60"/>
              <w:rPr>
                <w:rFonts w:asciiTheme="minorHAnsi" w:hAnsiTheme="minorHAnsi" w:cstheme="minorHAnsi"/>
                <w:sz w:val="22"/>
                <w:szCs w:val="22"/>
              </w:rPr>
            </w:pPr>
            <w:r w:rsidRPr="006E3209">
              <w:rPr>
                <w:rFonts w:asciiTheme="minorHAnsi" w:hAnsiTheme="minorHAnsi" w:cstheme="minorHAnsi"/>
                <w:sz w:val="22"/>
                <w:szCs w:val="22"/>
              </w:rPr>
              <w:t>Ability to collaborate with other teams in order to achieve operational objectives.</w:t>
            </w:r>
          </w:p>
          <w:p w:rsidR="0085745B" w:rsidRPr="006E3209" w:rsidRDefault="004C5977" w:rsidP="004C4963">
            <w:pPr>
              <w:pStyle w:val="Default"/>
              <w:numPr>
                <w:ilvl w:val="0"/>
                <w:numId w:val="44"/>
              </w:numPr>
              <w:spacing w:after="60"/>
              <w:rPr>
                <w:rStyle w:val="Emphasis"/>
                <w:rFonts w:asciiTheme="minorHAnsi" w:hAnsiTheme="minorHAnsi" w:cstheme="minorHAnsi"/>
                <w:i w:val="0"/>
                <w:sz w:val="22"/>
                <w:szCs w:val="22"/>
              </w:rPr>
            </w:pPr>
            <w:r w:rsidRPr="006E3209">
              <w:rPr>
                <w:rFonts w:asciiTheme="minorHAnsi" w:hAnsiTheme="minorHAnsi" w:cstheme="minorHAnsi"/>
                <w:sz w:val="22"/>
                <w:szCs w:val="22"/>
              </w:rPr>
              <w:t xml:space="preserve">Strong organisational skills including the ability to multi task. </w:t>
            </w:r>
          </w:p>
          <w:p w:rsidR="004C5977" w:rsidRPr="006E3209" w:rsidRDefault="00462662" w:rsidP="0039497D">
            <w:pPr>
              <w:pStyle w:val="FormSubheading"/>
              <w:spacing w:after="120"/>
              <w:rPr>
                <w:rStyle w:val="Emphasis"/>
                <w:rFonts w:asciiTheme="minorHAnsi" w:hAnsiTheme="minorHAnsi" w:cstheme="minorHAnsi"/>
                <w:i/>
              </w:rPr>
            </w:pPr>
            <w:r w:rsidRPr="006E3209">
              <w:rPr>
                <w:rStyle w:val="Emphasis"/>
                <w:rFonts w:asciiTheme="minorHAnsi" w:hAnsiTheme="minorHAnsi" w:cstheme="minorHAnsi"/>
                <w:i/>
              </w:rPr>
              <w:t>Desirable Criteria:</w:t>
            </w:r>
          </w:p>
          <w:p w:rsidR="004C5977" w:rsidRPr="006E3209" w:rsidRDefault="004C5977" w:rsidP="004C4963">
            <w:pPr>
              <w:pStyle w:val="Default"/>
              <w:numPr>
                <w:ilvl w:val="0"/>
                <w:numId w:val="45"/>
              </w:numPr>
              <w:spacing w:after="60"/>
              <w:rPr>
                <w:rStyle w:val="Emphasis"/>
                <w:rFonts w:asciiTheme="minorHAnsi" w:hAnsiTheme="minorHAnsi" w:cstheme="minorHAnsi"/>
                <w:i w:val="0"/>
                <w:sz w:val="22"/>
                <w:szCs w:val="22"/>
              </w:rPr>
            </w:pPr>
            <w:r w:rsidRPr="006E3209">
              <w:rPr>
                <w:rFonts w:asciiTheme="minorHAnsi" w:hAnsiTheme="minorHAnsi" w:cstheme="minorHAnsi"/>
                <w:sz w:val="22"/>
                <w:szCs w:val="22"/>
              </w:rPr>
              <w:t xml:space="preserve">Previous experience in supporting IT Services </w:t>
            </w:r>
            <w:r w:rsidR="00361880" w:rsidRPr="006E3209">
              <w:rPr>
                <w:rFonts w:asciiTheme="minorHAnsi" w:hAnsiTheme="minorHAnsi" w:cstheme="minorHAnsi"/>
                <w:sz w:val="22"/>
                <w:szCs w:val="22"/>
              </w:rPr>
              <w:t>and/</w:t>
            </w:r>
            <w:r w:rsidRPr="006E3209">
              <w:rPr>
                <w:rFonts w:asciiTheme="minorHAnsi" w:hAnsiTheme="minorHAnsi" w:cstheme="minorHAnsi"/>
                <w:sz w:val="22"/>
                <w:szCs w:val="22"/>
              </w:rPr>
              <w:t xml:space="preserve">or knowledge gained through study or self-learning. </w:t>
            </w:r>
          </w:p>
          <w:p w:rsidR="00AF6F0B" w:rsidRPr="006E3209" w:rsidRDefault="00AF6F0B" w:rsidP="00AF6F0B">
            <w:pPr>
              <w:spacing w:after="60"/>
              <w:jc w:val="both"/>
              <w:rPr>
                <w:rFonts w:asciiTheme="minorHAnsi" w:hAnsiTheme="minorHAnsi" w:cstheme="minorHAnsi"/>
                <w:b/>
                <w:iCs/>
                <w:szCs w:val="22"/>
              </w:rPr>
            </w:pPr>
          </w:p>
          <w:p w:rsidR="00AF6F0B" w:rsidRPr="006E3209" w:rsidRDefault="00AF6F0B" w:rsidP="00AF6F0B">
            <w:pPr>
              <w:spacing w:after="60"/>
              <w:jc w:val="both"/>
              <w:rPr>
                <w:rFonts w:asciiTheme="minorHAnsi" w:hAnsiTheme="minorHAnsi" w:cstheme="minorHAnsi"/>
                <w:iCs/>
                <w:szCs w:val="22"/>
              </w:rPr>
            </w:pPr>
            <w:r w:rsidRPr="006E3209">
              <w:rPr>
                <w:rFonts w:asciiTheme="minorHAnsi" w:hAnsiTheme="minorHAnsi" w:cstheme="minorHAnsi"/>
                <w:b/>
                <w:iCs/>
                <w:szCs w:val="22"/>
              </w:rPr>
              <w:t>As Australia’s Innovation Catalyst, CSIRO has strategic actions underpinned by behaviours aligned to</w:t>
            </w:r>
            <w:r w:rsidRPr="006E3209">
              <w:rPr>
                <w:rFonts w:asciiTheme="minorHAnsi" w:hAnsiTheme="minorHAnsi" w:cstheme="minorHAnsi"/>
                <w:iCs/>
                <w:szCs w:val="22"/>
              </w:rPr>
              <w:t>:</w:t>
            </w:r>
          </w:p>
          <w:p w:rsidR="00AF6F0B" w:rsidRPr="006E3209" w:rsidRDefault="00AF6F0B" w:rsidP="00AF6F0B">
            <w:pPr>
              <w:numPr>
                <w:ilvl w:val="0"/>
                <w:numId w:val="48"/>
              </w:numPr>
              <w:jc w:val="both"/>
              <w:rPr>
                <w:rFonts w:asciiTheme="minorHAnsi" w:hAnsiTheme="minorHAnsi" w:cstheme="minorHAnsi"/>
                <w:iCs/>
                <w:szCs w:val="22"/>
              </w:rPr>
            </w:pPr>
            <w:r w:rsidRPr="006E3209">
              <w:rPr>
                <w:rFonts w:asciiTheme="minorHAnsi" w:hAnsiTheme="minorHAnsi" w:cstheme="minorHAnsi"/>
                <w:iCs/>
                <w:szCs w:val="22"/>
              </w:rPr>
              <w:t>Excellent science</w:t>
            </w:r>
          </w:p>
          <w:p w:rsidR="00AF6F0B" w:rsidRPr="006E3209" w:rsidRDefault="00AF6F0B" w:rsidP="00AF6F0B">
            <w:pPr>
              <w:numPr>
                <w:ilvl w:val="0"/>
                <w:numId w:val="48"/>
              </w:numPr>
              <w:jc w:val="both"/>
              <w:rPr>
                <w:rFonts w:asciiTheme="minorHAnsi" w:hAnsiTheme="minorHAnsi" w:cstheme="minorHAnsi"/>
                <w:iCs/>
                <w:szCs w:val="22"/>
              </w:rPr>
            </w:pPr>
            <w:r w:rsidRPr="006E3209">
              <w:rPr>
                <w:rFonts w:asciiTheme="minorHAnsi" w:hAnsiTheme="minorHAnsi" w:cstheme="minorHAnsi"/>
                <w:iCs/>
                <w:szCs w:val="22"/>
              </w:rPr>
              <w:t>Inclusion, trust &amp; respect</w:t>
            </w:r>
          </w:p>
          <w:p w:rsidR="00AF6F0B" w:rsidRPr="006E3209" w:rsidRDefault="00AF6F0B" w:rsidP="00AF6F0B">
            <w:pPr>
              <w:numPr>
                <w:ilvl w:val="0"/>
                <w:numId w:val="48"/>
              </w:numPr>
              <w:jc w:val="both"/>
              <w:rPr>
                <w:rFonts w:asciiTheme="minorHAnsi" w:hAnsiTheme="minorHAnsi" w:cstheme="minorHAnsi"/>
                <w:iCs/>
                <w:szCs w:val="22"/>
              </w:rPr>
            </w:pPr>
            <w:r w:rsidRPr="006E3209">
              <w:rPr>
                <w:rFonts w:asciiTheme="minorHAnsi" w:hAnsiTheme="minorHAnsi" w:cstheme="minorHAnsi"/>
                <w:iCs/>
                <w:szCs w:val="22"/>
              </w:rPr>
              <w:t xml:space="preserve">Health, safety &amp; environment </w:t>
            </w:r>
          </w:p>
          <w:p w:rsidR="00AF6F0B" w:rsidRPr="006E3209" w:rsidRDefault="00AF6F0B" w:rsidP="00AF6F0B">
            <w:pPr>
              <w:numPr>
                <w:ilvl w:val="0"/>
                <w:numId w:val="48"/>
              </w:numPr>
              <w:spacing w:after="120"/>
              <w:ind w:left="714" w:hanging="357"/>
              <w:jc w:val="both"/>
              <w:rPr>
                <w:rFonts w:asciiTheme="minorHAnsi" w:hAnsiTheme="minorHAnsi" w:cstheme="minorHAnsi"/>
                <w:iCs/>
                <w:szCs w:val="22"/>
              </w:rPr>
            </w:pPr>
            <w:r w:rsidRPr="006E3209">
              <w:rPr>
                <w:rFonts w:asciiTheme="minorHAnsi" w:hAnsiTheme="minorHAnsi" w:cstheme="minorHAnsi"/>
                <w:iCs/>
                <w:szCs w:val="22"/>
              </w:rPr>
              <w:t>Delivery on commitments.</w:t>
            </w:r>
          </w:p>
          <w:p w:rsidR="001866AC" w:rsidRPr="006E3209" w:rsidRDefault="00AF6F0B" w:rsidP="00AF6F0B">
            <w:pPr>
              <w:spacing w:after="240"/>
              <w:jc w:val="both"/>
              <w:rPr>
                <w:rFonts w:asciiTheme="minorHAnsi" w:hAnsiTheme="minorHAnsi" w:cstheme="minorHAnsi"/>
                <w:b/>
                <w:iCs/>
                <w:szCs w:val="22"/>
              </w:rPr>
            </w:pPr>
            <w:r w:rsidRPr="006E3209">
              <w:rPr>
                <w:rFonts w:asciiTheme="minorHAnsi" w:hAnsiTheme="minorHAnsi" w:cstheme="minorHAnsi"/>
                <w:b/>
                <w:iCs/>
                <w:szCs w:val="22"/>
              </w:rPr>
              <w:t>In your application and at interview you will need to demonstrate alignment with these behaviours.</w:t>
            </w:r>
          </w:p>
          <w:p w:rsidR="009B322F" w:rsidRPr="006E3209" w:rsidRDefault="009B322F" w:rsidP="00AF6F0B">
            <w:pPr>
              <w:spacing w:after="240"/>
              <w:jc w:val="both"/>
              <w:rPr>
                <w:rFonts w:asciiTheme="minorHAnsi" w:hAnsiTheme="minorHAnsi" w:cstheme="minorHAnsi"/>
                <w:b/>
                <w:i/>
                <w:iCs/>
                <w:szCs w:val="22"/>
              </w:rPr>
            </w:pPr>
            <w:r w:rsidRPr="006E3209">
              <w:rPr>
                <w:rFonts w:asciiTheme="minorHAnsi" w:hAnsiTheme="minorHAnsi" w:cstheme="minorHAnsi"/>
                <w:b/>
                <w:i/>
                <w:iCs/>
                <w:szCs w:val="22"/>
              </w:rPr>
              <w:t>Special requirements:</w:t>
            </w:r>
          </w:p>
          <w:p w:rsidR="009B322F" w:rsidRPr="006E3209" w:rsidRDefault="009B322F" w:rsidP="009B322F">
            <w:pPr>
              <w:pStyle w:val="Default"/>
              <w:spacing w:after="120"/>
              <w:rPr>
                <w:rFonts w:asciiTheme="minorHAnsi" w:hAnsiTheme="minorHAnsi" w:cstheme="minorHAnsi"/>
                <w:sz w:val="22"/>
                <w:szCs w:val="22"/>
              </w:rPr>
            </w:pPr>
            <w:r w:rsidRPr="006E3209">
              <w:rPr>
                <w:rFonts w:asciiTheme="minorHAnsi" w:hAnsiTheme="minorHAnsi" w:cstheme="minorHAnsi"/>
                <w:b/>
                <w:bCs/>
                <w:sz w:val="22"/>
                <w:szCs w:val="22"/>
              </w:rPr>
              <w:t xml:space="preserve">Security Clearance: </w:t>
            </w:r>
          </w:p>
          <w:p w:rsidR="009B322F" w:rsidRPr="006E3209" w:rsidRDefault="009B322F" w:rsidP="009B322F">
            <w:pPr>
              <w:rPr>
                <w:rFonts w:asciiTheme="minorHAnsi" w:hAnsiTheme="minorHAnsi" w:cstheme="minorHAnsi"/>
                <w:iCs/>
                <w:szCs w:val="22"/>
                <w:lang w:eastAsia="en-US"/>
              </w:rPr>
            </w:pPr>
            <w:r w:rsidRPr="006E3209">
              <w:rPr>
                <w:rFonts w:asciiTheme="minorHAnsi" w:hAnsiTheme="minorHAnsi" w:cstheme="minorHAnsi"/>
                <w:iCs/>
                <w:szCs w:val="22"/>
              </w:rPr>
              <w:t>This is a security assessed position. Applicants must be an Australian citizen, with successful candidate either holding or having the ability to obtain a Baseline Australian Government security clearance or undergo other employment suitability checks.</w:t>
            </w:r>
          </w:p>
          <w:p w:rsidR="009B322F" w:rsidRPr="006E3209" w:rsidRDefault="009B322F" w:rsidP="009B322F">
            <w:pPr>
              <w:rPr>
                <w:rFonts w:asciiTheme="minorHAnsi" w:hAnsiTheme="minorHAnsi" w:cstheme="minorHAnsi"/>
                <w:iCs/>
                <w:szCs w:val="22"/>
              </w:rPr>
            </w:pPr>
          </w:p>
          <w:p w:rsidR="009B322F" w:rsidRPr="006E3209" w:rsidRDefault="009B322F" w:rsidP="009B322F">
            <w:pPr>
              <w:rPr>
                <w:rFonts w:asciiTheme="minorHAnsi" w:hAnsiTheme="minorHAnsi" w:cstheme="minorHAnsi"/>
                <w:iCs/>
                <w:szCs w:val="22"/>
              </w:rPr>
            </w:pPr>
            <w:r w:rsidRPr="006E3209">
              <w:rPr>
                <w:rFonts w:asciiTheme="minorHAnsi" w:hAnsiTheme="minorHAnsi" w:cstheme="minorHAnsi"/>
                <w:iCs/>
                <w:szCs w:val="22"/>
              </w:rPr>
              <w:t xml:space="preserve">Note: </w:t>
            </w:r>
            <w:r w:rsidRPr="006E3209">
              <w:rPr>
                <w:rFonts w:asciiTheme="minorHAnsi" w:hAnsiTheme="minorHAnsi" w:cstheme="minorHAnsi"/>
                <w:iCs/>
                <w:szCs w:val="22"/>
              </w:rPr>
              <w:br/>
              <w:t xml:space="preserve">-CSIRO utilises the Australian Government Security Vetting Agency to conduct its security clearances. Further information regarding security clearances may be found at </w:t>
            </w:r>
            <w:hyperlink r:id="rId12" w:history="1">
              <w:r w:rsidRPr="006E3209">
                <w:rPr>
                  <w:rStyle w:val="Hyperlink"/>
                  <w:rFonts w:asciiTheme="minorHAnsi" w:hAnsiTheme="minorHAnsi" w:cstheme="minorHAnsi"/>
                  <w:iCs/>
                  <w:color w:val="5B9BD5"/>
                  <w:szCs w:val="22"/>
                </w:rPr>
                <w:t>http://defence.gov.au/AGSVA/resources.asp</w:t>
              </w:r>
            </w:hyperlink>
          </w:p>
          <w:p w:rsidR="009B322F" w:rsidRPr="006E3209" w:rsidRDefault="009B322F" w:rsidP="009B322F">
            <w:pPr>
              <w:rPr>
                <w:rFonts w:asciiTheme="minorHAnsi" w:hAnsiTheme="minorHAnsi" w:cstheme="minorHAnsi"/>
                <w:iCs/>
                <w:szCs w:val="22"/>
              </w:rPr>
            </w:pPr>
            <w:r w:rsidRPr="006E3209">
              <w:rPr>
                <w:rFonts w:asciiTheme="minorHAnsi" w:hAnsiTheme="minorHAnsi" w:cstheme="minorHAnsi"/>
                <w:iCs/>
                <w:szCs w:val="22"/>
              </w:rPr>
              <w:t xml:space="preserve">-To obtain an Australian Government security clearance, 10 years’ worth of background information verifiable by independent and reliable sources is required. </w:t>
            </w:r>
          </w:p>
          <w:p w:rsidR="009B322F" w:rsidRPr="006E3209" w:rsidRDefault="009B322F" w:rsidP="00AF6F0B">
            <w:pPr>
              <w:spacing w:after="240"/>
              <w:jc w:val="both"/>
              <w:rPr>
                <w:rFonts w:asciiTheme="minorHAnsi" w:hAnsiTheme="minorHAnsi" w:cstheme="minorHAnsi"/>
                <w:b/>
                <w:iCs/>
                <w:szCs w:val="22"/>
              </w:rPr>
            </w:pPr>
          </w:p>
        </w:tc>
      </w:tr>
    </w:tbl>
    <w:p w:rsidR="0085745B" w:rsidRPr="006E3209" w:rsidRDefault="0085745B" w:rsidP="001339DE">
      <w:pPr>
        <w:rPr>
          <w:rFonts w:asciiTheme="minorHAnsi" w:hAnsiTheme="minorHAnsi" w:cstheme="minorHAnsi"/>
          <w:szCs w:val="22"/>
        </w:rPr>
        <w:sectPr w:rsidR="0085745B" w:rsidRPr="006E3209" w:rsidSect="00F3596F">
          <w:type w:val="continuous"/>
          <w:pgSz w:w="11906" w:h="16838" w:code="9"/>
          <w:pgMar w:top="1198" w:right="1418" w:bottom="1418" w:left="1418" w:header="709" w:footer="709" w:gutter="0"/>
          <w:cols w:space="708"/>
          <w:formProt w:val="0"/>
          <w:titlePg/>
          <w:docGrid w:linePitch="360"/>
        </w:sectPr>
      </w:pPr>
    </w:p>
    <w:p w:rsidR="0086185F" w:rsidRPr="006E3209" w:rsidRDefault="0086185F" w:rsidP="001339DE">
      <w:pPr>
        <w:rPr>
          <w:rFonts w:asciiTheme="minorHAnsi" w:hAnsiTheme="minorHAnsi" w:cs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E3209" w:rsidTr="00307A7A">
        <w:trPr>
          <w:trHeight w:val="567"/>
        </w:trPr>
        <w:tc>
          <w:tcPr>
            <w:tcW w:w="9574" w:type="dxa"/>
            <w:tcBorders>
              <w:bottom w:val="single" w:sz="4" w:space="0" w:color="auto"/>
            </w:tcBorders>
            <w:shd w:val="clear" w:color="auto" w:fill="F2F2F2"/>
            <w:vAlign w:val="center"/>
          </w:tcPr>
          <w:p w:rsidR="000C68FC" w:rsidRPr="006E3209" w:rsidRDefault="000C68FC" w:rsidP="00B533F0">
            <w:pPr>
              <w:rPr>
                <w:rFonts w:asciiTheme="minorHAnsi" w:hAnsiTheme="minorHAnsi" w:cstheme="minorHAnsi"/>
                <w:b/>
                <w:bCs/>
                <w:szCs w:val="22"/>
              </w:rPr>
            </w:pPr>
            <w:r w:rsidRPr="006E3209">
              <w:rPr>
                <w:rFonts w:asciiTheme="minorHAnsi" w:hAnsiTheme="minorHAnsi" w:cstheme="minorHAnsi"/>
                <w:b/>
                <w:bCs/>
                <w:szCs w:val="22"/>
              </w:rPr>
              <w:t>Other Information:</w:t>
            </w:r>
          </w:p>
        </w:tc>
      </w:tr>
      <w:tr w:rsidR="00462662" w:rsidRPr="006E3209" w:rsidTr="00880C71">
        <w:trPr>
          <w:trHeight w:val="827"/>
        </w:trPr>
        <w:tc>
          <w:tcPr>
            <w:tcW w:w="9574" w:type="dxa"/>
            <w:shd w:val="clear" w:color="auto" w:fill="FFFFFF"/>
          </w:tcPr>
          <w:p w:rsidR="0039497D" w:rsidRPr="006E3209" w:rsidRDefault="0039497D" w:rsidP="0039497D">
            <w:pPr>
              <w:spacing w:before="180" w:after="120"/>
              <w:jc w:val="both"/>
              <w:rPr>
                <w:rFonts w:asciiTheme="minorHAnsi" w:hAnsiTheme="minorHAnsi" w:cstheme="minorHAnsi"/>
                <w:b/>
                <w:bCs/>
                <w:szCs w:val="22"/>
              </w:rPr>
            </w:pPr>
            <w:r w:rsidRPr="006E3209">
              <w:rPr>
                <w:rFonts w:asciiTheme="minorHAnsi" w:hAnsiTheme="minorHAnsi" w:cstheme="minorHAnsi"/>
                <w:b/>
                <w:bCs/>
                <w:szCs w:val="22"/>
              </w:rPr>
              <w:t>How to Apply</w:t>
            </w:r>
          </w:p>
          <w:p w:rsidR="00E76367" w:rsidRPr="002325FE" w:rsidRDefault="00E76367" w:rsidP="00E76367">
            <w:pPr>
              <w:spacing w:after="120"/>
              <w:jc w:val="both"/>
              <w:rPr>
                <w:bCs/>
                <w:szCs w:val="22"/>
              </w:rPr>
            </w:pPr>
            <w:r w:rsidRPr="002325FE">
              <w:rPr>
                <w:bCs/>
                <w:szCs w:val="22"/>
              </w:rPr>
              <w:t xml:space="preserve">Please apply for this position online at </w:t>
            </w:r>
            <w:hyperlink r:id="rId13" w:history="1">
              <w:r w:rsidRPr="002325FE">
                <w:rPr>
                  <w:rStyle w:val="Hyperlink"/>
                  <w:rFonts w:cs="Arial"/>
                  <w:bCs/>
                  <w:szCs w:val="22"/>
                </w:rPr>
                <w:t>https://jobs.csiro.au/</w:t>
              </w:r>
            </w:hyperlink>
            <w:r w:rsidRPr="002325FE">
              <w:rPr>
                <w:bCs/>
                <w:szCs w:val="22"/>
              </w:rPr>
              <w:t xml:space="preserve"> and enter requisition number </w:t>
            </w:r>
            <w:r w:rsidR="00817E40" w:rsidRPr="003E542D">
              <w:rPr>
                <w:b/>
                <w:bCs/>
                <w:szCs w:val="22"/>
              </w:rPr>
              <w:t>58312.</w:t>
            </w:r>
            <w:r w:rsidRPr="002325FE">
              <w:rPr>
                <w:bCs/>
                <w:szCs w:val="22"/>
              </w:rPr>
              <w:t xml:space="preserve">  Internal applicants please apply via ‘Jobs Central’ in SAP (click ‘Recruitment’)  </w:t>
            </w:r>
          </w:p>
          <w:p w:rsidR="00E76367" w:rsidRPr="002325FE" w:rsidRDefault="00E76367" w:rsidP="00E76367">
            <w:pPr>
              <w:spacing w:after="120"/>
              <w:jc w:val="both"/>
              <w:rPr>
                <w:bCs/>
                <w:szCs w:val="22"/>
              </w:rPr>
            </w:pPr>
            <w:r w:rsidRPr="002325FE">
              <w:rPr>
                <w:bCs/>
                <w:szCs w:val="22"/>
              </w:rPr>
              <w:t>Please load your CV</w:t>
            </w:r>
            <w:r>
              <w:rPr>
                <w:bCs/>
                <w:szCs w:val="22"/>
              </w:rPr>
              <w:t xml:space="preserve"> and cover letter</w:t>
            </w:r>
            <w:r w:rsidRPr="002325FE">
              <w:rPr>
                <w:bCs/>
                <w:szCs w:val="22"/>
              </w:rPr>
              <w:t xml:space="preserve"> (Maximum 2MB). </w:t>
            </w:r>
            <w:r w:rsidRPr="002325FE">
              <w:rPr>
                <w:szCs w:val="22"/>
              </w:rPr>
              <w:t>You may also be required to respond to some screening questions.  </w:t>
            </w:r>
          </w:p>
          <w:p w:rsidR="00E76367" w:rsidRPr="002325FE" w:rsidRDefault="00E76367" w:rsidP="00E76367">
            <w:pPr>
              <w:spacing w:after="120"/>
              <w:jc w:val="both"/>
              <w:rPr>
                <w:bCs/>
                <w:szCs w:val="22"/>
              </w:rPr>
            </w:pPr>
            <w:r w:rsidRPr="002325FE">
              <w:rPr>
                <w:bCs/>
                <w:szCs w:val="22"/>
              </w:rPr>
              <w:lastRenderedPageBreak/>
              <w:t xml:space="preserve">If you experience difficulties applying online call 1300 984 220 for assistance.  Outside Australian business hours please email:   </w:t>
            </w:r>
            <w:hyperlink r:id="rId14" w:history="1">
              <w:r w:rsidRPr="002325FE">
                <w:rPr>
                  <w:rStyle w:val="Hyperlink"/>
                  <w:bCs/>
                  <w:szCs w:val="22"/>
                </w:rPr>
                <w:t>csiro-careers@csiro.au</w:t>
              </w:r>
            </w:hyperlink>
            <w:r w:rsidRPr="002325FE">
              <w:rPr>
                <w:bCs/>
                <w:szCs w:val="22"/>
              </w:rPr>
              <w:t xml:space="preserve">. </w:t>
            </w:r>
          </w:p>
          <w:p w:rsidR="0039497D" w:rsidRPr="006E3209" w:rsidRDefault="0039497D" w:rsidP="0039497D">
            <w:pPr>
              <w:spacing w:after="60"/>
              <w:jc w:val="both"/>
              <w:rPr>
                <w:rFonts w:asciiTheme="minorHAnsi" w:hAnsiTheme="minorHAnsi" w:cstheme="minorHAnsi"/>
                <w:bCs/>
                <w:szCs w:val="22"/>
              </w:rPr>
            </w:pPr>
            <w:r w:rsidRPr="006E3209">
              <w:rPr>
                <w:rFonts w:asciiTheme="minorHAnsi" w:hAnsiTheme="minorHAnsi" w:cstheme="minorHAnsi"/>
                <w:b/>
                <w:bCs/>
                <w:szCs w:val="22"/>
              </w:rPr>
              <w:t>Contact:</w:t>
            </w:r>
            <w:r w:rsidRPr="006E3209">
              <w:rPr>
                <w:rFonts w:asciiTheme="minorHAnsi" w:hAnsiTheme="minorHAnsi" w:cstheme="minorHAnsi"/>
                <w:bCs/>
                <w:szCs w:val="22"/>
              </w:rPr>
              <w:t xml:space="preserve">  If after reading the selection documentation you require further information please contact:</w:t>
            </w:r>
          </w:p>
          <w:p w:rsidR="0039497D" w:rsidRPr="006E3209" w:rsidRDefault="0039497D" w:rsidP="0039497D">
            <w:pPr>
              <w:spacing w:after="120"/>
              <w:ind w:right="-108"/>
              <w:jc w:val="both"/>
              <w:rPr>
                <w:rFonts w:asciiTheme="minorHAnsi" w:hAnsiTheme="minorHAnsi" w:cstheme="minorHAnsi"/>
                <w:bCs/>
                <w:szCs w:val="22"/>
                <w:highlight w:val="yellow"/>
              </w:rPr>
            </w:pPr>
            <w:r w:rsidRPr="006E3209">
              <w:rPr>
                <w:rFonts w:asciiTheme="minorHAnsi" w:hAnsiTheme="minorHAnsi" w:cstheme="minorHAnsi"/>
                <w:bCs/>
                <w:szCs w:val="22"/>
              </w:rPr>
              <w:tab/>
            </w:r>
            <w:r w:rsidR="004C4963" w:rsidRPr="006E3209">
              <w:rPr>
                <w:rFonts w:asciiTheme="minorHAnsi" w:hAnsiTheme="minorHAnsi" w:cstheme="minorHAnsi"/>
                <w:szCs w:val="22"/>
              </w:rPr>
              <w:t>Tony Ambaum</w:t>
            </w:r>
            <w:r w:rsidRPr="006E3209">
              <w:rPr>
                <w:rFonts w:asciiTheme="minorHAnsi" w:hAnsiTheme="minorHAnsi" w:cstheme="minorHAnsi"/>
                <w:i/>
                <w:szCs w:val="22"/>
              </w:rPr>
              <w:t xml:space="preserve"> </w:t>
            </w:r>
            <w:r w:rsidRPr="006E3209">
              <w:rPr>
                <w:rFonts w:asciiTheme="minorHAnsi" w:hAnsiTheme="minorHAnsi" w:cstheme="minorHAnsi"/>
                <w:bCs/>
                <w:szCs w:val="22"/>
              </w:rPr>
              <w:t xml:space="preserve">via email: </w:t>
            </w:r>
            <w:r w:rsidR="004C4963" w:rsidRPr="006E3209">
              <w:rPr>
                <w:rFonts w:asciiTheme="minorHAnsi" w:hAnsiTheme="minorHAnsi" w:cstheme="minorHAnsi"/>
                <w:szCs w:val="22"/>
              </w:rPr>
              <w:t>Tony.Ambaum</w:t>
            </w:r>
            <w:r w:rsidR="00880D36" w:rsidRPr="006E3209">
              <w:rPr>
                <w:rFonts w:asciiTheme="minorHAnsi" w:hAnsiTheme="minorHAnsi" w:cstheme="minorHAnsi"/>
                <w:szCs w:val="22"/>
              </w:rPr>
              <w:t>@csiro.au</w:t>
            </w:r>
            <w:r w:rsidRPr="006E3209">
              <w:rPr>
                <w:rFonts w:asciiTheme="minorHAnsi" w:hAnsiTheme="minorHAnsi" w:cstheme="minorHAnsi"/>
                <w:szCs w:val="22"/>
              </w:rPr>
              <w:t xml:space="preserve"> </w:t>
            </w:r>
            <w:r w:rsidRPr="006E3209">
              <w:rPr>
                <w:rFonts w:asciiTheme="minorHAnsi" w:hAnsiTheme="minorHAnsi" w:cstheme="minorHAnsi"/>
                <w:bCs/>
                <w:szCs w:val="22"/>
              </w:rPr>
              <w:t xml:space="preserve">or phone: </w:t>
            </w:r>
            <w:r w:rsidR="004C4963" w:rsidRPr="006E3209">
              <w:rPr>
                <w:rFonts w:asciiTheme="minorHAnsi" w:hAnsiTheme="minorHAnsi" w:cstheme="minorHAnsi"/>
                <w:szCs w:val="22"/>
              </w:rPr>
              <w:t>(08) 6436 8558</w:t>
            </w:r>
          </w:p>
          <w:p w:rsidR="0039497D" w:rsidRPr="006E3209" w:rsidRDefault="0039497D" w:rsidP="0039497D">
            <w:pPr>
              <w:spacing w:after="120"/>
              <w:jc w:val="both"/>
              <w:rPr>
                <w:rFonts w:asciiTheme="minorHAnsi" w:hAnsiTheme="minorHAnsi" w:cstheme="minorHAnsi"/>
                <w:bCs/>
                <w:szCs w:val="22"/>
              </w:rPr>
            </w:pPr>
            <w:r w:rsidRPr="006E3209">
              <w:rPr>
                <w:rFonts w:asciiTheme="minorHAnsi" w:hAnsiTheme="minorHAnsi" w:cstheme="minorHAnsi"/>
                <w:bCs/>
                <w:szCs w:val="22"/>
              </w:rPr>
              <w:t xml:space="preserve">Please do not email your application directly to </w:t>
            </w:r>
            <w:r w:rsidR="004C4963" w:rsidRPr="006E3209">
              <w:rPr>
                <w:rFonts w:asciiTheme="minorHAnsi" w:hAnsiTheme="minorHAnsi" w:cstheme="minorHAnsi"/>
                <w:szCs w:val="22"/>
              </w:rPr>
              <w:t>Mr Ambaum.</w:t>
            </w:r>
            <w:r w:rsidRPr="006E3209">
              <w:rPr>
                <w:rFonts w:asciiTheme="minorHAnsi" w:hAnsiTheme="minorHAnsi" w:cstheme="minorHAnsi"/>
                <w:bCs/>
                <w:szCs w:val="22"/>
              </w:rPr>
              <w:t xml:space="preserve"> Applications received via this method will not be considered.</w:t>
            </w:r>
          </w:p>
          <w:p w:rsidR="00AA476C" w:rsidRDefault="00AA476C" w:rsidP="0039497D">
            <w:pPr>
              <w:spacing w:after="60"/>
              <w:jc w:val="both"/>
              <w:rPr>
                <w:rFonts w:asciiTheme="minorHAnsi" w:hAnsiTheme="minorHAnsi" w:cstheme="minorHAnsi"/>
                <w:b/>
                <w:bCs/>
                <w:szCs w:val="22"/>
              </w:rPr>
            </w:pPr>
          </w:p>
          <w:p w:rsidR="0039497D" w:rsidRPr="006E3209" w:rsidRDefault="0039497D" w:rsidP="0039497D">
            <w:pPr>
              <w:spacing w:after="60"/>
              <w:jc w:val="both"/>
              <w:rPr>
                <w:rFonts w:asciiTheme="minorHAnsi" w:hAnsiTheme="minorHAnsi" w:cstheme="minorHAnsi"/>
                <w:b/>
                <w:bCs/>
                <w:szCs w:val="22"/>
              </w:rPr>
            </w:pPr>
            <w:r w:rsidRPr="006E3209">
              <w:rPr>
                <w:rFonts w:asciiTheme="minorHAnsi" w:hAnsiTheme="minorHAnsi" w:cstheme="minorHAnsi"/>
                <w:b/>
                <w:bCs/>
                <w:szCs w:val="22"/>
              </w:rPr>
              <w:t>About CSIRO</w:t>
            </w:r>
          </w:p>
          <w:p w:rsidR="00034E26" w:rsidRPr="002325FE" w:rsidRDefault="00034E26" w:rsidP="00034E26">
            <w:pPr>
              <w:spacing w:after="60"/>
              <w:jc w:val="both"/>
              <w:rPr>
                <w:bCs/>
                <w:szCs w:val="22"/>
              </w:rPr>
            </w:pPr>
            <w:r w:rsidRPr="002325FE">
              <w:rPr>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034E26" w:rsidRPr="002325FE" w:rsidRDefault="00034E26" w:rsidP="00034E26">
            <w:pPr>
              <w:spacing w:after="120"/>
              <w:jc w:val="both"/>
              <w:rPr>
                <w:bCs/>
                <w:szCs w:val="22"/>
              </w:rPr>
            </w:pPr>
            <w:r w:rsidRPr="002325FE">
              <w:rPr>
                <w:bCs/>
                <w:szCs w:val="22"/>
              </w:rPr>
              <w:t xml:space="preserve">Find out more! </w:t>
            </w:r>
            <w:hyperlink r:id="rId15" w:history="1">
              <w:r w:rsidRPr="002325FE">
                <w:rPr>
                  <w:rStyle w:val="Hyperlink"/>
                  <w:bCs/>
                  <w:szCs w:val="22"/>
                </w:rPr>
                <w:t>ww</w:t>
              </w:r>
              <w:r w:rsidRPr="002325FE">
                <w:rPr>
                  <w:rStyle w:val="Hyperlink"/>
                  <w:bCs/>
                  <w:szCs w:val="22"/>
                </w:rPr>
                <w:t>w</w:t>
              </w:r>
              <w:r w:rsidRPr="002325FE">
                <w:rPr>
                  <w:rStyle w:val="Hyperlink"/>
                  <w:bCs/>
                  <w:szCs w:val="22"/>
                </w:rPr>
                <w:t>.csiro.au</w:t>
              </w:r>
            </w:hyperlink>
            <w:r w:rsidRPr="002325FE">
              <w:rPr>
                <w:bCs/>
                <w:szCs w:val="22"/>
              </w:rPr>
              <w:t xml:space="preserve">.  </w:t>
            </w:r>
          </w:p>
          <w:p w:rsidR="00034E26" w:rsidRDefault="00034E26" w:rsidP="00034E26">
            <w:pPr>
              <w:spacing w:after="120"/>
              <w:rPr>
                <w:rStyle w:val="Emphasis"/>
                <w:i w:val="0"/>
                <w:color w:val="17161A"/>
                <w:szCs w:val="22"/>
                <w:shd w:val="clear" w:color="auto" w:fill="FFFFFF"/>
              </w:rPr>
            </w:pPr>
            <w:r w:rsidRPr="002325FE">
              <w:rPr>
                <w:rStyle w:val="Emphasis"/>
                <w:i w:val="0"/>
                <w:color w:val="17161A"/>
                <w:szCs w:val="22"/>
                <w:shd w:val="clear" w:color="auto" w:fill="FFFFFF"/>
              </w:rPr>
              <w:t xml:space="preserve">We work flexibly at CSIRO, offering a range of options for how, when and where you work. Talk to us about how this role could be flexible for you. </w:t>
            </w:r>
          </w:p>
          <w:p w:rsidR="00034E26" w:rsidRPr="002325FE" w:rsidRDefault="00034E26" w:rsidP="00034E26">
            <w:pPr>
              <w:spacing w:after="60"/>
              <w:rPr>
                <w:rFonts w:cs="Times New Roman"/>
                <w:szCs w:val="22"/>
              </w:rPr>
            </w:pPr>
            <w:r w:rsidRPr="002325FE">
              <w:rPr>
                <w:rStyle w:val="Emphasis"/>
                <w:i w:val="0"/>
                <w:color w:val="17161A"/>
                <w:szCs w:val="22"/>
                <w:shd w:val="clear" w:color="auto" w:fill="FFFFFF"/>
              </w:rPr>
              <w:t>Find out more! </w:t>
            </w:r>
            <w:hyperlink r:id="rId16" w:history="1">
              <w:r w:rsidRPr="002325FE">
                <w:rPr>
                  <w:rStyle w:val="Emphasis"/>
                  <w:i w:val="0"/>
                  <w:color w:val="0000FF"/>
                  <w:szCs w:val="22"/>
                  <w:shd w:val="clear" w:color="auto" w:fill="FFFFFF"/>
                </w:rPr>
                <w:t>CS</w:t>
              </w:r>
              <w:r w:rsidRPr="002325FE">
                <w:rPr>
                  <w:rStyle w:val="Emphasis"/>
                  <w:i w:val="0"/>
                  <w:color w:val="0000FF"/>
                  <w:szCs w:val="22"/>
                  <w:shd w:val="clear" w:color="auto" w:fill="FFFFFF"/>
                </w:rPr>
                <w:t>I</w:t>
              </w:r>
              <w:r w:rsidRPr="002325FE">
                <w:rPr>
                  <w:rStyle w:val="Emphasis"/>
                  <w:i w:val="0"/>
                  <w:color w:val="0000FF"/>
                  <w:szCs w:val="22"/>
                  <w:shd w:val="clear" w:color="auto" w:fill="FFFFFF"/>
                </w:rPr>
                <w:t>RO Balance</w:t>
              </w:r>
            </w:hyperlink>
            <w:bookmarkStart w:id="6" w:name="_GoBack"/>
            <w:bookmarkEnd w:id="6"/>
            <w:r w:rsidRPr="002325FE">
              <w:rPr>
                <w:szCs w:val="22"/>
              </w:rPr>
              <w:t xml:space="preserve"> </w:t>
            </w:r>
          </w:p>
          <w:p w:rsidR="005B0BE5" w:rsidRDefault="005B0BE5">
            <w:pPr>
              <w:spacing w:after="120"/>
              <w:jc w:val="both"/>
              <w:rPr>
                <w:rFonts w:asciiTheme="minorHAnsi" w:hAnsiTheme="minorHAnsi" w:cstheme="minorHAnsi"/>
                <w:b/>
                <w:szCs w:val="22"/>
              </w:rPr>
            </w:pPr>
          </w:p>
          <w:p w:rsidR="00462662" w:rsidRPr="006E3209" w:rsidRDefault="00EB0DEB">
            <w:pPr>
              <w:spacing w:after="120"/>
              <w:jc w:val="both"/>
              <w:rPr>
                <w:rFonts w:asciiTheme="minorHAnsi" w:hAnsiTheme="minorHAnsi" w:cstheme="minorHAnsi"/>
                <w:szCs w:val="22"/>
              </w:rPr>
            </w:pPr>
            <w:r w:rsidRPr="006E3209">
              <w:rPr>
                <w:rFonts w:asciiTheme="minorHAnsi" w:hAnsiTheme="minorHAnsi" w:cstheme="minorHAnsi"/>
                <w:b/>
                <w:szCs w:val="22"/>
              </w:rPr>
              <w:t xml:space="preserve">CSIRO </w:t>
            </w:r>
            <w:r w:rsidR="00F9685A" w:rsidRPr="006E3209">
              <w:rPr>
                <w:rFonts w:asciiTheme="minorHAnsi" w:hAnsiTheme="minorHAnsi" w:cstheme="minorHAnsi"/>
                <w:b/>
                <w:szCs w:val="22"/>
              </w:rPr>
              <w:fldChar w:fldCharType="begin">
                <w:ffData>
                  <w:name w:val="BU_Division"/>
                  <w:enabled/>
                  <w:calcOnExit w:val="0"/>
                  <w:statusText w:type="text" w:val="Add the Business Unit or Division for the position"/>
                  <w:textInput>
                    <w:default w:val="Business Unit/Division"/>
                  </w:textInput>
                </w:ffData>
              </w:fldChar>
            </w:r>
            <w:bookmarkStart w:id="7" w:name="BU_Division"/>
            <w:r w:rsidR="00F9685A" w:rsidRPr="006E3209">
              <w:rPr>
                <w:rFonts w:asciiTheme="minorHAnsi" w:hAnsiTheme="minorHAnsi" w:cstheme="minorHAnsi"/>
                <w:b/>
                <w:szCs w:val="22"/>
              </w:rPr>
              <w:instrText xml:space="preserve"> FORMTEXT </w:instrText>
            </w:r>
            <w:r w:rsidR="00F9685A" w:rsidRPr="006E3209">
              <w:rPr>
                <w:rFonts w:asciiTheme="minorHAnsi" w:hAnsiTheme="minorHAnsi" w:cstheme="minorHAnsi"/>
                <w:b/>
                <w:szCs w:val="22"/>
              </w:rPr>
            </w:r>
            <w:r w:rsidR="00F9685A" w:rsidRPr="006E3209">
              <w:rPr>
                <w:rFonts w:asciiTheme="minorHAnsi" w:hAnsiTheme="minorHAnsi" w:cstheme="minorHAnsi"/>
                <w:b/>
                <w:szCs w:val="22"/>
              </w:rPr>
              <w:fldChar w:fldCharType="separate"/>
            </w:r>
            <w:r w:rsidRPr="006E3209">
              <w:rPr>
                <w:rFonts w:asciiTheme="minorHAnsi" w:hAnsiTheme="minorHAnsi" w:cstheme="minorHAnsi"/>
                <w:b/>
                <w:szCs w:val="22"/>
              </w:rPr>
              <w:t>Information Management and Technology (IMT)</w:t>
            </w:r>
            <w:r w:rsidR="00F9685A" w:rsidRPr="006E3209">
              <w:rPr>
                <w:rFonts w:asciiTheme="minorHAnsi" w:hAnsiTheme="minorHAnsi" w:cstheme="minorHAnsi"/>
                <w:b/>
                <w:szCs w:val="22"/>
              </w:rPr>
              <w:fldChar w:fldCharType="end"/>
            </w:r>
            <w:bookmarkEnd w:id="7"/>
            <w:r w:rsidRPr="006E3209">
              <w:rPr>
                <w:rFonts w:asciiTheme="minorHAnsi" w:hAnsiTheme="minorHAnsi" w:cstheme="minorHAnsi"/>
                <w:b/>
                <w:szCs w:val="22"/>
              </w:rPr>
              <w:t xml:space="preserve"> </w:t>
            </w:r>
            <w:r w:rsidRPr="006E3209">
              <w:rPr>
                <w:rFonts w:asciiTheme="minorHAnsi" w:hAnsiTheme="minorHAnsi" w:cstheme="minorHAnsi"/>
                <w:szCs w:val="22"/>
              </w:rPr>
              <w:t>is committed to introducing and maintaining up-to-date, quality information services in support of CSIRO’s strategic objectives. Ongoing business engagement maintains strong connections between IMT and CSIRO’s research areas so that our services are closely aligned with CSIRO’s strategic objectives, and forms the basis for IMT's annual Operational Plans.</w:t>
            </w:r>
          </w:p>
        </w:tc>
      </w:tr>
    </w:tbl>
    <w:p w:rsidR="003D59C3" w:rsidRPr="006E3209" w:rsidRDefault="003D59C3" w:rsidP="008638E0">
      <w:pPr>
        <w:rPr>
          <w:rFonts w:asciiTheme="minorHAnsi" w:hAnsiTheme="minorHAnsi" w:cstheme="minorHAnsi"/>
          <w:szCs w:val="22"/>
        </w:rPr>
      </w:pPr>
    </w:p>
    <w:sectPr w:rsidR="003D59C3" w:rsidRPr="006E3209" w:rsidSect="00F3596F">
      <w:type w:val="continuous"/>
      <w:pgSz w:w="11906" w:h="16838" w:code="9"/>
      <w:pgMar w:top="119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67" w:rsidRDefault="00571C67">
      <w:r>
        <w:separator/>
      </w:r>
    </w:p>
  </w:endnote>
  <w:endnote w:type="continuationSeparator" w:id="0">
    <w:p w:rsidR="00571C67" w:rsidRDefault="0057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67" w:rsidRDefault="00571C67">
      <w:r>
        <w:separator/>
      </w:r>
    </w:p>
  </w:footnote>
  <w:footnote w:type="continuationSeparator" w:id="0">
    <w:p w:rsidR="00571C67" w:rsidRDefault="0057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880" w:rsidRPr="00FE7433" w:rsidRDefault="00263F27">
    <w:pPr>
      <w:pStyle w:val="Header"/>
    </w:pPr>
    <w:r>
      <w:rPr>
        <w:noProof/>
        <w:lang w:val="en-AU"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477"/>
    <w:multiLevelType w:val="hybridMultilevel"/>
    <w:tmpl w:val="D3DE9E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109A9"/>
    <w:multiLevelType w:val="hybridMultilevel"/>
    <w:tmpl w:val="D57A55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BB38F3"/>
    <w:multiLevelType w:val="hybridMultilevel"/>
    <w:tmpl w:val="EC60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66CCC"/>
    <w:multiLevelType w:val="hybridMultilevel"/>
    <w:tmpl w:val="49E08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951227"/>
    <w:multiLevelType w:val="hybridMultilevel"/>
    <w:tmpl w:val="4266B9DE"/>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D41026"/>
    <w:multiLevelType w:val="hybridMultilevel"/>
    <w:tmpl w:val="72CED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0F6A33"/>
    <w:multiLevelType w:val="hybridMultilevel"/>
    <w:tmpl w:val="CBCC0D6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F28BE"/>
    <w:multiLevelType w:val="hybridMultilevel"/>
    <w:tmpl w:val="85F226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35A3FB2"/>
    <w:multiLevelType w:val="hybridMultilevel"/>
    <w:tmpl w:val="500C3790"/>
    <w:lvl w:ilvl="0" w:tplc="EC9A8AB8">
      <w:start w:val="1"/>
      <w:numFmt w:val="decimal"/>
      <w:lvlText w:val="%1."/>
      <w:lvlJc w:val="left"/>
      <w:pPr>
        <w:ind w:left="363" w:hanging="360"/>
      </w:pPr>
      <w:rPr>
        <w:rFonts w:cs="Times New Roman" w:hint="default"/>
        <w:color w:val="auto"/>
        <w:sz w:val="22"/>
        <w:szCs w:val="22"/>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CF2C7D"/>
    <w:multiLevelType w:val="hybridMultilevel"/>
    <w:tmpl w:val="07BE5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B83D09"/>
    <w:multiLevelType w:val="hybridMultilevel"/>
    <w:tmpl w:val="F560F5B4"/>
    <w:lvl w:ilvl="0" w:tplc="88FEEDEE">
      <w:numFmt w:val="bullet"/>
      <w:lvlText w:val=""/>
      <w:lvlJc w:val="left"/>
      <w:pPr>
        <w:tabs>
          <w:tab w:val="num" w:pos="1080"/>
        </w:tabs>
        <w:ind w:left="1080" w:hanging="720"/>
      </w:pPr>
      <w:rPr>
        <w:rFonts w:ascii="Symbol" w:eastAsia="MS Mincho"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4F53B4"/>
    <w:multiLevelType w:val="hybridMultilevel"/>
    <w:tmpl w:val="C38C56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44189"/>
    <w:multiLevelType w:val="hybridMultilevel"/>
    <w:tmpl w:val="D904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E46FC5"/>
    <w:multiLevelType w:val="hybridMultilevel"/>
    <w:tmpl w:val="2CBA26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E84AC5"/>
    <w:multiLevelType w:val="hybridMultilevel"/>
    <w:tmpl w:val="572CA874"/>
    <w:lvl w:ilvl="0" w:tplc="EAFAFC4A">
      <w:start w:val="1"/>
      <w:numFmt w:val="decimal"/>
      <w:lvlText w:val="%1."/>
      <w:lvlJc w:val="left"/>
      <w:pPr>
        <w:ind w:left="-351" w:hanging="360"/>
      </w:pPr>
      <w:rPr>
        <w:rFonts w:hint="default"/>
        <w:sz w:val="22"/>
        <w:szCs w:val="22"/>
      </w:r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6A5C2A"/>
    <w:multiLevelType w:val="hybridMultilevel"/>
    <w:tmpl w:val="E7FA02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1"/>
  </w:num>
  <w:num w:numId="3">
    <w:abstractNumId w:val="42"/>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2"/>
  </w:num>
  <w:num w:numId="6">
    <w:abstractNumId w:val="30"/>
  </w:num>
  <w:num w:numId="7">
    <w:abstractNumId w:val="24"/>
  </w:num>
  <w:num w:numId="8">
    <w:abstractNumId w:val="22"/>
  </w:num>
  <w:num w:numId="9">
    <w:abstractNumId w:val="31"/>
  </w:num>
  <w:num w:numId="10">
    <w:abstractNumId w:val="36"/>
  </w:num>
  <w:num w:numId="11">
    <w:abstractNumId w:val="11"/>
  </w:num>
  <w:num w:numId="12">
    <w:abstractNumId w:val="40"/>
  </w:num>
  <w:num w:numId="13">
    <w:abstractNumId w:val="4"/>
  </w:num>
  <w:num w:numId="14">
    <w:abstractNumId w:val="8"/>
  </w:num>
  <w:num w:numId="15">
    <w:abstractNumId w:val="17"/>
  </w:num>
  <w:num w:numId="16">
    <w:abstractNumId w:val="12"/>
  </w:num>
  <w:num w:numId="17">
    <w:abstractNumId w:val="14"/>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5"/>
  </w:num>
  <w:num w:numId="23">
    <w:abstractNumId w:val="13"/>
  </w:num>
  <w:num w:numId="24">
    <w:abstractNumId w:val="37"/>
  </w:num>
  <w:num w:numId="25">
    <w:abstractNumId w:val="35"/>
  </w:num>
  <w:num w:numId="26">
    <w:abstractNumId w:val="35"/>
  </w:num>
  <w:num w:numId="27">
    <w:abstractNumId w:val="35"/>
  </w:num>
  <w:num w:numId="28">
    <w:abstractNumId w:val="25"/>
  </w:num>
  <w:num w:numId="29">
    <w:abstractNumId w:val="38"/>
  </w:num>
  <w:num w:numId="30">
    <w:abstractNumId w:val="10"/>
  </w:num>
  <w:num w:numId="31">
    <w:abstractNumId w:val="18"/>
  </w:num>
  <w:num w:numId="32">
    <w:abstractNumId w:val="6"/>
  </w:num>
  <w:num w:numId="33">
    <w:abstractNumId w:val="28"/>
  </w:num>
  <w:num w:numId="34">
    <w:abstractNumId w:val="26"/>
  </w:num>
  <w:num w:numId="35">
    <w:abstractNumId w:val="33"/>
  </w:num>
  <w:num w:numId="36">
    <w:abstractNumId w:val="15"/>
  </w:num>
  <w:num w:numId="37">
    <w:abstractNumId w:val="3"/>
  </w:num>
  <w:num w:numId="38">
    <w:abstractNumId w:val="39"/>
  </w:num>
  <w:num w:numId="39">
    <w:abstractNumId w:val="23"/>
  </w:num>
  <w:num w:numId="40">
    <w:abstractNumId w:val="19"/>
  </w:num>
  <w:num w:numId="41">
    <w:abstractNumId w:val="34"/>
  </w:num>
  <w:num w:numId="42">
    <w:abstractNumId w:val="21"/>
  </w:num>
  <w:num w:numId="43">
    <w:abstractNumId w:val="5"/>
  </w:num>
  <w:num w:numId="44">
    <w:abstractNumId w:val="0"/>
  </w:num>
  <w:num w:numId="45">
    <w:abstractNumId w:val="29"/>
  </w:num>
  <w:num w:numId="46">
    <w:abstractNumId w:val="7"/>
  </w:num>
  <w:num w:numId="47">
    <w:abstractNumId w:val="4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10CF8"/>
    <w:rsid w:val="00033249"/>
    <w:rsid w:val="00034E26"/>
    <w:rsid w:val="00037805"/>
    <w:rsid w:val="00040391"/>
    <w:rsid w:val="00043BFF"/>
    <w:rsid w:val="00045C91"/>
    <w:rsid w:val="00046A29"/>
    <w:rsid w:val="00054DDD"/>
    <w:rsid w:val="00060902"/>
    <w:rsid w:val="00081BE7"/>
    <w:rsid w:val="0008212C"/>
    <w:rsid w:val="000832E7"/>
    <w:rsid w:val="000853BE"/>
    <w:rsid w:val="00085BA8"/>
    <w:rsid w:val="00087963"/>
    <w:rsid w:val="000A0599"/>
    <w:rsid w:val="000A43F5"/>
    <w:rsid w:val="000A6826"/>
    <w:rsid w:val="000B1744"/>
    <w:rsid w:val="000B36BB"/>
    <w:rsid w:val="000B5AE5"/>
    <w:rsid w:val="000B6167"/>
    <w:rsid w:val="000C68FC"/>
    <w:rsid w:val="000D2206"/>
    <w:rsid w:val="000D375D"/>
    <w:rsid w:val="000D6EBC"/>
    <w:rsid w:val="000D72AF"/>
    <w:rsid w:val="000F1363"/>
    <w:rsid w:val="000F5399"/>
    <w:rsid w:val="000F7BBF"/>
    <w:rsid w:val="001339DE"/>
    <w:rsid w:val="001364CB"/>
    <w:rsid w:val="0014142E"/>
    <w:rsid w:val="001448B6"/>
    <w:rsid w:val="001474C7"/>
    <w:rsid w:val="0015340E"/>
    <w:rsid w:val="0015517A"/>
    <w:rsid w:val="00155F81"/>
    <w:rsid w:val="00174077"/>
    <w:rsid w:val="001866AC"/>
    <w:rsid w:val="00187361"/>
    <w:rsid w:val="001A0A35"/>
    <w:rsid w:val="001A0AFE"/>
    <w:rsid w:val="001A482B"/>
    <w:rsid w:val="001A5098"/>
    <w:rsid w:val="001A6ADF"/>
    <w:rsid w:val="001B14CA"/>
    <w:rsid w:val="001B6C26"/>
    <w:rsid w:val="001E3EE0"/>
    <w:rsid w:val="00205A4A"/>
    <w:rsid w:val="00212958"/>
    <w:rsid w:val="00222800"/>
    <w:rsid w:val="00230B6A"/>
    <w:rsid w:val="002415E6"/>
    <w:rsid w:val="00254313"/>
    <w:rsid w:val="00257CA1"/>
    <w:rsid w:val="00262C46"/>
    <w:rsid w:val="00263F27"/>
    <w:rsid w:val="00271E7F"/>
    <w:rsid w:val="00274A92"/>
    <w:rsid w:val="00284078"/>
    <w:rsid w:val="002848C3"/>
    <w:rsid w:val="00286201"/>
    <w:rsid w:val="00292FDB"/>
    <w:rsid w:val="00293F77"/>
    <w:rsid w:val="00294F90"/>
    <w:rsid w:val="002A3819"/>
    <w:rsid w:val="002B060F"/>
    <w:rsid w:val="002D204B"/>
    <w:rsid w:val="002D3829"/>
    <w:rsid w:val="002D5784"/>
    <w:rsid w:val="002D5835"/>
    <w:rsid w:val="002D78C5"/>
    <w:rsid w:val="002E0952"/>
    <w:rsid w:val="002F2B0A"/>
    <w:rsid w:val="003002F3"/>
    <w:rsid w:val="00300CDD"/>
    <w:rsid w:val="00307A7A"/>
    <w:rsid w:val="00316107"/>
    <w:rsid w:val="00320791"/>
    <w:rsid w:val="00320792"/>
    <w:rsid w:val="00322503"/>
    <w:rsid w:val="003246B4"/>
    <w:rsid w:val="0033343D"/>
    <w:rsid w:val="00340FC3"/>
    <w:rsid w:val="00346AD7"/>
    <w:rsid w:val="00354970"/>
    <w:rsid w:val="00361880"/>
    <w:rsid w:val="00375B41"/>
    <w:rsid w:val="00381D43"/>
    <w:rsid w:val="00382A5F"/>
    <w:rsid w:val="00383634"/>
    <w:rsid w:val="0039497D"/>
    <w:rsid w:val="00395610"/>
    <w:rsid w:val="003A0708"/>
    <w:rsid w:val="003A682C"/>
    <w:rsid w:val="003B17F4"/>
    <w:rsid w:val="003B2CB1"/>
    <w:rsid w:val="003B47D6"/>
    <w:rsid w:val="003C0B40"/>
    <w:rsid w:val="003C7CA3"/>
    <w:rsid w:val="003D020A"/>
    <w:rsid w:val="003D5453"/>
    <w:rsid w:val="003D59C3"/>
    <w:rsid w:val="003D797B"/>
    <w:rsid w:val="003E542D"/>
    <w:rsid w:val="003E5530"/>
    <w:rsid w:val="003E671F"/>
    <w:rsid w:val="003F1084"/>
    <w:rsid w:val="00401290"/>
    <w:rsid w:val="004111D3"/>
    <w:rsid w:val="00414BE7"/>
    <w:rsid w:val="00424E93"/>
    <w:rsid w:val="00426642"/>
    <w:rsid w:val="00435E0B"/>
    <w:rsid w:val="00440FA4"/>
    <w:rsid w:val="004518BD"/>
    <w:rsid w:val="00462662"/>
    <w:rsid w:val="004967A3"/>
    <w:rsid w:val="004A10A6"/>
    <w:rsid w:val="004A1940"/>
    <w:rsid w:val="004C18D1"/>
    <w:rsid w:val="004C4963"/>
    <w:rsid w:val="004C5604"/>
    <w:rsid w:val="004C5977"/>
    <w:rsid w:val="004D6F3A"/>
    <w:rsid w:val="004D6FCB"/>
    <w:rsid w:val="004E6DFD"/>
    <w:rsid w:val="00507292"/>
    <w:rsid w:val="00516428"/>
    <w:rsid w:val="00533CFF"/>
    <w:rsid w:val="005435FF"/>
    <w:rsid w:val="00547EE1"/>
    <w:rsid w:val="00550C5F"/>
    <w:rsid w:val="00556668"/>
    <w:rsid w:val="00557B38"/>
    <w:rsid w:val="0056173B"/>
    <w:rsid w:val="00561C50"/>
    <w:rsid w:val="005625C1"/>
    <w:rsid w:val="00570617"/>
    <w:rsid w:val="00571C67"/>
    <w:rsid w:val="00583303"/>
    <w:rsid w:val="00586F41"/>
    <w:rsid w:val="00592D3B"/>
    <w:rsid w:val="005A0895"/>
    <w:rsid w:val="005B0BE5"/>
    <w:rsid w:val="005B3F60"/>
    <w:rsid w:val="005B4F50"/>
    <w:rsid w:val="005B654F"/>
    <w:rsid w:val="005B7709"/>
    <w:rsid w:val="005D05AF"/>
    <w:rsid w:val="005D3AA1"/>
    <w:rsid w:val="005D423A"/>
    <w:rsid w:val="005E1E95"/>
    <w:rsid w:val="005E5161"/>
    <w:rsid w:val="005F098C"/>
    <w:rsid w:val="005F35B0"/>
    <w:rsid w:val="005F5222"/>
    <w:rsid w:val="0060112F"/>
    <w:rsid w:val="00604679"/>
    <w:rsid w:val="00620B1F"/>
    <w:rsid w:val="006228E0"/>
    <w:rsid w:val="006328C7"/>
    <w:rsid w:val="00633BCB"/>
    <w:rsid w:val="00635350"/>
    <w:rsid w:val="00643C5C"/>
    <w:rsid w:val="00644EEB"/>
    <w:rsid w:val="00657088"/>
    <w:rsid w:val="00663F6B"/>
    <w:rsid w:val="00666721"/>
    <w:rsid w:val="00672A7A"/>
    <w:rsid w:val="00674F5B"/>
    <w:rsid w:val="006946F7"/>
    <w:rsid w:val="006B278D"/>
    <w:rsid w:val="006B390B"/>
    <w:rsid w:val="006C2388"/>
    <w:rsid w:val="006C6BB3"/>
    <w:rsid w:val="006D42F9"/>
    <w:rsid w:val="006D6DA7"/>
    <w:rsid w:val="006E3209"/>
    <w:rsid w:val="006F07B9"/>
    <w:rsid w:val="006F0FF2"/>
    <w:rsid w:val="006F18A9"/>
    <w:rsid w:val="006F1B5D"/>
    <w:rsid w:val="006F1E85"/>
    <w:rsid w:val="006F3736"/>
    <w:rsid w:val="006F58C5"/>
    <w:rsid w:val="006F7A39"/>
    <w:rsid w:val="006F7ADC"/>
    <w:rsid w:val="00704D6A"/>
    <w:rsid w:val="00704EB5"/>
    <w:rsid w:val="00707E84"/>
    <w:rsid w:val="007161B0"/>
    <w:rsid w:val="00726DF7"/>
    <w:rsid w:val="00730C43"/>
    <w:rsid w:val="00735767"/>
    <w:rsid w:val="00743624"/>
    <w:rsid w:val="007507C9"/>
    <w:rsid w:val="0077698D"/>
    <w:rsid w:val="00776F4D"/>
    <w:rsid w:val="0077769C"/>
    <w:rsid w:val="00781499"/>
    <w:rsid w:val="00791239"/>
    <w:rsid w:val="007A3843"/>
    <w:rsid w:val="007C024E"/>
    <w:rsid w:val="007C3398"/>
    <w:rsid w:val="007D12A6"/>
    <w:rsid w:val="007D19F2"/>
    <w:rsid w:val="007D5F61"/>
    <w:rsid w:val="007D689A"/>
    <w:rsid w:val="007D7717"/>
    <w:rsid w:val="007D7F3E"/>
    <w:rsid w:val="007E2135"/>
    <w:rsid w:val="007E2796"/>
    <w:rsid w:val="007F7F8D"/>
    <w:rsid w:val="00804E9E"/>
    <w:rsid w:val="00807901"/>
    <w:rsid w:val="00817E40"/>
    <w:rsid w:val="008211C8"/>
    <w:rsid w:val="00826067"/>
    <w:rsid w:val="00833B3B"/>
    <w:rsid w:val="00837222"/>
    <w:rsid w:val="0084125F"/>
    <w:rsid w:val="008454BF"/>
    <w:rsid w:val="0085745B"/>
    <w:rsid w:val="0086185F"/>
    <w:rsid w:val="008638E0"/>
    <w:rsid w:val="0086574F"/>
    <w:rsid w:val="00867FD0"/>
    <w:rsid w:val="0087664F"/>
    <w:rsid w:val="00876F31"/>
    <w:rsid w:val="00880C71"/>
    <w:rsid w:val="00880D36"/>
    <w:rsid w:val="00892F24"/>
    <w:rsid w:val="00893951"/>
    <w:rsid w:val="008A23FE"/>
    <w:rsid w:val="008A66AC"/>
    <w:rsid w:val="008A6ABD"/>
    <w:rsid w:val="008B6C85"/>
    <w:rsid w:val="008C0B66"/>
    <w:rsid w:val="008C57FC"/>
    <w:rsid w:val="008D22C2"/>
    <w:rsid w:val="008E4B21"/>
    <w:rsid w:val="00901BB0"/>
    <w:rsid w:val="00917AF0"/>
    <w:rsid w:val="00924902"/>
    <w:rsid w:val="00932F59"/>
    <w:rsid w:val="009353C9"/>
    <w:rsid w:val="00935C27"/>
    <w:rsid w:val="00936BEE"/>
    <w:rsid w:val="00936F4A"/>
    <w:rsid w:val="00937F27"/>
    <w:rsid w:val="00945251"/>
    <w:rsid w:val="0095337F"/>
    <w:rsid w:val="00955F65"/>
    <w:rsid w:val="009629E2"/>
    <w:rsid w:val="009633D7"/>
    <w:rsid w:val="009753C7"/>
    <w:rsid w:val="00980915"/>
    <w:rsid w:val="00982498"/>
    <w:rsid w:val="00982A47"/>
    <w:rsid w:val="009833D0"/>
    <w:rsid w:val="00992DB0"/>
    <w:rsid w:val="009A33E8"/>
    <w:rsid w:val="009B322F"/>
    <w:rsid w:val="009C70C6"/>
    <w:rsid w:val="009C7FB6"/>
    <w:rsid w:val="009D04C6"/>
    <w:rsid w:val="009D403A"/>
    <w:rsid w:val="009D68CE"/>
    <w:rsid w:val="009E4C26"/>
    <w:rsid w:val="009F05E3"/>
    <w:rsid w:val="009F43A9"/>
    <w:rsid w:val="009F48E8"/>
    <w:rsid w:val="009F541F"/>
    <w:rsid w:val="00A06799"/>
    <w:rsid w:val="00A12E7C"/>
    <w:rsid w:val="00A15548"/>
    <w:rsid w:val="00A2394F"/>
    <w:rsid w:val="00A27685"/>
    <w:rsid w:val="00A41D82"/>
    <w:rsid w:val="00A45ECE"/>
    <w:rsid w:val="00A46F33"/>
    <w:rsid w:val="00A57B5D"/>
    <w:rsid w:val="00A6204B"/>
    <w:rsid w:val="00A70AEF"/>
    <w:rsid w:val="00A7119A"/>
    <w:rsid w:val="00A74FB1"/>
    <w:rsid w:val="00A84592"/>
    <w:rsid w:val="00A97C37"/>
    <w:rsid w:val="00AA476C"/>
    <w:rsid w:val="00AC39C3"/>
    <w:rsid w:val="00AC3B98"/>
    <w:rsid w:val="00AC3D1B"/>
    <w:rsid w:val="00AD39D7"/>
    <w:rsid w:val="00AE2F9D"/>
    <w:rsid w:val="00AE6BBA"/>
    <w:rsid w:val="00AF1C44"/>
    <w:rsid w:val="00AF6F0B"/>
    <w:rsid w:val="00B01687"/>
    <w:rsid w:val="00B02549"/>
    <w:rsid w:val="00B04967"/>
    <w:rsid w:val="00B05FBF"/>
    <w:rsid w:val="00B07CE1"/>
    <w:rsid w:val="00B12812"/>
    <w:rsid w:val="00B20B56"/>
    <w:rsid w:val="00B307D9"/>
    <w:rsid w:val="00B37B2C"/>
    <w:rsid w:val="00B43013"/>
    <w:rsid w:val="00B533F0"/>
    <w:rsid w:val="00B57A50"/>
    <w:rsid w:val="00B6536B"/>
    <w:rsid w:val="00B663C9"/>
    <w:rsid w:val="00B708BF"/>
    <w:rsid w:val="00B85A89"/>
    <w:rsid w:val="00B90330"/>
    <w:rsid w:val="00BA57B5"/>
    <w:rsid w:val="00BA746B"/>
    <w:rsid w:val="00BC2345"/>
    <w:rsid w:val="00BC6348"/>
    <w:rsid w:val="00BD0EE3"/>
    <w:rsid w:val="00BE6C32"/>
    <w:rsid w:val="00BF224F"/>
    <w:rsid w:val="00C01DF0"/>
    <w:rsid w:val="00C1533E"/>
    <w:rsid w:val="00C2035E"/>
    <w:rsid w:val="00C3381E"/>
    <w:rsid w:val="00C34CA6"/>
    <w:rsid w:val="00C3590D"/>
    <w:rsid w:val="00C41899"/>
    <w:rsid w:val="00C43943"/>
    <w:rsid w:val="00C55539"/>
    <w:rsid w:val="00C57D01"/>
    <w:rsid w:val="00C729C8"/>
    <w:rsid w:val="00C748EF"/>
    <w:rsid w:val="00C761AE"/>
    <w:rsid w:val="00C86536"/>
    <w:rsid w:val="00C9228A"/>
    <w:rsid w:val="00CA00FC"/>
    <w:rsid w:val="00CB5A16"/>
    <w:rsid w:val="00CB653C"/>
    <w:rsid w:val="00CC21E7"/>
    <w:rsid w:val="00CC2BE5"/>
    <w:rsid w:val="00CC5164"/>
    <w:rsid w:val="00CE269D"/>
    <w:rsid w:val="00D233BD"/>
    <w:rsid w:val="00D26220"/>
    <w:rsid w:val="00D33246"/>
    <w:rsid w:val="00D33B28"/>
    <w:rsid w:val="00D344F9"/>
    <w:rsid w:val="00D40BFB"/>
    <w:rsid w:val="00D44B3B"/>
    <w:rsid w:val="00D468D5"/>
    <w:rsid w:val="00D706B3"/>
    <w:rsid w:val="00D707D5"/>
    <w:rsid w:val="00D7533B"/>
    <w:rsid w:val="00D80B11"/>
    <w:rsid w:val="00D86691"/>
    <w:rsid w:val="00D8698A"/>
    <w:rsid w:val="00D90088"/>
    <w:rsid w:val="00DB3795"/>
    <w:rsid w:val="00DB651E"/>
    <w:rsid w:val="00DD042E"/>
    <w:rsid w:val="00DD1453"/>
    <w:rsid w:val="00DD23EE"/>
    <w:rsid w:val="00DD4B0C"/>
    <w:rsid w:val="00DE17E3"/>
    <w:rsid w:val="00DE4E5E"/>
    <w:rsid w:val="00DE5E69"/>
    <w:rsid w:val="00DF66A8"/>
    <w:rsid w:val="00E0534B"/>
    <w:rsid w:val="00E102BB"/>
    <w:rsid w:val="00E136C4"/>
    <w:rsid w:val="00E220AE"/>
    <w:rsid w:val="00E26D06"/>
    <w:rsid w:val="00E36858"/>
    <w:rsid w:val="00E4407C"/>
    <w:rsid w:val="00E4530D"/>
    <w:rsid w:val="00E47DFE"/>
    <w:rsid w:val="00E54326"/>
    <w:rsid w:val="00E611CD"/>
    <w:rsid w:val="00E6521E"/>
    <w:rsid w:val="00E76367"/>
    <w:rsid w:val="00E76DAD"/>
    <w:rsid w:val="00E81043"/>
    <w:rsid w:val="00E83C2B"/>
    <w:rsid w:val="00E8531C"/>
    <w:rsid w:val="00E91FFF"/>
    <w:rsid w:val="00EA39DD"/>
    <w:rsid w:val="00EA51BB"/>
    <w:rsid w:val="00EA550A"/>
    <w:rsid w:val="00EB0DEB"/>
    <w:rsid w:val="00EB5DC7"/>
    <w:rsid w:val="00ED6438"/>
    <w:rsid w:val="00EF05A2"/>
    <w:rsid w:val="00EF0DF5"/>
    <w:rsid w:val="00F02538"/>
    <w:rsid w:val="00F17A94"/>
    <w:rsid w:val="00F32371"/>
    <w:rsid w:val="00F336A3"/>
    <w:rsid w:val="00F3596F"/>
    <w:rsid w:val="00F414B4"/>
    <w:rsid w:val="00F54B55"/>
    <w:rsid w:val="00F61B42"/>
    <w:rsid w:val="00F663C0"/>
    <w:rsid w:val="00F72D85"/>
    <w:rsid w:val="00F802B5"/>
    <w:rsid w:val="00F87FC4"/>
    <w:rsid w:val="00F9685A"/>
    <w:rsid w:val="00FB3058"/>
    <w:rsid w:val="00FC03D3"/>
    <w:rsid w:val="00FC0AD9"/>
    <w:rsid w:val="00FC2191"/>
    <w:rsid w:val="00FE623A"/>
    <w:rsid w:val="00FE7433"/>
    <w:rsid w:val="00FF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FDD7439E-055B-4CA4-A95A-76FA1891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ascii="Arial" w:hAnsi="Arial"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paragraph" w:customStyle="1" w:styleId="Default">
    <w:name w:val="Default"/>
    <w:rsid w:val="002D5784"/>
    <w:pPr>
      <w:autoSpaceDE w:val="0"/>
      <w:autoSpaceDN w:val="0"/>
      <w:adjustRightInd w:val="0"/>
    </w:pPr>
    <w:rPr>
      <w:rFonts w:ascii="Calibri" w:hAnsi="Calibri" w:cs="Calibri"/>
      <w:color w:val="000000"/>
      <w:sz w:val="24"/>
      <w:szCs w:val="24"/>
    </w:rPr>
  </w:style>
  <w:style w:type="character" w:customStyle="1" w:styleId="BlindHyperlink">
    <w:name w:val="Blind Hyperlink"/>
    <w:uiPriority w:val="1"/>
    <w:qFormat/>
    <w:rsid w:val="00081BE7"/>
    <w:rPr>
      <w:rFonts w:cs="Times New Roman"/>
      <w:b/>
      <w:color w:val="auto"/>
      <w:u w:val="none"/>
    </w:rPr>
  </w:style>
  <w:style w:type="character" w:styleId="CommentReference">
    <w:name w:val="annotation reference"/>
    <w:uiPriority w:val="99"/>
    <w:semiHidden/>
    <w:unhideWhenUsed/>
    <w:rsid w:val="00BD0EE3"/>
    <w:rPr>
      <w:sz w:val="16"/>
      <w:szCs w:val="16"/>
    </w:rPr>
  </w:style>
  <w:style w:type="paragraph" w:styleId="CommentText">
    <w:name w:val="annotation text"/>
    <w:basedOn w:val="Normal"/>
    <w:link w:val="CommentTextChar"/>
    <w:uiPriority w:val="99"/>
    <w:semiHidden/>
    <w:unhideWhenUsed/>
    <w:rsid w:val="00BD0EE3"/>
    <w:rPr>
      <w:sz w:val="20"/>
    </w:rPr>
  </w:style>
  <w:style w:type="character" w:customStyle="1" w:styleId="CommentTextChar">
    <w:name w:val="Comment Text Char"/>
    <w:link w:val="CommentText"/>
    <w:uiPriority w:val="99"/>
    <w:semiHidden/>
    <w:rsid w:val="00BD0EE3"/>
    <w:rPr>
      <w:rFonts w:ascii="Calibri" w:hAnsi="Calibri" w:cs="Arial"/>
      <w:lang w:eastAsia="ja-JP"/>
    </w:rPr>
  </w:style>
  <w:style w:type="paragraph" w:styleId="CommentSubject">
    <w:name w:val="annotation subject"/>
    <w:basedOn w:val="CommentText"/>
    <w:next w:val="CommentText"/>
    <w:link w:val="CommentSubjectChar"/>
    <w:uiPriority w:val="99"/>
    <w:semiHidden/>
    <w:unhideWhenUsed/>
    <w:rsid w:val="00BD0EE3"/>
    <w:rPr>
      <w:b/>
      <w:bCs/>
    </w:rPr>
  </w:style>
  <w:style w:type="character" w:customStyle="1" w:styleId="CommentSubjectChar">
    <w:name w:val="Comment Subject Char"/>
    <w:link w:val="CommentSubject"/>
    <w:uiPriority w:val="99"/>
    <w:semiHidden/>
    <w:rsid w:val="00BD0EE3"/>
    <w:rPr>
      <w:rFonts w:ascii="Calibri" w:hAnsi="Calibri" w:cs="Arial"/>
      <w:b/>
      <w:bCs/>
      <w:lang w:eastAsia="ja-JP"/>
    </w:rPr>
  </w:style>
  <w:style w:type="paragraph" w:styleId="BalloonText">
    <w:name w:val="Balloon Text"/>
    <w:basedOn w:val="Normal"/>
    <w:link w:val="BalloonTextChar"/>
    <w:uiPriority w:val="99"/>
    <w:semiHidden/>
    <w:unhideWhenUsed/>
    <w:rsid w:val="00BD0EE3"/>
    <w:rPr>
      <w:rFonts w:ascii="Segoe UI" w:hAnsi="Segoe UI" w:cs="Segoe UI"/>
      <w:sz w:val="18"/>
      <w:szCs w:val="18"/>
    </w:rPr>
  </w:style>
  <w:style w:type="character" w:customStyle="1" w:styleId="BalloonTextChar">
    <w:name w:val="Balloon Text Char"/>
    <w:link w:val="BalloonText"/>
    <w:uiPriority w:val="99"/>
    <w:semiHidden/>
    <w:rsid w:val="00BD0EE3"/>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429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fence.gov.au/AGSVA/resources.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Careers/The-CSIRO-Experience/Ba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EC9D0987BF84895C19610C8C8459C" ma:contentTypeVersion="2" ma:contentTypeDescription="Create a new document." ma:contentTypeScope="" ma:versionID="6d38e963d732a402cced1f5f88fd054e">
  <xsd:schema xmlns:xsd="http://www.w3.org/2001/XMLSchema" xmlns:xs="http://www.w3.org/2001/XMLSchema" xmlns:p="http://schemas.microsoft.com/office/2006/metadata/properties" targetNamespace="http://schemas.microsoft.com/office/2006/metadata/properties" ma:root="true" ma:fieldsID="945b1eb723395c1f2f5ab635b757cc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6801-9FF7-443A-8295-2247DB6FEDAC}">
  <ds:schemaRefs>
    <ds:schemaRef ds:uri="http://schemas.microsoft.com/sharepoint/v3/contenttype/forms"/>
  </ds:schemaRefs>
</ds:datastoreItem>
</file>

<file path=customXml/itemProps2.xml><?xml version="1.0" encoding="utf-8"?>
<ds:datastoreItem xmlns:ds="http://schemas.openxmlformats.org/officeDocument/2006/customXml" ds:itemID="{93B495AA-7382-49B7-8392-39DC68058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2575B6-DC1C-4B1A-A5DA-EC32B4A6FA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578432E-8103-4521-BDA8-0AC51D55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1206</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8699</CharactersWithSpaces>
  <SharedDoc>false</SharedDoc>
  <HLinks>
    <vt:vector size="24" baseType="variant">
      <vt:variant>
        <vt:i4>10</vt:i4>
      </vt:variant>
      <vt:variant>
        <vt:i4>33</vt:i4>
      </vt:variant>
      <vt:variant>
        <vt:i4>0</vt:i4>
      </vt:variant>
      <vt:variant>
        <vt:i4>5</vt:i4>
      </vt:variant>
      <vt:variant>
        <vt:lpwstr>http://www.csiro.au/</vt:lpwstr>
      </vt:variant>
      <vt:variant>
        <vt:lpwstr/>
      </vt:variant>
      <vt:variant>
        <vt:i4>1179764</vt:i4>
      </vt:variant>
      <vt:variant>
        <vt:i4>30</vt:i4>
      </vt:variant>
      <vt:variant>
        <vt:i4>0</vt:i4>
      </vt:variant>
      <vt:variant>
        <vt:i4>5</vt:i4>
      </vt:variant>
      <vt:variant>
        <vt:lpwstr>mailto:careers.online@csiro.au</vt:lpwstr>
      </vt:variant>
      <vt:variant>
        <vt:lpwstr/>
      </vt:variant>
      <vt:variant>
        <vt:i4>7733374</vt:i4>
      </vt:variant>
      <vt:variant>
        <vt:i4>27</vt:i4>
      </vt:variant>
      <vt:variant>
        <vt:i4>0</vt:i4>
      </vt:variant>
      <vt:variant>
        <vt:i4>5</vt:i4>
      </vt:variant>
      <vt:variant>
        <vt:lpwstr>http://www.csiro.au/careers</vt:lpwstr>
      </vt:variant>
      <vt:variant>
        <vt:lpwstr/>
      </vt:variant>
      <vt:variant>
        <vt:i4>196614</vt:i4>
      </vt:variant>
      <vt:variant>
        <vt:i4>24</vt:i4>
      </vt:variant>
      <vt:variant>
        <vt:i4>0</vt:i4>
      </vt:variant>
      <vt:variant>
        <vt:i4>5</vt:i4>
      </vt:variant>
      <vt:variant>
        <vt:lpwstr>http://defence.gov.au/AGSVA/resources.asp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Pandey, Rashmi (HR, Clayton)</cp:lastModifiedBy>
  <cp:revision>23</cp:revision>
  <cp:lastPrinted>2014-02-06T05:28:00Z</cp:lastPrinted>
  <dcterms:created xsi:type="dcterms:W3CDTF">2018-09-07T05:51:00Z</dcterms:created>
  <dcterms:modified xsi:type="dcterms:W3CDTF">2018-09-07T06:09:00Z</dcterms:modified>
</cp:coreProperties>
</file>