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F016CB" w:rsidRDefault="002076E1" w:rsidP="00695D8F">
      <w:pPr>
        <w:pStyle w:val="Heading1"/>
        <w:rPr>
          <w:rFonts w:asciiTheme="minorHAnsi" w:hAnsiTheme="minorHAnsi" w:cstheme="minorHAnsi"/>
          <w:lang w:val="en-AU"/>
        </w:rPr>
      </w:pPr>
      <w:r w:rsidRPr="00F016CB">
        <w:rPr>
          <w:rFonts w:asciiTheme="minorHAnsi" w:hAnsiTheme="minorHAnsi" w:cstheme="minorHAnsi"/>
        </w:rPr>
        <w:t>Position D</w:t>
      </w:r>
      <w:r w:rsidR="00F016CB">
        <w:rPr>
          <w:rFonts w:asciiTheme="minorHAnsi" w:hAnsiTheme="minorHAnsi" w:cstheme="minorHAnsi"/>
          <w:lang w:val="en-AU"/>
        </w:rPr>
        <w:t>escription</w:t>
      </w:r>
    </w:p>
    <w:p w:rsidR="003D59C3" w:rsidRPr="00F016CB" w:rsidRDefault="003476C7" w:rsidP="00695D8F">
      <w:pPr>
        <w:pStyle w:val="Heading2"/>
        <w:rPr>
          <w:rFonts w:asciiTheme="minorHAnsi" w:hAnsiTheme="minorHAnsi" w:cstheme="minorHAnsi"/>
          <w:i w:val="0"/>
        </w:rPr>
      </w:pPr>
      <w:r w:rsidRPr="00F016CB">
        <w:rPr>
          <w:rFonts w:asciiTheme="minorHAnsi" w:hAnsiTheme="minorHAnsi" w:cstheme="minorHAnsi"/>
          <w:i w:val="0"/>
        </w:rPr>
        <w:t xml:space="preserve">Technical Services </w:t>
      </w:r>
      <w:r w:rsidR="000B149E" w:rsidRPr="00F016CB">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D7013B" w:rsidP="009C3728">
            <w:pPr>
              <w:tabs>
                <w:tab w:val="left" w:pos="6093"/>
              </w:tabs>
              <w:spacing w:before="120" w:after="60"/>
              <w:rPr>
                <w:rFonts w:ascii="Calibri" w:hAnsi="Calibri"/>
                <w:sz w:val="22"/>
                <w:szCs w:val="22"/>
              </w:rPr>
            </w:pPr>
            <w:r>
              <w:rPr>
                <w:rFonts w:ascii="Calibri" w:hAnsi="Calibri"/>
                <w:sz w:val="22"/>
                <w:szCs w:val="22"/>
              </w:rPr>
              <w:t xml:space="preserve">2 </w:t>
            </w:r>
            <w:r w:rsidR="00164851">
              <w:rPr>
                <w:rFonts w:ascii="Calibri" w:hAnsi="Calibri"/>
                <w:sz w:val="22"/>
                <w:szCs w:val="22"/>
              </w:rPr>
              <w:t>Data Automation Specialist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695D8F">
              <w:rPr>
                <w:rStyle w:val="BlindHyperlink"/>
                <w:rFonts w:ascii="Calibri" w:hAnsi="Calibri"/>
                <w:sz w:val="22"/>
                <w:szCs w:val="22"/>
              </w:rPr>
              <w:t>:</w:t>
            </w:r>
          </w:p>
        </w:tc>
        <w:tc>
          <w:tcPr>
            <w:tcW w:w="7371" w:type="dxa"/>
            <w:vAlign w:val="center"/>
          </w:tcPr>
          <w:p w:rsidR="00814B73" w:rsidRPr="0097618D" w:rsidRDefault="00164851" w:rsidP="00C40A38">
            <w:pPr>
              <w:rPr>
                <w:rFonts w:ascii="Calibri" w:hAnsi="Calibri"/>
                <w:sz w:val="22"/>
                <w:szCs w:val="22"/>
              </w:rPr>
            </w:pPr>
            <w:r>
              <w:rPr>
                <w:rFonts w:ascii="Calibri" w:hAnsi="Calibri"/>
                <w:sz w:val="22"/>
                <w:szCs w:val="22"/>
              </w:rPr>
              <w:t>59502</w:t>
            </w:r>
          </w:p>
        </w:tc>
      </w:tr>
      <w:tr w:rsidR="00814B73" w:rsidRPr="0097618D" w:rsidTr="00164851">
        <w:trPr>
          <w:trHeight w:val="505"/>
        </w:trPr>
        <w:tc>
          <w:tcPr>
            <w:tcW w:w="2766" w:type="dxa"/>
            <w:shd w:val="clear" w:color="auto" w:fill="F2F2F2"/>
            <w:vAlign w:val="center"/>
          </w:tcPr>
          <w:p w:rsidR="00814B73" w:rsidRPr="0097618D" w:rsidRDefault="00814B73" w:rsidP="00164851">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164851">
            <w:pPr>
              <w:pStyle w:val="ListParagraph"/>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bookmarkStart w:id="1" w:name="_GoBack"/>
            <w:bookmarkEnd w:id="1"/>
            <w:r w:rsidRPr="0097618D">
              <w:rPr>
                <w:rStyle w:val="BlindHyperlink"/>
                <w:rFonts w:ascii="Calibri" w:hAnsi="Calibri"/>
                <w:sz w:val="22"/>
                <w:szCs w:val="22"/>
              </w:rPr>
              <w:t>Reports to the:</w:t>
            </w:r>
          </w:p>
        </w:tc>
        <w:tc>
          <w:tcPr>
            <w:tcW w:w="7371" w:type="dxa"/>
            <w:vAlign w:val="center"/>
          </w:tcPr>
          <w:p w:rsidR="00814B73" w:rsidRPr="0097618D" w:rsidRDefault="00164851" w:rsidP="00240A35">
            <w:pPr>
              <w:pStyle w:val="ListParagraph"/>
              <w:ind w:left="0"/>
              <w:rPr>
                <w:rFonts w:ascii="Calibri" w:hAnsi="Calibri"/>
                <w:sz w:val="22"/>
                <w:szCs w:val="22"/>
              </w:rPr>
            </w:pPr>
            <w:r>
              <w:rPr>
                <w:rFonts w:ascii="Calibri" w:hAnsi="Calibri"/>
                <w:sz w:val="22"/>
                <w:szCs w:val="22"/>
              </w:rPr>
              <w:t>IT Manager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695D8F" w:rsidP="003C0B40">
            <w:pPr>
              <w:pStyle w:val="ListParagraph"/>
              <w:ind w:left="0"/>
              <w:rPr>
                <w:rFonts w:ascii="Calibri" w:hAnsi="Calibri"/>
                <w:sz w:val="22"/>
                <w:szCs w:val="22"/>
              </w:rPr>
            </w:pPr>
            <w:r w:rsidRPr="00164851">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97618D" w:rsidRDefault="00164851" w:rsidP="00164851">
            <w:pPr>
              <w:spacing w:after="120"/>
              <w:ind w:right="-108"/>
              <w:jc w:val="both"/>
              <w:rPr>
                <w:rFonts w:ascii="Calibri" w:hAnsi="Calibri"/>
                <w:sz w:val="22"/>
                <w:szCs w:val="22"/>
                <w:highlight w:val="yellow"/>
              </w:rPr>
            </w:pPr>
            <w:r>
              <w:rPr>
                <w:rFonts w:asciiTheme="minorHAnsi" w:hAnsiTheme="minorHAnsi" w:cstheme="minorHAnsi"/>
                <w:b/>
                <w:sz w:val="22"/>
                <w:szCs w:val="22"/>
              </w:rPr>
              <w:t xml:space="preserve">Joseph Antony </w:t>
            </w:r>
            <w:r w:rsidRPr="00451795">
              <w:rPr>
                <w:rFonts w:asciiTheme="minorHAnsi" w:hAnsiTheme="minorHAnsi" w:cstheme="minorHAnsi"/>
                <w:sz w:val="22"/>
                <w:szCs w:val="22"/>
              </w:rPr>
              <w:t xml:space="preserve">via email </w:t>
            </w:r>
            <w:hyperlink r:id="rId8" w:history="1">
              <w:r w:rsidRPr="00451795">
                <w:rPr>
                  <w:rStyle w:val="Hyperlink"/>
                  <w:rFonts w:asciiTheme="minorHAnsi" w:hAnsiTheme="minorHAnsi" w:cstheme="minorHAnsi"/>
                  <w:sz w:val="22"/>
                  <w:szCs w:val="22"/>
                </w:rPr>
                <w:t>Joseph.Antony@csiro.au</w:t>
              </w:r>
            </w:hyperlink>
            <w:r w:rsidRPr="00451795">
              <w:rPr>
                <w:rFonts w:asciiTheme="minorHAnsi" w:hAnsiTheme="minorHAnsi" w:cstheme="minorHAns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F016CB">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F016CB"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F016CB" w:rsidRDefault="00A36099" w:rsidP="00695D8F">
      <w:pPr>
        <w:pStyle w:val="Heading2"/>
        <w:rPr>
          <w:rFonts w:asciiTheme="minorHAnsi" w:hAnsiTheme="minorHAnsi" w:cstheme="minorHAnsi"/>
          <w:i w:val="0"/>
        </w:rPr>
        <w:sectPr w:rsidR="00A36099" w:rsidRPr="00F016CB" w:rsidSect="001E495E">
          <w:headerReference w:type="first" r:id="rId11"/>
          <w:type w:val="continuous"/>
          <w:pgSz w:w="11906" w:h="16838" w:code="9"/>
          <w:pgMar w:top="1198" w:right="1418" w:bottom="1135" w:left="1134" w:header="709" w:footer="709" w:gutter="0"/>
          <w:cols w:space="708"/>
          <w:titlePg/>
          <w:docGrid w:linePitch="360"/>
        </w:sectPr>
      </w:pPr>
      <w:r w:rsidRPr="00F016CB">
        <w:rPr>
          <w:rFonts w:asciiTheme="minorHAnsi" w:hAnsiTheme="minorHAnsi" w:cstheme="minorHAnsi"/>
          <w:i w:val="0"/>
        </w:rPr>
        <w:t>Role Overview:</w:t>
      </w:r>
    </w:p>
    <w:p w:rsidR="00164851" w:rsidRDefault="00164851" w:rsidP="00164851">
      <w:pPr>
        <w:autoSpaceDE w:val="0"/>
        <w:autoSpaceDN w:val="0"/>
        <w:adjustRightInd w:val="0"/>
        <w:jc w:val="both"/>
        <w:rPr>
          <w:rFonts w:ascii="Calibri" w:hAnsi="Calibri"/>
          <w:sz w:val="22"/>
          <w:szCs w:val="22"/>
        </w:rPr>
      </w:pPr>
    </w:p>
    <w:p w:rsidR="00164851" w:rsidRDefault="00164851" w:rsidP="00164851">
      <w:pPr>
        <w:autoSpaceDE w:val="0"/>
        <w:autoSpaceDN w:val="0"/>
        <w:adjustRightInd w:val="0"/>
        <w:jc w:val="both"/>
        <w:rPr>
          <w:rFonts w:ascii="Calibri" w:hAnsi="Calibri"/>
          <w:sz w:val="22"/>
          <w:szCs w:val="22"/>
        </w:rPr>
      </w:pPr>
      <w:r>
        <w:rPr>
          <w:rFonts w:ascii="Calibri" w:hAnsi="Calibri"/>
          <w:sz w:val="22"/>
          <w:szCs w:val="22"/>
        </w:rPr>
        <w:t>The Scientific Computing group within the Information Management &amp; Technology function provides end-to-end infrastructure ranging from generic corporate IT systems through to leading edge High Performance data processing tools and platforms.  The teams manage over 30PB of data at a compounded annual growth rate of ~75%, and a proportionate computational and network fabric including several Top500 supercomputers, HPC Cloud and a highly versatile and robust corporate hosting platform.  Additional services include advanced visualisation, Data Processing, application support, and software delivery. The capability is highly customer focussed and operates closely in partnership with all areas of CSIRO research.</w:t>
      </w:r>
    </w:p>
    <w:p w:rsidR="00164851" w:rsidRDefault="00164851" w:rsidP="00164851">
      <w:pPr>
        <w:autoSpaceDE w:val="0"/>
        <w:autoSpaceDN w:val="0"/>
        <w:adjustRightInd w:val="0"/>
        <w:jc w:val="both"/>
        <w:rPr>
          <w:rFonts w:ascii="Calibri" w:hAnsi="Calibri"/>
          <w:sz w:val="22"/>
          <w:szCs w:val="22"/>
        </w:rPr>
      </w:pPr>
    </w:p>
    <w:p w:rsidR="00164851" w:rsidRDefault="00164851" w:rsidP="00164851">
      <w:pPr>
        <w:autoSpaceDE w:val="0"/>
        <w:autoSpaceDN w:val="0"/>
        <w:adjustRightInd w:val="0"/>
        <w:jc w:val="both"/>
        <w:rPr>
          <w:rFonts w:ascii="Calibri" w:hAnsi="Calibri"/>
          <w:sz w:val="22"/>
          <w:szCs w:val="22"/>
        </w:rPr>
      </w:pPr>
      <w:r>
        <w:rPr>
          <w:rFonts w:ascii="Calibri" w:hAnsi="Calibri"/>
          <w:sz w:val="22"/>
          <w:szCs w:val="22"/>
        </w:rPr>
        <w:t>The role of a Data Automation Specialist is currently open within CSIRO IM&amp;T. Two positions are available and will be based in any capital city in Australia. These positions are part of the Data Team, Scientific Computing in IM&amp;T</w:t>
      </w:r>
      <w:r w:rsidR="00CC3809">
        <w:rPr>
          <w:rFonts w:ascii="Calibri" w:hAnsi="Calibri"/>
          <w:sz w:val="22"/>
          <w:szCs w:val="22"/>
        </w:rPr>
        <w:t>,</w:t>
      </w:r>
      <w:r>
        <w:rPr>
          <w:rFonts w:ascii="Calibri" w:hAnsi="Calibri"/>
          <w:sz w:val="22"/>
          <w:szCs w:val="22"/>
        </w:rPr>
        <w:t xml:space="preserve"> and are part of a small group responsible for continuing support and maintenance of CSIRO enterprise storage equipment.</w:t>
      </w:r>
    </w:p>
    <w:p w:rsidR="00164851" w:rsidRDefault="00164851" w:rsidP="00164851">
      <w:pPr>
        <w:pStyle w:val="BodyText"/>
        <w:jc w:val="both"/>
        <w:rPr>
          <w:rFonts w:ascii="Calibri" w:hAnsi="Calibri" w:cs="Arial"/>
          <w:b/>
          <w:bCs/>
          <w:color w:val="000000"/>
          <w:sz w:val="22"/>
          <w:szCs w:val="22"/>
        </w:rPr>
      </w:pPr>
      <w:r>
        <w:rPr>
          <w:rFonts w:ascii="Calibri" w:hAnsi="Calibri"/>
          <w:sz w:val="22"/>
          <w:szCs w:val="22"/>
        </w:rPr>
        <w:t xml:space="preserve">Technical Staff </w:t>
      </w:r>
      <w:r>
        <w:rPr>
          <w:rFonts w:ascii="Calibri" w:hAnsi="Calibri" w:cs="Arial"/>
          <w:sz w:val="22"/>
          <w:szCs w:val="22"/>
        </w:rPr>
        <w:t>at this level are responsible for</w:t>
      </w:r>
      <w:r w:rsidR="00CC3809">
        <w:rPr>
          <w:rFonts w:ascii="Calibri" w:hAnsi="Calibri" w:cs="Arial"/>
          <w:sz w:val="22"/>
          <w:szCs w:val="22"/>
        </w:rPr>
        <w:t xml:space="preserve"> the</w:t>
      </w:r>
      <w:r>
        <w:rPr>
          <w:rFonts w:ascii="Calibri" w:hAnsi="Calibri" w:cs="Arial"/>
          <w:sz w:val="22"/>
          <w:szCs w:val="22"/>
        </w:rPr>
        <w:t xml:space="preserve"> contribution to the data movement and automation architecture and design. They are required to coordinate and deliver functional technical solutions and contribute to development, implementation and standardisation of storage initiatives, procedures and techniques. The</w:t>
      </w:r>
      <w:r w:rsidR="00D7013B">
        <w:rPr>
          <w:rFonts w:ascii="Calibri" w:hAnsi="Calibri" w:cs="Arial"/>
          <w:sz w:val="22"/>
          <w:szCs w:val="22"/>
        </w:rPr>
        <w:t xml:space="preserve"> Technical staff</w:t>
      </w:r>
      <w:r>
        <w:rPr>
          <w:rFonts w:ascii="Calibri" w:hAnsi="Calibri" w:cs="Arial"/>
          <w:sz w:val="22"/>
          <w:szCs w:val="22"/>
        </w:rPr>
        <w:t xml:space="preserve"> have responsibility for the quality of the service delivered and substantially contribute on decisions related to matters within the scope of their expertise</w:t>
      </w:r>
    </w:p>
    <w:p w:rsidR="00164851" w:rsidRDefault="00D7013B" w:rsidP="00164851">
      <w:pPr>
        <w:autoSpaceDE w:val="0"/>
        <w:autoSpaceDN w:val="0"/>
        <w:adjustRightInd w:val="0"/>
        <w:jc w:val="both"/>
        <w:rPr>
          <w:rFonts w:ascii="Calibri" w:hAnsi="Calibri"/>
          <w:sz w:val="22"/>
          <w:szCs w:val="22"/>
        </w:rPr>
      </w:pPr>
      <w:r>
        <w:rPr>
          <w:rFonts w:ascii="Calibri" w:hAnsi="Calibri"/>
          <w:sz w:val="22"/>
          <w:szCs w:val="22"/>
        </w:rPr>
        <w:t>The Data Automation Specialists</w:t>
      </w:r>
      <w:r w:rsidR="00164851">
        <w:rPr>
          <w:rFonts w:ascii="Calibri" w:hAnsi="Calibri"/>
          <w:sz w:val="22"/>
          <w:szCs w:val="22"/>
        </w:rPr>
        <w:t xml:space="preserve"> have proven experience and capability in coordination and delivery of solutions and services that support CSIRO’s strategic and operational objectives. They demonstrate initiative and independence</w:t>
      </w:r>
      <w:r w:rsidR="00CC3809">
        <w:rPr>
          <w:rFonts w:ascii="Calibri" w:hAnsi="Calibri"/>
          <w:sz w:val="22"/>
          <w:szCs w:val="22"/>
        </w:rPr>
        <w:t xml:space="preserve"> and </w:t>
      </w:r>
      <w:r w:rsidR="00164851">
        <w:rPr>
          <w:rFonts w:ascii="Calibri" w:hAnsi="Calibri"/>
          <w:sz w:val="22"/>
          <w:szCs w:val="22"/>
        </w:rPr>
        <w:t>as a specialised advisor to the business and IM&amp;T.</w:t>
      </w:r>
    </w:p>
    <w:p w:rsidR="00164851" w:rsidRDefault="00164851" w:rsidP="00164851">
      <w:pPr>
        <w:autoSpaceDE w:val="0"/>
        <w:autoSpaceDN w:val="0"/>
        <w:adjustRightInd w:val="0"/>
        <w:jc w:val="both"/>
        <w:rPr>
          <w:rFonts w:ascii="Calibri" w:hAnsi="Calibri"/>
          <w:sz w:val="22"/>
          <w:szCs w:val="22"/>
        </w:rPr>
      </w:pPr>
    </w:p>
    <w:p w:rsidR="00BC2D3C" w:rsidRPr="004F085C" w:rsidRDefault="00D7013B" w:rsidP="00164851">
      <w:pPr>
        <w:rPr>
          <w:rFonts w:asciiTheme="minorHAnsi" w:hAnsiTheme="minorHAnsi" w:cstheme="minorHAnsi"/>
          <w:b/>
          <w:i/>
          <w:sz w:val="22"/>
          <w:szCs w:val="22"/>
        </w:rPr>
      </w:pPr>
      <w:r>
        <w:rPr>
          <w:rFonts w:ascii="Calibri" w:hAnsi="Calibri"/>
          <w:sz w:val="22"/>
          <w:szCs w:val="22"/>
        </w:rPr>
        <w:lastRenderedPageBreak/>
        <w:t xml:space="preserve">The roles are </w:t>
      </w:r>
      <w:r w:rsidR="00164851">
        <w:rPr>
          <w:rFonts w:ascii="Calibri" w:hAnsi="Calibri"/>
          <w:sz w:val="22"/>
          <w:szCs w:val="22"/>
        </w:rPr>
        <w:t>responsible for the quality of service delivered to clients, and make significant contribution to service direction and in the application of adaptive and innovative solutions to complex and ambiguous issues across one or more service or technical streams. The</w:t>
      </w:r>
      <w:r w:rsidR="009A3225">
        <w:rPr>
          <w:rFonts w:ascii="Calibri" w:hAnsi="Calibri"/>
          <w:sz w:val="22"/>
          <w:szCs w:val="22"/>
        </w:rPr>
        <w:t xml:space="preserve"> Technical staff </w:t>
      </w:r>
      <w:r w:rsidR="00164851">
        <w:rPr>
          <w:rFonts w:ascii="Calibri" w:hAnsi="Calibri"/>
          <w:sz w:val="22"/>
          <w:szCs w:val="22"/>
        </w:rPr>
        <w:t>gain support of key stakeholders and are able to integrate business requirements with IM&amp;T technical solutions in order to achieve organisational objectives.</w:t>
      </w:r>
    </w:p>
    <w:p w:rsidR="008A4083" w:rsidRPr="00F016CB" w:rsidRDefault="008A4083" w:rsidP="00695D8F">
      <w:pPr>
        <w:pStyle w:val="Heading2"/>
        <w:rPr>
          <w:rFonts w:asciiTheme="minorHAnsi" w:hAnsiTheme="minorHAnsi" w:cstheme="minorHAnsi"/>
          <w:i w:val="0"/>
        </w:rPr>
      </w:pPr>
      <w:r w:rsidRPr="00F016CB">
        <w:rPr>
          <w:rFonts w:asciiTheme="minorHAnsi" w:hAnsiTheme="minorHAnsi" w:cstheme="minorHAnsi"/>
          <w:i w:val="0"/>
        </w:rPr>
        <w:t>Duties and Key Result Areas:</w:t>
      </w:r>
    </w:p>
    <w:p w:rsidR="008A4083" w:rsidRDefault="008A4083" w:rsidP="008A4083"/>
    <w:p w:rsidR="00D7013B" w:rsidRDefault="00164851" w:rsidP="00164851">
      <w:pPr>
        <w:pStyle w:val="ListParagraph"/>
        <w:numPr>
          <w:ilvl w:val="0"/>
          <w:numId w:val="45"/>
        </w:numPr>
        <w:autoSpaceDE w:val="0"/>
        <w:autoSpaceDN w:val="0"/>
        <w:adjustRightInd w:val="0"/>
        <w:ind w:left="720"/>
        <w:rPr>
          <w:rFonts w:ascii="Calibri" w:hAnsi="Calibri"/>
          <w:color w:val="000000"/>
          <w:sz w:val="22"/>
          <w:szCs w:val="22"/>
        </w:rPr>
      </w:pPr>
      <w:r>
        <w:rPr>
          <w:rFonts w:ascii="Calibri" w:hAnsi="Calibri"/>
          <w:color w:val="000000"/>
          <w:sz w:val="22"/>
          <w:szCs w:val="22"/>
        </w:rPr>
        <w:t>Provide expert technical advice relating to</w:t>
      </w:r>
      <w:r w:rsidR="00D7013B">
        <w:rPr>
          <w:rFonts w:ascii="Calibri" w:hAnsi="Calibri"/>
          <w:color w:val="000000"/>
          <w:sz w:val="22"/>
          <w:szCs w:val="22"/>
        </w:rPr>
        <w:t>:</w:t>
      </w:r>
    </w:p>
    <w:p w:rsidR="00D7013B" w:rsidRDefault="00D7013B" w:rsidP="00D7013B">
      <w:pPr>
        <w:pStyle w:val="ListParagraph"/>
        <w:numPr>
          <w:ilvl w:val="1"/>
          <w:numId w:val="45"/>
        </w:numPr>
        <w:autoSpaceDE w:val="0"/>
        <w:autoSpaceDN w:val="0"/>
        <w:adjustRightInd w:val="0"/>
        <w:rPr>
          <w:rFonts w:ascii="Calibri" w:hAnsi="Calibri"/>
          <w:color w:val="000000"/>
          <w:sz w:val="22"/>
          <w:szCs w:val="22"/>
        </w:rPr>
      </w:pPr>
      <w:r>
        <w:rPr>
          <w:rFonts w:ascii="Calibri" w:hAnsi="Calibri"/>
          <w:color w:val="000000"/>
          <w:sz w:val="22"/>
          <w:szCs w:val="22"/>
        </w:rPr>
        <w:t>Automating the movement of data,</w:t>
      </w:r>
    </w:p>
    <w:p w:rsidR="00D7013B" w:rsidRDefault="00D7013B" w:rsidP="00D7013B">
      <w:pPr>
        <w:pStyle w:val="ListParagraph"/>
        <w:numPr>
          <w:ilvl w:val="1"/>
          <w:numId w:val="45"/>
        </w:numPr>
        <w:autoSpaceDE w:val="0"/>
        <w:autoSpaceDN w:val="0"/>
        <w:adjustRightInd w:val="0"/>
        <w:rPr>
          <w:rFonts w:ascii="Calibri" w:hAnsi="Calibri"/>
          <w:color w:val="000000"/>
          <w:sz w:val="22"/>
          <w:szCs w:val="22"/>
        </w:rPr>
      </w:pPr>
      <w:r>
        <w:rPr>
          <w:rFonts w:ascii="Calibri" w:hAnsi="Calibri"/>
          <w:color w:val="000000"/>
          <w:sz w:val="22"/>
          <w:szCs w:val="22"/>
        </w:rPr>
        <w:t>A</w:t>
      </w:r>
      <w:r w:rsidR="00164851">
        <w:rPr>
          <w:rFonts w:ascii="Calibri" w:hAnsi="Calibri"/>
          <w:color w:val="000000"/>
          <w:sz w:val="22"/>
          <w:szCs w:val="22"/>
        </w:rPr>
        <w:t>utomation of data movement infrastructure and i</w:t>
      </w:r>
      <w:r>
        <w:rPr>
          <w:rFonts w:ascii="Calibri" w:hAnsi="Calibri"/>
          <w:color w:val="000000"/>
          <w:sz w:val="22"/>
          <w:szCs w:val="22"/>
        </w:rPr>
        <w:t>ntegrated technology services,</w:t>
      </w:r>
    </w:p>
    <w:p w:rsidR="00164851" w:rsidRDefault="00D7013B" w:rsidP="00D7013B">
      <w:pPr>
        <w:pStyle w:val="ListParagraph"/>
        <w:numPr>
          <w:ilvl w:val="1"/>
          <w:numId w:val="45"/>
        </w:numPr>
        <w:autoSpaceDE w:val="0"/>
        <w:autoSpaceDN w:val="0"/>
        <w:adjustRightInd w:val="0"/>
        <w:rPr>
          <w:rFonts w:ascii="Calibri" w:hAnsi="Calibri"/>
          <w:color w:val="000000"/>
          <w:sz w:val="22"/>
          <w:szCs w:val="22"/>
        </w:rPr>
      </w:pPr>
      <w:r>
        <w:rPr>
          <w:rFonts w:ascii="Calibri" w:hAnsi="Calibri"/>
          <w:color w:val="000000"/>
          <w:sz w:val="22"/>
          <w:szCs w:val="22"/>
        </w:rPr>
        <w:t>The s</w:t>
      </w:r>
      <w:r w:rsidR="00164851">
        <w:rPr>
          <w:rFonts w:ascii="Calibri" w:hAnsi="Calibri"/>
          <w:color w:val="000000"/>
          <w:sz w:val="22"/>
          <w:szCs w:val="22"/>
        </w:rPr>
        <w:t>tandards and procedures to team members, management and business owners.</w:t>
      </w:r>
    </w:p>
    <w:p w:rsidR="00164851" w:rsidRDefault="00164851" w:rsidP="00164851">
      <w:pPr>
        <w:pStyle w:val="ListParagraph"/>
        <w:numPr>
          <w:ilvl w:val="0"/>
          <w:numId w:val="45"/>
        </w:numPr>
        <w:autoSpaceDE w:val="0"/>
        <w:autoSpaceDN w:val="0"/>
        <w:adjustRightInd w:val="0"/>
        <w:ind w:left="720"/>
        <w:rPr>
          <w:rFonts w:ascii="Calibri" w:hAnsi="Calibri"/>
          <w:color w:val="000000"/>
          <w:sz w:val="22"/>
          <w:szCs w:val="22"/>
        </w:rPr>
      </w:pPr>
      <w:r>
        <w:rPr>
          <w:rFonts w:ascii="Calibri" w:hAnsi="Calibri"/>
          <w:color w:val="000000"/>
          <w:sz w:val="22"/>
          <w:szCs w:val="22"/>
        </w:rPr>
        <w:t>Design, develop, test and deliver the capabilities of the infrastructure</w:t>
      </w:r>
      <w:r w:rsidR="00D7013B">
        <w:rPr>
          <w:rFonts w:ascii="Calibri" w:hAnsi="Calibri"/>
          <w:color w:val="000000"/>
          <w:sz w:val="22"/>
          <w:szCs w:val="22"/>
        </w:rPr>
        <w:t>.</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Work as part of a multi-disciplinary, often regionally dispersed research team, to carry out tasks autonomously in support of scientific research.</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Set-up and/or maintain effective and efficient work teams, allocate and manage resources and undertake staff performance management and career development.</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Choose appropriate management strategies and communication styles to maintain high levels of motivation and productivity, giving feedback for development purposes and providing support for improvement.</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Adapt and/or develop original techniques/procedures/equipment/ concepts/ideas in support of existing and further research.</w:t>
      </w:r>
    </w:p>
    <w:p w:rsidR="00164851" w:rsidRDefault="00164851" w:rsidP="00164851">
      <w:pPr>
        <w:pStyle w:val="ListParagraph"/>
        <w:numPr>
          <w:ilvl w:val="0"/>
          <w:numId w:val="45"/>
        </w:numPr>
        <w:spacing w:before="120" w:after="60"/>
        <w:ind w:left="720"/>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8A4083" w:rsidRPr="00164851" w:rsidRDefault="00164851" w:rsidP="00164851">
      <w:pPr>
        <w:pStyle w:val="ListParagraph"/>
        <w:numPr>
          <w:ilvl w:val="0"/>
          <w:numId w:val="45"/>
        </w:numPr>
        <w:spacing w:before="120" w:after="60"/>
        <w:ind w:left="720"/>
        <w:jc w:val="both"/>
        <w:rPr>
          <w:rFonts w:ascii="Calibri" w:hAnsi="Calibri"/>
          <w:sz w:val="22"/>
          <w:szCs w:val="22"/>
        </w:rPr>
      </w:pPr>
      <w:r w:rsidRPr="00164851">
        <w:rPr>
          <w:rFonts w:ascii="Calibri" w:hAnsi="Calibri"/>
          <w:sz w:val="22"/>
          <w:szCs w:val="22"/>
        </w:rPr>
        <w:t>Other duties as directed.</w:t>
      </w:r>
    </w:p>
    <w:p w:rsidR="00502363" w:rsidRDefault="00502363" w:rsidP="00502363">
      <w:pPr>
        <w:rPr>
          <w:rFonts w:ascii="Calibri" w:hAnsi="Calibri"/>
          <w:sz w:val="22"/>
          <w:szCs w:val="22"/>
        </w:rPr>
      </w:pPr>
    </w:p>
    <w:p w:rsidR="008A4083" w:rsidRPr="00F016CB" w:rsidRDefault="0021628B" w:rsidP="00695D8F">
      <w:pPr>
        <w:pStyle w:val="Heading2"/>
        <w:rPr>
          <w:rFonts w:asciiTheme="minorHAnsi" w:hAnsiTheme="minorHAnsi" w:cstheme="minorHAnsi"/>
          <w:bCs/>
          <w:i w:val="0"/>
          <w:iCs/>
          <w:szCs w:val="22"/>
          <w:lang w:val="en-AU"/>
        </w:rPr>
      </w:pPr>
      <w:r w:rsidRPr="00F016CB">
        <w:rPr>
          <w:rFonts w:asciiTheme="minorHAnsi" w:hAnsiTheme="minorHAnsi" w:cstheme="minorHAnsi"/>
          <w:i w:val="0"/>
        </w:rPr>
        <w:t xml:space="preserve">CSIRO </w:t>
      </w:r>
      <w:r w:rsidR="00003E89" w:rsidRPr="00F016CB">
        <w:rPr>
          <w:rFonts w:asciiTheme="minorHAnsi" w:hAnsiTheme="minorHAnsi" w:cstheme="minorHAnsi"/>
          <w:i w:val="0"/>
        </w:rPr>
        <w:t>Competencies</w:t>
      </w:r>
      <w:r w:rsidR="008A4083" w:rsidRPr="00F016CB">
        <w:rPr>
          <w:rFonts w:asciiTheme="minorHAnsi" w:hAnsiTheme="minorHAnsi" w:cstheme="minorHAnsi"/>
          <w:bCs/>
          <w:i w:val="0"/>
          <w:iCs/>
          <w:szCs w:val="22"/>
        </w:rPr>
        <w:t>:</w:t>
      </w:r>
      <w:r w:rsidR="00F016CB">
        <w:rPr>
          <w:rFonts w:asciiTheme="minorHAnsi" w:hAnsiTheme="minorHAnsi" w:cstheme="minorHAnsi"/>
          <w:bCs/>
          <w:i w:val="0"/>
          <w:iCs/>
          <w:szCs w:val="22"/>
          <w:lang w:val="en-AU"/>
        </w:rPr>
        <w:t xml:space="preserve"> </w:t>
      </w:r>
    </w:p>
    <w:p w:rsidR="000B149E" w:rsidRPr="009978E0" w:rsidRDefault="000B149E" w:rsidP="000B149E">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5C0BD3">
        <w:rPr>
          <w:rFonts w:ascii="Calibri" w:hAnsi="Calibri"/>
          <w:sz w:val="22"/>
          <w:szCs w:val="22"/>
        </w:rPr>
        <w:t>Cooperates with others to achieve organisational objectives and may share team resources in order to do this. Collaborates with other teams as well as industry colleagues.</w:t>
      </w:r>
    </w:p>
    <w:p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Pr>
          <w:rFonts w:ascii="Calibri" w:hAnsi="Calibri"/>
          <w:sz w:val="22"/>
          <w:szCs w:val="22"/>
        </w:rPr>
        <w:t xml:space="preserve"> </w:t>
      </w:r>
      <w:r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Pr="005C0BD3">
        <w:rPr>
          <w:rFonts w:ascii="Calibri" w:hAnsi="Calibri"/>
          <w:sz w:val="22"/>
          <w:szCs w:val="22"/>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0B149E" w:rsidRPr="005C0BD3"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Judgement and Problem Solving:</w:t>
      </w:r>
      <w:r w:rsidRPr="005C0BD3">
        <w:rPr>
          <w:rFonts w:ascii="Calibri" w:hAnsi="Calibri"/>
          <w:sz w:val="22"/>
          <w:szCs w:val="22"/>
        </w:rPr>
        <w:t xml:space="preserve">  Investigates underlying issues of complex and ill-defined problems and develops appropriate response by adapting/creating and testing alternative solutions.</w:t>
      </w:r>
    </w:p>
    <w:p w:rsidR="000B149E" w:rsidRPr="004C08C1" w:rsidRDefault="000B149E" w:rsidP="000B149E">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rsidR="000B149E" w:rsidRPr="004C08C1" w:rsidRDefault="000B149E" w:rsidP="000B149E">
      <w:pPr>
        <w:pStyle w:val="ListParagraph"/>
        <w:numPr>
          <w:ilvl w:val="0"/>
          <w:numId w:val="25"/>
        </w:numPr>
        <w:spacing w:before="120" w:after="120"/>
        <w:rPr>
          <w:rFonts w:ascii="Calibri" w:hAnsi="Calibri"/>
          <w:b/>
          <w:bCs/>
          <w:i/>
          <w:iCs/>
          <w:sz w:val="22"/>
          <w:szCs w:val="22"/>
        </w:rPr>
      </w:pPr>
      <w:r>
        <w:rPr>
          <w:rFonts w:ascii="Calibri" w:hAnsi="Calibri"/>
          <w:b/>
          <w:sz w:val="22"/>
          <w:szCs w:val="22"/>
        </w:rPr>
        <w:lastRenderedPageBreak/>
        <w:t>Adaptability:</w:t>
      </w:r>
      <w:r>
        <w:rPr>
          <w:rFonts w:ascii="Calibri" w:hAnsi="Calibri"/>
          <w:b/>
          <w:bCs/>
          <w:i/>
          <w:iCs/>
          <w:sz w:val="22"/>
          <w:szCs w:val="22"/>
        </w:rPr>
        <w:t xml:space="preserve"> </w:t>
      </w:r>
      <w:r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F016CB" w:rsidRDefault="00F016CB" w:rsidP="00695D8F">
      <w:pPr>
        <w:pStyle w:val="Heading2"/>
        <w:rPr>
          <w:rFonts w:asciiTheme="minorHAnsi" w:hAnsiTheme="minorHAnsi" w:cstheme="minorHAnsi"/>
          <w:i w:val="0"/>
        </w:rPr>
      </w:pPr>
      <w:r w:rsidRPr="00F016CB">
        <w:rPr>
          <w:rFonts w:asciiTheme="minorHAnsi" w:hAnsiTheme="minorHAnsi" w:cstheme="minorHAnsi"/>
          <w:i w:val="0"/>
          <w:lang w:val="en-AU"/>
        </w:rPr>
        <w:t xml:space="preserve">Selection </w:t>
      </w:r>
      <w:r w:rsidR="008A4083" w:rsidRPr="00F016CB">
        <w:rPr>
          <w:rFonts w:asciiTheme="minorHAnsi" w:hAnsiTheme="minorHAnsi" w:cstheme="minorHAnsi"/>
          <w:i w:val="0"/>
        </w:rPr>
        <w:t>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016CB">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164851" w:rsidRDefault="00164851" w:rsidP="00164851">
      <w:pPr>
        <w:spacing w:after="120"/>
        <w:jc w:val="both"/>
        <w:rPr>
          <w:rFonts w:ascii="Calibri" w:hAnsi="Calibri"/>
          <w:bCs/>
          <w:i/>
          <w:iCs/>
          <w:sz w:val="22"/>
          <w:szCs w:val="22"/>
        </w:rPr>
      </w:pPr>
      <w:r>
        <w:rPr>
          <w:rFonts w:ascii="Calibri" w:hAnsi="Calibri"/>
          <w:b/>
          <w:bCs/>
          <w:i/>
          <w:iCs/>
          <w:sz w:val="22"/>
          <w:szCs w:val="22"/>
        </w:rPr>
        <w:t>Pre-Requisites:</w:t>
      </w:r>
    </w:p>
    <w:p w:rsidR="00164851" w:rsidRDefault="00164851" w:rsidP="00164851">
      <w:pPr>
        <w:pStyle w:val="ListBullet"/>
        <w:numPr>
          <w:ilvl w:val="0"/>
          <w:numId w:val="46"/>
        </w:numPr>
        <w:autoSpaceDE w:val="0"/>
        <w:autoSpaceDN w:val="0"/>
        <w:adjustRightInd w:val="0"/>
        <w:contextualSpacing w:val="0"/>
        <w:jc w:val="both"/>
        <w:rPr>
          <w:rFonts w:ascii="Calibri" w:hAnsi="Calibri"/>
          <w:sz w:val="22"/>
          <w:szCs w:val="22"/>
        </w:rPr>
      </w:pPr>
      <w:r>
        <w:rPr>
          <w:rFonts w:ascii="Calibri" w:hAnsi="Calibri"/>
          <w:sz w:val="22"/>
          <w:szCs w:val="22"/>
        </w:rPr>
        <w:t>5+ years experience in technical disciplines specific to Data administration</w:t>
      </w:r>
      <w:r>
        <w:rPr>
          <w:rFonts w:ascii="Calibri" w:hAnsi="Calibri"/>
          <w:b/>
          <w:sz w:val="22"/>
          <w:szCs w:val="22"/>
        </w:rPr>
        <w:t xml:space="preserve"> </w:t>
      </w:r>
      <w:r>
        <w:rPr>
          <w:rFonts w:ascii="Calibri" w:hAnsi="Calibri"/>
          <w:sz w:val="22"/>
          <w:szCs w:val="22"/>
        </w:rPr>
        <w:t>and associated technologies.</w:t>
      </w:r>
    </w:p>
    <w:p w:rsidR="00164851" w:rsidRDefault="00164851" w:rsidP="00164851">
      <w:pPr>
        <w:pStyle w:val="ListBullet"/>
        <w:numPr>
          <w:ilvl w:val="0"/>
          <w:numId w:val="46"/>
        </w:numPr>
        <w:autoSpaceDE w:val="0"/>
        <w:autoSpaceDN w:val="0"/>
        <w:adjustRightInd w:val="0"/>
        <w:contextualSpacing w:val="0"/>
        <w:jc w:val="both"/>
        <w:rPr>
          <w:rFonts w:ascii="Calibri" w:hAnsi="Calibri"/>
          <w:sz w:val="22"/>
          <w:szCs w:val="22"/>
        </w:rPr>
      </w:pPr>
      <w:r>
        <w:rPr>
          <w:rFonts w:ascii="Calibri" w:hAnsi="Calibri"/>
          <w:sz w:val="22"/>
          <w:szCs w:val="22"/>
        </w:rPr>
        <w:t xml:space="preserve">Relevant tertiary qualifications in IT or related discipline or equivalent relevant </w:t>
      </w:r>
      <w:r w:rsidR="00D7013B">
        <w:rPr>
          <w:rFonts w:ascii="Calibri" w:hAnsi="Calibri"/>
          <w:sz w:val="22"/>
          <w:szCs w:val="22"/>
        </w:rPr>
        <w:t>work experience</w:t>
      </w:r>
      <w:r>
        <w:rPr>
          <w:rFonts w:ascii="Calibri" w:hAnsi="Calibri"/>
          <w:sz w:val="22"/>
          <w:szCs w:val="22"/>
        </w:rPr>
        <w:t>.</w:t>
      </w:r>
    </w:p>
    <w:p w:rsidR="00D7013B" w:rsidRDefault="00D7013B" w:rsidP="00164851">
      <w:pPr>
        <w:spacing w:before="120" w:after="120"/>
        <w:jc w:val="both"/>
        <w:rPr>
          <w:rFonts w:ascii="Calibri" w:hAnsi="Calibri"/>
          <w:b/>
          <w:bCs/>
          <w:i/>
          <w:iCs/>
          <w:sz w:val="22"/>
          <w:szCs w:val="22"/>
        </w:rPr>
      </w:pPr>
    </w:p>
    <w:p w:rsidR="00164851" w:rsidRDefault="00164851" w:rsidP="00164851">
      <w:pPr>
        <w:spacing w:before="120" w:after="120"/>
        <w:jc w:val="both"/>
        <w:rPr>
          <w:rFonts w:ascii="Calibri" w:hAnsi="Calibri"/>
          <w:b/>
          <w:bCs/>
          <w:i/>
          <w:iCs/>
          <w:sz w:val="22"/>
          <w:szCs w:val="22"/>
        </w:rPr>
      </w:pPr>
      <w:r>
        <w:rPr>
          <w:rFonts w:ascii="Calibri" w:hAnsi="Calibri"/>
          <w:b/>
          <w:bCs/>
          <w:i/>
          <w:iCs/>
          <w:sz w:val="22"/>
          <w:szCs w:val="22"/>
        </w:rPr>
        <w:t>Essential Criteria:</w:t>
      </w:r>
    </w:p>
    <w:p w:rsidR="00164851" w:rsidRDefault="00164851" w:rsidP="00164851">
      <w:pPr>
        <w:pStyle w:val="ListParagraph"/>
        <w:numPr>
          <w:ilvl w:val="0"/>
          <w:numId w:val="47"/>
        </w:numPr>
        <w:autoSpaceDE w:val="0"/>
        <w:autoSpaceDN w:val="0"/>
        <w:jc w:val="both"/>
        <w:rPr>
          <w:rFonts w:ascii="Calibri" w:hAnsi="Calibri"/>
          <w:color w:val="000000"/>
          <w:sz w:val="22"/>
          <w:szCs w:val="22"/>
        </w:rPr>
      </w:pPr>
      <w:r>
        <w:rPr>
          <w:rFonts w:ascii="Calibri" w:hAnsi="Calibri"/>
          <w:color w:val="000000"/>
          <w:sz w:val="22"/>
          <w:szCs w:val="22"/>
        </w:rPr>
        <w:t>Demonstrated experience in the design, implementation, operation, and tuning of solutions that facilitate data movement at scale.</w:t>
      </w:r>
    </w:p>
    <w:p w:rsidR="00164851" w:rsidRDefault="00164851" w:rsidP="00164851">
      <w:pPr>
        <w:numPr>
          <w:ilvl w:val="0"/>
          <w:numId w:val="47"/>
        </w:numPr>
        <w:autoSpaceDE w:val="0"/>
        <w:autoSpaceDN w:val="0"/>
        <w:jc w:val="both"/>
        <w:rPr>
          <w:rFonts w:ascii="Calibri" w:hAnsi="Calibri"/>
          <w:color w:val="000000"/>
          <w:sz w:val="22"/>
          <w:szCs w:val="22"/>
        </w:rPr>
      </w:pPr>
      <w:r>
        <w:rPr>
          <w:rFonts w:ascii="Calibri" w:hAnsi="Calibri"/>
          <w:color w:val="000000"/>
          <w:sz w:val="22"/>
          <w:szCs w:val="22"/>
        </w:rPr>
        <w:t>Demonstrated ability to provide technical support working with team members, management and clients including the development of new ideas to continually improve processes and leverage new technologies.</w:t>
      </w:r>
    </w:p>
    <w:p w:rsidR="00164851" w:rsidRDefault="00164851" w:rsidP="00164851">
      <w:pPr>
        <w:numPr>
          <w:ilvl w:val="0"/>
          <w:numId w:val="47"/>
        </w:numPr>
        <w:autoSpaceDE w:val="0"/>
        <w:autoSpaceDN w:val="0"/>
        <w:jc w:val="both"/>
        <w:rPr>
          <w:rFonts w:ascii="Calibri" w:hAnsi="Calibri"/>
          <w:color w:val="000000"/>
          <w:sz w:val="22"/>
          <w:szCs w:val="22"/>
        </w:rPr>
      </w:pPr>
      <w:r>
        <w:rPr>
          <w:rFonts w:ascii="Calibri" w:hAnsi="Calibri"/>
          <w:color w:val="000000"/>
          <w:sz w:val="22"/>
          <w:szCs w:val="22"/>
        </w:rPr>
        <w:t>Excellent communication skills, including an ability to work collaboratively across multi-disciplinary teams.</w:t>
      </w:r>
    </w:p>
    <w:p w:rsidR="00164851" w:rsidRDefault="00164851" w:rsidP="00164851">
      <w:pPr>
        <w:numPr>
          <w:ilvl w:val="0"/>
          <w:numId w:val="47"/>
        </w:numPr>
        <w:autoSpaceDE w:val="0"/>
        <w:autoSpaceDN w:val="0"/>
        <w:jc w:val="both"/>
        <w:rPr>
          <w:rFonts w:ascii="Calibri" w:hAnsi="Calibri"/>
          <w:color w:val="000000"/>
          <w:sz w:val="22"/>
          <w:szCs w:val="22"/>
        </w:rPr>
      </w:pPr>
      <w:r>
        <w:rPr>
          <w:rFonts w:ascii="Calibri" w:hAnsi="Calibri"/>
          <w:color w:val="000000"/>
          <w:sz w:val="22"/>
          <w:szCs w:val="22"/>
        </w:rPr>
        <w:t>Practical knowledge and proficient troubleshooting skills in relation to automated infrastructure</w:t>
      </w:r>
      <w:r w:rsidR="00D7013B">
        <w:rPr>
          <w:rFonts w:ascii="Calibri" w:hAnsi="Calibri"/>
          <w:color w:val="000000"/>
          <w:sz w:val="22"/>
          <w:szCs w:val="22"/>
        </w:rPr>
        <w:t xml:space="preserve"> </w:t>
      </w:r>
      <w:r>
        <w:rPr>
          <w:rFonts w:ascii="Calibri" w:hAnsi="Calibri"/>
          <w:color w:val="000000"/>
          <w:sz w:val="22"/>
          <w:szCs w:val="22"/>
        </w:rPr>
        <w:t>technologies.</w:t>
      </w:r>
    </w:p>
    <w:p w:rsidR="00164851" w:rsidRDefault="00164851" w:rsidP="00164851">
      <w:pPr>
        <w:numPr>
          <w:ilvl w:val="0"/>
          <w:numId w:val="47"/>
        </w:numPr>
        <w:spacing w:after="60"/>
        <w:jc w:val="both"/>
        <w:rPr>
          <w:rFonts w:ascii="Calibri" w:hAnsi="Calibri"/>
          <w:sz w:val="22"/>
          <w:szCs w:val="22"/>
        </w:rPr>
      </w:pPr>
      <w:r>
        <w:rPr>
          <w:rFonts w:ascii="Calibri" w:hAnsi="Calibri"/>
          <w:sz w:val="22"/>
          <w:szCs w:val="22"/>
        </w:rPr>
        <w:t>The ability to work effectively as part of a multi-disciplinary, regionally dispersed research team, and carry out tasks autonomously in support of scientific research.</w:t>
      </w:r>
    </w:p>
    <w:p w:rsidR="00164851" w:rsidRDefault="00164851" w:rsidP="00164851">
      <w:pPr>
        <w:numPr>
          <w:ilvl w:val="0"/>
          <w:numId w:val="47"/>
        </w:numPr>
        <w:spacing w:after="60"/>
        <w:jc w:val="both"/>
      </w:pPr>
      <w:r>
        <w:rPr>
          <w:rFonts w:ascii="Calibri" w:hAnsi="Calibri"/>
          <w:sz w:val="22"/>
          <w:szCs w:val="22"/>
        </w:rPr>
        <w:t>Demonstrated ability &amp; willingness to contribute novel ideas and approaches in support of scientific investigations</w:t>
      </w:r>
      <w:r>
        <w:t>.</w:t>
      </w:r>
    </w:p>
    <w:p w:rsidR="00D7013B" w:rsidRDefault="00D7013B" w:rsidP="00164851">
      <w:pPr>
        <w:spacing w:after="120"/>
        <w:jc w:val="both"/>
        <w:rPr>
          <w:rStyle w:val="Emphasis"/>
          <w:rFonts w:ascii="Calibri" w:hAnsi="Calibri"/>
          <w:b/>
          <w:iCs/>
          <w:sz w:val="22"/>
          <w:szCs w:val="22"/>
        </w:rPr>
      </w:pPr>
    </w:p>
    <w:p w:rsidR="00164851" w:rsidRDefault="00164851" w:rsidP="00164851">
      <w:pPr>
        <w:spacing w:after="120"/>
        <w:jc w:val="both"/>
        <w:rPr>
          <w:rStyle w:val="Emphasis"/>
          <w:rFonts w:ascii="Calibri" w:hAnsi="Calibri"/>
          <w:b/>
          <w:iCs/>
          <w:sz w:val="22"/>
          <w:szCs w:val="22"/>
        </w:rPr>
      </w:pPr>
      <w:r>
        <w:rPr>
          <w:rStyle w:val="Emphasis"/>
          <w:rFonts w:ascii="Calibri" w:hAnsi="Calibri"/>
          <w:b/>
          <w:iCs/>
          <w:sz w:val="22"/>
          <w:szCs w:val="22"/>
        </w:rPr>
        <w:t>Desirable Criteria:</w:t>
      </w:r>
    </w:p>
    <w:p w:rsidR="00164851" w:rsidRDefault="00164851" w:rsidP="00164851">
      <w:pPr>
        <w:pStyle w:val="ListParagraph"/>
        <w:numPr>
          <w:ilvl w:val="0"/>
          <w:numId w:val="48"/>
        </w:numPr>
        <w:autoSpaceDE w:val="0"/>
        <w:autoSpaceDN w:val="0"/>
        <w:jc w:val="both"/>
      </w:pPr>
      <w:r>
        <w:rPr>
          <w:rFonts w:ascii="Calibri" w:hAnsi="Calibri"/>
          <w:sz w:val="22"/>
          <w:szCs w:val="22"/>
        </w:rPr>
        <w:t xml:space="preserve">Experience </w:t>
      </w:r>
      <w:r w:rsidR="00D7013B">
        <w:rPr>
          <w:rFonts w:ascii="Calibri" w:hAnsi="Calibri"/>
          <w:sz w:val="22"/>
          <w:szCs w:val="22"/>
        </w:rPr>
        <w:t>working on</w:t>
      </w:r>
      <w:r>
        <w:rPr>
          <w:rFonts w:ascii="Calibri" w:hAnsi="Calibri"/>
          <w:sz w:val="22"/>
          <w:szCs w:val="22"/>
        </w:rPr>
        <w:t xml:space="preserve"> very large research data set transformations.</w:t>
      </w:r>
    </w:p>
    <w:p w:rsidR="00164851" w:rsidRDefault="00164851" w:rsidP="00164851">
      <w:pPr>
        <w:numPr>
          <w:ilvl w:val="0"/>
          <w:numId w:val="48"/>
        </w:numPr>
        <w:jc w:val="both"/>
        <w:rPr>
          <w:rFonts w:ascii="Calibri" w:hAnsi="Calibri"/>
          <w:sz w:val="22"/>
          <w:szCs w:val="22"/>
        </w:rPr>
      </w:pPr>
      <w:r>
        <w:rPr>
          <w:rFonts w:ascii="Calibri" w:hAnsi="Calibri"/>
          <w:sz w:val="22"/>
          <w:szCs w:val="22"/>
        </w:rPr>
        <w:t xml:space="preserve">Experience configuring and administering OpenStack using tools such as </w:t>
      </w:r>
      <w:proofErr w:type="spellStart"/>
      <w:r>
        <w:rPr>
          <w:rFonts w:ascii="Calibri" w:hAnsi="Calibri"/>
          <w:sz w:val="22"/>
          <w:szCs w:val="22"/>
        </w:rPr>
        <w:t>Ansible</w:t>
      </w:r>
      <w:proofErr w:type="spellEnd"/>
      <w:r>
        <w:rPr>
          <w:rFonts w:ascii="Calibri" w:hAnsi="Calibri"/>
          <w:sz w:val="22"/>
          <w:szCs w:val="22"/>
        </w:rPr>
        <w:t xml:space="preserve"> and Puppet.</w:t>
      </w:r>
    </w:p>
    <w:p w:rsidR="00F70394" w:rsidRDefault="00F70394" w:rsidP="00F72E35">
      <w:pPr>
        <w:spacing w:after="120"/>
        <w:ind w:left="34"/>
        <w:rPr>
          <w:rFonts w:ascii="Calibri" w:hAnsi="Calibri"/>
          <w:sz w:val="22"/>
          <w:szCs w:val="22"/>
        </w:rPr>
      </w:pPr>
    </w:p>
    <w:p w:rsidR="00C64F6D" w:rsidRPr="00164851" w:rsidRDefault="00F016CB" w:rsidP="004F085C">
      <w:pPr>
        <w:pStyle w:val="Heading2"/>
        <w:rPr>
          <w:rFonts w:asciiTheme="minorHAnsi" w:hAnsiTheme="minorHAnsi" w:cstheme="minorHAnsi"/>
          <w:i w:val="0"/>
          <w:lang w:eastAsia="en-AU"/>
        </w:rPr>
      </w:pPr>
      <w:r w:rsidRPr="00164851">
        <w:rPr>
          <w:rFonts w:asciiTheme="minorHAnsi" w:hAnsiTheme="minorHAnsi" w:cstheme="minorHAnsi"/>
          <w:i w:val="0"/>
          <w:lang w:eastAsia="en-AU"/>
        </w:rPr>
        <w:t>Special R</w:t>
      </w:r>
      <w:r w:rsidR="00C64F6D" w:rsidRPr="00164851">
        <w:rPr>
          <w:rFonts w:asciiTheme="minorHAnsi" w:hAnsiTheme="minorHAnsi" w:cstheme="minorHAnsi"/>
          <w:i w:val="0"/>
          <w:lang w:eastAsia="en-AU"/>
        </w:rPr>
        <w:t>equirements:</w:t>
      </w:r>
    </w:p>
    <w:p w:rsidR="00164851" w:rsidRDefault="00164851" w:rsidP="00C64F6D">
      <w:pPr>
        <w:rPr>
          <w:rFonts w:ascii="Calibri" w:hAnsi="Calibri"/>
          <w:iCs/>
          <w:sz w:val="22"/>
          <w:szCs w:val="22"/>
          <w:highlight w:val="yellow"/>
        </w:rPr>
      </w:pPr>
    </w:p>
    <w:p w:rsidR="00164851" w:rsidRDefault="00164851" w:rsidP="00C64F6D">
      <w:pPr>
        <w:rPr>
          <w:rFonts w:ascii="Calibri" w:hAnsi="Calibri"/>
          <w:iCs/>
          <w:sz w:val="22"/>
          <w:szCs w:val="22"/>
          <w:highlight w:val="yellow"/>
        </w:rPr>
      </w:pPr>
      <w:r>
        <w:rPr>
          <w:rFonts w:ascii="Calibri" w:hAnsi="Calibri"/>
          <w:b/>
          <w:color w:val="000000"/>
          <w:sz w:val="22"/>
          <w:szCs w:val="22"/>
        </w:rPr>
        <w:t>Security Clearance:</w:t>
      </w:r>
      <w:r>
        <w:rPr>
          <w:rFonts w:ascii="Calibri" w:hAnsi="Calibri"/>
          <w:color w:val="000000"/>
          <w:sz w:val="22"/>
          <w:szCs w:val="22"/>
        </w:rPr>
        <w:t xml:space="preserve"> These are security assessed positions and successful applicants will be required to obtain and maintain a security clearance.</w:t>
      </w:r>
    </w:p>
    <w:p w:rsidR="00665BD0" w:rsidRDefault="00665BD0" w:rsidP="0068007D">
      <w:pPr>
        <w:spacing w:after="120"/>
        <w:rPr>
          <w:rFonts w:ascii="Calibri" w:hAnsi="Calibri"/>
          <w:b/>
          <w:bCs/>
          <w:sz w:val="22"/>
          <w:szCs w:val="22"/>
        </w:rPr>
      </w:pPr>
    </w:p>
    <w:p w:rsidR="00F70394" w:rsidRPr="00F016CB" w:rsidRDefault="00F70394" w:rsidP="00695D8F">
      <w:pPr>
        <w:pStyle w:val="Heading2"/>
        <w:rPr>
          <w:rFonts w:asciiTheme="minorHAnsi" w:hAnsiTheme="minorHAnsi" w:cstheme="minorHAnsi"/>
          <w:i w:val="0"/>
        </w:rPr>
      </w:pPr>
      <w:r w:rsidRPr="00F016CB">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695D8F" w:rsidRDefault="00695D8F" w:rsidP="00695D8F">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164851" w:rsidRPr="00164851">
          <w:rPr>
            <w:rStyle w:val="Hyperlink"/>
            <w:rFonts w:ascii="Calibri" w:hAnsi="Calibri" w:cs="Arial"/>
            <w:bCs/>
            <w:sz w:val="22"/>
            <w:szCs w:val="22"/>
          </w:rPr>
          <w:t>Information &amp; Technology</w:t>
        </w:r>
      </w:hyperlink>
      <w:r w:rsidRP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3D" w:rsidRDefault="000D4D3D">
      <w:r>
        <w:separator/>
      </w:r>
    </w:p>
  </w:endnote>
  <w:endnote w:type="continuationSeparator" w:id="0">
    <w:p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3D" w:rsidRDefault="000D4D3D">
      <w:r>
        <w:separator/>
      </w:r>
    </w:p>
  </w:footnote>
  <w:footnote w:type="continuationSeparator" w:id="0">
    <w:p w:rsidR="000D4D3D" w:rsidRDefault="000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8F" w:rsidRDefault="00695D8F" w:rsidP="00695D8F">
    <w:pPr>
      <w:pStyle w:val="Header"/>
      <w:tabs>
        <w:tab w:val="clear" w:pos="4153"/>
        <w:tab w:val="clear" w:pos="8306"/>
        <w:tab w:val="left" w:pos="1015"/>
      </w:tabs>
      <w:spacing w:before="60"/>
      <w:rPr>
        <w:rFonts w:ascii="Calibri" w:hAnsi="Calibri" w:cs="Calibri"/>
        <w:b/>
        <w:color w:val="FFFFFF"/>
        <w:sz w:val="22"/>
        <w:lang w:val="en-AU"/>
      </w:rPr>
    </w:pPr>
  </w:p>
  <w:p w:rsidR="00695D8F" w:rsidRPr="00B8467F" w:rsidRDefault="00695D8F" w:rsidP="00695D8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C016750" wp14:editId="5CE561E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95D8F" w:rsidRDefault="007857EB" w:rsidP="00695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06568"/>
    <w:multiLevelType w:val="hybridMultilevel"/>
    <w:tmpl w:val="289EBD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32B70CF"/>
    <w:multiLevelType w:val="hybridMultilevel"/>
    <w:tmpl w:val="2494AF0A"/>
    <w:lvl w:ilvl="0" w:tplc="07E8ABEC">
      <w:start w:val="1"/>
      <w:numFmt w:val="decimal"/>
      <w:lvlText w:val="%1."/>
      <w:lvlJc w:val="left"/>
      <w:pPr>
        <w:ind w:left="78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70375"/>
    <w:multiLevelType w:val="hybridMultilevel"/>
    <w:tmpl w:val="C0949C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5"/>
  </w:num>
  <w:num w:numId="11">
    <w:abstractNumId w:val="11"/>
  </w:num>
  <w:num w:numId="12">
    <w:abstractNumId w:val="39"/>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4"/>
  </w:num>
  <w:num w:numId="23">
    <w:abstractNumId w:val="13"/>
  </w:num>
  <w:num w:numId="24">
    <w:abstractNumId w:val="32"/>
  </w:num>
  <w:num w:numId="25">
    <w:abstractNumId w:val="7"/>
  </w:num>
  <w:num w:numId="26">
    <w:abstractNumId w:val="30"/>
  </w:num>
  <w:num w:numId="27">
    <w:abstractNumId w:val="36"/>
  </w:num>
  <w:num w:numId="28">
    <w:abstractNumId w:val="37"/>
  </w:num>
  <w:num w:numId="29">
    <w:abstractNumId w:val="18"/>
  </w:num>
  <w:num w:numId="30">
    <w:abstractNumId w:val="9"/>
  </w:num>
  <w:num w:numId="31">
    <w:abstractNumId w:val="21"/>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2"/>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49E"/>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485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9E9"/>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476C7"/>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85C"/>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D8F"/>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225"/>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477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240E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3809"/>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13B"/>
    <w:rsid w:val="00D706B3"/>
    <w:rsid w:val="00D707D5"/>
    <w:rsid w:val="00D82D3B"/>
    <w:rsid w:val="00D8313E"/>
    <w:rsid w:val="00D86691"/>
    <w:rsid w:val="00D8698A"/>
    <w:rsid w:val="00D90088"/>
    <w:rsid w:val="00D968D4"/>
    <w:rsid w:val="00DA2B16"/>
    <w:rsid w:val="00DA601C"/>
    <w:rsid w:val="00DA60FC"/>
    <w:rsid w:val="00DB1F0E"/>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16CB"/>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2742488">
      <w:bodyDiv w:val="1"/>
      <w:marLeft w:val="0"/>
      <w:marRight w:val="0"/>
      <w:marTop w:val="0"/>
      <w:marBottom w:val="0"/>
      <w:divBdr>
        <w:top w:val="none" w:sz="0" w:space="0" w:color="auto"/>
        <w:left w:val="none" w:sz="0" w:space="0" w:color="auto"/>
        <w:bottom w:val="none" w:sz="0" w:space="0" w:color="auto"/>
        <w:right w:val="none" w:sz="0" w:space="0" w:color="auto"/>
      </w:divBdr>
    </w:div>
    <w:div w:id="1053965571">
      <w:bodyDiv w:val="1"/>
      <w:marLeft w:val="0"/>
      <w:marRight w:val="0"/>
      <w:marTop w:val="0"/>
      <w:marBottom w:val="0"/>
      <w:divBdr>
        <w:top w:val="none" w:sz="0" w:space="0" w:color="auto"/>
        <w:left w:val="none" w:sz="0" w:space="0" w:color="auto"/>
        <w:bottom w:val="none" w:sz="0" w:space="0" w:color="auto"/>
        <w:right w:val="none" w:sz="0" w:space="0" w:color="auto"/>
      </w:divBdr>
    </w:div>
    <w:div w:id="141277560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Antony@csiro.au" TargetMode="External"/><Relationship Id="rId13" Type="http://schemas.openxmlformats.org/officeDocument/2006/relationships/hyperlink" Target="https://www.csiro.au/en/Research/Techn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5C57-AE77-4674-88BF-DBD62850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1054</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7830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CSOF5 role.</dc:description>
  <cp:lastModifiedBy>Staniforth, Charlotte (HR, St. Lucia)</cp:lastModifiedBy>
  <cp:revision>4</cp:revision>
  <cp:lastPrinted>2014-02-06T02:28:00Z</cp:lastPrinted>
  <dcterms:created xsi:type="dcterms:W3CDTF">2018-12-06T22:41:00Z</dcterms:created>
  <dcterms:modified xsi:type="dcterms:W3CDTF">2018-12-07T04:43:00Z</dcterms:modified>
</cp:coreProperties>
</file>