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9456E4">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F06C46">
              <w:rPr>
                <w:rFonts w:ascii="Calibri" w:hAnsi="Calibri"/>
                <w:sz w:val="22"/>
                <w:szCs w:val="22"/>
              </w:rPr>
              <w:t>Building T</w:t>
            </w:r>
            <w:r w:rsidR="00773BF8" w:rsidRPr="00773BF8">
              <w:rPr>
                <w:rFonts w:ascii="Calibri" w:hAnsi="Calibri"/>
                <w:sz w:val="22"/>
                <w:szCs w:val="22"/>
              </w:rPr>
              <w:t>rusted A</w:t>
            </w:r>
            <w:r w:rsidR="00F06C46">
              <w:rPr>
                <w:rFonts w:ascii="Calibri" w:hAnsi="Calibri"/>
                <w:sz w:val="22"/>
                <w:szCs w:val="22"/>
              </w:rPr>
              <w:t>rtificial Intelligence (AI) to S</w:t>
            </w:r>
            <w:r w:rsidR="00773BF8" w:rsidRPr="00773BF8">
              <w:rPr>
                <w:rFonts w:ascii="Calibri" w:hAnsi="Calibri"/>
                <w:sz w:val="22"/>
                <w:szCs w:val="22"/>
              </w:rPr>
              <w:t xml:space="preserve">olve </w:t>
            </w:r>
            <w:r w:rsidR="00F06C46">
              <w:rPr>
                <w:rFonts w:ascii="Calibri" w:hAnsi="Calibri"/>
                <w:sz w:val="22"/>
                <w:szCs w:val="22"/>
              </w:rPr>
              <w:t>Environmental Decision P</w:t>
            </w:r>
            <w:r w:rsidR="00773BF8" w:rsidRPr="00773BF8">
              <w:rPr>
                <w:rFonts w:ascii="Calibri" w:hAnsi="Calibri"/>
                <w:sz w:val="22"/>
                <w:szCs w:val="22"/>
              </w:rPr>
              <w:t>roblems</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F06C46" w:rsidP="00C40A38">
            <w:pPr>
              <w:rPr>
                <w:rFonts w:ascii="Calibri" w:hAnsi="Calibri"/>
                <w:sz w:val="22"/>
                <w:szCs w:val="22"/>
              </w:rPr>
            </w:pPr>
            <w:r>
              <w:rPr>
                <w:rFonts w:ascii="Calibri" w:hAnsi="Calibri"/>
                <w:sz w:val="22"/>
                <w:szCs w:val="22"/>
              </w:rPr>
              <w:t>58774</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0"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0"/>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9456E4" w:rsidP="006B64AE">
            <w:pPr>
              <w:tabs>
                <w:tab w:val="left" w:pos="6093"/>
              </w:tabs>
              <w:rPr>
                <w:rFonts w:ascii="Calibri" w:hAnsi="Calibri"/>
                <w:sz w:val="22"/>
                <w:szCs w:val="22"/>
              </w:rPr>
            </w:pPr>
            <w:r>
              <w:rPr>
                <w:rFonts w:ascii="Calibri" w:hAnsi="Calibri"/>
                <w:sz w:val="22"/>
                <w:szCs w:val="22"/>
              </w:rPr>
              <w:t>Dutton Park</w:t>
            </w:r>
            <w:r w:rsidR="00F06C46">
              <w:rPr>
                <w:rFonts w:ascii="Calibri" w:hAnsi="Calibri"/>
                <w:sz w:val="22"/>
                <w:szCs w:val="22"/>
              </w:rPr>
              <w:t>, Brisbane</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1" w:name="Tenure"/>
            <w:r w:rsidRPr="0097618D">
              <w:rPr>
                <w:rFonts w:ascii="Calibri" w:hAnsi="Calibri"/>
                <w:sz w:val="22"/>
                <w:szCs w:val="22"/>
              </w:rPr>
              <w:t>Specified Term of</w:t>
            </w:r>
            <w:bookmarkEnd w:id="1"/>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2"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97618D">
              <w:rPr>
                <w:rFonts w:ascii="Calibri" w:hAnsi="Calibri"/>
                <w:sz w:val="22"/>
                <w:szCs w:val="22"/>
              </w:rPr>
              <w:instrText xml:space="preserve"> FORMCHECKBOX </w:instrText>
            </w:r>
            <w:r w:rsidR="00D8414F">
              <w:rPr>
                <w:rFonts w:ascii="Calibri" w:hAnsi="Calibri"/>
                <w:sz w:val="22"/>
                <w:szCs w:val="22"/>
              </w:rPr>
            </w:r>
            <w:r w:rsidR="00D8414F">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D8414F">
              <w:rPr>
                <w:rFonts w:ascii="Calibri" w:hAnsi="Calibri"/>
                <w:sz w:val="22"/>
                <w:szCs w:val="22"/>
              </w:rPr>
            </w:r>
            <w:r w:rsidR="00D8414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D8414F">
              <w:rPr>
                <w:rFonts w:ascii="Calibri" w:hAnsi="Calibri"/>
                <w:sz w:val="22"/>
                <w:szCs w:val="22"/>
              </w:rPr>
            </w:r>
            <w:r w:rsidR="00D8414F">
              <w:rPr>
                <w:rFonts w:ascii="Calibri" w:hAnsi="Calibri"/>
                <w:sz w:val="22"/>
                <w:szCs w:val="22"/>
              </w:rPr>
              <w:fldChar w:fldCharType="separate"/>
            </w:r>
            <w:r>
              <w:rPr>
                <w:rFonts w:ascii="Calibri" w:hAnsi="Calibri"/>
                <w:sz w:val="22"/>
                <w:szCs w:val="22"/>
              </w:rPr>
              <w:fldChar w:fldCharType="end"/>
            </w:r>
            <w:bookmarkEnd w:id="4"/>
            <w:r w:rsidR="00814B73" w:rsidRPr="0097618D">
              <w:rPr>
                <w:rFonts w:ascii="Calibri" w:hAnsi="Calibri"/>
                <w:sz w:val="22"/>
                <w:szCs w:val="22"/>
              </w:rPr>
              <w:t xml:space="preserve">  All Candidates</w:t>
            </w:r>
            <w:bookmarkEnd w:id="2"/>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F06C46" w:rsidRDefault="009456E4" w:rsidP="003C0B40">
            <w:pPr>
              <w:pStyle w:val="ListParagraph"/>
              <w:ind w:left="0"/>
              <w:rPr>
                <w:rFonts w:ascii="Calibri" w:hAnsi="Calibri"/>
                <w:sz w:val="22"/>
                <w:szCs w:val="22"/>
              </w:rPr>
            </w:pPr>
            <w:bookmarkStart w:id="5" w:name="InternalFocus"/>
            <w:r w:rsidRPr="00F06C46">
              <w:rPr>
                <w:rFonts w:ascii="Calibri" w:hAnsi="Calibri"/>
                <w:sz w:val="22"/>
                <w:szCs w:val="22"/>
              </w:rPr>
              <w:t>10</w:t>
            </w:r>
            <w:r w:rsidR="00814B73" w:rsidRPr="00F06C4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14B73" w:rsidRPr="00F06C46">
              <w:rPr>
                <w:rFonts w:ascii="Calibri" w:hAnsi="Calibri"/>
                <w:sz w:val="22"/>
                <w:szCs w:val="22"/>
              </w:rPr>
              <w:instrText xml:space="preserve"> FORMTEXT </w:instrText>
            </w:r>
            <w:r w:rsidR="00814B73" w:rsidRPr="00F06C46">
              <w:rPr>
                <w:rFonts w:ascii="Calibri" w:hAnsi="Calibri"/>
                <w:sz w:val="22"/>
                <w:szCs w:val="22"/>
              </w:rPr>
            </w:r>
            <w:r w:rsidR="00814B73" w:rsidRPr="00F06C46">
              <w:rPr>
                <w:rFonts w:ascii="Calibri" w:hAnsi="Calibri"/>
                <w:sz w:val="22"/>
                <w:szCs w:val="22"/>
              </w:rPr>
              <w:fldChar w:fldCharType="separate"/>
            </w:r>
            <w:r w:rsidR="00814B73" w:rsidRPr="00F06C46">
              <w:rPr>
                <w:rFonts w:ascii="Calibri" w:hAnsi="Calibri"/>
                <w:noProof/>
                <w:sz w:val="22"/>
                <w:szCs w:val="22"/>
              </w:rPr>
              <w:t>0%</w:t>
            </w:r>
            <w:r w:rsidR="00814B73" w:rsidRPr="00F06C46">
              <w:rPr>
                <w:rFonts w:ascii="Calibri" w:hAnsi="Calibri"/>
                <w:sz w:val="22"/>
                <w:szCs w:val="22"/>
              </w:rPr>
              <w:fldChar w:fldCharType="end"/>
            </w:r>
            <w:bookmarkEnd w:id="5"/>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bookmarkStart w:id="6" w:name="ExternalFocus"/>
        <w:tc>
          <w:tcPr>
            <w:tcW w:w="7371" w:type="dxa"/>
            <w:vAlign w:val="center"/>
          </w:tcPr>
          <w:p w:rsidR="00814B73" w:rsidRPr="00F06C46" w:rsidRDefault="00814B73" w:rsidP="003C0B40">
            <w:pPr>
              <w:pStyle w:val="ListParagraph"/>
              <w:ind w:left="0"/>
              <w:rPr>
                <w:rFonts w:ascii="Calibri" w:hAnsi="Calibri"/>
                <w:sz w:val="22"/>
                <w:szCs w:val="22"/>
              </w:rPr>
            </w:pPr>
            <w:r w:rsidRPr="00F06C4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F06C46">
              <w:rPr>
                <w:rFonts w:ascii="Calibri" w:hAnsi="Calibri"/>
                <w:sz w:val="22"/>
                <w:szCs w:val="22"/>
              </w:rPr>
              <w:instrText xml:space="preserve"> FORMTEXT </w:instrText>
            </w:r>
            <w:r w:rsidRPr="00F06C46">
              <w:rPr>
                <w:rFonts w:ascii="Calibri" w:hAnsi="Calibri"/>
                <w:sz w:val="22"/>
                <w:szCs w:val="22"/>
              </w:rPr>
            </w:r>
            <w:r w:rsidRPr="00F06C46">
              <w:rPr>
                <w:rFonts w:ascii="Calibri" w:hAnsi="Calibri"/>
                <w:sz w:val="22"/>
                <w:szCs w:val="22"/>
              </w:rPr>
              <w:fldChar w:fldCharType="separate"/>
            </w:r>
            <w:r w:rsidRPr="00F06C46">
              <w:rPr>
                <w:rFonts w:ascii="Calibri" w:hAnsi="Calibri"/>
                <w:noProof/>
                <w:sz w:val="22"/>
                <w:szCs w:val="22"/>
              </w:rPr>
              <w:t>0%</w:t>
            </w:r>
            <w:r w:rsidRPr="00F06C46">
              <w:rPr>
                <w:rFonts w:ascii="Calibri" w:hAnsi="Calibri"/>
                <w:sz w:val="22"/>
                <w:szCs w:val="22"/>
              </w:rPr>
              <w:fldChar w:fldCharType="end"/>
            </w:r>
            <w:bookmarkEnd w:id="6"/>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F06C46" w:rsidRDefault="009456E4" w:rsidP="00240A35">
            <w:pPr>
              <w:pStyle w:val="ListParagraph"/>
              <w:ind w:left="0"/>
              <w:rPr>
                <w:rFonts w:ascii="Calibri" w:hAnsi="Calibri"/>
                <w:sz w:val="22"/>
                <w:szCs w:val="22"/>
              </w:rPr>
            </w:pPr>
            <w:r w:rsidRPr="00F06C46">
              <w:rPr>
                <w:rFonts w:ascii="Calibri" w:hAnsi="Calibri"/>
                <w:sz w:val="22"/>
                <w:szCs w:val="22"/>
              </w:rPr>
              <w:t>Team leader</w:t>
            </w:r>
            <w:r w:rsidR="00F06C46">
              <w:rPr>
                <w:rFonts w:ascii="Calibri" w:hAnsi="Calibri"/>
                <w:sz w:val="22"/>
                <w:szCs w:val="22"/>
              </w:rPr>
              <w:t>,</w:t>
            </w:r>
            <w:r w:rsidRPr="00F06C46">
              <w:rPr>
                <w:rFonts w:ascii="Calibri" w:hAnsi="Calibri"/>
                <w:sz w:val="22"/>
                <w:szCs w:val="22"/>
              </w:rPr>
              <w:t xml:space="preserve"> Dr Iadine Chades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F06C46" w:rsidRDefault="009456E4" w:rsidP="009456E4">
            <w:pPr>
              <w:pStyle w:val="ListParagraph"/>
              <w:ind w:left="0"/>
              <w:rPr>
                <w:rFonts w:ascii="Calibri" w:hAnsi="Calibri"/>
                <w:sz w:val="22"/>
                <w:szCs w:val="22"/>
              </w:rPr>
            </w:pPr>
            <w:bookmarkStart w:id="7" w:name="DirectReports"/>
            <w:r w:rsidRPr="00F06C46">
              <w:rPr>
                <w:rFonts w:ascii="Calibri" w:hAnsi="Calibri"/>
                <w:sz w:val="22"/>
                <w:szCs w:val="22"/>
              </w:rPr>
              <w:t>1</w:t>
            </w:r>
            <w:bookmarkEnd w:id="7"/>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502363" w:rsidRDefault="002D30FC" w:rsidP="005118B1">
            <w:pPr>
              <w:spacing w:after="180"/>
              <w:jc w:val="both"/>
              <w:rPr>
                <w:rFonts w:ascii="Calibri" w:hAnsi="Calibri"/>
                <w:sz w:val="22"/>
                <w:szCs w:val="22"/>
              </w:rPr>
            </w:pPr>
            <w:r w:rsidRPr="00A64881">
              <w:rPr>
                <w:rFonts w:ascii="Calibri" w:hAnsi="Calibri"/>
                <w:sz w:val="22"/>
                <w:szCs w:val="22"/>
              </w:rPr>
              <w:t>We are seeking a highly motivated and dynamic</w:t>
            </w:r>
            <w:r w:rsidRPr="000A3C5F">
              <w:rPr>
                <w:rFonts w:ascii="Calibri" w:hAnsi="Calibri"/>
                <w:sz w:val="22"/>
                <w:szCs w:val="22"/>
              </w:rPr>
              <w:t xml:space="preserve"> </w:t>
            </w:r>
            <w:r>
              <w:rPr>
                <w:rFonts w:ascii="Calibri" w:hAnsi="Calibri"/>
                <w:sz w:val="22"/>
                <w:szCs w:val="22"/>
              </w:rPr>
              <w:t>postdoctoral research fellow</w:t>
            </w:r>
            <w:r w:rsidRPr="000A3C5F">
              <w:rPr>
                <w:rFonts w:ascii="Calibri" w:hAnsi="Calibri"/>
                <w:sz w:val="22"/>
                <w:szCs w:val="22"/>
              </w:rPr>
              <w:t xml:space="preserve"> </w:t>
            </w:r>
            <w:r>
              <w:rPr>
                <w:rFonts w:ascii="Calibri" w:hAnsi="Calibri"/>
                <w:sz w:val="22"/>
                <w:szCs w:val="22"/>
              </w:rPr>
              <w:t xml:space="preserve">to </w:t>
            </w:r>
            <w:r w:rsidRPr="000A3C5F">
              <w:rPr>
                <w:rFonts w:ascii="Calibri" w:hAnsi="Calibri"/>
                <w:sz w:val="22"/>
                <w:szCs w:val="22"/>
              </w:rPr>
              <w:t>work on</w:t>
            </w:r>
            <w:r w:rsidR="00C30613">
              <w:rPr>
                <w:rFonts w:ascii="Calibri" w:hAnsi="Calibri"/>
                <w:sz w:val="22"/>
                <w:szCs w:val="22"/>
              </w:rPr>
              <w:t xml:space="preserve"> </w:t>
            </w:r>
            <w:r w:rsidR="005118B1" w:rsidRPr="005118B1">
              <w:rPr>
                <w:rFonts w:ascii="Calibri" w:hAnsi="Calibri"/>
                <w:b/>
                <w:sz w:val="22"/>
                <w:szCs w:val="22"/>
              </w:rPr>
              <w:t>developing</w:t>
            </w:r>
            <w:r w:rsidR="003849D9" w:rsidRPr="005118B1">
              <w:rPr>
                <w:rFonts w:ascii="Calibri" w:hAnsi="Calibri"/>
                <w:b/>
                <w:sz w:val="22"/>
                <w:szCs w:val="22"/>
              </w:rPr>
              <w:t xml:space="preserve"> AI specifically designed to deliver interpretable and explainable solutions to environmental decision problems</w:t>
            </w:r>
            <w:r w:rsidR="003849D9" w:rsidRPr="003849D9">
              <w:rPr>
                <w:rFonts w:ascii="Calibri" w:hAnsi="Calibri"/>
                <w:sz w:val="22"/>
                <w:szCs w:val="22"/>
              </w:rPr>
              <w:t>.</w:t>
            </w:r>
            <w:r w:rsidR="003849D9">
              <w:rPr>
                <w:rFonts w:ascii="Calibri" w:hAnsi="Calibri"/>
                <w:sz w:val="22"/>
                <w:szCs w:val="22"/>
              </w:rPr>
              <w:t xml:space="preserve"> The P</w:t>
            </w:r>
            <w:r w:rsidR="00230D62">
              <w:rPr>
                <w:rFonts w:ascii="Calibri" w:hAnsi="Calibri"/>
                <w:sz w:val="22"/>
                <w:szCs w:val="22"/>
              </w:rPr>
              <w:t>ostdoctoral Fellow</w:t>
            </w:r>
            <w:r w:rsidR="003849D9">
              <w:rPr>
                <w:rFonts w:ascii="Calibri" w:hAnsi="Calibri"/>
                <w:sz w:val="22"/>
                <w:szCs w:val="22"/>
              </w:rPr>
              <w:t xml:space="preserve"> </w:t>
            </w:r>
            <w:r w:rsidR="00C30613" w:rsidRPr="003849D9">
              <w:rPr>
                <w:rFonts w:ascii="Calibri" w:hAnsi="Calibri"/>
                <w:sz w:val="22"/>
                <w:szCs w:val="22"/>
              </w:rPr>
              <w:t xml:space="preserve">will </w:t>
            </w:r>
            <w:r w:rsidR="00C30613">
              <w:rPr>
                <w:rFonts w:ascii="Calibri" w:hAnsi="Calibri"/>
                <w:sz w:val="22"/>
                <w:szCs w:val="22"/>
              </w:rPr>
              <w:t xml:space="preserve">join the Conservation Decisions team led by Dr Iadine Chades (primary supervisor) and will </w:t>
            </w:r>
            <w:r w:rsidR="003849D9">
              <w:rPr>
                <w:rFonts w:ascii="Calibri" w:hAnsi="Calibri"/>
                <w:sz w:val="22"/>
                <w:szCs w:val="22"/>
              </w:rPr>
              <w:t>be co-supervised by Dr Andy Reeson (</w:t>
            </w:r>
            <w:r w:rsidR="005118B1">
              <w:rPr>
                <w:rFonts w:ascii="Calibri" w:hAnsi="Calibri"/>
                <w:sz w:val="22"/>
                <w:szCs w:val="22"/>
              </w:rPr>
              <w:t xml:space="preserve">CSIRO, </w:t>
            </w:r>
            <w:r w:rsidR="003849D9">
              <w:rPr>
                <w:rFonts w:ascii="Calibri" w:hAnsi="Calibri"/>
                <w:sz w:val="22"/>
                <w:szCs w:val="22"/>
              </w:rPr>
              <w:t>Data 61) and Prof Tom Dietterich (Oregon State University).</w:t>
            </w:r>
          </w:p>
          <w:p w:rsidR="005118B1" w:rsidRPr="005118B1" w:rsidRDefault="005118B1" w:rsidP="005118B1">
            <w:pPr>
              <w:spacing w:after="180"/>
              <w:jc w:val="both"/>
              <w:rPr>
                <w:rFonts w:ascii="Calibri" w:hAnsi="Calibri"/>
                <w:sz w:val="22"/>
                <w:szCs w:val="22"/>
              </w:rPr>
            </w:pPr>
            <w:r w:rsidRPr="005118B1">
              <w:rPr>
                <w:rFonts w:ascii="Calibri" w:hAnsi="Calibri"/>
                <w:sz w:val="22"/>
                <w:szCs w:val="22"/>
              </w:rPr>
              <w:t>Environmental managers seldom have the luxury of full information to</w:t>
            </w:r>
            <w:r>
              <w:rPr>
                <w:rFonts w:ascii="Calibri" w:hAnsi="Calibri"/>
                <w:sz w:val="22"/>
                <w:szCs w:val="22"/>
              </w:rPr>
              <w:t xml:space="preserve"> guide their decision-making</w:t>
            </w:r>
            <w:r w:rsidRPr="005118B1">
              <w:rPr>
                <w:rFonts w:ascii="Calibri" w:hAnsi="Calibri"/>
                <w:sz w:val="22"/>
                <w:szCs w:val="22"/>
              </w:rPr>
              <w:t xml:space="preserve">. In conservation and fisheries management, species are often too difficult to detect to provide accurate population abundance estimates needed to inform decision-making. Managers must make decisions despite the uncertain outcomes of their actions, or risk failing to achieve their goals through inaction. Making decisions under uncertainty is a complex mathematical problem that can be efficiently solved using Artificial Intelligence. For example, where the future is uncertain, managers must adapt their decisions as they act, using feedback from </w:t>
            </w:r>
            <w:r w:rsidRPr="005118B1">
              <w:rPr>
                <w:rFonts w:ascii="Calibri" w:hAnsi="Calibri"/>
                <w:sz w:val="22"/>
                <w:szCs w:val="22"/>
              </w:rPr>
              <w:lastRenderedPageBreak/>
              <w:t>their observations to predict optimal future actions while reducing uncertainty over time. This adaptive managem</w:t>
            </w:r>
            <w:r>
              <w:rPr>
                <w:rFonts w:ascii="Calibri" w:hAnsi="Calibri"/>
                <w:sz w:val="22"/>
                <w:szCs w:val="22"/>
              </w:rPr>
              <w:t xml:space="preserve">ent, or ‘learning by doing’ </w:t>
            </w:r>
            <w:r w:rsidRPr="005118B1">
              <w:rPr>
                <w:rFonts w:ascii="Calibri" w:hAnsi="Calibri"/>
                <w:sz w:val="22"/>
                <w:szCs w:val="22"/>
              </w:rPr>
              <w:t>can be optimised using powerful AI decision models such as Markov Decision Processes (MDP) and Partially Observable Marko</w:t>
            </w:r>
            <w:r>
              <w:rPr>
                <w:rFonts w:ascii="Calibri" w:hAnsi="Calibri"/>
                <w:sz w:val="22"/>
                <w:szCs w:val="22"/>
              </w:rPr>
              <w:t>v Decision Processes (POMDP)</w:t>
            </w:r>
            <w:r w:rsidRPr="005118B1">
              <w:rPr>
                <w:rFonts w:ascii="Calibri" w:hAnsi="Calibri"/>
                <w:sz w:val="22"/>
                <w:szCs w:val="22"/>
              </w:rPr>
              <w:t>. However, optimisation alone is not sufficient for good management.</w:t>
            </w:r>
          </w:p>
          <w:p w:rsidR="005118B1" w:rsidRPr="005118B1" w:rsidRDefault="005118B1" w:rsidP="005118B1">
            <w:pPr>
              <w:spacing w:after="180"/>
              <w:jc w:val="both"/>
              <w:rPr>
                <w:rFonts w:ascii="Calibri" w:hAnsi="Calibri"/>
                <w:sz w:val="22"/>
                <w:szCs w:val="22"/>
              </w:rPr>
            </w:pPr>
            <w:r w:rsidRPr="005118B1">
              <w:rPr>
                <w:rFonts w:ascii="Calibri" w:hAnsi="Calibri"/>
                <w:sz w:val="22"/>
                <w:szCs w:val="22"/>
              </w:rPr>
              <w:t xml:space="preserve">AI decision models will only be useful if they are used by decision-makers. To date, most attention has been placed on the technical aspects of AI, with little emphasis on their adoption by human managers. This is a widespread problem, but is particularly acute in the environmental domain, in which decision-makers are typically trained in biology or environmental sciences, and experienced in practical fieldwork rather than technology. This has resulted in environmental managers not taking advantage of the opportunities these decision tools could offer to tackle complex environmental decision-making. </w:t>
            </w:r>
          </w:p>
          <w:p w:rsidR="005118B1" w:rsidRDefault="005118B1" w:rsidP="005118B1">
            <w:pPr>
              <w:spacing w:after="180"/>
              <w:jc w:val="both"/>
              <w:rPr>
                <w:rFonts w:ascii="Calibri" w:hAnsi="Calibri"/>
                <w:sz w:val="22"/>
                <w:szCs w:val="22"/>
              </w:rPr>
            </w:pPr>
            <w:r w:rsidRPr="005118B1">
              <w:rPr>
                <w:rFonts w:ascii="Calibri" w:hAnsi="Calibri"/>
                <w:sz w:val="22"/>
                <w:szCs w:val="22"/>
              </w:rPr>
              <w:t xml:space="preserve">Over the last ten years, our research has pioneered the use of Artificial Intelligence decision tools to manage our environment and our science has been recognised by prestigious publications in both ecology and AI conferences (AAAI, IJCAI). Greater impact will come when more and more environmental managers effectively exploit the benefits of AI. </w:t>
            </w:r>
            <w:r>
              <w:rPr>
                <w:rFonts w:ascii="Calibri" w:hAnsi="Calibri"/>
                <w:sz w:val="22"/>
                <w:szCs w:val="22"/>
              </w:rPr>
              <w:t>W</w:t>
            </w:r>
            <w:r w:rsidRPr="005118B1">
              <w:rPr>
                <w:rFonts w:ascii="Calibri" w:hAnsi="Calibri"/>
                <w:sz w:val="22"/>
                <w:szCs w:val="22"/>
              </w:rPr>
              <w:t>e have identified that our greatest need is to develop trusted easy-to-use Artificial Intelligence for environmental managers rather than Artificial Intelligence that focuses on optimal solutions. Such solutions must be easy to interpret and provide explainable mechanistic insights. They should also help users to learn and explore the impact of alternative management actions and scenarios in order to add value to their judgement.</w:t>
            </w:r>
          </w:p>
          <w:p w:rsidR="005118B1" w:rsidRPr="003849D9" w:rsidRDefault="005118B1" w:rsidP="005118B1">
            <w:pPr>
              <w:spacing w:after="180"/>
              <w:jc w:val="both"/>
              <w:rPr>
                <w:rFonts w:ascii="Calibri" w:hAnsi="Calibri"/>
                <w:sz w:val="22"/>
                <w:szCs w:val="22"/>
              </w:rPr>
            </w:pPr>
            <w:r w:rsidRPr="005118B1">
              <w:rPr>
                <w:rFonts w:ascii="Calibri" w:hAnsi="Calibri"/>
                <w:sz w:val="22"/>
                <w:szCs w:val="22"/>
              </w:rPr>
              <w:t>This requires an understanding of human decision-making, including biases and heuristics that could result in AI outputs being misinterpreted (or ignored) by environmental managers. The field of behavioural economics has identified characteristics of human judgement and decision-making, as well as elicitation techniques to minimise bias, which are currently poorly accounted for in AI decision tools. Building on behavioural economics, the PDF will address a key question in environmental management: How should AI be designed and implemented in order to be considered a trusted advisor by managers? What information should AI elicit, and how should it present and explain its outputs? Developing AI algorithms that can provide such solutions in human-operated systems is a substantial task that will be the focus of the PDF over the next three years.</w:t>
            </w:r>
          </w:p>
        </w:tc>
        <w:bookmarkStart w:id="8" w:name="_GoBack"/>
        <w:bookmarkEnd w:id="8"/>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275D88">
        <w:trPr>
          <w:trHeight w:val="1188"/>
        </w:trPr>
        <w:tc>
          <w:tcPr>
            <w:tcW w:w="10137" w:type="dxa"/>
          </w:tcPr>
          <w:p w:rsidR="00726C73" w:rsidRPr="00850109" w:rsidRDefault="00A25E0C" w:rsidP="00850109">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2D2487" w:rsidRDefault="002D2487" w:rsidP="00962E36">
            <w:pPr>
              <w:pStyle w:val="ListParagraph"/>
              <w:numPr>
                <w:ilvl w:val="0"/>
                <w:numId w:val="34"/>
              </w:numPr>
              <w:spacing w:after="60"/>
              <w:ind w:left="459"/>
              <w:rPr>
                <w:rFonts w:ascii="Calibri" w:hAnsi="Calibri"/>
                <w:sz w:val="22"/>
                <w:szCs w:val="22"/>
              </w:rPr>
            </w:pPr>
            <w:r w:rsidRPr="005118B1">
              <w:rPr>
                <w:rFonts w:ascii="Calibri" w:hAnsi="Calibri"/>
                <w:sz w:val="22"/>
                <w:szCs w:val="22"/>
              </w:rPr>
              <w:t xml:space="preserve">Develop AI algorithms that provide </w:t>
            </w:r>
            <w:r>
              <w:rPr>
                <w:rFonts w:ascii="Calibri" w:hAnsi="Calibri"/>
                <w:sz w:val="22"/>
                <w:szCs w:val="22"/>
              </w:rPr>
              <w:t>explainable, interpretable</w:t>
            </w:r>
            <w:r w:rsidRPr="005118B1">
              <w:rPr>
                <w:rFonts w:ascii="Calibri" w:hAnsi="Calibri"/>
                <w:sz w:val="22"/>
                <w:szCs w:val="22"/>
              </w:rPr>
              <w:t xml:space="preserve"> </w:t>
            </w:r>
            <w:r>
              <w:rPr>
                <w:rFonts w:ascii="Calibri" w:hAnsi="Calibri"/>
                <w:sz w:val="22"/>
                <w:szCs w:val="22"/>
              </w:rPr>
              <w:t>and trusted</w:t>
            </w:r>
            <w:r w:rsidRPr="005118B1">
              <w:rPr>
                <w:rFonts w:ascii="Calibri" w:hAnsi="Calibri"/>
                <w:sz w:val="22"/>
                <w:szCs w:val="22"/>
              </w:rPr>
              <w:t xml:space="preserve"> solutions </w:t>
            </w:r>
            <w:r>
              <w:rPr>
                <w:rFonts w:ascii="Calibri" w:hAnsi="Calibri"/>
                <w:sz w:val="22"/>
                <w:szCs w:val="22"/>
              </w:rPr>
              <w:t xml:space="preserve">to solve environmental decision problems </w:t>
            </w:r>
            <w:r w:rsidRPr="005118B1">
              <w:rPr>
                <w:rFonts w:ascii="Calibri" w:hAnsi="Calibri"/>
                <w:sz w:val="22"/>
                <w:szCs w:val="22"/>
              </w:rPr>
              <w:t>in human-operated systems</w:t>
            </w:r>
            <w:r w:rsidR="00D8414F">
              <w:rPr>
                <w:rFonts w:ascii="Calibri" w:hAnsi="Calibri"/>
                <w:sz w:val="22"/>
                <w:szCs w:val="22"/>
              </w:rPr>
              <w:t>.</w:t>
            </w:r>
          </w:p>
          <w:p w:rsidR="002D2487" w:rsidRPr="002D2487" w:rsidRDefault="002D2487" w:rsidP="002D2487">
            <w:pPr>
              <w:pStyle w:val="ListParagraph"/>
              <w:numPr>
                <w:ilvl w:val="0"/>
                <w:numId w:val="34"/>
              </w:numPr>
              <w:spacing w:after="60"/>
              <w:ind w:left="459"/>
              <w:rPr>
                <w:rFonts w:ascii="Calibri" w:hAnsi="Calibri"/>
                <w:sz w:val="22"/>
                <w:szCs w:val="22"/>
              </w:rPr>
            </w:pPr>
            <w:r>
              <w:rPr>
                <w:rFonts w:ascii="Calibri" w:hAnsi="Calibri"/>
                <w:sz w:val="22"/>
                <w:szCs w:val="22"/>
              </w:rPr>
              <w:t xml:space="preserve">Test performance of algorithms </w:t>
            </w:r>
            <w:r w:rsidRPr="005118B1">
              <w:rPr>
                <w:rFonts w:ascii="Calibri" w:hAnsi="Calibri"/>
                <w:sz w:val="22"/>
                <w:szCs w:val="22"/>
              </w:rPr>
              <w:t>in human-operated systems</w:t>
            </w:r>
            <w:r w:rsidR="00D8414F">
              <w:rPr>
                <w:rFonts w:ascii="Calibri" w:hAnsi="Calibri"/>
                <w:sz w:val="22"/>
                <w:szCs w:val="22"/>
              </w:rPr>
              <w:t>.</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lastRenderedPageBreak/>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D8414F"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343CD7">
            <w:pPr>
              <w:pStyle w:val="ListParagraph"/>
              <w:numPr>
                <w:ilvl w:val="0"/>
                <w:numId w:val="17"/>
              </w:numPr>
              <w:spacing w:after="60"/>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C30613" w:rsidRPr="00F06C46">
              <w:rPr>
                <w:rFonts w:ascii="Calibri" w:hAnsi="Calibri"/>
                <w:sz w:val="22"/>
                <w:szCs w:val="22"/>
              </w:rPr>
              <w:t>Ecological modelling, Computer Science (Art</w:t>
            </w:r>
            <w:r w:rsidR="00F06C46">
              <w:rPr>
                <w:rFonts w:ascii="Calibri" w:hAnsi="Calibri"/>
                <w:sz w:val="22"/>
                <w:szCs w:val="22"/>
              </w:rPr>
              <w:t>ificial Intelligence), Applied Mathematics, Operation R</w:t>
            </w:r>
            <w:r w:rsidR="00C30613" w:rsidRPr="00F06C46">
              <w:rPr>
                <w:rFonts w:ascii="Calibri" w:hAnsi="Calibri"/>
                <w:sz w:val="22"/>
                <w:szCs w:val="22"/>
              </w:rPr>
              <w:t>esearch and Economics</w:t>
            </w:r>
            <w:r w:rsidR="003E3D1B" w:rsidRPr="00F06C46">
              <w:rPr>
                <w:rFonts w:ascii="Calibri" w:hAnsi="Calibri"/>
                <w:sz w:val="22"/>
                <w:szCs w:val="22"/>
              </w:rPr>
              <w:t>.</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343CD7">
            <w:pPr>
              <w:pStyle w:val="ListParagraph"/>
              <w:numPr>
                <w:ilvl w:val="0"/>
                <w:numId w:val="17"/>
              </w:numPr>
              <w:spacing w:after="60"/>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343CD7">
            <w:pPr>
              <w:pStyle w:val="ListParagraph"/>
              <w:numPr>
                <w:ilvl w:val="0"/>
                <w:numId w:val="17"/>
              </w:numPr>
              <w:spacing w:after="60"/>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 xml:space="preserve">A record of publications in </w:t>
            </w:r>
            <w:r w:rsidR="00644A90">
              <w:rPr>
                <w:rStyle w:val="Strong"/>
                <w:rFonts w:ascii="Calibri" w:hAnsi="Calibri"/>
                <w:b w:val="0"/>
                <w:sz w:val="22"/>
                <w:szCs w:val="22"/>
              </w:rPr>
              <w:t>quality, peer reviewed journals and/or conference proceedings.</w:t>
            </w:r>
          </w:p>
          <w:p w:rsidR="003E491A" w:rsidRPr="003E491A" w:rsidRDefault="00112FEE" w:rsidP="00343CD7">
            <w:pPr>
              <w:pStyle w:val="ListParagraph"/>
              <w:numPr>
                <w:ilvl w:val="0"/>
                <w:numId w:val="17"/>
              </w:numPr>
              <w:spacing w:after="60"/>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343CD7" w:rsidRPr="00343CD7" w:rsidRDefault="00850109" w:rsidP="00F06C46">
            <w:pPr>
              <w:numPr>
                <w:ilvl w:val="0"/>
                <w:numId w:val="43"/>
              </w:numPr>
              <w:spacing w:before="60" w:beforeAutospacing="1" w:after="60" w:afterAutospacing="1"/>
              <w:rPr>
                <w:rStyle w:val="Emphasis"/>
                <w:rFonts w:ascii="Calibri" w:hAnsi="Calibri" w:cs="Arial"/>
                <w:b/>
                <w:i w:val="0"/>
                <w:iCs/>
                <w:sz w:val="22"/>
                <w:szCs w:val="22"/>
              </w:rPr>
            </w:pPr>
            <w:r w:rsidRPr="00343CD7">
              <w:rPr>
                <w:rFonts w:ascii="Calibri" w:eastAsia="Times New Roman" w:hAnsi="Calibri"/>
                <w:sz w:val="22"/>
                <w:szCs w:val="22"/>
              </w:rPr>
              <w:t xml:space="preserve">Demonstrated research achievement in </w:t>
            </w:r>
            <w:r w:rsidR="00343CD7" w:rsidRPr="00343CD7">
              <w:rPr>
                <w:rFonts w:ascii="Calibri" w:eastAsia="Times New Roman" w:hAnsi="Calibri"/>
                <w:sz w:val="22"/>
                <w:szCs w:val="22"/>
              </w:rPr>
              <w:t xml:space="preserve">one of the following: </w:t>
            </w:r>
            <w:r w:rsidRPr="00343CD7">
              <w:rPr>
                <w:rFonts w:ascii="Calibri" w:eastAsia="Times New Roman" w:hAnsi="Calibri"/>
                <w:sz w:val="22"/>
                <w:szCs w:val="22"/>
              </w:rPr>
              <w:t xml:space="preserve">decision theory, </w:t>
            </w:r>
            <w:r w:rsidR="00343CD7">
              <w:rPr>
                <w:rFonts w:ascii="Calibri" w:eastAsia="Times New Roman" w:hAnsi="Calibri"/>
                <w:sz w:val="22"/>
                <w:szCs w:val="22"/>
              </w:rPr>
              <w:t xml:space="preserve">optimisation, </w:t>
            </w:r>
            <w:r w:rsidRPr="00343CD7">
              <w:rPr>
                <w:rFonts w:ascii="Calibri" w:eastAsia="Times New Roman" w:hAnsi="Calibri"/>
                <w:sz w:val="22"/>
                <w:szCs w:val="22"/>
              </w:rPr>
              <w:t>artificial intelligence or ecological modelling.</w:t>
            </w:r>
            <w:r w:rsidRPr="00343CD7">
              <w:rPr>
                <w:rStyle w:val="Emphasis"/>
                <w:rFonts w:ascii="Calibri" w:hAnsi="Calibri" w:cs="Arial"/>
                <w:i w:val="0"/>
                <w:iCs/>
                <w:sz w:val="22"/>
                <w:szCs w:val="22"/>
              </w:rPr>
              <w:t xml:space="preserve"> </w:t>
            </w:r>
          </w:p>
          <w:p w:rsidR="00850109" w:rsidRPr="00343CD7" w:rsidRDefault="00850109" w:rsidP="00F06C46">
            <w:pPr>
              <w:numPr>
                <w:ilvl w:val="0"/>
                <w:numId w:val="43"/>
              </w:numPr>
              <w:tabs>
                <w:tab w:val="num" w:pos="720"/>
              </w:tabs>
              <w:spacing w:before="60" w:beforeAutospacing="1" w:after="60" w:afterAutospacing="1"/>
              <w:rPr>
                <w:rFonts w:ascii="Calibri" w:hAnsi="Calibri"/>
                <w:b/>
                <w:iCs/>
                <w:sz w:val="22"/>
                <w:szCs w:val="22"/>
              </w:rPr>
            </w:pPr>
            <w:r w:rsidRPr="00343CD7">
              <w:rPr>
                <w:rFonts w:ascii="Calibri" w:hAnsi="Calibri" w:cs="Tahoma"/>
                <w:color w:val="000000"/>
                <w:sz w:val="22"/>
                <w:szCs w:val="22"/>
                <w:lang w:eastAsia="en-AU"/>
              </w:rPr>
              <w:t>Enthusiasm for applying advanced computational and decision theoretic tools to environmental problems.</w:t>
            </w:r>
          </w:p>
          <w:p w:rsidR="00850109" w:rsidRPr="00850109" w:rsidRDefault="00850109" w:rsidP="00F06C46">
            <w:pPr>
              <w:numPr>
                <w:ilvl w:val="0"/>
                <w:numId w:val="43"/>
              </w:numPr>
              <w:spacing w:before="60" w:after="60"/>
              <w:rPr>
                <w:rStyle w:val="Emphasis"/>
                <w:rFonts w:ascii="Calibri" w:hAnsi="Calibri" w:cs="Arial"/>
                <w:b/>
                <w:i w:val="0"/>
                <w:iCs/>
                <w:sz w:val="22"/>
                <w:szCs w:val="22"/>
              </w:rPr>
            </w:pPr>
            <w:r w:rsidRPr="00850109">
              <w:rPr>
                <w:rStyle w:val="Emphasis"/>
                <w:rFonts w:ascii="Calibri" w:hAnsi="Calibri" w:cs="Arial"/>
                <w:i w:val="0"/>
                <w:iCs/>
                <w:sz w:val="22"/>
                <w:szCs w:val="22"/>
              </w:rPr>
              <w:t>Demonstrated ability to initiate research characterised by originality, creativity and innovation. Publish the findings from research in international peer reviewed journals and/or selective conference proceedings.</w:t>
            </w:r>
          </w:p>
          <w:p w:rsidR="00CB333B" w:rsidRPr="00850109" w:rsidRDefault="00CB333B" w:rsidP="00F06C46">
            <w:pPr>
              <w:numPr>
                <w:ilvl w:val="0"/>
                <w:numId w:val="43"/>
              </w:numPr>
              <w:spacing w:before="60" w:after="60"/>
              <w:rPr>
                <w:rStyle w:val="Emphasis"/>
                <w:rFonts w:ascii="Calibri" w:hAnsi="Calibri" w:cs="Arial"/>
                <w:b/>
                <w:i w:val="0"/>
                <w:iCs/>
                <w:sz w:val="22"/>
                <w:szCs w:val="22"/>
              </w:rPr>
            </w:pPr>
            <w:r w:rsidRPr="00850109">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F06C46">
            <w:pPr>
              <w:numPr>
                <w:ilvl w:val="0"/>
                <w:numId w:val="43"/>
              </w:numPr>
              <w:spacing w:after="120"/>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343CD7" w:rsidRPr="00850109" w:rsidRDefault="00343CD7" w:rsidP="00F06C46">
            <w:pPr>
              <w:numPr>
                <w:ilvl w:val="0"/>
                <w:numId w:val="43"/>
              </w:numPr>
              <w:spacing w:before="60" w:beforeAutospacing="1" w:after="60" w:afterAutospacing="1"/>
              <w:rPr>
                <w:rStyle w:val="Emphasis"/>
                <w:rFonts w:ascii="Calibri" w:hAnsi="Calibri" w:cs="Arial"/>
                <w:b/>
                <w:i w:val="0"/>
                <w:iCs/>
                <w:sz w:val="22"/>
                <w:szCs w:val="22"/>
              </w:rPr>
            </w:pPr>
            <w:r>
              <w:rPr>
                <w:rStyle w:val="Emphasis"/>
                <w:rFonts w:ascii="Calibri" w:hAnsi="Calibri" w:cs="Arial"/>
                <w:i w:val="0"/>
                <w:iCs/>
                <w:sz w:val="22"/>
                <w:szCs w:val="22"/>
              </w:rPr>
              <w:t>D</w:t>
            </w:r>
            <w:r w:rsidRPr="00850109">
              <w:rPr>
                <w:rStyle w:val="Emphasis"/>
                <w:rFonts w:ascii="Calibri" w:hAnsi="Calibri" w:cs="Arial"/>
                <w:i w:val="0"/>
                <w:iCs/>
                <w:sz w:val="22"/>
                <w:szCs w:val="22"/>
              </w:rPr>
              <w:t xml:space="preserve">emonstrated research achievement in one or more of Markov decision processes (MDP), partially observable Markov decision processes (POMDP), stochastic dynamic programming, reinforcement learning </w:t>
            </w:r>
            <w:r>
              <w:rPr>
                <w:rStyle w:val="Emphasis"/>
                <w:rFonts w:ascii="Calibri" w:hAnsi="Calibri" w:cs="Arial"/>
                <w:i w:val="0"/>
                <w:iCs/>
                <w:sz w:val="22"/>
                <w:szCs w:val="22"/>
              </w:rPr>
              <w:t>or</w:t>
            </w:r>
            <w:r w:rsidRPr="00850109">
              <w:rPr>
                <w:rStyle w:val="Emphasis"/>
                <w:rFonts w:ascii="Calibri" w:hAnsi="Calibri" w:cs="Arial"/>
                <w:i w:val="0"/>
                <w:iCs/>
                <w:sz w:val="22"/>
                <w:szCs w:val="22"/>
              </w:rPr>
              <w:t xml:space="preserve"> ma</w:t>
            </w:r>
            <w:r>
              <w:rPr>
                <w:rStyle w:val="Emphasis"/>
                <w:rFonts w:ascii="Calibri" w:hAnsi="Calibri" w:cs="Arial"/>
                <w:i w:val="0"/>
                <w:iCs/>
                <w:sz w:val="22"/>
                <w:szCs w:val="22"/>
              </w:rPr>
              <w:t>thematical programming</w:t>
            </w:r>
            <w:r w:rsidRPr="00850109">
              <w:rPr>
                <w:rStyle w:val="Emphasis"/>
                <w:rFonts w:ascii="Calibri" w:hAnsi="Calibri" w:cs="Arial"/>
                <w:i w:val="0"/>
                <w:iCs/>
                <w:sz w:val="22"/>
                <w:szCs w:val="22"/>
              </w:rPr>
              <w:t>.</w:t>
            </w:r>
          </w:p>
          <w:p w:rsidR="00850109" w:rsidRDefault="00850109" w:rsidP="00F06C46">
            <w:pPr>
              <w:numPr>
                <w:ilvl w:val="0"/>
                <w:numId w:val="43"/>
              </w:numPr>
              <w:spacing w:before="60" w:after="60"/>
              <w:rPr>
                <w:rStyle w:val="Emphasis"/>
                <w:rFonts w:ascii="Calibri" w:hAnsi="Calibri" w:cs="Arial"/>
                <w:i w:val="0"/>
                <w:iCs/>
                <w:sz w:val="22"/>
                <w:szCs w:val="22"/>
              </w:rPr>
            </w:pPr>
            <w:r>
              <w:rPr>
                <w:rStyle w:val="Emphasis"/>
                <w:rFonts w:ascii="Calibri" w:hAnsi="Calibri" w:cs="Arial"/>
                <w:i w:val="0"/>
                <w:iCs/>
                <w:sz w:val="22"/>
                <w:szCs w:val="22"/>
              </w:rPr>
              <w:t>Excellent programming skills in a language (Matlab, R, C or other language)</w:t>
            </w:r>
          </w:p>
          <w:p w:rsidR="00850109" w:rsidRDefault="00850109" w:rsidP="00F06C46">
            <w:pPr>
              <w:numPr>
                <w:ilvl w:val="0"/>
                <w:numId w:val="43"/>
              </w:numPr>
              <w:spacing w:before="60" w:after="60"/>
              <w:rPr>
                <w:rStyle w:val="Emphasis"/>
                <w:rFonts w:ascii="Calibri" w:hAnsi="Calibri" w:cs="Arial"/>
                <w:i w:val="0"/>
                <w:iCs/>
                <w:sz w:val="22"/>
                <w:szCs w:val="22"/>
              </w:rPr>
            </w:pPr>
            <w:r w:rsidRPr="00850109">
              <w:rPr>
                <w:rStyle w:val="Emphasis"/>
                <w:rFonts w:ascii="Calibri" w:hAnsi="Calibri" w:cs="Arial"/>
                <w:i w:val="0"/>
                <w:iCs/>
                <w:sz w:val="22"/>
                <w:szCs w:val="22"/>
              </w:rPr>
              <w:t>Strong track record of cross-disciplinary collaborative research</w:t>
            </w:r>
            <w:r w:rsidR="00176701">
              <w:rPr>
                <w:rStyle w:val="Emphasis"/>
                <w:rFonts w:ascii="Calibri" w:hAnsi="Calibri" w:cs="Arial"/>
                <w:i w:val="0"/>
                <w:iCs/>
                <w:sz w:val="22"/>
                <w:szCs w:val="22"/>
              </w:rPr>
              <w:t>.</w:t>
            </w:r>
          </w:p>
          <w:p w:rsidR="00F06C46" w:rsidRDefault="00F06C46" w:rsidP="00F06C46">
            <w:pPr>
              <w:spacing w:before="60" w:after="60"/>
              <w:ind w:left="360"/>
              <w:rPr>
                <w:rStyle w:val="Emphasis"/>
                <w:rFonts w:ascii="Calibri" w:hAnsi="Calibri" w:cs="Arial"/>
                <w:i w:val="0"/>
                <w:iCs/>
                <w:sz w:val="22"/>
                <w:szCs w:val="22"/>
              </w:rPr>
            </w:pPr>
          </w:p>
          <w:p w:rsidR="00F06C46" w:rsidRDefault="00F06C46" w:rsidP="00F06C46">
            <w:pPr>
              <w:spacing w:before="60" w:after="60"/>
              <w:ind w:left="360"/>
              <w:rPr>
                <w:rStyle w:val="Emphasis"/>
                <w:rFonts w:ascii="Calibri" w:hAnsi="Calibri" w:cs="Arial"/>
                <w:i w:val="0"/>
                <w:iCs/>
                <w:sz w:val="22"/>
                <w:szCs w:val="22"/>
              </w:rPr>
            </w:pPr>
          </w:p>
          <w:p w:rsidR="00F06C46" w:rsidRPr="00850109" w:rsidRDefault="00F06C46" w:rsidP="00F06C46">
            <w:pPr>
              <w:spacing w:before="60" w:after="60"/>
              <w:ind w:left="360"/>
              <w:rPr>
                <w:rStyle w:val="Emphasis"/>
                <w:rFonts w:ascii="Calibri" w:hAnsi="Calibri" w:cs="Arial"/>
                <w:i w:val="0"/>
                <w:iCs/>
                <w:sz w:val="22"/>
                <w:szCs w:val="22"/>
              </w:rPr>
            </w:pP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F06C46">
            <w:pPr>
              <w:numPr>
                <w:ilvl w:val="0"/>
                <w:numId w:val="44"/>
              </w:numPr>
              <w:rPr>
                <w:rFonts w:ascii="Calibri" w:hAnsi="Calibri"/>
                <w:iCs/>
                <w:sz w:val="22"/>
                <w:szCs w:val="22"/>
              </w:rPr>
            </w:pPr>
            <w:r w:rsidRPr="00814B73">
              <w:rPr>
                <w:rFonts w:ascii="Calibri" w:hAnsi="Calibri"/>
                <w:iCs/>
                <w:sz w:val="22"/>
                <w:szCs w:val="22"/>
              </w:rPr>
              <w:t>Excellent science</w:t>
            </w:r>
          </w:p>
          <w:p w:rsidR="00814B73" w:rsidRPr="00814B73" w:rsidRDefault="00814B73" w:rsidP="00F06C46">
            <w:pPr>
              <w:numPr>
                <w:ilvl w:val="0"/>
                <w:numId w:val="44"/>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F06C46">
            <w:pPr>
              <w:numPr>
                <w:ilvl w:val="0"/>
                <w:numId w:val="44"/>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F06C46">
            <w:pPr>
              <w:numPr>
                <w:ilvl w:val="0"/>
                <w:numId w:val="44"/>
              </w:numPr>
              <w:spacing w:after="120"/>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F06C46" w:rsidRDefault="003439BA" w:rsidP="003439BA">
            <w:pPr>
              <w:spacing w:after="60"/>
              <w:jc w:val="both"/>
              <w:rPr>
                <w:rFonts w:ascii="Calibri" w:hAnsi="Calibri"/>
                <w:b/>
                <w:i/>
                <w:sz w:val="22"/>
                <w:szCs w:val="22"/>
                <w:lang w:eastAsia="en-AU"/>
              </w:rPr>
            </w:pPr>
            <w:r w:rsidRPr="00F06C46">
              <w:rPr>
                <w:rFonts w:ascii="Calibri" w:hAnsi="Calibri"/>
                <w:b/>
                <w:i/>
                <w:sz w:val="22"/>
                <w:szCs w:val="22"/>
                <w:lang w:eastAsia="en-AU"/>
              </w:rPr>
              <w:t>Special requirements:</w:t>
            </w:r>
          </w:p>
          <w:p w:rsidR="003439BA" w:rsidRPr="00F06C46" w:rsidRDefault="003439BA" w:rsidP="003439BA">
            <w:pPr>
              <w:spacing w:after="120"/>
              <w:jc w:val="both"/>
              <w:rPr>
                <w:rFonts w:ascii="Calibri" w:hAnsi="Calibri"/>
                <w:sz w:val="22"/>
                <w:szCs w:val="22"/>
              </w:rPr>
            </w:pPr>
            <w:r w:rsidRPr="00F06C46">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F06C46">
                <w:rPr>
                  <w:rStyle w:val="Hyperlink"/>
                  <w:rFonts w:ascii="Calibri" w:hAnsi="Calibri"/>
                  <w:iCs/>
                  <w:sz w:val="22"/>
                  <w:szCs w:val="22"/>
                </w:rPr>
                <w:t>http://www.ielts.org/default.aspx</w:t>
              </w:r>
            </w:hyperlink>
          </w:p>
          <w:p w:rsidR="00502363" w:rsidRPr="00520570" w:rsidRDefault="00502363" w:rsidP="003439BA">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F06C46">
              <w:rPr>
                <w:rFonts w:ascii="Calibri" w:hAnsi="Calibri"/>
                <w:b/>
                <w:bCs/>
                <w:sz w:val="22"/>
                <w:szCs w:val="22"/>
              </w:rPr>
              <w:t>58774</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773BF8">
              <w:rPr>
                <w:rFonts w:ascii="Calibri" w:hAnsi="Calibri"/>
                <w:b/>
                <w:sz w:val="22"/>
                <w:szCs w:val="22"/>
              </w:rPr>
              <w:t>Dr Iadine Chades</w:t>
            </w:r>
            <w:r w:rsidRPr="002731B9">
              <w:rPr>
                <w:rFonts w:ascii="Calibri" w:hAnsi="Calibri"/>
                <w:i/>
                <w:sz w:val="22"/>
                <w:szCs w:val="22"/>
              </w:rPr>
              <w:t xml:space="preserve"> </w:t>
            </w:r>
            <w:r w:rsidRPr="002731B9">
              <w:rPr>
                <w:rFonts w:ascii="Calibri" w:hAnsi="Calibri"/>
                <w:bCs/>
                <w:sz w:val="22"/>
                <w:szCs w:val="22"/>
              </w:rPr>
              <w:t xml:space="preserve">via email: </w:t>
            </w:r>
            <w:r w:rsidR="00773BF8">
              <w:rPr>
                <w:rFonts w:ascii="Calibri" w:hAnsi="Calibri"/>
                <w:sz w:val="22"/>
                <w:szCs w:val="22"/>
              </w:rPr>
              <w:t>iadine.chades@csiro.au</w:t>
            </w:r>
            <w:r w:rsidRPr="002731B9">
              <w:rPr>
                <w:rFonts w:ascii="Calibri" w:hAnsi="Calibri"/>
                <w:sz w:val="22"/>
                <w:szCs w:val="22"/>
              </w:rPr>
              <w:t xml:space="preserve"> </w:t>
            </w:r>
            <w:r w:rsidRPr="002731B9">
              <w:rPr>
                <w:rFonts w:ascii="Calibri" w:hAnsi="Calibri"/>
                <w:bCs/>
                <w:sz w:val="22"/>
                <w:szCs w:val="22"/>
              </w:rPr>
              <w:t xml:space="preserve">or phone: </w:t>
            </w:r>
            <w:r w:rsidR="00773BF8">
              <w:rPr>
                <w:rFonts w:ascii="Calibri" w:hAnsi="Calibri"/>
                <w:b/>
                <w:sz w:val="22"/>
                <w:szCs w:val="22"/>
              </w:rPr>
              <w:t>+61 7 3833 5683</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773BF8" w:rsidRPr="00773BF8">
              <w:rPr>
                <w:rFonts w:ascii="Calibri" w:hAnsi="Calibri"/>
                <w:b/>
                <w:bCs/>
                <w:sz w:val="22"/>
                <w:szCs w:val="22"/>
              </w:rPr>
              <w:t xml:space="preserve">Dr </w:t>
            </w:r>
            <w:r w:rsidR="00773BF8">
              <w:rPr>
                <w:rFonts w:ascii="Calibri" w:hAnsi="Calibri"/>
                <w:b/>
                <w:sz w:val="22"/>
                <w:szCs w:val="22"/>
              </w:rPr>
              <w:t>Iadine Chades</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Default="00814B73" w:rsidP="00275D88">
            <w:pPr>
              <w:spacing w:after="120"/>
              <w:rPr>
                <w:rFonts w:ascii="Calibri" w:hAnsi="Calibri"/>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F06C46" w:rsidRPr="002731B9" w:rsidRDefault="00F06C46" w:rsidP="00275D88">
            <w:pPr>
              <w:spacing w:after="120"/>
              <w:rPr>
                <w:rFonts w:ascii="Calibri" w:hAnsi="Calibri" w:cs="Times New Roman"/>
                <w:sz w:val="22"/>
                <w:szCs w:val="22"/>
              </w:rPr>
            </w:pPr>
          </w:p>
          <w:p w:rsidR="00814B73" w:rsidRDefault="00814B73" w:rsidP="00F06C46">
            <w:pPr>
              <w:spacing w:after="180"/>
              <w:rPr>
                <w:rFonts w:ascii="Calibri" w:hAnsi="Calibri"/>
                <w:bCs/>
                <w:i/>
                <w:sz w:val="22"/>
                <w:szCs w:val="22"/>
              </w:rPr>
            </w:pPr>
            <w:r w:rsidRPr="002731B9">
              <w:rPr>
                <w:rFonts w:ascii="Calibri" w:hAnsi="Calibri"/>
                <w:b/>
                <w:bCs/>
                <w:sz w:val="22"/>
                <w:szCs w:val="22"/>
              </w:rPr>
              <w:t xml:space="preserve">CSIRO </w:t>
            </w:r>
            <w:r w:rsidR="00773BF8">
              <w:rPr>
                <w:rFonts w:ascii="Calibri" w:hAnsi="Calibri"/>
                <w:b/>
                <w:sz w:val="22"/>
                <w:szCs w:val="22"/>
              </w:rPr>
              <w:t>Land and Water</w:t>
            </w:r>
            <w:r w:rsidRPr="002731B9">
              <w:rPr>
                <w:rFonts w:ascii="Calibri" w:hAnsi="Calibri"/>
                <w:sz w:val="22"/>
                <w:szCs w:val="22"/>
              </w:rPr>
              <w:t xml:space="preserve"> </w:t>
            </w:r>
          </w:p>
          <w:p w:rsidR="00F06C46" w:rsidRPr="00F06C46" w:rsidRDefault="00F06C46" w:rsidP="00F06C46">
            <w:pPr>
              <w:spacing w:after="180"/>
              <w:rPr>
                <w:rFonts w:ascii="Calibri" w:hAnsi="Calibri"/>
                <w:b/>
                <w:bCs/>
                <w:sz w:val="22"/>
                <w:szCs w:val="22"/>
              </w:rPr>
            </w:pPr>
            <w:r w:rsidRPr="00F06C46">
              <w:rPr>
                <w:rFonts w:ascii="Calibri" w:hAnsi="Calibri"/>
                <w:sz w:val="22"/>
                <w:szCs w:val="22"/>
              </w:rPr>
              <w:t>With our partners we aim to deliver innovative solutions to the complex challenges that arise from the demands and impacts of human activities on the environment.</w:t>
            </w:r>
          </w:p>
          <w:p w:rsidR="00F06C46" w:rsidRPr="00F06C46" w:rsidRDefault="00F06C46" w:rsidP="00F06C46">
            <w:pPr>
              <w:spacing w:after="180"/>
              <w:rPr>
                <w:rFonts w:ascii="Calibri" w:eastAsia="Times New Roman" w:hAnsi="Calibri"/>
                <w:sz w:val="22"/>
                <w:szCs w:val="22"/>
                <w:lang w:eastAsia="en-AU"/>
              </w:rPr>
            </w:pPr>
            <w:r w:rsidRPr="00F06C46">
              <w:rPr>
                <w:rFonts w:ascii="Calibri" w:hAnsi="Calibri"/>
                <w:b/>
                <w:bCs/>
                <w:sz w:val="22"/>
                <w:szCs w:val="22"/>
              </w:rPr>
              <w:t xml:space="preserve">Find out more at </w:t>
            </w:r>
            <w:hyperlink r:id="rId18" w:history="1">
              <w:r w:rsidRPr="00F06C46">
                <w:rPr>
                  <w:rStyle w:val="Hyperlink"/>
                  <w:rFonts w:ascii="Calibri" w:eastAsia="Times New Roman" w:hAnsi="Calibri" w:cs="Arial"/>
                  <w:sz w:val="22"/>
                  <w:szCs w:val="22"/>
                  <w:lang w:eastAsia="en-AU"/>
                </w:rPr>
                <w:t>https://www.csiro.au/en/Research/LWF</w:t>
              </w:r>
            </w:hyperlink>
          </w:p>
          <w:p w:rsidR="00F06C46" w:rsidRPr="002731B9" w:rsidRDefault="00F06C46" w:rsidP="00F06C46">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F5" w:rsidRDefault="00AE6EF5">
      <w:r>
        <w:separator/>
      </w:r>
    </w:p>
  </w:endnote>
  <w:endnote w:type="continuationSeparator" w:id="0">
    <w:p w:rsidR="00AE6EF5" w:rsidRDefault="00AE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F5" w:rsidRDefault="00AE6EF5">
      <w:r>
        <w:separator/>
      </w:r>
    </w:p>
  </w:footnote>
  <w:footnote w:type="continuationSeparator" w:id="0">
    <w:p w:rsidR="00AE6EF5" w:rsidRDefault="00AE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40F613E"/>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447"/>
        </w:tabs>
        <w:ind w:left="447" w:hanging="360"/>
      </w:pPr>
      <w:rPr>
        <w:rFonts w:ascii="Calibri" w:hAnsi="Calibri" w:cs="Times New Roman" w:hint="default"/>
        <w:b w:val="0"/>
        <w:i w:val="0"/>
        <w:sz w:val="22"/>
      </w:rPr>
    </w:lvl>
    <w:lvl w:ilvl="1" w:tplc="0C090019" w:tentative="1">
      <w:start w:val="1"/>
      <w:numFmt w:val="lowerLetter"/>
      <w:lvlText w:val="%2."/>
      <w:lvlJc w:val="left"/>
      <w:pPr>
        <w:tabs>
          <w:tab w:val="num" w:pos="1167"/>
        </w:tabs>
        <w:ind w:left="1167" w:hanging="360"/>
      </w:pPr>
      <w:rPr>
        <w:rFonts w:cs="Times New Roman"/>
      </w:rPr>
    </w:lvl>
    <w:lvl w:ilvl="2" w:tplc="0C09001B" w:tentative="1">
      <w:start w:val="1"/>
      <w:numFmt w:val="lowerRoman"/>
      <w:lvlText w:val="%3."/>
      <w:lvlJc w:val="right"/>
      <w:pPr>
        <w:tabs>
          <w:tab w:val="num" w:pos="1887"/>
        </w:tabs>
        <w:ind w:left="1887" w:hanging="180"/>
      </w:pPr>
      <w:rPr>
        <w:rFonts w:cs="Times New Roman"/>
      </w:rPr>
    </w:lvl>
    <w:lvl w:ilvl="3" w:tplc="0C09000F" w:tentative="1">
      <w:start w:val="1"/>
      <w:numFmt w:val="decimal"/>
      <w:lvlText w:val="%4."/>
      <w:lvlJc w:val="left"/>
      <w:pPr>
        <w:tabs>
          <w:tab w:val="num" w:pos="2607"/>
        </w:tabs>
        <w:ind w:left="2607" w:hanging="360"/>
      </w:pPr>
      <w:rPr>
        <w:rFonts w:cs="Times New Roman"/>
      </w:rPr>
    </w:lvl>
    <w:lvl w:ilvl="4" w:tplc="0C090019" w:tentative="1">
      <w:start w:val="1"/>
      <w:numFmt w:val="lowerLetter"/>
      <w:lvlText w:val="%5."/>
      <w:lvlJc w:val="left"/>
      <w:pPr>
        <w:tabs>
          <w:tab w:val="num" w:pos="3327"/>
        </w:tabs>
        <w:ind w:left="3327" w:hanging="360"/>
      </w:pPr>
      <w:rPr>
        <w:rFonts w:cs="Times New Roman"/>
      </w:rPr>
    </w:lvl>
    <w:lvl w:ilvl="5" w:tplc="0C09001B" w:tentative="1">
      <w:start w:val="1"/>
      <w:numFmt w:val="lowerRoman"/>
      <w:lvlText w:val="%6."/>
      <w:lvlJc w:val="right"/>
      <w:pPr>
        <w:tabs>
          <w:tab w:val="num" w:pos="4047"/>
        </w:tabs>
        <w:ind w:left="4047" w:hanging="180"/>
      </w:pPr>
      <w:rPr>
        <w:rFonts w:cs="Times New Roman"/>
      </w:rPr>
    </w:lvl>
    <w:lvl w:ilvl="6" w:tplc="0C09000F" w:tentative="1">
      <w:start w:val="1"/>
      <w:numFmt w:val="decimal"/>
      <w:lvlText w:val="%7."/>
      <w:lvlJc w:val="left"/>
      <w:pPr>
        <w:tabs>
          <w:tab w:val="num" w:pos="4767"/>
        </w:tabs>
        <w:ind w:left="4767" w:hanging="360"/>
      </w:pPr>
      <w:rPr>
        <w:rFonts w:cs="Times New Roman"/>
      </w:rPr>
    </w:lvl>
    <w:lvl w:ilvl="7" w:tplc="0C090019" w:tentative="1">
      <w:start w:val="1"/>
      <w:numFmt w:val="lowerLetter"/>
      <w:lvlText w:val="%8."/>
      <w:lvlJc w:val="left"/>
      <w:pPr>
        <w:tabs>
          <w:tab w:val="num" w:pos="5487"/>
        </w:tabs>
        <w:ind w:left="5487" w:hanging="360"/>
      </w:pPr>
      <w:rPr>
        <w:rFonts w:cs="Times New Roman"/>
      </w:rPr>
    </w:lvl>
    <w:lvl w:ilvl="8" w:tplc="0C09001B" w:tentative="1">
      <w:start w:val="1"/>
      <w:numFmt w:val="lowerRoman"/>
      <w:lvlText w:val="%9."/>
      <w:lvlJc w:val="right"/>
      <w:pPr>
        <w:tabs>
          <w:tab w:val="num" w:pos="6207"/>
        </w:tabs>
        <w:ind w:left="6207"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0316AA6"/>
    <w:multiLevelType w:val="hybridMultilevel"/>
    <w:tmpl w:val="7F80C1CA"/>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76701"/>
    <w:rsid w:val="00180C4A"/>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0D62"/>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2487"/>
    <w:rsid w:val="002D30FC"/>
    <w:rsid w:val="002D3829"/>
    <w:rsid w:val="002D5835"/>
    <w:rsid w:val="002D78C5"/>
    <w:rsid w:val="002F2B0A"/>
    <w:rsid w:val="002F41F8"/>
    <w:rsid w:val="00300CDD"/>
    <w:rsid w:val="0030302E"/>
    <w:rsid w:val="003157C7"/>
    <w:rsid w:val="00320792"/>
    <w:rsid w:val="00322503"/>
    <w:rsid w:val="003246B4"/>
    <w:rsid w:val="003276AC"/>
    <w:rsid w:val="0033343D"/>
    <w:rsid w:val="00340FC3"/>
    <w:rsid w:val="003415FE"/>
    <w:rsid w:val="00342F0C"/>
    <w:rsid w:val="003439BA"/>
    <w:rsid w:val="00343CD7"/>
    <w:rsid w:val="00346B6D"/>
    <w:rsid w:val="0036422F"/>
    <w:rsid w:val="00375015"/>
    <w:rsid w:val="00375B41"/>
    <w:rsid w:val="00381D43"/>
    <w:rsid w:val="0038234C"/>
    <w:rsid w:val="00382A5F"/>
    <w:rsid w:val="00382F58"/>
    <w:rsid w:val="00383634"/>
    <w:rsid w:val="003849D9"/>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DFD"/>
    <w:rsid w:val="004F2BEE"/>
    <w:rsid w:val="00502363"/>
    <w:rsid w:val="00507292"/>
    <w:rsid w:val="005118B1"/>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A90"/>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3BF8"/>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50109"/>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6E4"/>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6EF5"/>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061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414F"/>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06C46"/>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Research/LW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933-218A-49E3-AC0A-5E7BE5DF5128}">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35FC72-0313-4960-AD97-2B72ABF0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11333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13064</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2018-09-30T21:20:00Z</dcterms:created>
  <dcterms:modified xsi:type="dcterms:W3CDTF">2018-09-30T21:20:00Z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