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DE624B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DE624B">
        <w:rPr>
          <w:rFonts w:ascii="Calibri" w:hAnsi="Calibri"/>
          <w:sz w:val="36"/>
          <w:szCs w:val="22"/>
          <w:lang w:val="en-US"/>
        </w:rPr>
        <w:t>Administrative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D925A0">
        <w:rPr>
          <w:rFonts w:ascii="Calibri" w:hAnsi="Calibri"/>
          <w:sz w:val="36"/>
          <w:szCs w:val="22"/>
          <w:lang w:val="en-US"/>
        </w:rPr>
        <w:t>6</w:t>
      </w:r>
    </w:p>
    <w:p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C90600" w:rsidRPr="00311BE5" w:rsidTr="00C90600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Advertised Job Title</w:t>
            </w:r>
            <w:r w:rsidRPr="00311B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C90600" w:rsidRPr="00311BE5" w:rsidRDefault="00C90600" w:rsidP="00084882">
            <w:pPr>
              <w:tabs>
                <w:tab w:val="left" w:pos="6093"/>
              </w:tabs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311B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titile for the job. "/>
                  <w:statusText w:type="text" w:val="Enter the titile for the job."/>
                  <w:textInput>
                    <w:default w:val="Administrative Services Position (also includes Finance, HR, Legal and Records)"/>
                  </w:textInput>
                </w:ffData>
              </w:fldChar>
            </w:r>
            <w:r w:rsidRPr="00311B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11BE5">
              <w:rPr>
                <w:rFonts w:asciiTheme="minorHAnsi" w:hAnsiTheme="minorHAnsi"/>
                <w:sz w:val="22"/>
                <w:szCs w:val="22"/>
              </w:rPr>
            </w:r>
            <w:r w:rsidRPr="00311B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11BE5">
              <w:rPr>
                <w:rFonts w:asciiTheme="minorHAnsi" w:hAnsiTheme="minorHAnsi"/>
                <w:noProof/>
                <w:sz w:val="22"/>
                <w:szCs w:val="22"/>
              </w:rPr>
              <w:t>Executive Officer</w:t>
            </w:r>
            <w:r w:rsidRPr="00311BE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084882">
              <w:rPr>
                <w:rFonts w:asciiTheme="minorHAnsi" w:hAnsiTheme="minorHAnsi"/>
                <w:sz w:val="22"/>
                <w:szCs w:val="22"/>
              </w:rPr>
              <w:t xml:space="preserve"> – Land and Water</w:t>
            </w:r>
            <w:r w:rsidR="00DC554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90600" w:rsidRPr="00311BE5" w:rsidTr="00C90600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Reference Number</w:t>
            </w:r>
            <w:r w:rsidRPr="00311B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90600" w:rsidRPr="00311BE5" w:rsidRDefault="007C7522" w:rsidP="00C40A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59098</w:t>
            </w:r>
          </w:p>
        </w:tc>
      </w:tr>
      <w:tr w:rsidR="00C90600" w:rsidRPr="00311BE5" w:rsidTr="00C90600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Classification</w:t>
            </w:r>
            <w:r w:rsidRPr="00311B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90600" w:rsidRPr="00311BE5" w:rsidRDefault="00C90600" w:rsidP="00D47F21">
            <w:pPr>
              <w:rPr>
                <w:rFonts w:asciiTheme="minorHAnsi" w:hAnsiTheme="minorHAnsi"/>
                <w:sz w:val="22"/>
                <w:szCs w:val="22"/>
              </w:rPr>
            </w:pPr>
            <w:r w:rsidRPr="00311BE5">
              <w:rPr>
                <w:rFonts w:asciiTheme="minorHAnsi" w:hAnsiTheme="minorHAnsi"/>
                <w:sz w:val="22"/>
                <w:szCs w:val="22"/>
              </w:rPr>
              <w:t>CSOF</w:t>
            </w:r>
            <w:r w:rsidR="00D47F21" w:rsidRPr="00311BE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C90600" w:rsidRPr="00311BE5" w:rsidTr="00C90600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Salary Range:</w:t>
            </w:r>
          </w:p>
        </w:tc>
        <w:tc>
          <w:tcPr>
            <w:tcW w:w="7371" w:type="dxa"/>
            <w:vAlign w:val="center"/>
          </w:tcPr>
          <w:p w:rsidR="00C90600" w:rsidRPr="00311BE5" w:rsidRDefault="007C7522" w:rsidP="008236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$111,663 - $130,848 plus up to 15.4% super</w:t>
            </w:r>
          </w:p>
        </w:tc>
      </w:tr>
      <w:tr w:rsidR="00C90600" w:rsidRPr="00311BE5" w:rsidTr="00C90600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Location</w:t>
            </w:r>
            <w:r w:rsidRPr="00311BE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90600" w:rsidRPr="00477BC5" w:rsidRDefault="00D462F8" w:rsidP="006E4CF5">
            <w:pPr>
              <w:tabs>
                <w:tab w:val="left" w:pos="6093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Black Mountain,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Canberra</w:t>
            </w:r>
          </w:p>
        </w:tc>
      </w:tr>
      <w:tr w:rsidR="00C90600" w:rsidRPr="00311BE5" w:rsidTr="00C90600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Tenure:</w:t>
            </w:r>
          </w:p>
        </w:tc>
        <w:tc>
          <w:tcPr>
            <w:tcW w:w="7371" w:type="dxa"/>
            <w:vAlign w:val="center"/>
          </w:tcPr>
          <w:p w:rsidR="00C90600" w:rsidRPr="00311BE5" w:rsidRDefault="00915536" w:rsidP="00C12B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years</w:t>
            </w:r>
            <w:r w:rsidR="00BE2905">
              <w:rPr>
                <w:rFonts w:asciiTheme="minorHAnsi" w:hAnsiTheme="minorHAnsi"/>
                <w:sz w:val="22"/>
                <w:szCs w:val="22"/>
              </w:rPr>
              <w:t xml:space="preserve"> (full time </w:t>
            </w:r>
            <w:r w:rsidR="00C12BA8">
              <w:rPr>
                <w:rFonts w:asciiTheme="minorHAnsi" w:hAnsiTheme="minorHAnsi"/>
                <w:sz w:val="22"/>
                <w:szCs w:val="22"/>
              </w:rPr>
              <w:t>but can be carried out on a job share basis</w:t>
            </w:r>
            <w:r w:rsidR="00BE290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90600" w:rsidRPr="00311BE5" w:rsidTr="00C9060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3A0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Relocation assistance</w:t>
            </w:r>
            <w:r w:rsidRPr="00311BE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90600" w:rsidRPr="00311BE5" w:rsidRDefault="00C90600" w:rsidP="003A070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11BE5">
              <w:rPr>
                <w:rFonts w:asciiTheme="minorHAnsi" w:hAnsiTheme="minorHAnsi"/>
                <w:sz w:val="22"/>
                <w:szCs w:val="22"/>
              </w:rPr>
              <w:t>Will be provided to the successful candidate if required.</w:t>
            </w:r>
          </w:p>
        </w:tc>
      </w:tr>
      <w:tr w:rsidR="00C90600" w:rsidRPr="00311BE5" w:rsidTr="00C90600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A0184C">
            <w:pPr>
              <w:spacing w:before="240" w:after="240"/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Applications are open to:</w:t>
            </w:r>
          </w:p>
        </w:tc>
        <w:bookmarkStart w:id="1" w:name="Citizenship"/>
        <w:tc>
          <w:tcPr>
            <w:tcW w:w="7371" w:type="dxa"/>
            <w:vAlign w:val="center"/>
          </w:tcPr>
          <w:p w:rsidR="00C90600" w:rsidRPr="00311BE5" w:rsidRDefault="00C90600" w:rsidP="003C0B4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11B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 w:rsidRPr="00311BE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C4D8D">
              <w:rPr>
                <w:rFonts w:asciiTheme="minorHAnsi" w:hAnsiTheme="minorHAnsi"/>
                <w:sz w:val="22"/>
                <w:szCs w:val="22"/>
              </w:rPr>
            </w:r>
            <w:r w:rsidR="003C4D8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11BE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11BE5">
              <w:rPr>
                <w:rFonts w:asciiTheme="minorHAnsi" w:hAnsiTheme="minorHAnsi"/>
                <w:sz w:val="22"/>
                <w:szCs w:val="22"/>
              </w:rPr>
              <w:t xml:space="preserve">  Australian</w:t>
            </w:r>
            <w:r w:rsidR="00E473CA">
              <w:rPr>
                <w:rFonts w:asciiTheme="minorHAnsi" w:hAnsiTheme="minorHAnsi"/>
                <w:sz w:val="22"/>
                <w:szCs w:val="22"/>
              </w:rPr>
              <w:t>/NZ</w:t>
            </w:r>
            <w:r w:rsidRPr="00311BE5">
              <w:rPr>
                <w:rFonts w:asciiTheme="minorHAnsi" w:hAnsiTheme="minorHAnsi"/>
                <w:sz w:val="22"/>
                <w:szCs w:val="22"/>
              </w:rPr>
              <w:t xml:space="preserve"> Citizens and </w:t>
            </w:r>
            <w:r w:rsidR="00E473CA">
              <w:rPr>
                <w:rFonts w:asciiTheme="minorHAnsi" w:hAnsiTheme="minorHAnsi"/>
                <w:sz w:val="22"/>
                <w:szCs w:val="22"/>
              </w:rPr>
              <w:t xml:space="preserve">Australian </w:t>
            </w:r>
            <w:r w:rsidRPr="00311BE5">
              <w:rPr>
                <w:rFonts w:asciiTheme="minorHAnsi" w:hAnsiTheme="minorHAnsi"/>
                <w:sz w:val="22"/>
                <w:szCs w:val="22"/>
              </w:rPr>
              <w:t>Permanent Residents Only</w:t>
            </w:r>
          </w:p>
          <w:bookmarkEnd w:id="1"/>
          <w:p w:rsidR="00C90600" w:rsidRPr="00311BE5" w:rsidRDefault="00C90600" w:rsidP="00574379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11BE5">
              <w:rPr>
                <w:rFonts w:asciiTheme="minorHAnsi" w:hAnsiTheme="minorHAnsi"/>
                <w:i/>
                <w:iCs/>
                <w:color w:val="1F497D"/>
                <w:sz w:val="16"/>
                <w:szCs w:val="16"/>
              </w:rPr>
              <w:t>For Specified Term positions, we will accept applications from Temporary Residents with working rights for the length of the term, who do not require sponsorship.</w:t>
            </w:r>
          </w:p>
        </w:tc>
      </w:tr>
      <w:tr w:rsidR="00C90600" w:rsidRPr="00311BE5" w:rsidTr="00C90600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F359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Functional Area</w:t>
            </w:r>
            <w:r w:rsidRPr="00311BE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C90600" w:rsidRPr="00311BE5" w:rsidRDefault="00C90600" w:rsidP="00CA071D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11BE5">
              <w:rPr>
                <w:rFonts w:asciiTheme="minorHAnsi" w:hAnsiTheme="minorHAnsi"/>
                <w:sz w:val="22"/>
                <w:szCs w:val="22"/>
              </w:rPr>
              <w:t>Administrative Services</w:t>
            </w:r>
          </w:p>
        </w:tc>
      </w:tr>
      <w:tr w:rsidR="00C90600" w:rsidRPr="00311BE5" w:rsidTr="00C90600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F3596F">
            <w:pPr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% Client Focus - Internal:</w:t>
            </w:r>
          </w:p>
        </w:tc>
        <w:tc>
          <w:tcPr>
            <w:tcW w:w="7371" w:type="dxa"/>
            <w:vAlign w:val="center"/>
          </w:tcPr>
          <w:p w:rsidR="00C90600" w:rsidRPr="00484675" w:rsidRDefault="00484675" w:rsidP="003C0B4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4675">
              <w:rPr>
                <w:rFonts w:asciiTheme="minorHAnsi" w:hAnsiTheme="minorHAnsi"/>
                <w:sz w:val="22"/>
                <w:szCs w:val="22"/>
              </w:rPr>
              <w:t>70%</w:t>
            </w:r>
            <w:r w:rsidR="006E4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90600" w:rsidRPr="00311BE5" w:rsidTr="00C90600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F3596F">
            <w:pPr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% Client Focus - External:</w:t>
            </w:r>
          </w:p>
        </w:tc>
        <w:tc>
          <w:tcPr>
            <w:tcW w:w="7371" w:type="dxa"/>
            <w:vAlign w:val="center"/>
          </w:tcPr>
          <w:p w:rsidR="00C90600" w:rsidRPr="00484675" w:rsidRDefault="00484675" w:rsidP="003C0B4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84675">
              <w:rPr>
                <w:rFonts w:asciiTheme="minorHAnsi" w:hAnsiTheme="minorHAnsi"/>
                <w:sz w:val="22"/>
                <w:szCs w:val="22"/>
              </w:rPr>
              <w:t>3</w:t>
            </w:r>
            <w:r w:rsidR="00E73751" w:rsidRPr="00484675">
              <w:rPr>
                <w:rFonts w:asciiTheme="minorHAnsi" w:hAnsiTheme="minorHAnsi"/>
                <w:sz w:val="22"/>
                <w:szCs w:val="22"/>
              </w:rPr>
              <w:t>0%</w:t>
            </w:r>
            <w:r w:rsidR="006E4C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90600" w:rsidRPr="00311BE5" w:rsidTr="00C90600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F3596F">
            <w:pPr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C90600" w:rsidRPr="00311BE5" w:rsidRDefault="00084882" w:rsidP="00240A35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Land and Water Business Unit </w:t>
            </w:r>
            <w:r w:rsidR="00C02431" w:rsidRPr="00311BE5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C90600" w:rsidRPr="00311BE5" w:rsidTr="00C9060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C90600" w:rsidRPr="00311BE5" w:rsidRDefault="00C90600" w:rsidP="00DA60FC">
            <w:pPr>
              <w:rPr>
                <w:rStyle w:val="BlindHyperlink"/>
                <w:rFonts w:asciiTheme="minorHAnsi" w:hAnsiTheme="minorHAnsi"/>
              </w:rPr>
            </w:pPr>
            <w:r w:rsidRPr="00311BE5">
              <w:rPr>
                <w:rStyle w:val="BlindHyperlink"/>
                <w:rFonts w:asciiTheme="minorHAnsi" w:hAnsiTheme="minorHAnsi"/>
              </w:rPr>
              <w:t>Number of Direct Reports:</w:t>
            </w:r>
          </w:p>
        </w:tc>
        <w:bookmarkStart w:id="2" w:name="DirectReports"/>
        <w:tc>
          <w:tcPr>
            <w:tcW w:w="7371" w:type="dxa"/>
            <w:vAlign w:val="center"/>
          </w:tcPr>
          <w:p w:rsidR="00C90600" w:rsidRPr="00311BE5" w:rsidRDefault="00C90600" w:rsidP="003C0B40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11B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311B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11BE5">
              <w:rPr>
                <w:rFonts w:asciiTheme="minorHAnsi" w:hAnsiTheme="minorHAnsi"/>
                <w:sz w:val="22"/>
                <w:szCs w:val="22"/>
              </w:rPr>
            </w:r>
            <w:r w:rsidRPr="00311B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11BE5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Pr="00311BE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7C7522" w:rsidRDefault="007C7522" w:rsidP="00502363">
      <w:pPr>
        <w:rPr>
          <w:rFonts w:ascii="Calibri" w:hAnsi="Calibri"/>
          <w:b/>
          <w:bCs/>
          <w:sz w:val="22"/>
          <w:szCs w:val="22"/>
        </w:rPr>
      </w:pPr>
    </w:p>
    <w:p w:rsidR="007C7522" w:rsidRPr="007C7522" w:rsidRDefault="007C7522" w:rsidP="00502363">
      <w:pPr>
        <w:rPr>
          <w:rFonts w:ascii="Calibri" w:hAnsi="Calibri"/>
          <w:sz w:val="22"/>
          <w:szCs w:val="22"/>
          <w:u w:val="single"/>
        </w:rPr>
      </w:pPr>
      <w:r w:rsidRPr="007C7522">
        <w:rPr>
          <w:rFonts w:ascii="Calibri" w:hAnsi="Calibri"/>
          <w:b/>
          <w:bCs/>
          <w:sz w:val="22"/>
          <w:szCs w:val="22"/>
          <w:u w:val="single"/>
        </w:rPr>
        <w:t>Role Overview:</w:t>
      </w:r>
    </w:p>
    <w:p w:rsidR="007C7522" w:rsidRPr="007C7522" w:rsidRDefault="007C7522" w:rsidP="00502363">
      <w:pPr>
        <w:rPr>
          <w:rFonts w:ascii="Calibri" w:hAnsi="Calibri"/>
          <w:sz w:val="22"/>
          <w:szCs w:val="22"/>
        </w:rPr>
      </w:pPr>
    </w:p>
    <w:p w:rsidR="007C7522" w:rsidRPr="00484675" w:rsidRDefault="007C7522" w:rsidP="007C7522">
      <w:pPr>
        <w:spacing w:after="120"/>
        <w:jc w:val="both"/>
        <w:rPr>
          <w:rFonts w:ascii="Calibri" w:hAnsi="Calibri"/>
          <w:sz w:val="22"/>
          <w:szCs w:val="22"/>
        </w:rPr>
      </w:pPr>
      <w:r w:rsidRPr="00484675">
        <w:rPr>
          <w:rFonts w:ascii="Calibri" w:hAnsi="Calibri"/>
          <w:sz w:val="22"/>
          <w:szCs w:val="22"/>
        </w:rPr>
        <w:t xml:space="preserve">The Executive Officer provides high level support in the management and administration of the </w:t>
      </w:r>
      <w:r>
        <w:rPr>
          <w:rFonts w:ascii="Calibri" w:hAnsi="Calibri"/>
          <w:sz w:val="22"/>
          <w:szCs w:val="22"/>
        </w:rPr>
        <w:t>Land and Water Business Unit</w:t>
      </w:r>
      <w:r w:rsidRPr="00484675">
        <w:rPr>
          <w:rFonts w:ascii="Calibri" w:hAnsi="Calibri"/>
          <w:sz w:val="22"/>
          <w:szCs w:val="22"/>
        </w:rPr>
        <w:t xml:space="preserve">, and is responsible for supporting the efficient and effective operations of </w:t>
      </w:r>
      <w:r>
        <w:rPr>
          <w:rFonts w:ascii="Calibri" w:hAnsi="Calibri"/>
          <w:sz w:val="22"/>
          <w:szCs w:val="22"/>
        </w:rPr>
        <w:t>Land and Water</w:t>
      </w:r>
      <w:r w:rsidRPr="00484675">
        <w:rPr>
          <w:rFonts w:ascii="Calibri" w:hAnsi="Calibri"/>
          <w:sz w:val="22"/>
          <w:szCs w:val="22"/>
        </w:rPr>
        <w:t xml:space="preserve"> in delivery of CSIRO's strategy.  Key responsibilities include the provision of advice and support on complex issues, </w:t>
      </w:r>
      <w:r>
        <w:rPr>
          <w:rFonts w:ascii="Calibri" w:hAnsi="Calibri"/>
          <w:sz w:val="22"/>
          <w:szCs w:val="22"/>
        </w:rPr>
        <w:t xml:space="preserve">oversight of BU and Science Director (s) diaries to initiate prioritisation and </w:t>
      </w:r>
      <w:r w:rsidRPr="00484675">
        <w:rPr>
          <w:rFonts w:ascii="Calibri" w:hAnsi="Calibri"/>
          <w:sz w:val="22"/>
          <w:szCs w:val="22"/>
        </w:rPr>
        <w:t>coordination of planning activities</w:t>
      </w:r>
      <w:r>
        <w:rPr>
          <w:rFonts w:ascii="Calibri" w:hAnsi="Calibri"/>
          <w:sz w:val="22"/>
          <w:szCs w:val="22"/>
        </w:rPr>
        <w:t xml:space="preserve"> across the BU</w:t>
      </w:r>
      <w:r w:rsidRPr="00484675">
        <w:rPr>
          <w:rFonts w:ascii="Calibri" w:hAnsi="Calibri"/>
          <w:sz w:val="22"/>
          <w:szCs w:val="22"/>
        </w:rPr>
        <w:t>, undertaking specific projects, conducting analyses and research and formulating and preparing a range of strategic communications</w:t>
      </w:r>
      <w:r>
        <w:rPr>
          <w:rFonts w:ascii="Calibri" w:hAnsi="Calibri"/>
          <w:sz w:val="22"/>
          <w:szCs w:val="22"/>
        </w:rPr>
        <w:t xml:space="preserve"> and outputs</w:t>
      </w:r>
      <w:r w:rsidRPr="00484675">
        <w:rPr>
          <w:rFonts w:ascii="Calibri" w:hAnsi="Calibri"/>
          <w:sz w:val="22"/>
          <w:szCs w:val="22"/>
        </w:rPr>
        <w:t xml:space="preserve">. The Executive </w:t>
      </w:r>
      <w:r>
        <w:rPr>
          <w:rFonts w:ascii="Calibri" w:hAnsi="Calibri"/>
          <w:sz w:val="22"/>
          <w:szCs w:val="22"/>
        </w:rPr>
        <w:t>Officer is a critical member of, and provides support to, the Land and Water</w:t>
      </w:r>
      <w:r w:rsidRPr="004846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Management</w:t>
      </w:r>
      <w:r w:rsidRPr="00484675">
        <w:rPr>
          <w:rFonts w:ascii="Calibri" w:hAnsi="Calibri"/>
          <w:sz w:val="22"/>
          <w:szCs w:val="22"/>
        </w:rPr>
        <w:t xml:space="preserve"> Team.</w:t>
      </w:r>
    </w:p>
    <w:p w:rsidR="007C7522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  <w:lang w:eastAsia="en-AU"/>
        </w:rPr>
      </w:pPr>
      <w:r w:rsidRPr="00484675">
        <w:rPr>
          <w:rFonts w:ascii="Calibri" w:hAnsi="Calibri"/>
          <w:bCs/>
          <w:sz w:val="22"/>
          <w:szCs w:val="22"/>
          <w:lang w:eastAsia="en-AU"/>
        </w:rPr>
        <w:t>S</w:t>
      </w:r>
      <w:r>
        <w:rPr>
          <w:rFonts w:ascii="Calibri" w:hAnsi="Calibri"/>
          <w:bCs/>
          <w:sz w:val="22"/>
          <w:szCs w:val="22"/>
          <w:lang w:eastAsia="en-AU"/>
        </w:rPr>
        <w:t>ome</w:t>
      </w:r>
      <w:r w:rsidRPr="00484675">
        <w:rPr>
          <w:rFonts w:ascii="Calibri" w:hAnsi="Calibri"/>
          <w:bCs/>
          <w:sz w:val="22"/>
          <w:szCs w:val="22"/>
          <w:lang w:eastAsia="en-AU"/>
        </w:rPr>
        <w:t xml:space="preserve"> interstate travel </w:t>
      </w:r>
      <w:r>
        <w:rPr>
          <w:rFonts w:ascii="Calibri" w:hAnsi="Calibri"/>
          <w:bCs/>
          <w:sz w:val="22"/>
          <w:szCs w:val="22"/>
          <w:lang w:eastAsia="en-AU"/>
        </w:rPr>
        <w:t>may be required in</w:t>
      </w:r>
      <w:r w:rsidRPr="00484675">
        <w:rPr>
          <w:rFonts w:ascii="Calibri" w:hAnsi="Calibri"/>
          <w:bCs/>
          <w:sz w:val="22"/>
          <w:szCs w:val="22"/>
          <w:lang w:eastAsia="en-AU"/>
        </w:rPr>
        <w:t xml:space="preserve"> this role.</w:t>
      </w:r>
    </w:p>
    <w:p w:rsidR="007C7522" w:rsidRPr="00BE2905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  <w:lang w:eastAsia="en-AU"/>
        </w:rPr>
      </w:pPr>
      <w:r w:rsidRPr="00BE2905">
        <w:rPr>
          <w:rFonts w:ascii="Calibri" w:hAnsi="Calibri"/>
          <w:bCs/>
          <w:sz w:val="22"/>
          <w:szCs w:val="22"/>
          <w:lang w:eastAsia="en-AU"/>
        </w:rPr>
        <w:t xml:space="preserve">We work flexibly at CSIRO, offering a range of options for how, when and where you work. Talk to us about how this role could be flexible for you.  This role </w:t>
      </w:r>
      <w:r>
        <w:rPr>
          <w:rFonts w:ascii="Calibri" w:hAnsi="Calibri"/>
          <w:bCs/>
          <w:sz w:val="22"/>
          <w:szCs w:val="22"/>
          <w:lang w:eastAsia="en-AU"/>
        </w:rPr>
        <w:t>is full time but can be carried out on a job share basis</w:t>
      </w:r>
      <w:r w:rsidRPr="00BE2905">
        <w:rPr>
          <w:rFonts w:ascii="Calibri" w:hAnsi="Calibri"/>
          <w:bCs/>
          <w:sz w:val="22"/>
          <w:szCs w:val="22"/>
          <w:lang w:eastAsia="en-AU"/>
        </w:rPr>
        <w:t>.</w:t>
      </w:r>
    </w:p>
    <w:p w:rsidR="007C7522" w:rsidRDefault="007C7522" w:rsidP="007C7522">
      <w:pPr>
        <w:rPr>
          <w:rStyle w:val="Hyperlink"/>
          <w:rFonts w:ascii="Calibri" w:hAnsi="Calibri" w:cs="Arial"/>
          <w:bCs/>
          <w:sz w:val="22"/>
          <w:szCs w:val="22"/>
          <w:lang w:eastAsia="en-AU"/>
        </w:rPr>
      </w:pPr>
      <w:r w:rsidRPr="00BE2905">
        <w:rPr>
          <w:rFonts w:ascii="Calibri" w:hAnsi="Calibri"/>
          <w:bCs/>
          <w:sz w:val="22"/>
          <w:szCs w:val="22"/>
          <w:lang w:eastAsia="en-AU"/>
        </w:rPr>
        <w:t xml:space="preserve"> Find out more here</w:t>
      </w:r>
      <w:proofErr w:type="gramStart"/>
      <w:r w:rsidRPr="00BE2905">
        <w:rPr>
          <w:rFonts w:ascii="Calibri" w:hAnsi="Calibri"/>
          <w:bCs/>
          <w:sz w:val="22"/>
          <w:szCs w:val="22"/>
          <w:lang w:eastAsia="en-AU"/>
        </w:rPr>
        <w:t>!:</w:t>
      </w:r>
      <w:proofErr w:type="gramEnd"/>
      <w:r w:rsidRPr="00BE2905">
        <w:rPr>
          <w:rFonts w:ascii="Calibri" w:hAnsi="Calibri"/>
          <w:bCs/>
          <w:sz w:val="22"/>
          <w:szCs w:val="22"/>
          <w:lang w:eastAsia="en-AU"/>
        </w:rPr>
        <w:t xml:space="preserve"> </w:t>
      </w:r>
      <w:hyperlink r:id="rId8" w:history="1">
        <w:r>
          <w:rPr>
            <w:rStyle w:val="Hyperlink"/>
            <w:rFonts w:ascii="Calibri" w:hAnsi="Calibri" w:cs="Arial"/>
            <w:bCs/>
            <w:sz w:val="22"/>
            <w:szCs w:val="22"/>
            <w:lang w:eastAsia="en-AU"/>
          </w:rPr>
          <w:t>Balance</w:t>
        </w:r>
      </w:hyperlink>
    </w:p>
    <w:p w:rsidR="007C7522" w:rsidRDefault="007C7522" w:rsidP="007C7522">
      <w:pPr>
        <w:rPr>
          <w:rFonts w:ascii="Calibri" w:hAnsi="Calibri"/>
          <w:sz w:val="22"/>
          <w:szCs w:val="22"/>
        </w:rPr>
      </w:pPr>
    </w:p>
    <w:p w:rsidR="007C7522" w:rsidRPr="00E641DA" w:rsidRDefault="007C7522" w:rsidP="007C7522">
      <w:pPr>
        <w:rPr>
          <w:rFonts w:ascii="Calibri" w:hAnsi="Calibri"/>
          <w:sz w:val="22"/>
          <w:szCs w:val="22"/>
        </w:rPr>
      </w:pPr>
    </w:p>
    <w:p w:rsidR="00502363" w:rsidRPr="007C7522" w:rsidRDefault="007C7522" w:rsidP="00502363">
      <w:pPr>
        <w:rPr>
          <w:rFonts w:ascii="Calibri" w:hAnsi="Calibri"/>
          <w:b/>
          <w:bCs/>
          <w:sz w:val="22"/>
          <w:szCs w:val="22"/>
          <w:u w:val="single"/>
        </w:rPr>
      </w:pPr>
      <w:r w:rsidRPr="007C7522">
        <w:rPr>
          <w:rFonts w:ascii="Calibri" w:hAnsi="Calibri"/>
          <w:b/>
          <w:bCs/>
          <w:sz w:val="22"/>
          <w:szCs w:val="22"/>
          <w:u w:val="single"/>
        </w:rPr>
        <w:t>Duties and Key Result Areas:</w:t>
      </w:r>
    </w:p>
    <w:p w:rsidR="007C7522" w:rsidRPr="007C7522" w:rsidRDefault="007C7522" w:rsidP="00502363">
      <w:pPr>
        <w:rPr>
          <w:rFonts w:ascii="Calibri" w:hAnsi="Calibri"/>
          <w:b/>
          <w:bCs/>
          <w:sz w:val="16"/>
          <w:szCs w:val="16"/>
        </w:rPr>
      </w:pPr>
    </w:p>
    <w:p w:rsidR="007C7522" w:rsidRPr="00910F68" w:rsidRDefault="007C7522" w:rsidP="007C7522">
      <w:pPr>
        <w:spacing w:before="180" w:after="60"/>
        <w:jc w:val="both"/>
        <w:rPr>
          <w:rFonts w:ascii="Calibri" w:hAnsi="Calibri"/>
          <w:b/>
          <w:sz w:val="22"/>
          <w:szCs w:val="22"/>
        </w:rPr>
      </w:pPr>
      <w:r w:rsidRPr="00910F68">
        <w:rPr>
          <w:rFonts w:ascii="Calibri" w:hAnsi="Calibri"/>
          <w:b/>
          <w:sz w:val="22"/>
          <w:szCs w:val="22"/>
        </w:rPr>
        <w:t>Issues Management:</w:t>
      </w:r>
    </w:p>
    <w:p w:rsidR="007C7522" w:rsidRPr="00311BE5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 xml:space="preserve">Provide high level support and advice to the </w:t>
      </w:r>
      <w:r>
        <w:rPr>
          <w:rFonts w:ascii="Calibri" w:hAnsi="Calibri"/>
          <w:sz w:val="22"/>
          <w:szCs w:val="22"/>
        </w:rPr>
        <w:t>Business Unit</w:t>
      </w:r>
      <w:r w:rsidRPr="00311BE5">
        <w:rPr>
          <w:rFonts w:ascii="Calibri" w:hAnsi="Calibri"/>
          <w:sz w:val="22"/>
          <w:szCs w:val="22"/>
        </w:rPr>
        <w:t xml:space="preserve"> Director</w:t>
      </w:r>
      <w:r>
        <w:rPr>
          <w:rFonts w:ascii="Calibri" w:hAnsi="Calibri"/>
          <w:sz w:val="22"/>
          <w:szCs w:val="22"/>
        </w:rPr>
        <w:t xml:space="preserve"> and Science Director</w:t>
      </w:r>
      <w:r w:rsidRPr="00311BE5">
        <w:rPr>
          <w:rFonts w:ascii="Calibri" w:hAnsi="Calibri"/>
          <w:sz w:val="22"/>
          <w:szCs w:val="22"/>
        </w:rPr>
        <w:t xml:space="preserve"> on issues and interactions with key stakeholders and external parties</w:t>
      </w:r>
      <w:r>
        <w:rPr>
          <w:rFonts w:ascii="Calibri" w:hAnsi="Calibri"/>
          <w:sz w:val="22"/>
          <w:szCs w:val="22"/>
        </w:rPr>
        <w:t>.</w:t>
      </w:r>
    </w:p>
    <w:p w:rsidR="007C7522" w:rsidRPr="00311BE5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Prioritise BU issues for the</w:t>
      </w:r>
      <w:r w:rsidRPr="00311B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Business Unit </w:t>
      </w:r>
      <w:r w:rsidRPr="00311BE5">
        <w:rPr>
          <w:rFonts w:ascii="Calibri" w:hAnsi="Calibri"/>
          <w:sz w:val="22"/>
          <w:szCs w:val="22"/>
        </w:rPr>
        <w:t>Director</w:t>
      </w:r>
      <w:r>
        <w:rPr>
          <w:rFonts w:ascii="Calibri" w:hAnsi="Calibri"/>
          <w:sz w:val="22"/>
          <w:szCs w:val="22"/>
        </w:rPr>
        <w:t xml:space="preserve"> and Science Director</w:t>
      </w:r>
      <w:r w:rsidRPr="00311BE5">
        <w:rPr>
          <w:rFonts w:ascii="Calibri" w:hAnsi="Calibri"/>
          <w:sz w:val="22"/>
          <w:szCs w:val="22"/>
        </w:rPr>
        <w:t>'s attention and provide briefing notes/reports to facilitate effective action</w:t>
      </w:r>
      <w:r>
        <w:rPr>
          <w:rFonts w:ascii="Calibri" w:hAnsi="Calibri"/>
          <w:sz w:val="22"/>
          <w:szCs w:val="22"/>
        </w:rPr>
        <w:t xml:space="preserve"> and guide diary management for the director’s administration officers.</w:t>
      </w:r>
    </w:p>
    <w:p w:rsidR="007C7522" w:rsidRPr="00311BE5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>Prepare and review correspondence, presentations and reports that deal with complex or sensitive matters</w:t>
      </w:r>
      <w:r>
        <w:rPr>
          <w:rFonts w:ascii="Calibri" w:hAnsi="Calibri"/>
          <w:sz w:val="22"/>
          <w:szCs w:val="22"/>
        </w:rPr>
        <w:t>.</w:t>
      </w:r>
    </w:p>
    <w:p w:rsidR="007C7522" w:rsidRDefault="007C7522" w:rsidP="007C7522">
      <w:pPr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 xml:space="preserve">Identify emerging and unforeseen issues requiring </w:t>
      </w:r>
      <w:r>
        <w:rPr>
          <w:rFonts w:ascii="Calibri" w:hAnsi="Calibri"/>
          <w:sz w:val="22"/>
          <w:szCs w:val="22"/>
        </w:rPr>
        <w:t xml:space="preserve">Business Unit </w:t>
      </w:r>
      <w:r w:rsidRPr="00311BE5">
        <w:rPr>
          <w:rFonts w:ascii="Calibri" w:hAnsi="Calibri"/>
          <w:sz w:val="22"/>
          <w:szCs w:val="22"/>
        </w:rPr>
        <w:t xml:space="preserve">Director </w:t>
      </w:r>
      <w:r>
        <w:rPr>
          <w:rFonts w:ascii="Calibri" w:hAnsi="Calibri"/>
          <w:sz w:val="22"/>
          <w:szCs w:val="22"/>
        </w:rPr>
        <w:t>i</w:t>
      </w:r>
      <w:r w:rsidRPr="00311BE5">
        <w:rPr>
          <w:rFonts w:ascii="Calibri" w:hAnsi="Calibri"/>
          <w:sz w:val="22"/>
          <w:szCs w:val="22"/>
        </w:rPr>
        <w:t xml:space="preserve">ntervention and </w:t>
      </w:r>
      <w:r>
        <w:rPr>
          <w:rFonts w:ascii="Calibri" w:hAnsi="Calibri"/>
          <w:sz w:val="22"/>
          <w:szCs w:val="22"/>
        </w:rPr>
        <w:t xml:space="preserve">coordinate or </w:t>
      </w:r>
      <w:r w:rsidRPr="00311BE5">
        <w:rPr>
          <w:rFonts w:ascii="Calibri" w:hAnsi="Calibri"/>
          <w:sz w:val="22"/>
          <w:szCs w:val="22"/>
        </w:rPr>
        <w:t>develop appropriate responses</w:t>
      </w:r>
      <w:r>
        <w:rPr>
          <w:rFonts w:ascii="Calibri" w:hAnsi="Calibri"/>
          <w:sz w:val="22"/>
          <w:szCs w:val="22"/>
        </w:rPr>
        <w:t xml:space="preserve"> with other leaders within the BU or Leadership Team.</w:t>
      </w:r>
    </w:p>
    <w:p w:rsidR="007C7522" w:rsidRPr="00910F68" w:rsidRDefault="007C7522" w:rsidP="007C7522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910F68">
        <w:rPr>
          <w:rFonts w:ascii="Calibri" w:hAnsi="Calibri"/>
          <w:b/>
          <w:sz w:val="22"/>
          <w:szCs w:val="22"/>
        </w:rPr>
        <w:t xml:space="preserve">Coordination: </w:t>
      </w:r>
    </w:p>
    <w:p w:rsidR="007C7522" w:rsidRPr="00311BE5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>Coordinate internal and external reviews, responses to information requests, and reporting requirements</w:t>
      </w:r>
      <w:r>
        <w:rPr>
          <w:rFonts w:ascii="Calibri" w:hAnsi="Calibri"/>
          <w:sz w:val="22"/>
          <w:szCs w:val="22"/>
        </w:rPr>
        <w:t>.</w:t>
      </w:r>
    </w:p>
    <w:p w:rsidR="007C7522" w:rsidRPr="00311BE5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 xml:space="preserve">Project manage sensitive or complex </w:t>
      </w:r>
      <w:r>
        <w:rPr>
          <w:rFonts w:ascii="Calibri" w:hAnsi="Calibri"/>
          <w:sz w:val="22"/>
          <w:szCs w:val="22"/>
        </w:rPr>
        <w:t>Land and Water</w:t>
      </w:r>
      <w:r w:rsidRPr="00311BE5">
        <w:rPr>
          <w:rFonts w:ascii="Calibri" w:hAnsi="Calibri"/>
          <w:sz w:val="22"/>
          <w:szCs w:val="22"/>
        </w:rPr>
        <w:t xml:space="preserve"> activities</w:t>
      </w:r>
      <w:r>
        <w:rPr>
          <w:rFonts w:ascii="Calibri" w:hAnsi="Calibri"/>
          <w:sz w:val="22"/>
          <w:szCs w:val="22"/>
        </w:rPr>
        <w:t>.</w:t>
      </w:r>
    </w:p>
    <w:p w:rsidR="007C7522" w:rsidRDefault="007C7522" w:rsidP="007C7522">
      <w:pPr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>Plan and coordinate key leadership meetings, conferences or other events</w:t>
      </w:r>
      <w:r>
        <w:rPr>
          <w:rFonts w:ascii="Calibri" w:hAnsi="Calibri"/>
          <w:sz w:val="22"/>
          <w:szCs w:val="22"/>
        </w:rPr>
        <w:t>.</w:t>
      </w:r>
    </w:p>
    <w:p w:rsidR="007C7522" w:rsidRPr="00910F68" w:rsidRDefault="007C7522" w:rsidP="007C7522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910F68">
        <w:rPr>
          <w:rFonts w:ascii="Calibri" w:hAnsi="Calibri"/>
          <w:b/>
          <w:sz w:val="22"/>
          <w:szCs w:val="22"/>
        </w:rPr>
        <w:t xml:space="preserve">Compliance: </w:t>
      </w:r>
    </w:p>
    <w:p w:rsidR="007C7522" w:rsidRPr="00311BE5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 xml:space="preserve">Coordinate </w:t>
      </w:r>
      <w:r>
        <w:rPr>
          <w:rFonts w:ascii="Calibri" w:hAnsi="Calibri"/>
          <w:sz w:val="22"/>
          <w:szCs w:val="22"/>
        </w:rPr>
        <w:t>Land and Water</w:t>
      </w:r>
      <w:r w:rsidRPr="00311BE5">
        <w:rPr>
          <w:rFonts w:ascii="Calibri" w:hAnsi="Calibri"/>
          <w:sz w:val="22"/>
          <w:szCs w:val="22"/>
        </w:rPr>
        <w:t xml:space="preserve"> Office compliance with CSIRO processes and governance requirements, and other applicable legislative requirements</w:t>
      </w:r>
      <w:r>
        <w:rPr>
          <w:rFonts w:ascii="Calibri" w:hAnsi="Calibri"/>
          <w:sz w:val="22"/>
          <w:szCs w:val="22"/>
        </w:rPr>
        <w:t>.</w:t>
      </w:r>
    </w:p>
    <w:p w:rsidR="007C7522" w:rsidRDefault="007C7522" w:rsidP="007C7522">
      <w:pPr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311BE5">
        <w:rPr>
          <w:rFonts w:ascii="Calibri" w:hAnsi="Calibri"/>
          <w:sz w:val="22"/>
          <w:szCs w:val="22"/>
        </w:rPr>
        <w:t xml:space="preserve">Provide oversight of the </w:t>
      </w:r>
      <w:r>
        <w:rPr>
          <w:rFonts w:ascii="Calibri" w:hAnsi="Calibri"/>
          <w:sz w:val="22"/>
          <w:szCs w:val="22"/>
        </w:rPr>
        <w:t>Land and Water</w:t>
      </w:r>
      <w:r w:rsidRPr="00311BE5">
        <w:rPr>
          <w:rFonts w:ascii="Calibri" w:hAnsi="Calibri"/>
          <w:sz w:val="22"/>
          <w:szCs w:val="22"/>
        </w:rPr>
        <w:t xml:space="preserve"> risk management framework</w:t>
      </w:r>
      <w:r>
        <w:rPr>
          <w:rFonts w:ascii="Calibri" w:hAnsi="Calibri"/>
          <w:sz w:val="22"/>
          <w:szCs w:val="22"/>
        </w:rPr>
        <w:t>.</w:t>
      </w:r>
    </w:p>
    <w:p w:rsidR="007C7522" w:rsidRPr="00910F68" w:rsidRDefault="007C7522" w:rsidP="007C7522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910F68">
        <w:rPr>
          <w:rFonts w:ascii="Calibri" w:hAnsi="Calibri"/>
          <w:b/>
          <w:sz w:val="22"/>
          <w:szCs w:val="22"/>
        </w:rPr>
        <w:t xml:space="preserve">Planning: </w:t>
      </w:r>
    </w:p>
    <w:p w:rsidR="007C7522" w:rsidRPr="00E473CA" w:rsidRDefault="007C7522" w:rsidP="007C7522">
      <w:pPr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E473CA">
        <w:rPr>
          <w:rFonts w:ascii="Calibri" w:hAnsi="Calibri"/>
          <w:sz w:val="22"/>
          <w:szCs w:val="22"/>
        </w:rPr>
        <w:t>Coordinate the preparation of strategic and operational plans</w:t>
      </w:r>
      <w:r>
        <w:rPr>
          <w:rFonts w:ascii="Calibri" w:hAnsi="Calibri"/>
          <w:sz w:val="22"/>
          <w:szCs w:val="22"/>
        </w:rPr>
        <w:t>.</w:t>
      </w:r>
    </w:p>
    <w:p w:rsidR="007C7522" w:rsidRPr="00E473CA" w:rsidRDefault="007C7522" w:rsidP="007C7522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E473CA">
        <w:rPr>
          <w:rFonts w:ascii="Calibri" w:hAnsi="Calibri"/>
          <w:b/>
          <w:sz w:val="22"/>
          <w:szCs w:val="22"/>
        </w:rPr>
        <w:t>Communication</w:t>
      </w:r>
      <w:r>
        <w:rPr>
          <w:rFonts w:ascii="Calibri" w:hAnsi="Calibri"/>
          <w:b/>
          <w:sz w:val="22"/>
          <w:szCs w:val="22"/>
        </w:rPr>
        <w:t>:</w:t>
      </w:r>
    </w:p>
    <w:p w:rsidR="007C7522" w:rsidRPr="00E473CA" w:rsidRDefault="007C7522" w:rsidP="007C7522">
      <w:pPr>
        <w:numPr>
          <w:ilvl w:val="0"/>
          <w:numId w:val="8"/>
        </w:numPr>
        <w:spacing w:after="60"/>
        <w:ind w:left="277" w:hanging="277"/>
        <w:jc w:val="both"/>
        <w:rPr>
          <w:rFonts w:ascii="Calibri" w:hAnsi="Calibri"/>
          <w:sz w:val="22"/>
          <w:szCs w:val="22"/>
        </w:rPr>
      </w:pPr>
      <w:r w:rsidRPr="00E473CA">
        <w:rPr>
          <w:rFonts w:ascii="Calibri" w:hAnsi="Calibri"/>
          <w:sz w:val="22"/>
          <w:szCs w:val="22"/>
        </w:rPr>
        <w:t xml:space="preserve">Coordinate effective communication within and about </w:t>
      </w:r>
      <w:r>
        <w:rPr>
          <w:rFonts w:ascii="Calibri" w:hAnsi="Calibri"/>
          <w:sz w:val="22"/>
          <w:szCs w:val="22"/>
        </w:rPr>
        <w:t>Land and Water</w:t>
      </w:r>
      <w:r w:rsidRPr="00E473CA">
        <w:rPr>
          <w:rFonts w:ascii="Calibri" w:hAnsi="Calibri"/>
          <w:sz w:val="22"/>
          <w:szCs w:val="22"/>
        </w:rPr>
        <w:t xml:space="preserve"> matters between </w:t>
      </w:r>
      <w:r>
        <w:rPr>
          <w:rFonts w:ascii="Calibri" w:hAnsi="Calibri"/>
          <w:sz w:val="22"/>
          <w:szCs w:val="22"/>
        </w:rPr>
        <w:t xml:space="preserve">the </w:t>
      </w:r>
      <w:r w:rsidRPr="00E473CA">
        <w:rPr>
          <w:rFonts w:ascii="Calibri" w:hAnsi="Calibri"/>
          <w:sz w:val="22"/>
          <w:szCs w:val="22"/>
        </w:rPr>
        <w:t>Business Unit leadership team members</w:t>
      </w:r>
      <w:r>
        <w:rPr>
          <w:rFonts w:ascii="Calibri" w:hAnsi="Calibri"/>
          <w:sz w:val="22"/>
          <w:szCs w:val="22"/>
        </w:rPr>
        <w:t>.</w:t>
      </w:r>
    </w:p>
    <w:p w:rsidR="007C7522" w:rsidRDefault="007C7522" w:rsidP="007C7522">
      <w:pPr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E473CA">
        <w:rPr>
          <w:rFonts w:ascii="Calibri" w:hAnsi="Calibri"/>
          <w:sz w:val="22"/>
          <w:szCs w:val="22"/>
        </w:rPr>
        <w:t xml:space="preserve">Develop and maintain cross-organisational networks to facilitate effective </w:t>
      </w:r>
      <w:r>
        <w:rPr>
          <w:rFonts w:ascii="Calibri" w:hAnsi="Calibri"/>
          <w:sz w:val="22"/>
          <w:szCs w:val="22"/>
        </w:rPr>
        <w:t>Land and Water</w:t>
      </w:r>
      <w:r w:rsidRPr="00E473CA">
        <w:rPr>
          <w:rFonts w:ascii="Calibri" w:hAnsi="Calibri"/>
          <w:sz w:val="22"/>
          <w:szCs w:val="22"/>
        </w:rPr>
        <w:t xml:space="preserve"> operations</w:t>
      </w:r>
    </w:p>
    <w:p w:rsidR="007C7522" w:rsidRPr="00910F68" w:rsidRDefault="007C7522" w:rsidP="007C752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Projects</w:t>
      </w:r>
      <w:r w:rsidRPr="00910F68">
        <w:rPr>
          <w:rFonts w:ascii="Calibri" w:hAnsi="Calibri"/>
          <w:b/>
          <w:sz w:val="22"/>
          <w:szCs w:val="22"/>
        </w:rPr>
        <w:t xml:space="preserve">: </w:t>
      </w:r>
    </w:p>
    <w:p w:rsidR="007C7522" w:rsidRDefault="007C7522" w:rsidP="007C7522">
      <w:pPr>
        <w:pStyle w:val="ListParagraph"/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E473CA">
        <w:rPr>
          <w:rFonts w:ascii="Calibri" w:hAnsi="Calibri"/>
          <w:sz w:val="22"/>
          <w:szCs w:val="22"/>
        </w:rPr>
        <w:t xml:space="preserve">Complete projects related to the </w:t>
      </w:r>
      <w:r>
        <w:rPr>
          <w:rFonts w:ascii="Calibri" w:hAnsi="Calibri"/>
          <w:sz w:val="22"/>
          <w:szCs w:val="22"/>
        </w:rPr>
        <w:t>Land and Water</w:t>
      </w:r>
      <w:r w:rsidRPr="00E473CA">
        <w:rPr>
          <w:rFonts w:ascii="Calibri" w:hAnsi="Calibri"/>
          <w:sz w:val="22"/>
          <w:szCs w:val="22"/>
        </w:rPr>
        <w:t xml:space="preserve"> area as required for the </w:t>
      </w:r>
      <w:r>
        <w:rPr>
          <w:rFonts w:ascii="Calibri" w:hAnsi="Calibri"/>
          <w:sz w:val="22"/>
          <w:szCs w:val="22"/>
        </w:rPr>
        <w:t xml:space="preserve">Business Unit </w:t>
      </w:r>
      <w:r w:rsidRPr="00E473CA">
        <w:rPr>
          <w:rFonts w:ascii="Calibri" w:hAnsi="Calibri"/>
          <w:sz w:val="22"/>
          <w:szCs w:val="22"/>
        </w:rPr>
        <w:t>Director</w:t>
      </w:r>
      <w:r>
        <w:rPr>
          <w:rFonts w:ascii="Calibri" w:hAnsi="Calibri"/>
          <w:sz w:val="22"/>
          <w:szCs w:val="22"/>
        </w:rPr>
        <w:t>.</w:t>
      </w:r>
    </w:p>
    <w:p w:rsidR="007C7522" w:rsidRPr="00C02431" w:rsidRDefault="007C7522" w:rsidP="007C7522">
      <w:pPr>
        <w:pStyle w:val="ListParagraph"/>
        <w:spacing w:after="60"/>
        <w:ind w:left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HSE:</w:t>
      </w:r>
    </w:p>
    <w:p w:rsidR="007C7522" w:rsidRPr="009B179C" w:rsidRDefault="007C7522" w:rsidP="007C7522">
      <w:pPr>
        <w:pStyle w:val="ListParagraph"/>
        <w:numPr>
          <w:ilvl w:val="0"/>
          <w:numId w:val="8"/>
        </w:numPr>
        <w:spacing w:after="120"/>
        <w:ind w:left="278" w:hanging="278"/>
        <w:jc w:val="both"/>
        <w:rPr>
          <w:rFonts w:ascii="Calibri" w:hAnsi="Calibri"/>
          <w:sz w:val="22"/>
          <w:szCs w:val="22"/>
        </w:rPr>
      </w:pPr>
      <w:r w:rsidRPr="009B179C">
        <w:rPr>
          <w:rFonts w:ascii="Calibri" w:hAnsi="Calibri"/>
          <w:sz w:val="22"/>
          <w:szCs w:val="22"/>
        </w:rPr>
        <w:t>Adhere to the spirit and practice of CSIRO’s Values, Health, Safety and Environment plans and policies, Diversity initiatives and Zero Harm goals.</w:t>
      </w:r>
    </w:p>
    <w:p w:rsidR="007C7522" w:rsidRDefault="007C7522" w:rsidP="007C7522">
      <w:pPr>
        <w:rPr>
          <w:rFonts w:ascii="Calibri" w:hAnsi="Calibri"/>
          <w:sz w:val="22"/>
          <w:szCs w:val="22"/>
        </w:rPr>
      </w:pPr>
      <w:r w:rsidRPr="00267243">
        <w:rPr>
          <w:rFonts w:ascii="Calibri" w:hAnsi="Calibri"/>
          <w:sz w:val="22"/>
          <w:szCs w:val="22"/>
        </w:rPr>
        <w:t>Any other duties within the scope of this position that may arise from time-to-time, for which the incumbent holds the skills and abilities to perform.</w:t>
      </w:r>
    </w:p>
    <w:p w:rsidR="007C7522" w:rsidRDefault="007C7522" w:rsidP="007C7522">
      <w:pPr>
        <w:rPr>
          <w:rFonts w:ascii="Calibri" w:hAnsi="Calibri"/>
          <w:sz w:val="22"/>
          <w:szCs w:val="22"/>
        </w:rPr>
      </w:pPr>
    </w:p>
    <w:p w:rsidR="007C7522" w:rsidRPr="00E641DA" w:rsidRDefault="007C7522" w:rsidP="007C7522">
      <w:pPr>
        <w:rPr>
          <w:rFonts w:ascii="Calibri" w:hAnsi="Calibri"/>
          <w:sz w:val="22"/>
          <w:szCs w:val="22"/>
        </w:rPr>
      </w:pPr>
    </w:p>
    <w:p w:rsidR="00502363" w:rsidRPr="007C7522" w:rsidRDefault="007C7522" w:rsidP="00502363">
      <w:pPr>
        <w:rPr>
          <w:rFonts w:ascii="Calibri" w:hAnsi="Calibri"/>
          <w:b/>
          <w:bCs/>
          <w:sz w:val="22"/>
          <w:szCs w:val="22"/>
          <w:u w:val="single"/>
        </w:rPr>
      </w:pPr>
      <w:r w:rsidRPr="007C7522">
        <w:rPr>
          <w:rFonts w:ascii="Calibri" w:hAnsi="Calibri"/>
          <w:b/>
          <w:bCs/>
          <w:sz w:val="22"/>
          <w:szCs w:val="22"/>
          <w:u w:val="single"/>
        </w:rPr>
        <w:t>Selection Criteria:</w:t>
      </w:r>
    </w:p>
    <w:p w:rsidR="007C7522" w:rsidRDefault="007C7522" w:rsidP="00502363">
      <w:pPr>
        <w:rPr>
          <w:rFonts w:ascii="Calibri" w:hAnsi="Calibri"/>
          <w:b/>
          <w:bCs/>
          <w:sz w:val="22"/>
          <w:szCs w:val="22"/>
        </w:rPr>
      </w:pPr>
    </w:p>
    <w:p w:rsidR="007C7522" w:rsidRPr="00520570" w:rsidRDefault="007C7522" w:rsidP="007C7522">
      <w:pPr>
        <w:spacing w:after="120"/>
        <w:jc w:val="both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</w:p>
    <w:p w:rsidR="007C7522" w:rsidRPr="00520570" w:rsidRDefault="007C7522" w:rsidP="007C7522">
      <w:pPr>
        <w:spacing w:after="120"/>
        <w:jc w:val="both"/>
        <w:rPr>
          <w:rFonts w:ascii="Calibri" w:hAnsi="Calibri"/>
          <w:bCs/>
          <w:i/>
          <w:iCs/>
          <w:sz w:val="22"/>
          <w:szCs w:val="22"/>
        </w:rPr>
      </w:pPr>
      <w:r w:rsidRPr="00520570">
        <w:rPr>
          <w:rFonts w:ascii="Calibri" w:hAnsi="Calibri"/>
          <w:b/>
          <w:bCs/>
          <w:i/>
          <w:iCs/>
          <w:sz w:val="22"/>
          <w:szCs w:val="22"/>
        </w:rPr>
        <w:t>Pre-Requisites:</w:t>
      </w:r>
    </w:p>
    <w:p w:rsidR="007C7522" w:rsidRDefault="007C7522" w:rsidP="007C7522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/>
          <w:sz w:val="22"/>
          <w:szCs w:val="22"/>
        </w:rPr>
      </w:pPr>
      <w:r w:rsidRPr="00520570">
        <w:rPr>
          <w:rFonts w:ascii="Calibri" w:hAnsi="Calibri"/>
          <w:b/>
          <w:sz w:val="22"/>
          <w:szCs w:val="22"/>
        </w:rPr>
        <w:t xml:space="preserve">Education/Qualifications:  </w:t>
      </w:r>
      <w:r w:rsidRPr="00BE229F">
        <w:rPr>
          <w:rFonts w:ascii="Calibri" w:hAnsi="Calibri"/>
          <w:sz w:val="22"/>
          <w:szCs w:val="22"/>
        </w:rPr>
        <w:t>A</w:t>
      </w:r>
      <w:r w:rsidRPr="00445DB7">
        <w:rPr>
          <w:rFonts w:ascii="Calibri" w:hAnsi="Calibri"/>
          <w:sz w:val="22"/>
          <w:szCs w:val="22"/>
        </w:rPr>
        <w:t xml:space="preserve"> relevant tertiary qualification or equivalent managem</w:t>
      </w:r>
      <w:r>
        <w:rPr>
          <w:rFonts w:ascii="Calibri" w:hAnsi="Calibri"/>
          <w:sz w:val="22"/>
          <w:szCs w:val="22"/>
        </w:rPr>
        <w:t xml:space="preserve">ent/leadership experience in a science </w:t>
      </w:r>
      <w:r w:rsidRPr="00445DB7">
        <w:rPr>
          <w:rFonts w:ascii="Calibri" w:hAnsi="Calibri"/>
          <w:sz w:val="22"/>
          <w:szCs w:val="22"/>
        </w:rPr>
        <w:t xml:space="preserve">area relevant to </w:t>
      </w:r>
      <w:r>
        <w:rPr>
          <w:rFonts w:ascii="Calibri" w:hAnsi="Calibri"/>
          <w:sz w:val="22"/>
          <w:szCs w:val="22"/>
        </w:rPr>
        <w:t>the Land and Water Business Unit.</w:t>
      </w:r>
    </w:p>
    <w:p w:rsidR="007C7522" w:rsidRPr="00FB7159" w:rsidRDefault="007C7522" w:rsidP="007C7522">
      <w:pPr>
        <w:pStyle w:val="ListParagraph"/>
        <w:numPr>
          <w:ilvl w:val="0"/>
          <w:numId w:val="6"/>
        </w:numPr>
        <w:spacing w:after="60"/>
        <w:jc w:val="both"/>
        <w:rPr>
          <w:rFonts w:ascii="Calibri" w:hAnsi="Calibri"/>
          <w:sz w:val="22"/>
          <w:szCs w:val="22"/>
        </w:rPr>
      </w:pPr>
      <w:r w:rsidRPr="009B179C">
        <w:rPr>
          <w:rStyle w:val="Strong"/>
          <w:rFonts w:ascii="Calibri" w:hAnsi="Calibri"/>
          <w:sz w:val="22"/>
          <w:szCs w:val="22"/>
        </w:rPr>
        <w:t xml:space="preserve">Communication:  </w:t>
      </w:r>
      <w:r w:rsidRPr="00FB7159">
        <w:rPr>
          <w:rFonts w:ascii="Calibri" w:hAnsi="Calibri"/>
          <w:sz w:val="22"/>
          <w:szCs w:val="22"/>
        </w:rPr>
        <w:t xml:space="preserve">Excellent </w:t>
      </w:r>
      <w:r w:rsidRPr="00FB7159">
        <w:rPr>
          <w:rFonts w:ascii="Calibri" w:hAnsi="Calibri"/>
          <w:color w:val="000000"/>
          <w:sz w:val="22"/>
          <w:szCs w:val="22"/>
          <w:shd w:val="clear" w:color="auto" w:fill="FFFFFF"/>
        </w:rPr>
        <w:t>written communication skills, showing evidence of ability to formulate and prepare a wide range of strategic and government communications including complex reports, analyses, plans and briefings.</w:t>
      </w:r>
    </w:p>
    <w:p w:rsidR="007C7522" w:rsidRPr="007C7522" w:rsidRDefault="007C7522" w:rsidP="007C7522">
      <w:pPr>
        <w:pStyle w:val="ListParagraph"/>
        <w:numPr>
          <w:ilvl w:val="0"/>
          <w:numId w:val="6"/>
        </w:numPr>
        <w:spacing w:after="120"/>
        <w:ind w:left="357" w:hanging="357"/>
        <w:jc w:val="both"/>
      </w:pPr>
      <w:r>
        <w:rPr>
          <w:rStyle w:val="Strong"/>
          <w:rFonts w:ascii="Calibri" w:hAnsi="Calibri"/>
          <w:sz w:val="22"/>
          <w:szCs w:val="22"/>
        </w:rPr>
        <w:t>Behaviours</w:t>
      </w:r>
      <w:r w:rsidRPr="009B179C">
        <w:rPr>
          <w:rStyle w:val="Strong"/>
          <w:rFonts w:ascii="Calibri" w:hAnsi="Calibri"/>
          <w:sz w:val="22"/>
          <w:szCs w:val="22"/>
        </w:rPr>
        <w:t xml:space="preserve">:  </w:t>
      </w:r>
      <w:r w:rsidRPr="009B179C">
        <w:rPr>
          <w:rFonts w:ascii="Calibri" w:hAnsi="Calibri"/>
          <w:sz w:val="22"/>
          <w:szCs w:val="22"/>
        </w:rPr>
        <w:t xml:space="preserve">A history of professional and respectful behaviours and attitudes </w:t>
      </w:r>
      <w:r>
        <w:rPr>
          <w:rFonts w:ascii="Calibri" w:hAnsi="Calibri"/>
          <w:sz w:val="22"/>
          <w:szCs w:val="22"/>
        </w:rPr>
        <w:t xml:space="preserve">in a collaborative environment.  An ability to act as a linker and demonstrate flexibility, delegating activities and responding to changing or multiple needs and demands as required.  </w:t>
      </w:r>
    </w:p>
    <w:p w:rsidR="007C7522" w:rsidRDefault="007C7522" w:rsidP="007C7522">
      <w:pPr>
        <w:pStyle w:val="ListParagraph"/>
        <w:spacing w:after="120"/>
        <w:ind w:left="357"/>
        <w:jc w:val="both"/>
        <w:rPr>
          <w:rStyle w:val="Strong"/>
          <w:rFonts w:ascii="Calibri" w:hAnsi="Calibri"/>
          <w:sz w:val="22"/>
          <w:szCs w:val="22"/>
        </w:rPr>
      </w:pPr>
    </w:p>
    <w:p w:rsidR="007C7522" w:rsidRPr="00825D94" w:rsidRDefault="007C7522" w:rsidP="007C7522">
      <w:pPr>
        <w:pStyle w:val="ListParagraph"/>
        <w:spacing w:after="120"/>
        <w:ind w:left="357"/>
        <w:jc w:val="both"/>
      </w:pPr>
    </w:p>
    <w:p w:rsidR="007C7522" w:rsidRPr="00520570" w:rsidRDefault="007C7522" w:rsidP="007C7522">
      <w:pPr>
        <w:spacing w:before="120" w:after="120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520570">
        <w:rPr>
          <w:rFonts w:ascii="Calibri" w:hAnsi="Calibri"/>
          <w:b/>
          <w:bCs/>
          <w:i/>
          <w:iCs/>
          <w:sz w:val="22"/>
          <w:szCs w:val="22"/>
        </w:rPr>
        <w:lastRenderedPageBreak/>
        <w:t>Essential Criteria:</w:t>
      </w:r>
    </w:p>
    <w:p w:rsidR="007C7522" w:rsidRPr="002F6D9D" w:rsidRDefault="007C7522" w:rsidP="007C7522">
      <w:pPr>
        <w:numPr>
          <w:ilvl w:val="0"/>
          <w:numId w:val="10"/>
        </w:numPr>
        <w:spacing w:after="60"/>
        <w:jc w:val="both"/>
        <w:rPr>
          <w:i/>
          <w:iCs/>
        </w:rPr>
      </w:pPr>
      <w:r w:rsidRPr="002F6D9D">
        <w:rPr>
          <w:rFonts w:ascii="Calibri" w:hAnsi="Calibri"/>
          <w:sz w:val="22"/>
          <w:szCs w:val="22"/>
        </w:rPr>
        <w:t xml:space="preserve">A confident and pro-active approach with the ability to work effectively in a </w:t>
      </w:r>
      <w:r>
        <w:rPr>
          <w:rFonts w:ascii="Calibri" w:hAnsi="Calibri"/>
          <w:sz w:val="22"/>
          <w:szCs w:val="22"/>
        </w:rPr>
        <w:t>dynamic</w:t>
      </w:r>
      <w:r w:rsidRPr="002F6D9D">
        <w:rPr>
          <w:rFonts w:ascii="Calibri" w:hAnsi="Calibri"/>
          <w:sz w:val="22"/>
          <w:szCs w:val="22"/>
        </w:rPr>
        <w:t xml:space="preserve"> executive team environment, and collaborate widely </w:t>
      </w:r>
      <w:r>
        <w:rPr>
          <w:rFonts w:ascii="Calibri" w:hAnsi="Calibri"/>
          <w:sz w:val="22"/>
          <w:szCs w:val="22"/>
        </w:rPr>
        <w:t>both internally and externally.</w:t>
      </w:r>
    </w:p>
    <w:p w:rsidR="007C7522" w:rsidRPr="002F6D9D" w:rsidRDefault="007C7522" w:rsidP="007C7522">
      <w:pPr>
        <w:numPr>
          <w:ilvl w:val="0"/>
          <w:numId w:val="10"/>
        </w:numPr>
        <w:spacing w:after="60"/>
        <w:jc w:val="both"/>
        <w:rPr>
          <w:i/>
          <w:iCs/>
        </w:rPr>
      </w:pPr>
      <w:r w:rsidRPr="002F6D9D">
        <w:rPr>
          <w:rFonts w:ascii="Calibri" w:hAnsi="Calibri"/>
          <w:sz w:val="22"/>
          <w:szCs w:val="22"/>
        </w:rPr>
        <w:t>Very strong analytical skills with a proven ability to investigate underlying issues of complex and ill-defined problems and develop appropriate responses through abstract thinking and using creative solutions.</w:t>
      </w:r>
    </w:p>
    <w:p w:rsidR="007C7522" w:rsidRDefault="007C7522" w:rsidP="007C7522">
      <w:pPr>
        <w:numPr>
          <w:ilvl w:val="0"/>
          <w:numId w:val="10"/>
        </w:numPr>
        <w:spacing w:after="60"/>
        <w:jc w:val="both"/>
        <w:rPr>
          <w:rFonts w:ascii="Calibri" w:hAnsi="Calibri"/>
          <w:iCs/>
          <w:sz w:val="22"/>
          <w:szCs w:val="22"/>
        </w:rPr>
      </w:pPr>
      <w:r w:rsidRPr="001F0C03">
        <w:rPr>
          <w:rFonts w:ascii="Calibri" w:hAnsi="Calibri"/>
          <w:iCs/>
          <w:sz w:val="22"/>
          <w:szCs w:val="22"/>
        </w:rPr>
        <w:t xml:space="preserve">Excellent organisational skills with a demonstrated ability to </w:t>
      </w:r>
      <w:r>
        <w:rPr>
          <w:rFonts w:ascii="Calibri" w:hAnsi="Calibri"/>
          <w:iCs/>
          <w:sz w:val="22"/>
          <w:szCs w:val="22"/>
        </w:rPr>
        <w:t xml:space="preserve">independently </w:t>
      </w:r>
      <w:r w:rsidRPr="001F0C03">
        <w:rPr>
          <w:rFonts w:ascii="Calibri" w:hAnsi="Calibri"/>
          <w:iCs/>
          <w:sz w:val="22"/>
          <w:szCs w:val="22"/>
        </w:rPr>
        <w:t>manage competing complex demands; establish or renegotiate priorities; and meet deadlines</w:t>
      </w:r>
      <w:r>
        <w:rPr>
          <w:rFonts w:ascii="Calibri" w:hAnsi="Calibri"/>
          <w:iCs/>
          <w:sz w:val="22"/>
          <w:szCs w:val="22"/>
        </w:rPr>
        <w:t xml:space="preserve">, including the ability </w:t>
      </w:r>
      <w:r w:rsidRPr="001F0C03">
        <w:rPr>
          <w:rFonts w:ascii="Calibri" w:hAnsi="Calibri"/>
          <w:sz w:val="22"/>
          <w:szCs w:val="22"/>
        </w:rPr>
        <w:t>to effectively adapt in ambiguous, urgent and/or complex situations where information is incomplete or not available</w:t>
      </w:r>
      <w:r w:rsidRPr="001F0C03">
        <w:rPr>
          <w:rStyle w:val="Emphasis"/>
          <w:rFonts w:ascii="Calibri" w:hAnsi="Calibri"/>
          <w:i w:val="0"/>
          <w:sz w:val="22"/>
          <w:szCs w:val="22"/>
        </w:rPr>
        <w:t>.</w:t>
      </w:r>
      <w:r w:rsidRPr="001F0C03">
        <w:rPr>
          <w:rFonts w:ascii="Calibri" w:hAnsi="Calibri"/>
          <w:sz w:val="22"/>
          <w:szCs w:val="22"/>
        </w:rPr>
        <w:t xml:space="preserve"> </w:t>
      </w:r>
    </w:p>
    <w:p w:rsidR="007C7522" w:rsidRPr="003F4C2C" w:rsidRDefault="007C7522" w:rsidP="007C7522">
      <w:pPr>
        <w:numPr>
          <w:ilvl w:val="0"/>
          <w:numId w:val="10"/>
        </w:numPr>
        <w:spacing w:after="60"/>
        <w:jc w:val="both"/>
        <w:rPr>
          <w:rFonts w:ascii="Calibri" w:hAnsi="Calibri"/>
          <w:iCs/>
          <w:sz w:val="22"/>
          <w:szCs w:val="22"/>
        </w:rPr>
      </w:pPr>
      <w:r w:rsidRPr="00FB7159">
        <w:rPr>
          <w:rFonts w:ascii="Calibri" w:hAnsi="Calibri"/>
          <w:color w:val="000000"/>
          <w:sz w:val="22"/>
          <w:szCs w:val="22"/>
          <w:shd w:val="clear" w:color="auto" w:fill="FFFFFF"/>
        </w:rPr>
        <w:t>Demonstrated experience in successful project management, including planning, engagement, monitoring and reporting to meet or exceed specified outcomes and timeframes.</w:t>
      </w:r>
    </w:p>
    <w:p w:rsidR="007C7522" w:rsidRDefault="007C7522" w:rsidP="007C7522">
      <w:pPr>
        <w:numPr>
          <w:ilvl w:val="0"/>
          <w:numId w:val="10"/>
        </w:numPr>
        <w:spacing w:after="180"/>
        <w:ind w:left="357" w:hanging="357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Proven ability to coach and assist in the development of staff, utilising effective communication strategies to maintain high levels of productivity and trust.</w:t>
      </w:r>
    </w:p>
    <w:p w:rsidR="007C7522" w:rsidRPr="00857BD7" w:rsidRDefault="007C7522" w:rsidP="007C7522">
      <w:pPr>
        <w:spacing w:after="60"/>
        <w:jc w:val="both"/>
        <w:rPr>
          <w:rFonts w:ascii="Calibri" w:hAnsi="Calibri"/>
          <w:iCs/>
          <w:sz w:val="22"/>
          <w:szCs w:val="22"/>
        </w:rPr>
      </w:pPr>
      <w:r w:rsidRPr="00857BD7">
        <w:rPr>
          <w:rFonts w:ascii="Calibri" w:hAnsi="Calibri"/>
          <w:b/>
          <w:iCs/>
          <w:sz w:val="22"/>
          <w:szCs w:val="22"/>
        </w:rPr>
        <w:t>As Australia’s Innovation Catalyst, CSIRO has strategic actions underpinned by behaviours aligned to</w:t>
      </w:r>
      <w:r w:rsidRPr="00857BD7">
        <w:rPr>
          <w:rFonts w:ascii="Calibri" w:hAnsi="Calibri"/>
          <w:iCs/>
          <w:sz w:val="22"/>
          <w:szCs w:val="22"/>
        </w:rPr>
        <w:t>:</w:t>
      </w:r>
    </w:p>
    <w:p w:rsidR="007C7522" w:rsidRPr="00857BD7" w:rsidRDefault="007C7522" w:rsidP="007C7522">
      <w:pPr>
        <w:numPr>
          <w:ilvl w:val="0"/>
          <w:numId w:val="11"/>
        </w:numPr>
        <w:jc w:val="both"/>
        <w:rPr>
          <w:rFonts w:ascii="Calibri" w:hAnsi="Calibri"/>
          <w:iCs/>
          <w:sz w:val="22"/>
          <w:szCs w:val="22"/>
        </w:rPr>
      </w:pPr>
      <w:r w:rsidRPr="00857BD7">
        <w:rPr>
          <w:rFonts w:ascii="Calibri" w:hAnsi="Calibri"/>
          <w:iCs/>
          <w:sz w:val="22"/>
          <w:szCs w:val="22"/>
        </w:rPr>
        <w:t>Excellent science</w:t>
      </w:r>
    </w:p>
    <w:p w:rsidR="007C7522" w:rsidRPr="00857BD7" w:rsidRDefault="007C7522" w:rsidP="007C7522">
      <w:pPr>
        <w:numPr>
          <w:ilvl w:val="0"/>
          <w:numId w:val="11"/>
        </w:numPr>
        <w:jc w:val="both"/>
        <w:rPr>
          <w:rFonts w:ascii="Calibri" w:hAnsi="Calibri"/>
          <w:iCs/>
          <w:sz w:val="22"/>
          <w:szCs w:val="22"/>
        </w:rPr>
      </w:pPr>
      <w:r w:rsidRPr="00857BD7">
        <w:rPr>
          <w:rFonts w:ascii="Calibri" w:hAnsi="Calibri"/>
          <w:iCs/>
          <w:sz w:val="22"/>
          <w:szCs w:val="22"/>
        </w:rPr>
        <w:t>Inclusion, trust &amp; respect</w:t>
      </w:r>
    </w:p>
    <w:p w:rsidR="007C7522" w:rsidRPr="00857BD7" w:rsidRDefault="007C7522" w:rsidP="007C7522">
      <w:pPr>
        <w:numPr>
          <w:ilvl w:val="0"/>
          <w:numId w:val="11"/>
        </w:numPr>
        <w:jc w:val="both"/>
        <w:rPr>
          <w:rFonts w:ascii="Calibri" w:hAnsi="Calibri"/>
          <w:iCs/>
          <w:sz w:val="22"/>
          <w:szCs w:val="22"/>
        </w:rPr>
      </w:pPr>
      <w:r w:rsidRPr="00857BD7">
        <w:rPr>
          <w:rFonts w:ascii="Calibri" w:hAnsi="Calibri"/>
          <w:iCs/>
          <w:sz w:val="22"/>
          <w:szCs w:val="22"/>
        </w:rPr>
        <w:t xml:space="preserve">Health, safety &amp; environment </w:t>
      </w:r>
    </w:p>
    <w:p w:rsidR="007C7522" w:rsidRPr="00857BD7" w:rsidRDefault="007C7522" w:rsidP="007C7522">
      <w:pPr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iCs/>
          <w:sz w:val="22"/>
          <w:szCs w:val="22"/>
        </w:rPr>
      </w:pPr>
      <w:r w:rsidRPr="00857BD7">
        <w:rPr>
          <w:rFonts w:ascii="Calibri" w:hAnsi="Calibri"/>
          <w:iCs/>
          <w:sz w:val="22"/>
          <w:szCs w:val="22"/>
        </w:rPr>
        <w:t>Delivery on commitments.</w:t>
      </w:r>
    </w:p>
    <w:p w:rsidR="007C7522" w:rsidRDefault="007C7522" w:rsidP="007C7522">
      <w:pPr>
        <w:rPr>
          <w:rFonts w:ascii="Calibri" w:hAnsi="Calibri"/>
          <w:b/>
          <w:iCs/>
          <w:color w:val="FF0000"/>
          <w:sz w:val="22"/>
          <w:szCs w:val="22"/>
        </w:rPr>
      </w:pPr>
      <w:r w:rsidRPr="00857BD7">
        <w:rPr>
          <w:rFonts w:ascii="Calibri" w:hAnsi="Calibri"/>
          <w:b/>
          <w:iCs/>
          <w:color w:val="FF0000"/>
          <w:sz w:val="22"/>
          <w:szCs w:val="22"/>
        </w:rPr>
        <w:t>In your application and at interview you will need to demonstrate alignment with these behaviours.</w:t>
      </w:r>
    </w:p>
    <w:p w:rsidR="007C7522" w:rsidRDefault="007C7522" w:rsidP="00D91C4E">
      <w:pPr>
        <w:rPr>
          <w:rFonts w:ascii="Calibri" w:hAnsi="Calibri"/>
          <w:sz w:val="22"/>
          <w:szCs w:val="22"/>
        </w:rPr>
      </w:pPr>
    </w:p>
    <w:p w:rsidR="007C7522" w:rsidRPr="007C7522" w:rsidRDefault="007C7522" w:rsidP="007C7522">
      <w:pPr>
        <w:rPr>
          <w:rFonts w:ascii="Calibri" w:hAnsi="Calibri"/>
          <w:b/>
          <w:iCs/>
          <w:sz w:val="22"/>
          <w:szCs w:val="22"/>
        </w:rPr>
      </w:pPr>
    </w:p>
    <w:p w:rsidR="007C7522" w:rsidRPr="007C7522" w:rsidRDefault="007C7522" w:rsidP="007C7522">
      <w:pPr>
        <w:rPr>
          <w:rFonts w:ascii="Calibri" w:hAnsi="Calibri"/>
          <w:b/>
          <w:bCs/>
          <w:sz w:val="22"/>
          <w:szCs w:val="22"/>
          <w:u w:val="single"/>
        </w:rPr>
      </w:pPr>
      <w:r w:rsidRPr="007C7522">
        <w:rPr>
          <w:rFonts w:ascii="Calibri" w:hAnsi="Calibri"/>
          <w:b/>
          <w:bCs/>
          <w:sz w:val="22"/>
          <w:szCs w:val="22"/>
          <w:u w:val="single"/>
        </w:rPr>
        <w:t>Other Information:</w:t>
      </w:r>
    </w:p>
    <w:p w:rsidR="007C7522" w:rsidRPr="007C7522" w:rsidRDefault="007C7522" w:rsidP="007C7522">
      <w:pPr>
        <w:spacing w:before="180" w:after="120"/>
        <w:jc w:val="both"/>
        <w:rPr>
          <w:rFonts w:ascii="Calibri" w:hAnsi="Calibri"/>
          <w:b/>
          <w:bCs/>
          <w:sz w:val="22"/>
          <w:szCs w:val="22"/>
        </w:rPr>
      </w:pPr>
      <w:r w:rsidRPr="007C7522">
        <w:rPr>
          <w:rFonts w:ascii="Calibri" w:hAnsi="Calibri"/>
          <w:b/>
          <w:bCs/>
          <w:sz w:val="22"/>
          <w:szCs w:val="22"/>
        </w:rPr>
        <w:t>How to Apply</w:t>
      </w:r>
    </w:p>
    <w:p w:rsidR="007C7522" w:rsidRPr="007C7522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Cs/>
          <w:sz w:val="22"/>
          <w:szCs w:val="22"/>
        </w:rPr>
        <w:t xml:space="preserve">Please apply for this position online at </w:t>
      </w:r>
      <w:hyperlink r:id="rId9" w:history="1">
        <w:r w:rsidRPr="007C7522">
          <w:rPr>
            <w:rFonts w:ascii="Calibri" w:hAnsi="Calibri"/>
            <w:bCs/>
            <w:color w:val="0000FF"/>
            <w:sz w:val="22"/>
            <w:szCs w:val="22"/>
            <w:u w:val="single"/>
          </w:rPr>
          <w:t>https://jobs.csiro.au/</w:t>
        </w:r>
      </w:hyperlink>
      <w:r w:rsidRPr="007C7522">
        <w:rPr>
          <w:rFonts w:ascii="Calibri" w:hAnsi="Calibri"/>
          <w:bCs/>
          <w:sz w:val="22"/>
          <w:szCs w:val="22"/>
        </w:rPr>
        <w:t xml:space="preserve"> and enter requisition number 58942.  Internal applicants please apply via ‘Jobs Central’ in SAP (click ‘Recruitment’)  </w:t>
      </w:r>
    </w:p>
    <w:p w:rsidR="007C7522" w:rsidRPr="007C7522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Cs/>
          <w:sz w:val="22"/>
          <w:szCs w:val="22"/>
        </w:rPr>
        <w:t xml:space="preserve">Please load your CV (Maximum 2MB). </w:t>
      </w:r>
      <w:r w:rsidRPr="007C7522">
        <w:rPr>
          <w:rFonts w:ascii="Calibri" w:hAnsi="Calibri"/>
          <w:sz w:val="22"/>
          <w:szCs w:val="22"/>
        </w:rPr>
        <w:t>You may also be required to respond to some screening questions.  </w:t>
      </w:r>
    </w:p>
    <w:p w:rsidR="007C7522" w:rsidRPr="007C7522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Cs/>
          <w:sz w:val="22"/>
          <w:szCs w:val="22"/>
        </w:rPr>
        <w:t xml:space="preserve">If you experience difficulties applying online call 1300 984 220 for assistance.  Outside Australian business hours please email:   </w:t>
      </w:r>
      <w:hyperlink r:id="rId10" w:history="1">
        <w:r w:rsidRPr="007C7522">
          <w:rPr>
            <w:rFonts w:ascii="Calibri" w:hAnsi="Calibri" w:cs="Times New Roman"/>
            <w:bCs/>
            <w:color w:val="0000FF"/>
            <w:sz w:val="22"/>
            <w:szCs w:val="22"/>
            <w:u w:val="single"/>
          </w:rPr>
          <w:t>csiro-careers@csiro.au</w:t>
        </w:r>
      </w:hyperlink>
      <w:r w:rsidRPr="007C7522">
        <w:rPr>
          <w:rFonts w:ascii="Calibri" w:hAnsi="Calibri"/>
          <w:bCs/>
          <w:sz w:val="22"/>
          <w:szCs w:val="22"/>
        </w:rPr>
        <w:t xml:space="preserve">. </w:t>
      </w:r>
    </w:p>
    <w:p w:rsidR="007C7522" w:rsidRPr="007C7522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/>
          <w:bCs/>
          <w:sz w:val="22"/>
          <w:szCs w:val="22"/>
        </w:rPr>
        <w:t>Referees</w:t>
      </w:r>
      <w:r w:rsidRPr="007C7522">
        <w:rPr>
          <w:rFonts w:ascii="Calibri" w:hAnsi="Calibri"/>
          <w:bCs/>
          <w:sz w:val="22"/>
          <w:szCs w:val="22"/>
        </w:rPr>
        <w:t xml:space="preserve">:  Please provide contact details of two previous supervisor or academic/professional referees in your resume/CV. We will ask your permission before making contact. </w:t>
      </w:r>
    </w:p>
    <w:p w:rsidR="007C7522" w:rsidRPr="007C7522" w:rsidRDefault="007C7522" w:rsidP="007C7522">
      <w:pPr>
        <w:spacing w:after="6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/>
          <w:bCs/>
          <w:sz w:val="22"/>
          <w:szCs w:val="22"/>
        </w:rPr>
        <w:t>Contact:</w:t>
      </w:r>
      <w:r w:rsidRPr="007C7522">
        <w:rPr>
          <w:rFonts w:ascii="Calibri" w:hAnsi="Calibri"/>
          <w:bCs/>
          <w:sz w:val="22"/>
          <w:szCs w:val="22"/>
        </w:rPr>
        <w:t xml:space="preserve">  If after reading the position details above you require more information please contact:</w:t>
      </w:r>
    </w:p>
    <w:p w:rsidR="007C7522" w:rsidRPr="007C7522" w:rsidRDefault="002D11C3" w:rsidP="007C7522">
      <w:pPr>
        <w:spacing w:after="120"/>
        <w:ind w:right="-108"/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Julie Carroll</w:t>
      </w:r>
      <w:r w:rsidR="007C7522" w:rsidRPr="007C7522">
        <w:rPr>
          <w:rFonts w:ascii="Calibri" w:hAnsi="Calibri"/>
          <w:sz w:val="22"/>
          <w:szCs w:val="22"/>
        </w:rPr>
        <w:t xml:space="preserve"> </w:t>
      </w:r>
      <w:r w:rsidR="007C7522" w:rsidRPr="007C7522">
        <w:rPr>
          <w:rFonts w:ascii="Calibri" w:hAnsi="Calibri"/>
          <w:bCs/>
          <w:sz w:val="22"/>
          <w:szCs w:val="22"/>
        </w:rPr>
        <w:t xml:space="preserve">via email: </w:t>
      </w:r>
      <w:hyperlink r:id="rId11" w:history="1">
        <w:r w:rsidRPr="00951CE0">
          <w:rPr>
            <w:rStyle w:val="Hyperlink"/>
            <w:rFonts w:ascii="Calibri" w:hAnsi="Calibri" w:cs="Arial"/>
            <w:bCs/>
            <w:sz w:val="22"/>
            <w:szCs w:val="22"/>
          </w:rPr>
          <w:t>julie.carroll@csiro.au</w:t>
        </w:r>
      </w:hyperlink>
    </w:p>
    <w:p w:rsidR="007C7522" w:rsidRPr="007C7522" w:rsidRDefault="007C7522" w:rsidP="007C7522">
      <w:pPr>
        <w:spacing w:after="120"/>
        <w:ind w:right="-108"/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r w:rsidRPr="007C7522">
        <w:rPr>
          <w:rFonts w:ascii="Calibri" w:hAnsi="Calibri"/>
          <w:bCs/>
          <w:sz w:val="22"/>
          <w:szCs w:val="22"/>
        </w:rPr>
        <w:t xml:space="preserve">Please </w:t>
      </w:r>
      <w:r w:rsidRPr="007C7522">
        <w:rPr>
          <w:rFonts w:ascii="Calibri" w:hAnsi="Calibri"/>
          <w:b/>
          <w:bCs/>
          <w:sz w:val="22"/>
          <w:szCs w:val="22"/>
        </w:rPr>
        <w:t>do not</w:t>
      </w:r>
      <w:r w:rsidRPr="007C7522">
        <w:rPr>
          <w:rFonts w:ascii="Calibri" w:hAnsi="Calibri"/>
          <w:bCs/>
          <w:sz w:val="22"/>
          <w:szCs w:val="22"/>
        </w:rPr>
        <w:t xml:space="preserve"> email your a</w:t>
      </w:r>
      <w:r w:rsidR="002D11C3">
        <w:rPr>
          <w:rFonts w:ascii="Calibri" w:hAnsi="Calibri"/>
          <w:bCs/>
          <w:sz w:val="22"/>
          <w:szCs w:val="22"/>
        </w:rPr>
        <w:t>pplication directly to Ms Carroll</w:t>
      </w:r>
      <w:r w:rsidRPr="007C7522">
        <w:rPr>
          <w:rFonts w:ascii="Calibri" w:hAnsi="Calibri"/>
          <w:bCs/>
          <w:sz w:val="22"/>
          <w:szCs w:val="22"/>
        </w:rPr>
        <w:t>.   Applications received via this method may not be considered by the selection panel.</w:t>
      </w:r>
    </w:p>
    <w:p w:rsidR="007C7522" w:rsidRPr="007C7522" w:rsidRDefault="007C7522" w:rsidP="007C7522">
      <w:pPr>
        <w:spacing w:after="60"/>
        <w:jc w:val="both"/>
        <w:rPr>
          <w:rFonts w:ascii="Calibri" w:hAnsi="Calibri"/>
          <w:b/>
          <w:bCs/>
          <w:sz w:val="22"/>
          <w:szCs w:val="22"/>
        </w:rPr>
      </w:pPr>
      <w:r w:rsidRPr="007C7522">
        <w:rPr>
          <w:rFonts w:ascii="Calibri" w:hAnsi="Calibri"/>
          <w:b/>
          <w:bCs/>
          <w:sz w:val="22"/>
          <w:szCs w:val="22"/>
        </w:rPr>
        <w:t>About CSIRO</w:t>
      </w:r>
    </w:p>
    <w:p w:rsidR="007C7522" w:rsidRPr="007C7522" w:rsidRDefault="007C7522" w:rsidP="007C7522">
      <w:pPr>
        <w:spacing w:after="6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Cs/>
          <w:sz w:val="22"/>
          <w:szCs w:val="22"/>
        </w:rPr>
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</w:r>
    </w:p>
    <w:p w:rsidR="007C7522" w:rsidRDefault="007C7522" w:rsidP="007C7522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7C7522">
        <w:rPr>
          <w:rFonts w:ascii="Calibri" w:hAnsi="Calibri"/>
          <w:bCs/>
          <w:sz w:val="22"/>
          <w:szCs w:val="22"/>
        </w:rPr>
        <w:t xml:space="preserve">Find out more! </w:t>
      </w:r>
      <w:hyperlink r:id="rId12" w:history="1">
        <w:r w:rsidRPr="007C7522">
          <w:rPr>
            <w:rFonts w:ascii="Calibri" w:hAnsi="Calibri" w:cs="Times New Roman"/>
            <w:bCs/>
            <w:color w:val="0000FF"/>
            <w:sz w:val="22"/>
            <w:szCs w:val="22"/>
            <w:u w:val="single"/>
          </w:rPr>
          <w:t>www.csiro.au</w:t>
        </w:r>
      </w:hyperlink>
      <w:r w:rsidRPr="007C7522">
        <w:rPr>
          <w:rFonts w:ascii="Calibri" w:hAnsi="Calibri"/>
          <w:bCs/>
          <w:sz w:val="22"/>
          <w:szCs w:val="22"/>
        </w:rPr>
        <w:t xml:space="preserve">.  </w:t>
      </w:r>
    </w:p>
    <w:p w:rsidR="002D11C3" w:rsidRDefault="002D11C3" w:rsidP="002D11C3">
      <w:pPr>
        <w:rPr>
          <w:rFonts w:asciiTheme="minorHAnsi" w:hAnsiTheme="minorHAnsi" w:cs="Times New Roman"/>
          <w:color w:val="1D2021"/>
          <w:sz w:val="22"/>
          <w:szCs w:val="22"/>
          <w:shd w:val="clear" w:color="auto" w:fill="FFFFFF"/>
        </w:rPr>
      </w:pPr>
      <w:r w:rsidRPr="002D11C3">
        <w:rPr>
          <w:rFonts w:asciiTheme="minorHAnsi" w:hAnsiTheme="minorHAnsi" w:cs="Times New Roman"/>
          <w:color w:val="1D2021"/>
          <w:sz w:val="22"/>
          <w:szCs w:val="22"/>
          <w:shd w:val="clear" w:color="auto" w:fill="FFFFFF"/>
        </w:rPr>
        <w:t>We’re working hard to recruit diverse people and ensure all our people feel supported to do their best work and empowered to let their ideas flourish.</w:t>
      </w:r>
    </w:p>
    <w:p w:rsidR="008F79CA" w:rsidRPr="007C7522" w:rsidRDefault="008F79CA" w:rsidP="002D11C3">
      <w:pPr>
        <w:rPr>
          <w:rFonts w:asciiTheme="minorHAnsi" w:eastAsia="Times New Roman" w:hAnsiTheme="minorHAnsi" w:cs="Times New Roman"/>
          <w:sz w:val="22"/>
          <w:szCs w:val="22"/>
          <w:lang w:eastAsia="en-AU"/>
        </w:rPr>
      </w:pPr>
    </w:p>
    <w:p w:rsidR="007C7522" w:rsidRPr="007C7522" w:rsidRDefault="007C7522" w:rsidP="002D11C3">
      <w:pPr>
        <w:spacing w:before="120" w:after="60"/>
        <w:rPr>
          <w:rFonts w:ascii="Calibri" w:hAnsi="Calibri" w:cs="Times New Roman"/>
          <w:color w:val="17161A"/>
          <w:sz w:val="22"/>
          <w:szCs w:val="22"/>
          <w:shd w:val="clear" w:color="auto" w:fill="FFFFFF"/>
        </w:rPr>
      </w:pPr>
      <w:r w:rsidRPr="007C7522">
        <w:rPr>
          <w:rFonts w:ascii="Calibri" w:hAnsi="Calibri" w:cs="Times New Roman"/>
          <w:color w:val="17161A"/>
          <w:sz w:val="22"/>
          <w:szCs w:val="22"/>
          <w:shd w:val="clear" w:color="auto" w:fill="FFFFFF"/>
        </w:rPr>
        <w:lastRenderedPageBreak/>
        <w:t xml:space="preserve">We work flexibly at CSIRO, offering a range of options for how, when and where you work. Talk to us about how this role could be flexible for you. </w:t>
      </w:r>
    </w:p>
    <w:p w:rsidR="007C7522" w:rsidRPr="007C7522" w:rsidRDefault="007C7522" w:rsidP="007C7522">
      <w:pPr>
        <w:rPr>
          <w:rFonts w:ascii="Calibri" w:hAnsi="Calibri"/>
          <w:b/>
          <w:iCs/>
          <w:sz w:val="22"/>
          <w:szCs w:val="22"/>
        </w:rPr>
      </w:pPr>
      <w:r w:rsidRPr="007C7522">
        <w:rPr>
          <w:rFonts w:ascii="Calibri" w:hAnsi="Calibri" w:cs="Times New Roman"/>
          <w:color w:val="17161A"/>
          <w:sz w:val="22"/>
          <w:szCs w:val="22"/>
          <w:shd w:val="clear" w:color="auto" w:fill="FFFFFF"/>
        </w:rPr>
        <w:t>Find out more! </w:t>
      </w:r>
      <w:hyperlink r:id="rId13" w:history="1">
        <w:r w:rsidRPr="007C7522">
          <w:rPr>
            <w:rFonts w:ascii="Calibri" w:hAnsi="Calibri" w:cs="Times New Roman"/>
            <w:color w:val="0000FF"/>
            <w:sz w:val="22"/>
            <w:szCs w:val="22"/>
            <w:u w:val="single"/>
            <w:shd w:val="clear" w:color="auto" w:fill="FFFFFF"/>
          </w:rPr>
          <w:t>CSIRO Balance</w:t>
        </w:r>
      </w:hyperlink>
    </w:p>
    <w:p w:rsidR="007C7522" w:rsidRPr="00E641DA" w:rsidRDefault="007C7522" w:rsidP="00D91C4E">
      <w:pPr>
        <w:rPr>
          <w:rFonts w:ascii="Calibri" w:hAnsi="Calibri"/>
          <w:sz w:val="22"/>
          <w:szCs w:val="22"/>
        </w:rPr>
      </w:pPr>
    </w:p>
    <w:sectPr w:rsidR="007C7522" w:rsidRPr="00E641DA" w:rsidSect="001E495E">
      <w:headerReference w:type="first" r:id="rId14"/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8D" w:rsidRDefault="003C4D8D">
      <w:r>
        <w:separator/>
      </w:r>
    </w:p>
  </w:endnote>
  <w:endnote w:type="continuationSeparator" w:id="0">
    <w:p w:rsidR="003C4D8D" w:rsidRDefault="003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8D" w:rsidRDefault="003C4D8D">
      <w:r>
        <w:separator/>
      </w:r>
    </w:p>
  </w:footnote>
  <w:footnote w:type="continuationSeparator" w:id="0">
    <w:p w:rsidR="003C4D8D" w:rsidRDefault="003C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73" w:rsidRPr="001E495E" w:rsidRDefault="006B3973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D54612"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C366A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A6967"/>
    <w:multiLevelType w:val="hybridMultilevel"/>
    <w:tmpl w:val="A1D02308"/>
    <w:lvl w:ilvl="0" w:tplc="C5E09B2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C7112"/>
    <w:multiLevelType w:val="hybridMultilevel"/>
    <w:tmpl w:val="22765D30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7C7B"/>
    <w:multiLevelType w:val="hybridMultilevel"/>
    <w:tmpl w:val="A7BE91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DE0E99"/>
    <w:multiLevelType w:val="hybridMultilevel"/>
    <w:tmpl w:val="5D76FD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13109"/>
    <w:rsid w:val="00024443"/>
    <w:rsid w:val="000274EF"/>
    <w:rsid w:val="0003192D"/>
    <w:rsid w:val="00033249"/>
    <w:rsid w:val="000366D2"/>
    <w:rsid w:val="00040391"/>
    <w:rsid w:val="00045C91"/>
    <w:rsid w:val="00046A29"/>
    <w:rsid w:val="00050CA7"/>
    <w:rsid w:val="00054DDD"/>
    <w:rsid w:val="00055E9F"/>
    <w:rsid w:val="00060902"/>
    <w:rsid w:val="0006226B"/>
    <w:rsid w:val="000658F4"/>
    <w:rsid w:val="0006717F"/>
    <w:rsid w:val="00070525"/>
    <w:rsid w:val="0008212C"/>
    <w:rsid w:val="0008475A"/>
    <w:rsid w:val="00084882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09E4"/>
    <w:rsid w:val="00105008"/>
    <w:rsid w:val="001339DE"/>
    <w:rsid w:val="001364CB"/>
    <w:rsid w:val="0014142E"/>
    <w:rsid w:val="0014298D"/>
    <w:rsid w:val="001448B6"/>
    <w:rsid w:val="00144D9B"/>
    <w:rsid w:val="001474C7"/>
    <w:rsid w:val="0015340E"/>
    <w:rsid w:val="0015558D"/>
    <w:rsid w:val="00155F81"/>
    <w:rsid w:val="00166319"/>
    <w:rsid w:val="001A0AFE"/>
    <w:rsid w:val="001A2856"/>
    <w:rsid w:val="001A482B"/>
    <w:rsid w:val="001A5098"/>
    <w:rsid w:val="001A6ADF"/>
    <w:rsid w:val="001A7030"/>
    <w:rsid w:val="001B14CA"/>
    <w:rsid w:val="001B1B0B"/>
    <w:rsid w:val="001B6C26"/>
    <w:rsid w:val="001D7DD1"/>
    <w:rsid w:val="001E3EE0"/>
    <w:rsid w:val="001E495E"/>
    <w:rsid w:val="001F0C03"/>
    <w:rsid w:val="001F2264"/>
    <w:rsid w:val="001F4404"/>
    <w:rsid w:val="00205A4A"/>
    <w:rsid w:val="00212958"/>
    <w:rsid w:val="00222800"/>
    <w:rsid w:val="002262DC"/>
    <w:rsid w:val="00230B6A"/>
    <w:rsid w:val="00235783"/>
    <w:rsid w:val="002372CF"/>
    <w:rsid w:val="00240309"/>
    <w:rsid w:val="002407E7"/>
    <w:rsid w:val="00240A35"/>
    <w:rsid w:val="002415E6"/>
    <w:rsid w:val="00242E23"/>
    <w:rsid w:val="002469C6"/>
    <w:rsid w:val="00254313"/>
    <w:rsid w:val="00254B22"/>
    <w:rsid w:val="00257CA1"/>
    <w:rsid w:val="00262649"/>
    <w:rsid w:val="00262BD8"/>
    <w:rsid w:val="00262C46"/>
    <w:rsid w:val="00267243"/>
    <w:rsid w:val="00267250"/>
    <w:rsid w:val="00270A59"/>
    <w:rsid w:val="00271E7F"/>
    <w:rsid w:val="00274A92"/>
    <w:rsid w:val="002848C3"/>
    <w:rsid w:val="00292FDB"/>
    <w:rsid w:val="00293F77"/>
    <w:rsid w:val="00294F90"/>
    <w:rsid w:val="00295F32"/>
    <w:rsid w:val="002B060F"/>
    <w:rsid w:val="002B389F"/>
    <w:rsid w:val="002D11C3"/>
    <w:rsid w:val="002D204B"/>
    <w:rsid w:val="002D3829"/>
    <w:rsid w:val="002D5835"/>
    <w:rsid w:val="002D78C5"/>
    <w:rsid w:val="002F2B0A"/>
    <w:rsid w:val="002F41F8"/>
    <w:rsid w:val="002F6D9D"/>
    <w:rsid w:val="00300CDD"/>
    <w:rsid w:val="0030302E"/>
    <w:rsid w:val="00311BE5"/>
    <w:rsid w:val="00316EB4"/>
    <w:rsid w:val="00320792"/>
    <w:rsid w:val="00322503"/>
    <w:rsid w:val="003246B4"/>
    <w:rsid w:val="003276AC"/>
    <w:rsid w:val="0033343D"/>
    <w:rsid w:val="00340FC3"/>
    <w:rsid w:val="00342F0C"/>
    <w:rsid w:val="00346B6D"/>
    <w:rsid w:val="0036422F"/>
    <w:rsid w:val="00375015"/>
    <w:rsid w:val="00375B41"/>
    <w:rsid w:val="00381D43"/>
    <w:rsid w:val="00381F39"/>
    <w:rsid w:val="0038234C"/>
    <w:rsid w:val="00382A5F"/>
    <w:rsid w:val="00382F58"/>
    <w:rsid w:val="00383634"/>
    <w:rsid w:val="00395610"/>
    <w:rsid w:val="003A0030"/>
    <w:rsid w:val="003A0708"/>
    <w:rsid w:val="003A1730"/>
    <w:rsid w:val="003A682C"/>
    <w:rsid w:val="003A6A0E"/>
    <w:rsid w:val="003B17F4"/>
    <w:rsid w:val="003B2CB1"/>
    <w:rsid w:val="003C0B40"/>
    <w:rsid w:val="003C4810"/>
    <w:rsid w:val="003C4D8D"/>
    <w:rsid w:val="003C7CA3"/>
    <w:rsid w:val="003D020A"/>
    <w:rsid w:val="003D4741"/>
    <w:rsid w:val="003D4C4C"/>
    <w:rsid w:val="003D5453"/>
    <w:rsid w:val="003D59C3"/>
    <w:rsid w:val="003D5C57"/>
    <w:rsid w:val="003D797B"/>
    <w:rsid w:val="003E3D1B"/>
    <w:rsid w:val="003E671F"/>
    <w:rsid w:val="003F1084"/>
    <w:rsid w:val="003F4C2C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45DB7"/>
    <w:rsid w:val="004501A0"/>
    <w:rsid w:val="004518BD"/>
    <w:rsid w:val="00462662"/>
    <w:rsid w:val="0046748C"/>
    <w:rsid w:val="00474192"/>
    <w:rsid w:val="00477BC5"/>
    <w:rsid w:val="004804FC"/>
    <w:rsid w:val="004831FE"/>
    <w:rsid w:val="00484675"/>
    <w:rsid w:val="004918C7"/>
    <w:rsid w:val="004B44C6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4E7510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4379"/>
    <w:rsid w:val="00577427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A222A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2727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2A7A"/>
    <w:rsid w:val="00674F5B"/>
    <w:rsid w:val="00682F67"/>
    <w:rsid w:val="00683121"/>
    <w:rsid w:val="006865CD"/>
    <w:rsid w:val="006921E1"/>
    <w:rsid w:val="006946F7"/>
    <w:rsid w:val="006A0D50"/>
    <w:rsid w:val="006A2041"/>
    <w:rsid w:val="006A7A50"/>
    <w:rsid w:val="006B390B"/>
    <w:rsid w:val="006B3973"/>
    <w:rsid w:val="006B5933"/>
    <w:rsid w:val="006B64AE"/>
    <w:rsid w:val="006C2388"/>
    <w:rsid w:val="006C30A1"/>
    <w:rsid w:val="006C6BB3"/>
    <w:rsid w:val="006C77B1"/>
    <w:rsid w:val="006D42F9"/>
    <w:rsid w:val="006D6DA7"/>
    <w:rsid w:val="006E4CF5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218B0"/>
    <w:rsid w:val="0072224E"/>
    <w:rsid w:val="00725E7F"/>
    <w:rsid w:val="00726C73"/>
    <w:rsid w:val="00726DF7"/>
    <w:rsid w:val="007344EE"/>
    <w:rsid w:val="00735767"/>
    <w:rsid w:val="007507C9"/>
    <w:rsid w:val="0075765F"/>
    <w:rsid w:val="0077604C"/>
    <w:rsid w:val="0077698D"/>
    <w:rsid w:val="00781499"/>
    <w:rsid w:val="007859C9"/>
    <w:rsid w:val="00797F43"/>
    <w:rsid w:val="007A3843"/>
    <w:rsid w:val="007C024E"/>
    <w:rsid w:val="007C3398"/>
    <w:rsid w:val="007C7522"/>
    <w:rsid w:val="007D5D08"/>
    <w:rsid w:val="007D689A"/>
    <w:rsid w:val="007E1693"/>
    <w:rsid w:val="007E2135"/>
    <w:rsid w:val="007E2796"/>
    <w:rsid w:val="007E753B"/>
    <w:rsid w:val="00802812"/>
    <w:rsid w:val="00804E9E"/>
    <w:rsid w:val="00804F48"/>
    <w:rsid w:val="00807901"/>
    <w:rsid w:val="00810D88"/>
    <w:rsid w:val="00816F5F"/>
    <w:rsid w:val="008211C8"/>
    <w:rsid w:val="00822C33"/>
    <w:rsid w:val="008231D1"/>
    <w:rsid w:val="00823647"/>
    <w:rsid w:val="00825D94"/>
    <w:rsid w:val="00826067"/>
    <w:rsid w:val="0082681D"/>
    <w:rsid w:val="00833B3B"/>
    <w:rsid w:val="00835E17"/>
    <w:rsid w:val="00837222"/>
    <w:rsid w:val="0084125F"/>
    <w:rsid w:val="00845B78"/>
    <w:rsid w:val="00857BD7"/>
    <w:rsid w:val="0086020E"/>
    <w:rsid w:val="0086185F"/>
    <w:rsid w:val="008638E0"/>
    <w:rsid w:val="00863E9E"/>
    <w:rsid w:val="0086574F"/>
    <w:rsid w:val="00867FD0"/>
    <w:rsid w:val="00870546"/>
    <w:rsid w:val="0087664F"/>
    <w:rsid w:val="00880C71"/>
    <w:rsid w:val="008863E0"/>
    <w:rsid w:val="008A23FE"/>
    <w:rsid w:val="008A53B3"/>
    <w:rsid w:val="008A6ABD"/>
    <w:rsid w:val="008B4713"/>
    <w:rsid w:val="008B6C85"/>
    <w:rsid w:val="008C0B66"/>
    <w:rsid w:val="008C3715"/>
    <w:rsid w:val="008C57FC"/>
    <w:rsid w:val="008D22C2"/>
    <w:rsid w:val="008E4B21"/>
    <w:rsid w:val="008F79CA"/>
    <w:rsid w:val="009003FA"/>
    <w:rsid w:val="00901BB0"/>
    <w:rsid w:val="009040D3"/>
    <w:rsid w:val="00910F68"/>
    <w:rsid w:val="009148B9"/>
    <w:rsid w:val="00915536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89"/>
    <w:rsid w:val="009629E2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30EC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548"/>
    <w:rsid w:val="00A2394F"/>
    <w:rsid w:val="00A27685"/>
    <w:rsid w:val="00A41D82"/>
    <w:rsid w:val="00A42CF0"/>
    <w:rsid w:val="00A46BEC"/>
    <w:rsid w:val="00A46F33"/>
    <w:rsid w:val="00A57B5A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6294"/>
    <w:rsid w:val="00A97C37"/>
    <w:rsid w:val="00AA6C72"/>
    <w:rsid w:val="00AC2A9E"/>
    <w:rsid w:val="00AC39C3"/>
    <w:rsid w:val="00AC5015"/>
    <w:rsid w:val="00AD04BF"/>
    <w:rsid w:val="00AD0971"/>
    <w:rsid w:val="00AD2F86"/>
    <w:rsid w:val="00AD39D7"/>
    <w:rsid w:val="00AE10BC"/>
    <w:rsid w:val="00AE2F9D"/>
    <w:rsid w:val="00AE6BBA"/>
    <w:rsid w:val="00AE7DF9"/>
    <w:rsid w:val="00AF4728"/>
    <w:rsid w:val="00AF7061"/>
    <w:rsid w:val="00B02549"/>
    <w:rsid w:val="00B04967"/>
    <w:rsid w:val="00B05FBF"/>
    <w:rsid w:val="00B07CE1"/>
    <w:rsid w:val="00B272E6"/>
    <w:rsid w:val="00B307D9"/>
    <w:rsid w:val="00B37B2C"/>
    <w:rsid w:val="00B408D6"/>
    <w:rsid w:val="00B42E58"/>
    <w:rsid w:val="00B45C9A"/>
    <w:rsid w:val="00B50851"/>
    <w:rsid w:val="00B533F0"/>
    <w:rsid w:val="00B6536B"/>
    <w:rsid w:val="00B708BF"/>
    <w:rsid w:val="00B72C64"/>
    <w:rsid w:val="00B7359B"/>
    <w:rsid w:val="00B74B79"/>
    <w:rsid w:val="00B85A89"/>
    <w:rsid w:val="00B90330"/>
    <w:rsid w:val="00B95448"/>
    <w:rsid w:val="00BA1680"/>
    <w:rsid w:val="00BA746B"/>
    <w:rsid w:val="00BC2345"/>
    <w:rsid w:val="00BC6348"/>
    <w:rsid w:val="00BD47BB"/>
    <w:rsid w:val="00BD6D34"/>
    <w:rsid w:val="00BE2905"/>
    <w:rsid w:val="00BE2D3C"/>
    <w:rsid w:val="00BE5CFF"/>
    <w:rsid w:val="00BE6C32"/>
    <w:rsid w:val="00BF06D3"/>
    <w:rsid w:val="00C01DF0"/>
    <w:rsid w:val="00C02431"/>
    <w:rsid w:val="00C0719B"/>
    <w:rsid w:val="00C10A23"/>
    <w:rsid w:val="00C12BA8"/>
    <w:rsid w:val="00C20F6A"/>
    <w:rsid w:val="00C34B40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65E4E"/>
    <w:rsid w:val="00C729C8"/>
    <w:rsid w:val="00C748EF"/>
    <w:rsid w:val="00C755F7"/>
    <w:rsid w:val="00C761AE"/>
    <w:rsid w:val="00C76499"/>
    <w:rsid w:val="00C779E0"/>
    <w:rsid w:val="00C831A4"/>
    <w:rsid w:val="00C90600"/>
    <w:rsid w:val="00C9228A"/>
    <w:rsid w:val="00C9547D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50D1"/>
    <w:rsid w:val="00CC5164"/>
    <w:rsid w:val="00CD2E83"/>
    <w:rsid w:val="00CE269D"/>
    <w:rsid w:val="00CF4FD2"/>
    <w:rsid w:val="00D00168"/>
    <w:rsid w:val="00D0518C"/>
    <w:rsid w:val="00D233BD"/>
    <w:rsid w:val="00D26220"/>
    <w:rsid w:val="00D32074"/>
    <w:rsid w:val="00D33B28"/>
    <w:rsid w:val="00D3426A"/>
    <w:rsid w:val="00D3447B"/>
    <w:rsid w:val="00D36371"/>
    <w:rsid w:val="00D40BFB"/>
    <w:rsid w:val="00D44B3B"/>
    <w:rsid w:val="00D45B26"/>
    <w:rsid w:val="00D462F8"/>
    <w:rsid w:val="00D468D5"/>
    <w:rsid w:val="00D47F21"/>
    <w:rsid w:val="00D54612"/>
    <w:rsid w:val="00D706B3"/>
    <w:rsid w:val="00D707D5"/>
    <w:rsid w:val="00D8313E"/>
    <w:rsid w:val="00D83FA2"/>
    <w:rsid w:val="00D84D56"/>
    <w:rsid w:val="00D853A6"/>
    <w:rsid w:val="00D86691"/>
    <w:rsid w:val="00D8698A"/>
    <w:rsid w:val="00D90088"/>
    <w:rsid w:val="00D91C4E"/>
    <w:rsid w:val="00D92551"/>
    <w:rsid w:val="00D925A0"/>
    <w:rsid w:val="00D95263"/>
    <w:rsid w:val="00DA601C"/>
    <w:rsid w:val="00DA60FC"/>
    <w:rsid w:val="00DB3795"/>
    <w:rsid w:val="00DB4B44"/>
    <w:rsid w:val="00DB7BD7"/>
    <w:rsid w:val="00DC554B"/>
    <w:rsid w:val="00DD042E"/>
    <w:rsid w:val="00DD1453"/>
    <w:rsid w:val="00DD1E98"/>
    <w:rsid w:val="00DD23EE"/>
    <w:rsid w:val="00DD4B0C"/>
    <w:rsid w:val="00DE17E3"/>
    <w:rsid w:val="00DE48B1"/>
    <w:rsid w:val="00DE4E5E"/>
    <w:rsid w:val="00DE5E69"/>
    <w:rsid w:val="00DE624B"/>
    <w:rsid w:val="00DE64D5"/>
    <w:rsid w:val="00DE7C16"/>
    <w:rsid w:val="00DF3C87"/>
    <w:rsid w:val="00DF66A8"/>
    <w:rsid w:val="00DF7204"/>
    <w:rsid w:val="00DF7B88"/>
    <w:rsid w:val="00E0534B"/>
    <w:rsid w:val="00E136C4"/>
    <w:rsid w:val="00E220AE"/>
    <w:rsid w:val="00E248D5"/>
    <w:rsid w:val="00E36858"/>
    <w:rsid w:val="00E417F6"/>
    <w:rsid w:val="00E4407C"/>
    <w:rsid w:val="00E4530D"/>
    <w:rsid w:val="00E473CA"/>
    <w:rsid w:val="00E47DFE"/>
    <w:rsid w:val="00E54326"/>
    <w:rsid w:val="00E611CD"/>
    <w:rsid w:val="00E641DA"/>
    <w:rsid w:val="00E6521E"/>
    <w:rsid w:val="00E70A23"/>
    <w:rsid w:val="00E73751"/>
    <w:rsid w:val="00E76DAD"/>
    <w:rsid w:val="00E83C2B"/>
    <w:rsid w:val="00E8531C"/>
    <w:rsid w:val="00E91FFF"/>
    <w:rsid w:val="00EA51BB"/>
    <w:rsid w:val="00EA550A"/>
    <w:rsid w:val="00EB5DC7"/>
    <w:rsid w:val="00ED6698"/>
    <w:rsid w:val="00EF05A2"/>
    <w:rsid w:val="00EF0DF5"/>
    <w:rsid w:val="00EF3F60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41643"/>
    <w:rsid w:val="00F4360A"/>
    <w:rsid w:val="00F46091"/>
    <w:rsid w:val="00F54B55"/>
    <w:rsid w:val="00F61B42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B7159"/>
    <w:rsid w:val="00FC03D3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0FEC99-4ADB-435F-BEC9-517DFC5E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7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en/Careers/A-great-place-to-work/Work-life-balance" TargetMode="External"/><Relationship Id="rId13" Type="http://schemas.openxmlformats.org/officeDocument/2006/relationships/hyperlink" Target="https://www.csiro.au/en/Careers/The-CSIRO-Experience/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.carroll@csiro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7F6B-1C03-47A5-93DD-3F60AC4A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CSOF5</vt:lpstr>
    </vt:vector>
  </TitlesOfParts>
  <Company>CSIRO</Company>
  <LinksUpToDate>false</LinksUpToDate>
  <CharactersWithSpaces>7988</CharactersWithSpaces>
  <SharedDoc>false</SharedDoc>
  <HLinks>
    <vt:vector size="24" baseType="variant">
      <vt:variant>
        <vt:i4>6160470</vt:i4>
      </vt:variant>
      <vt:variant>
        <vt:i4>21</vt:i4>
      </vt:variant>
      <vt:variant>
        <vt:i4>0</vt:i4>
      </vt:variant>
      <vt:variant>
        <vt:i4>5</vt:i4>
      </vt:variant>
      <vt:variant>
        <vt:lpwstr>http://www.csiro.au/Organisation-Structure/Flagships/Food-and-Nutrition.aspx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1704050</vt:i4>
      </vt:variant>
      <vt:variant>
        <vt:i4>15</vt:i4>
      </vt:variant>
      <vt:variant>
        <vt:i4>0</vt:i4>
      </vt:variant>
      <vt:variant>
        <vt:i4>5</vt:i4>
      </vt:variant>
      <vt:variant>
        <vt:lpwstr>mailto:Deb.Miller@csiro.au</vt:lpwstr>
      </vt:variant>
      <vt:variant>
        <vt:lpwstr/>
      </vt:variant>
      <vt:variant>
        <vt:i4>262271</vt:i4>
      </vt:variant>
      <vt:variant>
        <vt:i4>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CSOF5</dc:title>
  <dc:subject>Recruitment - Position Details - role summary for potential applications template</dc:subject>
  <dc:creator>Hink, Helena (HR, Kensington WA)</dc:creator>
  <cp:keywords>Recruitment, Position, Details, role, summary, description, definition, description, profile, outline, specification, template, proforma, pd, administrative, administration, services, csof5</cp:keywords>
  <dc:description>Word document containing a Position Details (PD) form for a role summary on a Administrative Services – CSOF5 Position.</dc:description>
  <cp:lastModifiedBy>Poole, Nicole (HR, North Ryde)</cp:lastModifiedBy>
  <cp:revision>2</cp:revision>
  <cp:lastPrinted>2014-02-06T04:28:00Z</cp:lastPrinted>
  <dcterms:created xsi:type="dcterms:W3CDTF">2018-11-07T01:45:00Z</dcterms:created>
  <dcterms:modified xsi:type="dcterms:W3CDTF">2018-11-07T01:45:00Z</dcterms:modified>
</cp:coreProperties>
</file>