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610"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rsidR="00F633ED" w:rsidRPr="00F633ED" w:rsidRDefault="007F1B17" w:rsidP="00F633ED">
      <w:pPr>
        <w:rPr>
          <w:i/>
          <w:lang w:val="x-none"/>
        </w:rPr>
      </w:pPr>
      <w:r>
        <w:rPr>
          <w:rFonts w:ascii="Calibri" w:hAnsi="Calibri"/>
          <w:i/>
          <w:sz w:val="22"/>
          <w:szCs w:val="22"/>
        </w:rPr>
        <w:t xml:space="preserve">Research Technician in Genomics and </w:t>
      </w:r>
      <w:proofErr w:type="spellStart"/>
      <w:r>
        <w:rPr>
          <w:rFonts w:ascii="Calibri" w:hAnsi="Calibri"/>
          <w:i/>
          <w:sz w:val="22"/>
          <w:szCs w:val="22"/>
        </w:rPr>
        <w:t>Epigenomics</w:t>
      </w:r>
      <w:proofErr w:type="spellEnd"/>
      <w:r>
        <w:rPr>
          <w:rFonts w:ascii="Calibri" w:hAnsi="Calibri"/>
          <w:i/>
          <w:sz w:val="22"/>
          <w:szCs w:val="22"/>
        </w:rPr>
        <w:t xml:space="preserve"> </w:t>
      </w:r>
    </w:p>
    <w:p w:rsidR="003D59C3" w:rsidRPr="003C55FC" w:rsidRDefault="007F1B17" w:rsidP="00641610">
      <w:pPr>
        <w:pStyle w:val="Heading2"/>
        <w:rPr>
          <w:rFonts w:asciiTheme="minorHAnsi" w:hAnsiTheme="minorHAnsi" w:cstheme="minorHAnsi"/>
          <w:i w:val="0"/>
        </w:rPr>
      </w:pPr>
      <w:r>
        <w:rPr>
          <w:rFonts w:asciiTheme="minorHAnsi" w:hAnsiTheme="minorHAnsi" w:cstheme="minorHAnsi"/>
          <w:i w:val="0"/>
          <w:lang w:val="en-AU"/>
        </w:rPr>
        <w:t>Research Project</w:t>
      </w:r>
      <w:r w:rsidR="00F633ED">
        <w:rPr>
          <w:rFonts w:asciiTheme="minorHAnsi" w:hAnsiTheme="minorHAnsi" w:cstheme="minorHAnsi"/>
          <w:i w:val="0"/>
          <w:lang w:val="en-AU"/>
        </w:rPr>
        <w:t>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rsidTr="00275D88">
        <w:trPr>
          <w:trHeight w:val="488"/>
        </w:trPr>
        <w:tc>
          <w:tcPr>
            <w:tcW w:w="2766" w:type="dxa"/>
            <w:shd w:val="clear" w:color="auto" w:fill="F2F2F2"/>
            <w:vAlign w:val="center"/>
          </w:tcPr>
          <w:p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A44702" w:rsidRPr="0097618D" w:rsidRDefault="007F1B17" w:rsidP="00A44702">
            <w:pPr>
              <w:tabs>
                <w:tab w:val="left" w:pos="6093"/>
              </w:tabs>
              <w:spacing w:before="120" w:after="60"/>
              <w:rPr>
                <w:rFonts w:ascii="Calibri" w:hAnsi="Calibri"/>
                <w:sz w:val="22"/>
                <w:szCs w:val="22"/>
              </w:rPr>
            </w:pPr>
            <w:r w:rsidRPr="003F235A">
              <w:rPr>
                <w:rFonts w:ascii="Calibri" w:hAnsi="Calibri"/>
                <w:sz w:val="22"/>
                <w:szCs w:val="22"/>
              </w:rPr>
              <w:t>Research Technician</w:t>
            </w:r>
            <w:r>
              <w:rPr>
                <w:rFonts w:ascii="Calibri" w:hAnsi="Calibri"/>
                <w:sz w:val="22"/>
                <w:szCs w:val="22"/>
              </w:rPr>
              <w:t xml:space="preserve"> in Genomics and </w:t>
            </w:r>
            <w:proofErr w:type="spellStart"/>
            <w:r>
              <w:rPr>
                <w:rFonts w:ascii="Calibri" w:hAnsi="Calibri"/>
                <w:sz w:val="22"/>
                <w:szCs w:val="22"/>
              </w:rPr>
              <w:t>Epigenomics</w:t>
            </w:r>
            <w:proofErr w:type="spellEnd"/>
          </w:p>
        </w:tc>
      </w:tr>
      <w:tr w:rsidR="00814B73" w:rsidRPr="0097618D" w:rsidTr="00275D88">
        <w:trPr>
          <w:trHeight w:val="423"/>
        </w:trPr>
        <w:tc>
          <w:tcPr>
            <w:tcW w:w="2766" w:type="dxa"/>
            <w:shd w:val="clear" w:color="auto" w:fill="F2F2F2"/>
            <w:vAlign w:val="center"/>
          </w:tcPr>
          <w:p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rsidR="00814B73" w:rsidRPr="0097618D" w:rsidRDefault="007F1B17" w:rsidP="00646385">
            <w:pPr>
              <w:rPr>
                <w:rFonts w:ascii="Calibri" w:hAnsi="Calibri"/>
                <w:sz w:val="22"/>
                <w:szCs w:val="22"/>
              </w:rPr>
            </w:pPr>
            <w:r>
              <w:rPr>
                <w:rFonts w:ascii="Calibri" w:hAnsi="Calibri"/>
                <w:sz w:val="22"/>
                <w:szCs w:val="22"/>
              </w:rPr>
              <w:t>59416</w:t>
            </w:r>
          </w:p>
        </w:tc>
      </w:tr>
      <w:tr w:rsidR="00814B73" w:rsidRPr="0097618D" w:rsidTr="00275D88">
        <w:trPr>
          <w:trHeight w:val="429"/>
        </w:trPr>
        <w:tc>
          <w:tcPr>
            <w:tcW w:w="2766" w:type="dxa"/>
            <w:shd w:val="clear" w:color="auto" w:fill="F2F2F2"/>
            <w:vAlign w:val="center"/>
          </w:tcPr>
          <w:p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7F1B17" w:rsidP="00646385">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967ADB">
              <w:rPr>
                <w:rFonts w:ascii="Calibri" w:hAnsi="Calibri"/>
                <w:sz w:val="22"/>
                <w:szCs w:val="22"/>
              </w:rPr>
            </w:r>
            <w:r w:rsidR="00967ADB">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rsidR="00814B73" w:rsidRPr="0097618D" w:rsidRDefault="007F1B17"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967ADB">
              <w:rPr>
                <w:rFonts w:ascii="Calibri" w:hAnsi="Calibri"/>
                <w:sz w:val="22"/>
                <w:szCs w:val="22"/>
              </w:rPr>
            </w:r>
            <w:r w:rsidR="00967ADB">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967ADB">
              <w:rPr>
                <w:rFonts w:ascii="Calibri" w:hAnsi="Calibri"/>
                <w:sz w:val="22"/>
                <w:szCs w:val="22"/>
              </w:rPr>
            </w:r>
            <w:r w:rsidR="00967ADB">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A44702" w:rsidRPr="0097618D" w:rsidTr="00275D88">
        <w:trPr>
          <w:trHeight w:val="42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A44702" w:rsidRPr="0097618D" w:rsidRDefault="007F1B17" w:rsidP="00A44702">
            <w:pPr>
              <w:pStyle w:val="ListParagraph"/>
              <w:ind w:left="0"/>
              <w:rPr>
                <w:rFonts w:ascii="Calibri" w:hAnsi="Calibri"/>
                <w:sz w:val="22"/>
                <w:szCs w:val="22"/>
              </w:rPr>
            </w:pPr>
            <w:r>
              <w:rPr>
                <w:rFonts w:ascii="Calibri" w:hAnsi="Calibri"/>
                <w:sz w:val="22"/>
                <w:szCs w:val="22"/>
              </w:rPr>
              <w:t>10</w:t>
            </w:r>
            <w:r w:rsidR="00273408">
              <w:rPr>
                <w:rFonts w:ascii="Calibri" w:hAnsi="Calibri"/>
                <w:sz w:val="22"/>
                <w:szCs w:val="22"/>
              </w:rPr>
              <w:t>0%</w:t>
            </w:r>
          </w:p>
        </w:tc>
      </w:tr>
      <w:tr w:rsidR="00A44702" w:rsidRPr="0097618D" w:rsidTr="00275D88">
        <w:trPr>
          <w:trHeight w:val="413"/>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A44702" w:rsidRPr="0097618D" w:rsidRDefault="00273408" w:rsidP="00A44702">
            <w:pPr>
              <w:pStyle w:val="ListParagraph"/>
              <w:ind w:left="0"/>
              <w:rPr>
                <w:rFonts w:ascii="Calibri" w:hAnsi="Calibri"/>
                <w:sz w:val="22"/>
                <w:szCs w:val="22"/>
              </w:rPr>
            </w:pPr>
            <w:r>
              <w:rPr>
                <w:rFonts w:ascii="Calibri" w:hAnsi="Calibri"/>
                <w:sz w:val="22"/>
                <w:szCs w:val="22"/>
              </w:rPr>
              <w:t>0%</w:t>
            </w:r>
          </w:p>
        </w:tc>
      </w:tr>
      <w:tr w:rsidR="00A44702" w:rsidRPr="0097618D" w:rsidTr="00275D88">
        <w:trPr>
          <w:trHeight w:val="420"/>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A44702" w:rsidRPr="0097618D" w:rsidRDefault="007F1B17" w:rsidP="00A44702">
            <w:pPr>
              <w:pStyle w:val="ListParagraph"/>
              <w:ind w:left="0"/>
              <w:rPr>
                <w:rFonts w:ascii="Calibri" w:hAnsi="Calibri"/>
                <w:sz w:val="22"/>
                <w:szCs w:val="22"/>
              </w:rPr>
            </w:pPr>
            <w:r w:rsidRPr="004B4BAF">
              <w:rPr>
                <w:rFonts w:ascii="Calibri" w:hAnsi="Calibri"/>
                <w:sz w:val="22"/>
                <w:szCs w:val="22"/>
              </w:rPr>
              <w:t>Team Leader</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A44702" w:rsidRPr="0097618D" w:rsidRDefault="00A44702" w:rsidP="00A44702">
            <w:pPr>
              <w:pStyle w:val="ListParagraph"/>
              <w:ind w:left="0"/>
              <w:rPr>
                <w:rFonts w:ascii="Calibri" w:hAnsi="Calibri"/>
                <w:sz w:val="22"/>
                <w:szCs w:val="22"/>
              </w:rPr>
            </w:pPr>
            <w:r w:rsidRPr="00273408">
              <w:rPr>
                <w:rFonts w:ascii="Calibri" w:hAnsi="Calibri"/>
                <w:sz w:val="22"/>
                <w:szCs w:val="22"/>
              </w:rPr>
              <w:t>0</w:t>
            </w:r>
          </w:p>
        </w:tc>
      </w:tr>
      <w:tr w:rsidR="00A44702" w:rsidRPr="0097618D" w:rsidTr="00275D88">
        <w:trPr>
          <w:trHeight w:val="411"/>
        </w:trPr>
        <w:tc>
          <w:tcPr>
            <w:tcW w:w="2766" w:type="dxa"/>
            <w:shd w:val="clear" w:color="auto" w:fill="F2F2F2"/>
            <w:vAlign w:val="center"/>
          </w:tcPr>
          <w:p w:rsidR="00A44702" w:rsidRPr="0097618D" w:rsidRDefault="00A44702" w:rsidP="00A44702">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rsidR="00A44702" w:rsidRPr="00EF5879" w:rsidRDefault="007F1B17" w:rsidP="00A44702">
            <w:pPr>
              <w:pStyle w:val="ListParagraph"/>
              <w:ind w:left="0"/>
              <w:rPr>
                <w:rFonts w:ascii="Calibri" w:hAnsi="Calibri"/>
                <w:sz w:val="22"/>
                <w:szCs w:val="22"/>
              </w:rPr>
            </w:pPr>
            <w:r w:rsidRPr="007F1B17">
              <w:rPr>
                <w:rFonts w:ascii="Calibri" w:hAnsi="Calibri"/>
                <w:sz w:val="22"/>
                <w:szCs w:val="22"/>
              </w:rPr>
              <w:t xml:space="preserve">Dr Clare Holleley, </w:t>
            </w:r>
            <w:r>
              <w:rPr>
                <w:rFonts w:ascii="Calibri" w:hAnsi="Calibri"/>
                <w:sz w:val="22"/>
                <w:szCs w:val="22"/>
              </w:rPr>
              <w:t>(</w:t>
            </w:r>
            <w:r w:rsidRPr="007F1B17">
              <w:rPr>
                <w:rFonts w:ascii="Calibri" w:hAnsi="Calibri"/>
                <w:sz w:val="22"/>
                <w:szCs w:val="22"/>
              </w:rPr>
              <w:t>02</w:t>
            </w:r>
            <w:r>
              <w:rPr>
                <w:rFonts w:ascii="Calibri" w:hAnsi="Calibri"/>
                <w:sz w:val="22"/>
                <w:szCs w:val="22"/>
              </w:rPr>
              <w:t>)</w:t>
            </w:r>
            <w:r w:rsidRPr="007F1B17">
              <w:rPr>
                <w:rFonts w:ascii="Calibri" w:hAnsi="Calibri"/>
                <w:sz w:val="22"/>
                <w:szCs w:val="22"/>
              </w:rPr>
              <w:t xml:space="preserve"> 6242 1545</w:t>
            </w:r>
            <w:r>
              <w:rPr>
                <w:rFonts w:ascii="Calibri" w:hAnsi="Calibri"/>
                <w:sz w:val="22"/>
                <w:szCs w:val="22"/>
              </w:rPr>
              <w:t xml:space="preserve"> </w:t>
            </w:r>
            <w:r w:rsidR="00EF5879">
              <w:rPr>
                <w:rFonts w:ascii="Calibri" w:hAnsi="Calibri"/>
                <w:sz w:val="22"/>
                <w:szCs w:val="22"/>
              </w:rPr>
              <w:t>(</w:t>
            </w:r>
            <w:hyperlink r:id="rId8" w:history="1">
              <w:r w:rsidR="00EF5879" w:rsidRPr="00F72540">
                <w:rPr>
                  <w:rStyle w:val="Hyperlink"/>
                  <w:rFonts w:ascii="Calibri" w:hAnsi="Calibri" w:cs="Arial"/>
                  <w:sz w:val="22"/>
                  <w:szCs w:val="22"/>
                </w:rPr>
                <w:t>Clare.Holleley@csiro.au</w:t>
              </w:r>
            </w:hyperlink>
            <w:r w:rsidR="00EF5879">
              <w:rPr>
                <w:rFonts w:ascii="Calibri" w:hAnsi="Calibri"/>
                <w:sz w:val="22"/>
                <w:szCs w:val="22"/>
              </w:rPr>
              <w:t xml:space="preserve">) </w:t>
            </w:r>
            <w:r w:rsidRPr="007F1B17">
              <w:rPr>
                <w:rFonts w:ascii="Calibri" w:hAnsi="Calibri"/>
                <w:sz w:val="22"/>
                <w:szCs w:val="22"/>
              </w:rPr>
              <w:t xml:space="preserve"> </w:t>
            </w:r>
          </w:p>
        </w:tc>
      </w:tr>
      <w:tr w:rsidR="00A44702" w:rsidRPr="0097618D" w:rsidTr="00275D88">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A44702" w:rsidRPr="00814B73" w:rsidRDefault="00A44702" w:rsidP="00A4470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sidR="003C55FC">
                <w:rPr>
                  <w:rStyle w:val="Hyperlink"/>
                  <w:rFonts w:ascii="Calibri" w:hAnsi="Calibri"/>
                  <w:bCs/>
                  <w:sz w:val="22"/>
                  <w:szCs w:val="22"/>
                </w:rPr>
                <w:t>careers.online@csiro.au</w:t>
              </w:r>
            </w:hyperlink>
            <w:r w:rsidRPr="00814B73">
              <w:rPr>
                <w:rFonts w:ascii="Calibri" w:hAnsi="Calibri"/>
                <w:bCs/>
                <w:sz w:val="22"/>
                <w:szCs w:val="22"/>
              </w:rPr>
              <w:t xml:space="preserve"> </w:t>
            </w:r>
          </w:p>
          <w:p w:rsidR="00A44702" w:rsidRPr="0097618D" w:rsidRDefault="00A44702" w:rsidP="00A44702">
            <w:pPr>
              <w:pStyle w:val="ListParagraph"/>
              <w:ind w:left="0"/>
              <w:rPr>
                <w:rFonts w:ascii="Calibri" w:hAnsi="Calibri"/>
                <w:sz w:val="22"/>
                <w:szCs w:val="22"/>
                <w:highlight w:val="yellow"/>
              </w:rPr>
            </w:pPr>
          </w:p>
        </w:tc>
      </w:tr>
      <w:tr w:rsidR="00A44702" w:rsidRPr="0097618D" w:rsidTr="00402030">
        <w:trPr>
          <w:trHeight w:val="411"/>
        </w:trPr>
        <w:tc>
          <w:tcPr>
            <w:tcW w:w="2766" w:type="dxa"/>
            <w:shd w:val="clear" w:color="auto" w:fill="F2F2F2"/>
            <w:vAlign w:val="center"/>
          </w:tcPr>
          <w:p w:rsidR="00A44702" w:rsidRDefault="00A44702" w:rsidP="00A4470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A44702" w:rsidRDefault="00A44702" w:rsidP="00A44702">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502363" w:rsidRDefault="00502363" w:rsidP="00646385">
      <w:pPr>
        <w:rPr>
          <w:rFonts w:ascii="Calibri" w:hAnsi="Calibri"/>
          <w:sz w:val="22"/>
          <w:szCs w:val="22"/>
        </w:rPr>
      </w:pPr>
    </w:p>
    <w:p w:rsidR="00A36099" w:rsidRDefault="00A36099" w:rsidP="00646385">
      <w:pPr>
        <w:rPr>
          <w:rFonts w:ascii="Calibri" w:hAnsi="Calibri"/>
          <w:sz w:val="22"/>
          <w:szCs w:val="22"/>
        </w:rPr>
      </w:pPr>
    </w:p>
    <w:p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rsidR="00EF5879" w:rsidRPr="009172F1" w:rsidRDefault="00EF5879" w:rsidP="00EF5879">
      <w:pPr>
        <w:spacing w:before="180" w:after="120"/>
        <w:rPr>
          <w:rFonts w:ascii="Calibri" w:hAnsi="Calibri"/>
          <w:sz w:val="22"/>
          <w:szCs w:val="22"/>
        </w:rPr>
      </w:pPr>
      <w:r w:rsidRPr="009172F1">
        <w:rPr>
          <w:rFonts w:ascii="Calibri" w:hAnsi="Calibri"/>
          <w:sz w:val="22"/>
          <w:szCs w:val="22"/>
        </w:rPr>
        <w:t xml:space="preserve">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w:t>
      </w:r>
      <w:r>
        <w:rPr>
          <w:rFonts w:ascii="Calibri" w:hAnsi="Calibri"/>
          <w:sz w:val="22"/>
          <w:szCs w:val="22"/>
        </w:rPr>
        <w:t xml:space="preserve">aspects of the work. </w:t>
      </w:r>
      <w:r w:rsidRPr="00CA366E">
        <w:rPr>
          <w:rFonts w:ascii="Calibri" w:hAnsi="Calibri"/>
          <w:sz w:val="22"/>
          <w:szCs w:val="22"/>
        </w:rPr>
        <w:t>Research Projects staff may be involved in providing consulting services, science management and/or industry liaison.</w:t>
      </w:r>
    </w:p>
    <w:p w:rsidR="00D708FB" w:rsidRDefault="00D708FB" w:rsidP="00EF5879">
      <w:pPr>
        <w:rPr>
          <w:rFonts w:ascii="Calibri" w:eastAsia="Calibri" w:hAnsi="Calibri" w:cs="Calibri"/>
          <w:b/>
          <w:color w:val="000000"/>
          <w:sz w:val="22"/>
          <w:szCs w:val="22"/>
          <w:u w:val="single"/>
          <w:lang w:eastAsia="en-AU"/>
        </w:rPr>
      </w:pPr>
    </w:p>
    <w:p w:rsidR="00920D7B" w:rsidRDefault="00D708FB" w:rsidP="00920D7B">
      <w:pPr>
        <w:spacing w:after="180"/>
        <w:jc w:val="both"/>
        <w:rPr>
          <w:rFonts w:ascii="Calibri" w:hAnsi="Calibri"/>
          <w:color w:val="000000"/>
          <w:sz w:val="22"/>
          <w:szCs w:val="22"/>
        </w:rPr>
      </w:pPr>
      <w:r>
        <w:rPr>
          <w:rFonts w:ascii="Calibri" w:hAnsi="Calibri"/>
          <w:sz w:val="22"/>
          <w:szCs w:val="22"/>
        </w:rPr>
        <w:t xml:space="preserve">The position of Research Technician in Genomics and </w:t>
      </w:r>
      <w:proofErr w:type="spellStart"/>
      <w:r>
        <w:rPr>
          <w:rFonts w:ascii="Calibri" w:hAnsi="Calibri"/>
          <w:sz w:val="22"/>
          <w:szCs w:val="22"/>
        </w:rPr>
        <w:t>Epigenomics</w:t>
      </w:r>
      <w:proofErr w:type="spellEnd"/>
      <w:r>
        <w:rPr>
          <w:rFonts w:ascii="Calibri" w:hAnsi="Calibri"/>
          <w:sz w:val="22"/>
          <w:szCs w:val="22"/>
        </w:rPr>
        <w:t xml:space="preserve"> requires work </w:t>
      </w:r>
      <w:r w:rsidR="00EF5879" w:rsidRPr="00043254">
        <w:rPr>
          <w:rFonts w:ascii="Calibri" w:hAnsi="Calibri"/>
          <w:sz w:val="22"/>
          <w:szCs w:val="22"/>
        </w:rPr>
        <w:t xml:space="preserve">using </w:t>
      </w:r>
      <w:r w:rsidR="00EF5879">
        <w:rPr>
          <w:rFonts w:ascii="Calibri" w:hAnsi="Calibri"/>
          <w:sz w:val="22"/>
          <w:szCs w:val="22"/>
        </w:rPr>
        <w:t>genomic approaches to support research delivering novel environmental science outcomes in the areas of biodiversity and evolutionary biology.</w:t>
      </w:r>
      <w:r w:rsidR="00EF5879" w:rsidRPr="00043254">
        <w:rPr>
          <w:rFonts w:ascii="Calibri" w:hAnsi="Calibri"/>
          <w:sz w:val="22"/>
          <w:szCs w:val="22"/>
        </w:rPr>
        <w:t xml:space="preserve"> </w:t>
      </w:r>
      <w:r>
        <w:rPr>
          <w:rFonts w:ascii="Calibri" w:hAnsi="Calibri"/>
          <w:color w:val="000000"/>
          <w:sz w:val="22"/>
          <w:szCs w:val="22"/>
        </w:rPr>
        <w:t xml:space="preserve">The position is </w:t>
      </w:r>
      <w:r w:rsidR="00EF5879" w:rsidRPr="000C2E67">
        <w:rPr>
          <w:rFonts w:ascii="Calibri" w:hAnsi="Calibri"/>
          <w:color w:val="000000"/>
          <w:sz w:val="22"/>
          <w:szCs w:val="22"/>
        </w:rPr>
        <w:t xml:space="preserve">part of a team working on some of Australia’s most valuable historical specimens housed within CSIRO’s National Research Collections, to discover long-term gene-environment interactions and their impact on the evolution of the Australian biota. </w:t>
      </w:r>
    </w:p>
    <w:p w:rsidR="00920D7B" w:rsidRDefault="00920D7B" w:rsidP="00920D7B">
      <w:pPr>
        <w:spacing w:after="180"/>
        <w:jc w:val="both"/>
        <w:rPr>
          <w:rFonts w:ascii="Calibri" w:hAnsi="Calibri"/>
          <w:color w:val="000000"/>
          <w:sz w:val="22"/>
          <w:szCs w:val="22"/>
        </w:rPr>
      </w:pPr>
    </w:p>
    <w:p w:rsidR="00920D7B" w:rsidRPr="00920D7B" w:rsidRDefault="00920D7B" w:rsidP="00920D7B">
      <w:pPr>
        <w:spacing w:after="180"/>
        <w:jc w:val="both"/>
        <w:rPr>
          <w:rFonts w:ascii="Calibri" w:hAnsi="Calibri"/>
          <w:sz w:val="22"/>
          <w:szCs w:val="22"/>
        </w:rPr>
      </w:pPr>
    </w:p>
    <w:p w:rsidR="008A4083" w:rsidRPr="00920D7B" w:rsidRDefault="008A4083" w:rsidP="00920D7B">
      <w:pPr>
        <w:pStyle w:val="Heading2"/>
        <w:rPr>
          <w:rFonts w:asciiTheme="minorHAnsi" w:hAnsiTheme="minorHAnsi" w:cstheme="minorHAnsi"/>
          <w:i w:val="0"/>
        </w:rPr>
      </w:pPr>
      <w:r w:rsidRPr="003C55FC">
        <w:rPr>
          <w:rFonts w:asciiTheme="minorHAnsi" w:hAnsiTheme="minorHAnsi" w:cstheme="minorHAnsi"/>
          <w:i w:val="0"/>
        </w:rPr>
        <w:lastRenderedPageBreak/>
        <w:t>Duties and Key Result Areas:</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Conduct genomic analysis on a range of organisms, with a specific focus on formalin preserved tissues and other low quality specimens (taxa may include terrestrial and aquatic v</w:t>
      </w:r>
      <w:r w:rsidR="00920D7B">
        <w:rPr>
          <w:rFonts w:ascii="Calibri" w:hAnsi="Calibri"/>
          <w:sz w:val="22"/>
          <w:szCs w:val="22"/>
        </w:rPr>
        <w:t>ertebrates, plants and insects)</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Adapt and develop original experimental methods in support of existing and future res</w:t>
      </w:r>
      <w:r w:rsidR="00920D7B">
        <w:rPr>
          <w:rFonts w:ascii="Calibri" w:hAnsi="Calibri"/>
          <w:sz w:val="22"/>
          <w:szCs w:val="22"/>
        </w:rPr>
        <w:t>earch</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Contribute to the maintenance of collection databases an</w:t>
      </w:r>
      <w:r w:rsidR="00920D7B">
        <w:rPr>
          <w:rFonts w:ascii="Calibri" w:hAnsi="Calibri"/>
          <w:sz w:val="22"/>
          <w:szCs w:val="22"/>
        </w:rPr>
        <w:t>d management of associated data</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Undertake initial data analysis and work collaboratively with bioinformatics exp</w:t>
      </w:r>
      <w:r w:rsidR="00920D7B">
        <w:rPr>
          <w:rFonts w:ascii="Calibri" w:hAnsi="Calibri"/>
          <w:sz w:val="22"/>
          <w:szCs w:val="22"/>
        </w:rPr>
        <w:t>erts to develop novel pipelines</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Prepare draf</w:t>
      </w:r>
      <w:r w:rsidR="00920D7B">
        <w:rPr>
          <w:rFonts w:ascii="Calibri" w:hAnsi="Calibri"/>
          <w:sz w:val="22"/>
          <w:szCs w:val="22"/>
        </w:rPr>
        <w:t>t reports and scientific papers</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Communicate effectively and respectfully with all staff, clients and suppliers in the interests of good business practice, collaboration and enhancement of CSIROs reputation and development of collaborations across the FSP.</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Work as part of a multi-disciplinary team, to carry out tasks under limited direction in support of scientific research.</w:t>
      </w:r>
    </w:p>
    <w:p w:rsidR="00EF5879" w:rsidRPr="006C6B78" w:rsidRDefault="00EF5879" w:rsidP="00EF5879">
      <w:pPr>
        <w:pStyle w:val="ListParagraph"/>
        <w:numPr>
          <w:ilvl w:val="0"/>
          <w:numId w:val="34"/>
        </w:numPr>
        <w:spacing w:after="60"/>
        <w:ind w:left="470" w:hanging="364"/>
        <w:rPr>
          <w:rFonts w:ascii="Calibri" w:hAnsi="Calibri"/>
          <w:sz w:val="22"/>
          <w:szCs w:val="22"/>
        </w:rPr>
      </w:pPr>
      <w:r>
        <w:rPr>
          <w:rFonts w:ascii="Calibri" w:hAnsi="Calibri"/>
          <w:sz w:val="22"/>
          <w:szCs w:val="22"/>
        </w:rPr>
        <w:t>Under general direction p</w:t>
      </w:r>
      <w:r w:rsidRPr="009172F1">
        <w:rPr>
          <w:rFonts w:ascii="Calibri" w:hAnsi="Calibri"/>
          <w:sz w:val="22"/>
          <w:szCs w:val="22"/>
        </w:rPr>
        <w:t>articipate in planning projects and accept responsibility for the scheduling and completion of major parts of projects, including allocating and directing tasks where appropriate.</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Adhere to the spirit and practice of CSIRO's Values, Health, Safety and Environment plans and policies, Diversity initiatives and Zero Harm goals.</w:t>
      </w:r>
    </w:p>
    <w:p w:rsidR="00EF5879" w:rsidRPr="004B4BAF" w:rsidRDefault="00EF5879" w:rsidP="00EF5879">
      <w:pPr>
        <w:pStyle w:val="ListParagraph"/>
        <w:numPr>
          <w:ilvl w:val="0"/>
          <w:numId w:val="34"/>
        </w:numPr>
        <w:spacing w:before="120" w:after="60"/>
        <w:ind w:left="470" w:hanging="364"/>
        <w:rPr>
          <w:rFonts w:ascii="Calibri" w:hAnsi="Calibri"/>
          <w:i/>
          <w:sz w:val="22"/>
          <w:szCs w:val="22"/>
        </w:rPr>
      </w:pPr>
      <w:r w:rsidRPr="004B4BAF">
        <w:rPr>
          <w:rFonts w:ascii="Calibri" w:hAnsi="Calibri"/>
          <w:sz w:val="22"/>
          <w:szCs w:val="22"/>
        </w:rPr>
        <w:t xml:space="preserve">Other duties as directed. </w:t>
      </w:r>
    </w:p>
    <w:p w:rsidR="00EF5879" w:rsidRDefault="00EF5879" w:rsidP="00641610">
      <w:pPr>
        <w:pStyle w:val="Heading2"/>
        <w:rPr>
          <w:rFonts w:asciiTheme="minorHAnsi" w:hAnsiTheme="minorHAnsi" w:cstheme="minorHAnsi"/>
          <w:i w:val="0"/>
        </w:rPr>
      </w:pPr>
    </w:p>
    <w:p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r w:rsidR="003C55FC" w:rsidRPr="003C55FC">
        <w:rPr>
          <w:rFonts w:ascii="Calibri" w:hAnsi="Calibri"/>
          <w:i w:val="0"/>
          <w:sz w:val="22"/>
          <w:szCs w:val="22"/>
          <w:highlight w:val="yellow"/>
        </w:rPr>
        <w:t xml:space="preserve"> </w:t>
      </w:r>
    </w:p>
    <w:p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1830F2" w:rsidRPr="00920D7B" w:rsidRDefault="00823ACC" w:rsidP="007024FF">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920D7B" w:rsidRDefault="00920D7B" w:rsidP="00920D7B">
      <w:pPr>
        <w:pStyle w:val="ListParagraph"/>
        <w:spacing w:after="60"/>
        <w:ind w:left="360"/>
        <w:rPr>
          <w:rFonts w:ascii="Calibri" w:hAnsi="Calibri" w:cs="Times New Roman"/>
          <w:sz w:val="22"/>
          <w:szCs w:val="22"/>
        </w:rPr>
      </w:pPr>
    </w:p>
    <w:p w:rsidR="003B4858" w:rsidRDefault="003B4858" w:rsidP="00920D7B">
      <w:pPr>
        <w:pStyle w:val="ListParagraph"/>
        <w:spacing w:after="60"/>
        <w:ind w:left="360"/>
        <w:rPr>
          <w:rFonts w:ascii="Calibri" w:hAnsi="Calibri" w:cs="Times New Roman"/>
          <w:sz w:val="22"/>
          <w:szCs w:val="22"/>
        </w:rPr>
      </w:pPr>
    </w:p>
    <w:p w:rsidR="003B4858" w:rsidRDefault="003B4858" w:rsidP="00920D7B">
      <w:pPr>
        <w:pStyle w:val="ListParagraph"/>
        <w:spacing w:after="60"/>
        <w:ind w:left="360"/>
        <w:rPr>
          <w:rFonts w:ascii="Calibri" w:hAnsi="Calibri" w:cs="Times New Roman"/>
          <w:sz w:val="22"/>
          <w:szCs w:val="22"/>
        </w:rPr>
      </w:pPr>
    </w:p>
    <w:p w:rsidR="003B4858" w:rsidRPr="007024FF" w:rsidRDefault="003B4858" w:rsidP="00920D7B">
      <w:pPr>
        <w:pStyle w:val="ListParagraph"/>
        <w:spacing w:after="60"/>
        <w:ind w:left="360"/>
        <w:rPr>
          <w:rFonts w:ascii="Calibri" w:hAnsi="Calibri" w:cs="Times New Roman"/>
          <w:sz w:val="22"/>
          <w:szCs w:val="22"/>
        </w:rPr>
      </w:pPr>
      <w:bookmarkStart w:id="3" w:name="_GoBack"/>
      <w:bookmarkEnd w:id="3"/>
    </w:p>
    <w:p w:rsidR="008A4083" w:rsidRPr="003C55FC" w:rsidRDefault="00EF5879" w:rsidP="00641610">
      <w:pPr>
        <w:pStyle w:val="Heading2"/>
        <w:rPr>
          <w:rFonts w:asciiTheme="minorHAnsi" w:hAnsiTheme="minorHAnsi" w:cstheme="minorHAnsi"/>
          <w:i w:val="0"/>
        </w:rPr>
      </w:pPr>
      <w:r>
        <w:rPr>
          <w:rFonts w:asciiTheme="minorHAnsi" w:hAnsiTheme="minorHAnsi" w:cstheme="minorHAnsi"/>
          <w:i w:val="0"/>
        </w:rPr>
        <w:lastRenderedPageBreak/>
        <w:t>Selection</w:t>
      </w:r>
      <w:r w:rsidR="008A4083" w:rsidRPr="003C55FC">
        <w:rPr>
          <w:rFonts w:asciiTheme="minorHAnsi" w:hAnsiTheme="minorHAnsi" w:cstheme="minorHAnsi"/>
          <w:i w:val="0"/>
        </w:rPr>
        <w:t xml:space="preserve"> Criteria:</w:t>
      </w:r>
    </w:p>
    <w:p w:rsidR="00EF5879" w:rsidRPr="00070B9D" w:rsidRDefault="00EF5879" w:rsidP="00EF5879">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EF5879" w:rsidRDefault="00EF5879" w:rsidP="00EF5879">
      <w:pPr>
        <w:numPr>
          <w:ilvl w:val="0"/>
          <w:numId w:val="16"/>
        </w:numPr>
        <w:tabs>
          <w:tab w:val="clear" w:pos="720"/>
          <w:tab w:val="num" w:pos="6"/>
        </w:tabs>
        <w:spacing w:after="60"/>
        <w:ind w:left="318" w:hanging="284"/>
        <w:rPr>
          <w:rFonts w:ascii="Calibri" w:hAnsi="Calibri"/>
          <w:b/>
          <w:i/>
          <w:iCs/>
          <w:sz w:val="22"/>
          <w:szCs w:val="22"/>
        </w:rPr>
      </w:pPr>
      <w:r w:rsidRPr="009172F1">
        <w:rPr>
          <w:rFonts w:ascii="Calibri" w:hAnsi="Calibri"/>
          <w:iCs/>
          <w:sz w:val="22"/>
          <w:szCs w:val="22"/>
        </w:rPr>
        <w:t>Rele</w:t>
      </w:r>
      <w:r>
        <w:rPr>
          <w:rFonts w:ascii="Calibri" w:hAnsi="Calibri"/>
          <w:iCs/>
          <w:sz w:val="22"/>
          <w:szCs w:val="22"/>
        </w:rPr>
        <w:t>vant Bachelors/Masters/PhD degree</w:t>
      </w:r>
      <w:r w:rsidRPr="009172F1">
        <w:rPr>
          <w:rFonts w:ascii="Calibri" w:hAnsi="Calibri"/>
          <w:iCs/>
          <w:sz w:val="22"/>
          <w:szCs w:val="22"/>
        </w:rPr>
        <w:t xml:space="preserve"> </w:t>
      </w:r>
      <w:r w:rsidRPr="00AE1095">
        <w:rPr>
          <w:rFonts w:ascii="Calibri" w:hAnsi="Calibri"/>
          <w:iCs/>
          <w:sz w:val="22"/>
          <w:szCs w:val="22"/>
        </w:rPr>
        <w:t xml:space="preserve">in </w:t>
      </w:r>
      <w:r>
        <w:rPr>
          <w:rFonts w:ascii="Calibri" w:hAnsi="Calibri"/>
          <w:iCs/>
          <w:sz w:val="22"/>
          <w:szCs w:val="22"/>
        </w:rPr>
        <w:t xml:space="preserve">Genomics or </w:t>
      </w:r>
      <w:proofErr w:type="spellStart"/>
      <w:r>
        <w:rPr>
          <w:rFonts w:ascii="Calibri" w:hAnsi="Calibri"/>
          <w:iCs/>
          <w:sz w:val="22"/>
          <w:szCs w:val="22"/>
        </w:rPr>
        <w:t>E</w:t>
      </w:r>
      <w:r w:rsidRPr="00AE1095">
        <w:rPr>
          <w:rFonts w:ascii="Calibri" w:hAnsi="Calibri"/>
          <w:iCs/>
          <w:sz w:val="22"/>
          <w:szCs w:val="22"/>
        </w:rPr>
        <w:t>pigenomics</w:t>
      </w:r>
      <w:proofErr w:type="spellEnd"/>
      <w:r>
        <w:rPr>
          <w:rFonts w:ascii="Calibri" w:hAnsi="Calibri"/>
          <w:iCs/>
          <w:sz w:val="22"/>
          <w:szCs w:val="22"/>
        </w:rPr>
        <w:t>.</w:t>
      </w:r>
    </w:p>
    <w:p w:rsidR="00EF5879" w:rsidRPr="00E67452" w:rsidRDefault="00920D7B" w:rsidP="00EF5879">
      <w:pPr>
        <w:numPr>
          <w:ilvl w:val="0"/>
          <w:numId w:val="16"/>
        </w:numPr>
        <w:tabs>
          <w:tab w:val="clear" w:pos="720"/>
          <w:tab w:val="num" w:pos="6"/>
        </w:tabs>
        <w:spacing w:after="60"/>
        <w:ind w:left="318" w:hanging="284"/>
        <w:rPr>
          <w:rFonts w:ascii="Calibri" w:hAnsi="Calibri"/>
          <w:b/>
          <w:iCs/>
          <w:sz w:val="22"/>
          <w:szCs w:val="22"/>
        </w:rPr>
      </w:pPr>
      <w:r>
        <w:rPr>
          <w:rFonts w:ascii="Calibri" w:hAnsi="Calibri" w:cs="Calibri"/>
          <w:sz w:val="22"/>
        </w:rPr>
        <w:t xml:space="preserve">Advanced knowledge </w:t>
      </w:r>
      <w:r w:rsidR="00EF5879" w:rsidRPr="00E67452">
        <w:rPr>
          <w:rFonts w:ascii="Calibri" w:hAnsi="Calibri" w:cs="Calibri"/>
          <w:sz w:val="22"/>
        </w:rPr>
        <w:t xml:space="preserve">and experience in genomic and/or </w:t>
      </w:r>
      <w:proofErr w:type="spellStart"/>
      <w:r>
        <w:rPr>
          <w:rFonts w:ascii="Calibri" w:hAnsi="Calibri" w:cs="Calibri"/>
          <w:sz w:val="22"/>
        </w:rPr>
        <w:t>epigenomic</w:t>
      </w:r>
      <w:proofErr w:type="spellEnd"/>
      <w:r>
        <w:rPr>
          <w:rFonts w:ascii="Calibri" w:hAnsi="Calibri" w:cs="Calibri"/>
          <w:sz w:val="22"/>
        </w:rPr>
        <w:t xml:space="preserve"> laboratory methods</w:t>
      </w:r>
    </w:p>
    <w:p w:rsidR="00EF5879" w:rsidRPr="00E67452" w:rsidRDefault="00EF5879" w:rsidP="00EF5879">
      <w:pPr>
        <w:numPr>
          <w:ilvl w:val="0"/>
          <w:numId w:val="16"/>
        </w:numPr>
        <w:tabs>
          <w:tab w:val="clear" w:pos="720"/>
          <w:tab w:val="num" w:pos="6"/>
        </w:tabs>
        <w:spacing w:after="60"/>
        <w:ind w:left="318" w:hanging="284"/>
        <w:rPr>
          <w:rFonts w:ascii="Calibri" w:hAnsi="Calibri"/>
          <w:b/>
          <w:iCs/>
          <w:sz w:val="22"/>
          <w:szCs w:val="22"/>
        </w:rPr>
      </w:pPr>
      <w:r w:rsidRPr="00E67452">
        <w:rPr>
          <w:rFonts w:ascii="Calibri" w:hAnsi="Calibri" w:cs="Calibri"/>
          <w:sz w:val="22"/>
        </w:rPr>
        <w:t>Proven ability to optimise complicated molecular techniques, assess their effectiveness for purpose and make recommendations</w:t>
      </w:r>
      <w:r w:rsidR="00920D7B">
        <w:rPr>
          <w:rFonts w:ascii="Calibri" w:hAnsi="Calibri" w:cs="Calibri"/>
          <w:sz w:val="22"/>
        </w:rPr>
        <w:t xml:space="preserve"> about their future application</w:t>
      </w:r>
    </w:p>
    <w:p w:rsidR="00EF5879" w:rsidRPr="00E67452" w:rsidRDefault="00EF5879" w:rsidP="00EF5879">
      <w:pPr>
        <w:numPr>
          <w:ilvl w:val="0"/>
          <w:numId w:val="16"/>
        </w:numPr>
        <w:tabs>
          <w:tab w:val="clear" w:pos="720"/>
          <w:tab w:val="num" w:pos="6"/>
        </w:tabs>
        <w:spacing w:after="60"/>
        <w:ind w:left="318" w:hanging="284"/>
        <w:rPr>
          <w:rFonts w:ascii="Calibri" w:hAnsi="Calibri"/>
          <w:b/>
          <w:iCs/>
          <w:sz w:val="22"/>
          <w:szCs w:val="22"/>
        </w:rPr>
      </w:pPr>
      <w:r w:rsidRPr="00E67452">
        <w:rPr>
          <w:rFonts w:ascii="Calibri" w:hAnsi="Calibri" w:cs="Calibri"/>
          <w:sz w:val="22"/>
        </w:rPr>
        <w:t>Experience working with challenging sample types including formalin preserved/historical</w:t>
      </w:r>
      <w:r w:rsidR="00920D7B">
        <w:rPr>
          <w:rFonts w:ascii="Calibri" w:hAnsi="Calibri" w:cs="Calibri"/>
          <w:sz w:val="22"/>
        </w:rPr>
        <w:t>/trace quantity/ancient samples</w:t>
      </w:r>
    </w:p>
    <w:p w:rsidR="00EF5879" w:rsidRPr="00E67452" w:rsidRDefault="00EF5879" w:rsidP="00EF5879">
      <w:pPr>
        <w:numPr>
          <w:ilvl w:val="0"/>
          <w:numId w:val="16"/>
        </w:numPr>
        <w:tabs>
          <w:tab w:val="clear" w:pos="720"/>
          <w:tab w:val="num" w:pos="6"/>
        </w:tabs>
        <w:spacing w:after="60"/>
        <w:ind w:left="318" w:hanging="284"/>
        <w:rPr>
          <w:rFonts w:ascii="Calibri" w:hAnsi="Calibri"/>
          <w:b/>
          <w:iCs/>
          <w:sz w:val="22"/>
          <w:szCs w:val="22"/>
        </w:rPr>
      </w:pPr>
      <w:r w:rsidRPr="00E67452">
        <w:rPr>
          <w:rFonts w:ascii="Calibri" w:hAnsi="Calibri" w:cs="Calibri"/>
          <w:sz w:val="22"/>
        </w:rPr>
        <w:t>Experience with data analysis, dat</w:t>
      </w:r>
      <w:r w:rsidR="00920D7B">
        <w:rPr>
          <w:rFonts w:ascii="Calibri" w:hAnsi="Calibri" w:cs="Calibri"/>
          <w:sz w:val="22"/>
        </w:rPr>
        <w:t>a management and interpretation</w:t>
      </w:r>
    </w:p>
    <w:p w:rsidR="00EF5879" w:rsidRPr="00E67452" w:rsidRDefault="00EF5879" w:rsidP="00EF5879">
      <w:pPr>
        <w:numPr>
          <w:ilvl w:val="0"/>
          <w:numId w:val="16"/>
        </w:numPr>
        <w:tabs>
          <w:tab w:val="clear" w:pos="720"/>
          <w:tab w:val="num" w:pos="6"/>
        </w:tabs>
        <w:spacing w:after="60"/>
        <w:ind w:left="318" w:hanging="284"/>
        <w:rPr>
          <w:rFonts w:ascii="Calibri" w:hAnsi="Calibri"/>
          <w:b/>
          <w:iCs/>
          <w:sz w:val="22"/>
          <w:szCs w:val="22"/>
        </w:rPr>
      </w:pPr>
      <w:r w:rsidRPr="00E67452">
        <w:rPr>
          <w:rFonts w:ascii="Calibri" w:hAnsi="Calibri" w:cs="Calibri"/>
          <w:sz w:val="22"/>
        </w:rPr>
        <w:t>Demonstrated strong organisational skills and ability to m</w:t>
      </w:r>
      <w:r w:rsidR="00920D7B">
        <w:rPr>
          <w:rFonts w:ascii="Calibri" w:hAnsi="Calibri" w:cs="Calibri"/>
          <w:sz w:val="22"/>
        </w:rPr>
        <w:t>anage competing work priorities</w:t>
      </w:r>
      <w:r w:rsidRPr="00E67452">
        <w:rPr>
          <w:rFonts w:ascii="Calibri" w:hAnsi="Calibri" w:cs="Calibri"/>
          <w:sz w:val="22"/>
        </w:rPr>
        <w:t xml:space="preserve">  </w:t>
      </w:r>
    </w:p>
    <w:p w:rsidR="00EF5879" w:rsidRPr="00E67452" w:rsidRDefault="00EF5879" w:rsidP="00EF5879">
      <w:pPr>
        <w:numPr>
          <w:ilvl w:val="0"/>
          <w:numId w:val="16"/>
        </w:numPr>
        <w:tabs>
          <w:tab w:val="clear" w:pos="720"/>
          <w:tab w:val="num" w:pos="6"/>
        </w:tabs>
        <w:spacing w:after="60"/>
        <w:ind w:left="318" w:hanging="284"/>
        <w:rPr>
          <w:rFonts w:ascii="Calibri" w:hAnsi="Calibri"/>
          <w:b/>
          <w:iCs/>
          <w:sz w:val="22"/>
          <w:szCs w:val="22"/>
        </w:rPr>
      </w:pPr>
      <w:r w:rsidRPr="00E67452">
        <w:rPr>
          <w:rFonts w:ascii="Calibri" w:hAnsi="Calibri" w:cs="Calibri"/>
          <w:sz w:val="22"/>
        </w:rPr>
        <w:t>The ability to work effectively as part of a multi-disciplinary research team, and carry ou</w:t>
      </w:r>
      <w:r w:rsidR="00920D7B">
        <w:rPr>
          <w:rFonts w:ascii="Calibri" w:hAnsi="Calibri" w:cs="Calibri"/>
          <w:sz w:val="22"/>
        </w:rPr>
        <w:t>t tasks under general direction</w:t>
      </w:r>
    </w:p>
    <w:p w:rsidR="00EF5879" w:rsidRPr="00E67452" w:rsidRDefault="00EF5879" w:rsidP="00EF5879">
      <w:pPr>
        <w:numPr>
          <w:ilvl w:val="0"/>
          <w:numId w:val="16"/>
        </w:numPr>
        <w:tabs>
          <w:tab w:val="clear" w:pos="720"/>
          <w:tab w:val="num" w:pos="6"/>
        </w:tabs>
        <w:spacing w:after="60"/>
        <w:ind w:left="318" w:hanging="284"/>
        <w:rPr>
          <w:rFonts w:ascii="Calibri" w:hAnsi="Calibri"/>
          <w:b/>
          <w:iCs/>
          <w:sz w:val="22"/>
          <w:szCs w:val="22"/>
        </w:rPr>
      </w:pPr>
      <w:r w:rsidRPr="00E67452">
        <w:rPr>
          <w:rFonts w:ascii="Calibri" w:hAnsi="Calibri" w:cs="Calibri"/>
          <w:sz w:val="22"/>
        </w:rPr>
        <w:t>The ability &amp; willingness to contribute novel ideas and approaches in support of scientific investigations.</w:t>
      </w:r>
    </w:p>
    <w:p w:rsidR="00EF5879" w:rsidRDefault="00EF5879" w:rsidP="00EF5879">
      <w:pPr>
        <w:pStyle w:val="Heading2"/>
        <w:rPr>
          <w:rFonts w:asciiTheme="minorHAnsi" w:hAnsiTheme="minorHAnsi" w:cstheme="minorHAnsi"/>
          <w:i w:val="0"/>
        </w:rPr>
      </w:pPr>
    </w:p>
    <w:p w:rsidR="00EF5879" w:rsidRPr="00EF5879" w:rsidRDefault="008A4083" w:rsidP="00EF5879">
      <w:pPr>
        <w:pStyle w:val="Heading2"/>
        <w:rPr>
          <w:rFonts w:asciiTheme="minorHAnsi" w:hAnsiTheme="minorHAnsi" w:cstheme="minorHAnsi"/>
          <w:i w:val="0"/>
        </w:rPr>
      </w:pPr>
      <w:r w:rsidRPr="003C55FC">
        <w:rPr>
          <w:rFonts w:asciiTheme="minorHAnsi" w:hAnsiTheme="minorHAnsi" w:cstheme="minorHAnsi"/>
          <w:i w:val="0"/>
        </w:rPr>
        <w:t>Desirable Criteria:</w:t>
      </w:r>
    </w:p>
    <w:p w:rsidR="00EF5879" w:rsidRDefault="00EF5879" w:rsidP="00EF5879">
      <w:pPr>
        <w:pStyle w:val="ListParagraph"/>
        <w:numPr>
          <w:ilvl w:val="0"/>
          <w:numId w:val="49"/>
        </w:numPr>
        <w:spacing w:after="120"/>
        <w:rPr>
          <w:rFonts w:ascii="Calibri" w:hAnsi="Calibri"/>
          <w:iCs/>
          <w:sz w:val="22"/>
          <w:szCs w:val="22"/>
        </w:rPr>
      </w:pPr>
      <w:r w:rsidRPr="00AE1095">
        <w:rPr>
          <w:rFonts w:ascii="Calibri" w:hAnsi="Calibri"/>
          <w:iCs/>
          <w:sz w:val="22"/>
          <w:szCs w:val="22"/>
        </w:rPr>
        <w:t>Ability to write or draf</w:t>
      </w:r>
      <w:r>
        <w:rPr>
          <w:rFonts w:ascii="Calibri" w:hAnsi="Calibri"/>
          <w:iCs/>
          <w:sz w:val="22"/>
          <w:szCs w:val="22"/>
        </w:rPr>
        <w:t>t scientific reports and papers</w:t>
      </w:r>
    </w:p>
    <w:p w:rsidR="00EF5879" w:rsidRPr="00151E08" w:rsidRDefault="00EF5879" w:rsidP="00EF5879">
      <w:pPr>
        <w:pStyle w:val="ListParagraph"/>
        <w:numPr>
          <w:ilvl w:val="0"/>
          <w:numId w:val="49"/>
        </w:numPr>
        <w:spacing w:after="120"/>
        <w:rPr>
          <w:rFonts w:ascii="Calibri" w:hAnsi="Calibri"/>
          <w:sz w:val="22"/>
          <w:szCs w:val="22"/>
        </w:rPr>
      </w:pPr>
      <w:r w:rsidRPr="00AE1095">
        <w:rPr>
          <w:rFonts w:ascii="Calibri" w:hAnsi="Calibri"/>
          <w:iCs/>
          <w:sz w:val="22"/>
          <w:szCs w:val="22"/>
        </w:rPr>
        <w:t>Experience conducting research within a museum setting</w:t>
      </w:r>
    </w:p>
    <w:p w:rsidR="00273408" w:rsidRDefault="00273408" w:rsidP="00273408">
      <w:pPr>
        <w:spacing w:after="180"/>
        <w:rPr>
          <w:rFonts w:ascii="Calibri" w:hAnsi="Calibri"/>
          <w:b/>
          <w:bCs/>
          <w:sz w:val="22"/>
          <w:szCs w:val="22"/>
        </w:rPr>
      </w:pPr>
    </w:p>
    <w:p w:rsidR="00273408" w:rsidRDefault="00273408" w:rsidP="00273408">
      <w:pPr>
        <w:pStyle w:val="Heading2"/>
        <w:rPr>
          <w:rFonts w:asciiTheme="minorHAnsi" w:hAnsiTheme="minorHAnsi" w:cstheme="minorHAnsi"/>
          <w:i w:val="0"/>
        </w:rPr>
      </w:pPr>
      <w:r w:rsidRPr="007B333F">
        <w:rPr>
          <w:rFonts w:asciiTheme="minorHAnsi" w:hAnsiTheme="minorHAnsi" w:cstheme="minorHAnsi"/>
          <w:i w:val="0"/>
        </w:rPr>
        <w:t>About CSIRO:</w:t>
      </w:r>
    </w:p>
    <w:p w:rsidR="00273408" w:rsidRDefault="00273408" w:rsidP="00273408">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B22721" w:rsidRDefault="00B22721" w:rsidP="00B22721">
      <w:pPr>
        <w:rPr>
          <w:rFonts w:ascii="Calibri" w:hAnsi="Calibri"/>
          <w:bCs/>
          <w:sz w:val="22"/>
          <w:szCs w:val="22"/>
        </w:rPr>
      </w:pPr>
    </w:p>
    <w:p w:rsidR="00B22721" w:rsidRPr="00E641DA" w:rsidRDefault="00B22721" w:rsidP="00B22721">
      <w:pPr>
        <w:rPr>
          <w:rFonts w:ascii="Calibri" w:hAnsi="Calibri"/>
          <w:sz w:val="22"/>
          <w:szCs w:val="22"/>
        </w:rPr>
      </w:pPr>
      <w:r>
        <w:rPr>
          <w:rFonts w:ascii="Calibri" w:hAnsi="Calibri"/>
          <w:bCs/>
          <w:sz w:val="22"/>
          <w:szCs w:val="22"/>
        </w:rPr>
        <w:t xml:space="preserve">Find out more about CSIRO </w:t>
      </w:r>
      <w:hyperlink r:id="rId13" w:history="1">
        <w:r w:rsidRPr="00E67452">
          <w:rPr>
            <w:rStyle w:val="Hyperlink"/>
            <w:rFonts w:ascii="Calibri" w:hAnsi="Calibri" w:cs="Arial"/>
            <w:b/>
            <w:sz w:val="22"/>
            <w:szCs w:val="22"/>
            <w:lang w:val="en"/>
          </w:rPr>
          <w:t>N</w:t>
        </w:r>
        <w:r>
          <w:rPr>
            <w:rStyle w:val="Hyperlink"/>
            <w:rFonts w:ascii="Calibri" w:hAnsi="Calibri" w:cs="Arial"/>
            <w:b/>
            <w:sz w:val="22"/>
            <w:szCs w:val="22"/>
            <w:lang w:val="en"/>
          </w:rPr>
          <w:t xml:space="preserve">ational Research Collections </w:t>
        </w:r>
        <w:r w:rsidRPr="00E67452">
          <w:rPr>
            <w:rStyle w:val="Hyperlink"/>
            <w:rFonts w:ascii="Calibri" w:hAnsi="Calibri" w:cs="Arial"/>
            <w:b/>
            <w:sz w:val="22"/>
            <w:szCs w:val="22"/>
            <w:lang w:val="en"/>
          </w:rPr>
          <w:t>Australia</w:t>
        </w:r>
      </w:hyperlink>
    </w:p>
    <w:p w:rsidR="00502363" w:rsidRPr="00E641DA" w:rsidRDefault="00502363" w:rsidP="00273408">
      <w:pPr>
        <w:pStyle w:val="Heading2"/>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DB" w:rsidRDefault="00967ADB">
      <w:r>
        <w:separator/>
      </w:r>
    </w:p>
  </w:endnote>
  <w:endnote w:type="continuationSeparator" w:id="0">
    <w:p w:rsidR="00967ADB" w:rsidRDefault="0096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DB" w:rsidRDefault="00967ADB">
      <w:r>
        <w:separator/>
      </w:r>
    </w:p>
  </w:footnote>
  <w:footnote w:type="continuationSeparator" w:id="0">
    <w:p w:rsidR="00967ADB" w:rsidRDefault="00967A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0EDAA039" wp14:editId="74415CE8">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641610" w:rsidRDefault="007857EB" w:rsidP="00641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999"/>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325039"/>
    <w:multiLevelType w:val="hybridMultilevel"/>
    <w:tmpl w:val="BD8C39A6"/>
    <w:lvl w:ilvl="0" w:tplc="4E404C2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9076DE"/>
    <w:multiLevelType w:val="hybridMultilevel"/>
    <w:tmpl w:val="D7161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96251A"/>
    <w:multiLevelType w:val="multilevel"/>
    <w:tmpl w:val="1BC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905716"/>
    <w:multiLevelType w:val="hybridMultilevel"/>
    <w:tmpl w:val="59C8AEEC"/>
    <w:lvl w:ilvl="0" w:tplc="249CCE88">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CA5F4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0"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3"/>
  </w:num>
  <w:num w:numId="2">
    <w:abstractNumId w:val="3"/>
  </w:num>
  <w:num w:numId="3">
    <w:abstractNumId w:val="44"/>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7"/>
  </w:num>
  <w:num w:numId="7">
    <w:abstractNumId w:val="23"/>
  </w:num>
  <w:num w:numId="8">
    <w:abstractNumId w:val="21"/>
  </w:num>
  <w:num w:numId="9">
    <w:abstractNumId w:val="28"/>
  </w:num>
  <w:num w:numId="10">
    <w:abstractNumId w:val="36"/>
  </w:num>
  <w:num w:numId="11">
    <w:abstractNumId w:val="11"/>
  </w:num>
  <w:num w:numId="12">
    <w:abstractNumId w:val="42"/>
  </w:num>
  <w:num w:numId="13">
    <w:abstractNumId w:val="6"/>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6"/>
  </w:num>
  <w:num w:numId="21">
    <w:abstractNumId w:val="45"/>
  </w:num>
  <w:num w:numId="22">
    <w:abstractNumId w:val="35"/>
  </w:num>
  <w:num w:numId="23">
    <w:abstractNumId w:val="13"/>
  </w:num>
  <w:num w:numId="24">
    <w:abstractNumId w:val="33"/>
  </w:num>
  <w:num w:numId="25">
    <w:abstractNumId w:val="7"/>
  </w:num>
  <w:num w:numId="26">
    <w:abstractNumId w:val="32"/>
  </w:num>
  <w:num w:numId="27">
    <w:abstractNumId w:val="37"/>
  </w:num>
  <w:num w:numId="28">
    <w:abstractNumId w:val="39"/>
  </w:num>
  <w:num w:numId="29">
    <w:abstractNumId w:val="18"/>
  </w:num>
  <w:num w:numId="30">
    <w:abstractNumId w:val="9"/>
  </w:num>
  <w:num w:numId="31">
    <w:abstractNumId w:val="22"/>
  </w:num>
  <w:num w:numId="32">
    <w:abstractNumId w:val="41"/>
  </w:num>
  <w:num w:numId="33">
    <w:abstractNumId w:val="15"/>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1"/>
  </w:num>
  <w:num w:numId="42">
    <w:abstractNumId w:val="16"/>
  </w:num>
  <w:num w:numId="43">
    <w:abstractNumId w:val="25"/>
  </w:num>
  <w:num w:numId="44">
    <w:abstractNumId w:val="38"/>
  </w:num>
  <w:num w:numId="45">
    <w:abstractNumId w:val="40"/>
  </w:num>
  <w:num w:numId="46">
    <w:abstractNumId w:val="4"/>
  </w:num>
  <w:num w:numId="47">
    <w:abstractNumId w:val="29"/>
  </w:num>
  <w:num w:numId="48">
    <w:abstractNumId w:val="0"/>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475B"/>
    <w:rsid w:val="00254313"/>
    <w:rsid w:val="00254B22"/>
    <w:rsid w:val="00257CA1"/>
    <w:rsid w:val="00262649"/>
    <w:rsid w:val="00262C46"/>
    <w:rsid w:val="002660FB"/>
    <w:rsid w:val="00271947"/>
    <w:rsid w:val="00271E7F"/>
    <w:rsid w:val="00273408"/>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2B0A"/>
    <w:rsid w:val="002F41F8"/>
    <w:rsid w:val="00300CDD"/>
    <w:rsid w:val="00301077"/>
    <w:rsid w:val="0030302E"/>
    <w:rsid w:val="00313871"/>
    <w:rsid w:val="00320792"/>
    <w:rsid w:val="00322503"/>
    <w:rsid w:val="003246B4"/>
    <w:rsid w:val="003276AC"/>
    <w:rsid w:val="0033343D"/>
    <w:rsid w:val="00340FC3"/>
    <w:rsid w:val="0034117D"/>
    <w:rsid w:val="00342F0C"/>
    <w:rsid w:val="003439BA"/>
    <w:rsid w:val="00343B64"/>
    <w:rsid w:val="00344099"/>
    <w:rsid w:val="00346B6D"/>
    <w:rsid w:val="00361A85"/>
    <w:rsid w:val="0036422F"/>
    <w:rsid w:val="003726A1"/>
    <w:rsid w:val="00375015"/>
    <w:rsid w:val="00375B41"/>
    <w:rsid w:val="0037662F"/>
    <w:rsid w:val="00381D43"/>
    <w:rsid w:val="0038234C"/>
    <w:rsid w:val="00382A5F"/>
    <w:rsid w:val="00382F58"/>
    <w:rsid w:val="00383634"/>
    <w:rsid w:val="00386FA2"/>
    <w:rsid w:val="00395610"/>
    <w:rsid w:val="003A0030"/>
    <w:rsid w:val="003A0708"/>
    <w:rsid w:val="003A2A95"/>
    <w:rsid w:val="003A682C"/>
    <w:rsid w:val="003B17F4"/>
    <w:rsid w:val="003B2CB1"/>
    <w:rsid w:val="003B4858"/>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685"/>
    <w:rsid w:val="004D6F3A"/>
    <w:rsid w:val="004D6F3C"/>
    <w:rsid w:val="004D6FCB"/>
    <w:rsid w:val="004E5600"/>
    <w:rsid w:val="004E6DFD"/>
    <w:rsid w:val="004F0C16"/>
    <w:rsid w:val="00502363"/>
    <w:rsid w:val="00507292"/>
    <w:rsid w:val="00514A2E"/>
    <w:rsid w:val="00516428"/>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24FF"/>
    <w:rsid w:val="00704EB5"/>
    <w:rsid w:val="00707E84"/>
    <w:rsid w:val="00716142"/>
    <w:rsid w:val="007161B0"/>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4A9C"/>
    <w:rsid w:val="007D5D08"/>
    <w:rsid w:val="007D689A"/>
    <w:rsid w:val="007E1693"/>
    <w:rsid w:val="007E2135"/>
    <w:rsid w:val="007E2796"/>
    <w:rsid w:val="007F1B17"/>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B66"/>
    <w:rsid w:val="008C57FC"/>
    <w:rsid w:val="008D22C2"/>
    <w:rsid w:val="008E4B21"/>
    <w:rsid w:val="008E7E48"/>
    <w:rsid w:val="008F2DC8"/>
    <w:rsid w:val="009003FA"/>
    <w:rsid w:val="00901BB0"/>
    <w:rsid w:val="009040D3"/>
    <w:rsid w:val="009148B9"/>
    <w:rsid w:val="00917BE2"/>
    <w:rsid w:val="00920D7B"/>
    <w:rsid w:val="00924902"/>
    <w:rsid w:val="0092574D"/>
    <w:rsid w:val="00927293"/>
    <w:rsid w:val="0092729A"/>
    <w:rsid w:val="00932F59"/>
    <w:rsid w:val="00935C27"/>
    <w:rsid w:val="00936310"/>
    <w:rsid w:val="009363F5"/>
    <w:rsid w:val="00936882"/>
    <w:rsid w:val="00936BEE"/>
    <w:rsid w:val="00936F4A"/>
    <w:rsid w:val="00937F27"/>
    <w:rsid w:val="00945251"/>
    <w:rsid w:val="009555C4"/>
    <w:rsid w:val="00955F65"/>
    <w:rsid w:val="00960A62"/>
    <w:rsid w:val="009629E2"/>
    <w:rsid w:val="00962E36"/>
    <w:rsid w:val="00967ADB"/>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DF9"/>
    <w:rsid w:val="00B02549"/>
    <w:rsid w:val="00B04967"/>
    <w:rsid w:val="00B05FBF"/>
    <w:rsid w:val="00B07CE1"/>
    <w:rsid w:val="00B2253E"/>
    <w:rsid w:val="00B22721"/>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A1680"/>
    <w:rsid w:val="00BA3738"/>
    <w:rsid w:val="00BA746B"/>
    <w:rsid w:val="00BC2345"/>
    <w:rsid w:val="00BC6348"/>
    <w:rsid w:val="00BE12A3"/>
    <w:rsid w:val="00BE2D3C"/>
    <w:rsid w:val="00BE5CFF"/>
    <w:rsid w:val="00BE6C32"/>
    <w:rsid w:val="00BF06D3"/>
    <w:rsid w:val="00C01DF0"/>
    <w:rsid w:val="00C04674"/>
    <w:rsid w:val="00C05BA6"/>
    <w:rsid w:val="00C0719B"/>
    <w:rsid w:val="00C076E4"/>
    <w:rsid w:val="00C10A23"/>
    <w:rsid w:val="00C32834"/>
    <w:rsid w:val="00C34CA6"/>
    <w:rsid w:val="00C36A2A"/>
    <w:rsid w:val="00C40A38"/>
    <w:rsid w:val="00C41899"/>
    <w:rsid w:val="00C43943"/>
    <w:rsid w:val="00C46712"/>
    <w:rsid w:val="00C50222"/>
    <w:rsid w:val="00C553DC"/>
    <w:rsid w:val="00C55539"/>
    <w:rsid w:val="00C57D01"/>
    <w:rsid w:val="00C60877"/>
    <w:rsid w:val="00C6100B"/>
    <w:rsid w:val="00C64F6D"/>
    <w:rsid w:val="00C729C8"/>
    <w:rsid w:val="00C748EF"/>
    <w:rsid w:val="00C755F7"/>
    <w:rsid w:val="00C761AE"/>
    <w:rsid w:val="00C779E0"/>
    <w:rsid w:val="00C9228A"/>
    <w:rsid w:val="00C96567"/>
    <w:rsid w:val="00CA00FC"/>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708FB"/>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F05A2"/>
    <w:rsid w:val="00EF0DF5"/>
    <w:rsid w:val="00EF5879"/>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33ED"/>
    <w:rsid w:val="00F663C0"/>
    <w:rsid w:val="00F70394"/>
    <w:rsid w:val="00F72D85"/>
    <w:rsid w:val="00F72E35"/>
    <w:rsid w:val="00F802B5"/>
    <w:rsid w:val="00F80840"/>
    <w:rsid w:val="00F844B1"/>
    <w:rsid w:val="00F95F0A"/>
    <w:rsid w:val="00F9609C"/>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customStyle="1" w:styleId="Default">
    <w:name w:val="Default"/>
    <w:rsid w:val="0027340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9380554">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Holleley@csiro.au" TargetMode="External"/><Relationship Id="rId13" Type="http://schemas.openxmlformats.org/officeDocument/2006/relationships/hyperlink" Target="http://www.csiro.au/en/Research/Colle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653C-6290-49AC-B33C-3AFDF7FB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6031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Redmond, Mark (HR, Clayton)</cp:lastModifiedBy>
  <cp:revision>6</cp:revision>
  <cp:lastPrinted>2014-02-06T02:28:00Z</cp:lastPrinted>
  <dcterms:created xsi:type="dcterms:W3CDTF">2018-11-15T02:49:00Z</dcterms:created>
  <dcterms:modified xsi:type="dcterms:W3CDTF">2018-11-15T06:13:00Z</dcterms:modified>
</cp:coreProperties>
</file>