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E335EC" w:rsidP="00C75D9F">
      <w:pPr>
        <w:pStyle w:val="Heading1"/>
        <w:spacing w:before="480"/>
        <w:ind w:left="-142"/>
        <w:rPr>
          <w:rFonts w:ascii="Calibri" w:hAnsi="Calibri"/>
          <w:sz w:val="36"/>
          <w:szCs w:val="22"/>
          <w:lang w:val="en-US"/>
        </w:rPr>
      </w:pPr>
      <w:r>
        <w:rPr>
          <w:rFonts w:ascii="Calibri" w:hAnsi="Calibri"/>
          <w:sz w:val="36"/>
          <w:szCs w:val="22"/>
          <w:lang w:val="en-AU"/>
        </w:rPr>
        <w:t xml:space="preserve">Executive Manager, </w:t>
      </w:r>
      <w:r w:rsidR="00747232">
        <w:rPr>
          <w:rFonts w:ascii="Calibri" w:hAnsi="Calibri"/>
          <w:sz w:val="36"/>
          <w:szCs w:val="22"/>
        </w:rPr>
        <w:t>Office of Indigenous Engagement</w:t>
      </w:r>
      <w:r>
        <w:rPr>
          <w:rFonts w:ascii="Calibri" w:hAnsi="Calibri"/>
          <w:sz w:val="36"/>
          <w:szCs w:val="22"/>
          <w:lang w:val="en-AU"/>
        </w:rPr>
        <w:t xml:space="preserve"> </w:t>
      </w:r>
      <w:r w:rsidR="00756D32">
        <w:rPr>
          <w:rFonts w:ascii="Calibri" w:hAnsi="Calibri"/>
          <w:sz w:val="36"/>
          <w:szCs w:val="22"/>
          <w:lang w:val="en-AU"/>
        </w:rPr>
        <w:br/>
      </w:r>
      <w:r w:rsidR="009F24BD" w:rsidRPr="00E641DA">
        <w:rPr>
          <w:rFonts w:ascii="Calibri" w:hAnsi="Calibri"/>
          <w:sz w:val="36"/>
          <w:szCs w:val="22"/>
        </w:rPr>
        <w:t>CSOF</w:t>
      </w:r>
      <w:r w:rsidR="00B45C9A">
        <w:rPr>
          <w:rFonts w:ascii="Calibri" w:hAnsi="Calibri"/>
          <w:sz w:val="36"/>
          <w:szCs w:val="22"/>
          <w:lang w:val="en-US"/>
        </w:rPr>
        <w:t>7</w:t>
      </w:r>
    </w:p>
    <w:p w:rsidR="003D59C3" w:rsidRDefault="003D59C3" w:rsidP="00C75D9F">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605EF" w:rsidRPr="00E641DA" w:rsidTr="009605EF">
        <w:trPr>
          <w:trHeight w:val="488"/>
        </w:trPr>
        <w:tc>
          <w:tcPr>
            <w:tcW w:w="2766" w:type="dxa"/>
            <w:shd w:val="clear" w:color="auto" w:fill="F2F2F2"/>
            <w:vAlign w:val="center"/>
          </w:tcPr>
          <w:p w:rsidR="009605EF" w:rsidRPr="00E641DA" w:rsidRDefault="009605EF" w:rsidP="00C75D9F">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7371" w:type="dxa"/>
          </w:tcPr>
          <w:p w:rsidR="009605EF" w:rsidRPr="00157F09" w:rsidRDefault="00157F09" w:rsidP="00C75D9F">
            <w:pPr>
              <w:tabs>
                <w:tab w:val="left" w:pos="6093"/>
              </w:tabs>
              <w:spacing w:before="120" w:after="60"/>
              <w:rPr>
                <w:rFonts w:ascii="Calibri" w:hAnsi="Calibri"/>
                <w:sz w:val="22"/>
                <w:szCs w:val="22"/>
              </w:rPr>
            </w:pPr>
            <w:r w:rsidRPr="00157F09">
              <w:rPr>
                <w:rFonts w:ascii="Calibri" w:hAnsi="Calibri"/>
                <w:sz w:val="22"/>
                <w:szCs w:val="22"/>
              </w:rPr>
              <w:t>Executive Manager</w:t>
            </w:r>
            <w:r w:rsidR="00B8108A">
              <w:rPr>
                <w:rFonts w:ascii="Calibri" w:hAnsi="Calibri"/>
                <w:sz w:val="22"/>
                <w:szCs w:val="22"/>
              </w:rPr>
              <w:t xml:space="preserve">, </w:t>
            </w:r>
            <w:r w:rsidR="001D0D7A">
              <w:rPr>
                <w:rFonts w:ascii="Calibri" w:hAnsi="Calibri"/>
                <w:sz w:val="22"/>
                <w:szCs w:val="22"/>
              </w:rPr>
              <w:t>O</w:t>
            </w:r>
            <w:r>
              <w:rPr>
                <w:rFonts w:ascii="Calibri" w:hAnsi="Calibri"/>
                <w:sz w:val="22"/>
                <w:szCs w:val="22"/>
              </w:rPr>
              <w:t>ffice of Indigenous Engagement</w:t>
            </w:r>
            <w:r w:rsidR="00E335EC">
              <w:rPr>
                <w:rFonts w:ascii="Calibri" w:hAnsi="Calibri"/>
                <w:sz w:val="22"/>
                <w:szCs w:val="22"/>
              </w:rPr>
              <w:t xml:space="preserve"> (OIE)</w:t>
            </w:r>
            <w:r w:rsidR="005F159A">
              <w:rPr>
                <w:rFonts w:ascii="Calibri" w:hAnsi="Calibri"/>
                <w:sz w:val="22"/>
                <w:szCs w:val="22"/>
              </w:rPr>
              <w:t xml:space="preserve"> – Identified position</w:t>
            </w:r>
          </w:p>
        </w:tc>
      </w:tr>
      <w:tr w:rsidR="009605EF" w:rsidRPr="00E641DA" w:rsidTr="009605EF">
        <w:trPr>
          <w:trHeight w:val="423"/>
        </w:trPr>
        <w:tc>
          <w:tcPr>
            <w:tcW w:w="2766" w:type="dxa"/>
            <w:shd w:val="clear" w:color="auto" w:fill="F2F2F2"/>
            <w:vAlign w:val="center"/>
          </w:tcPr>
          <w:p w:rsidR="009605EF" w:rsidRPr="00E641DA" w:rsidRDefault="009605EF" w:rsidP="00C75D9F">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371" w:type="dxa"/>
            <w:vAlign w:val="center"/>
          </w:tcPr>
          <w:p w:rsidR="009605EF" w:rsidRPr="009040D3" w:rsidRDefault="00FE2FC4" w:rsidP="00C75D9F">
            <w:pPr>
              <w:rPr>
                <w:rFonts w:ascii="Calibri" w:hAnsi="Calibri"/>
                <w:sz w:val="22"/>
                <w:szCs w:val="22"/>
              </w:rPr>
            </w:pPr>
            <w:r>
              <w:rPr>
                <w:rFonts w:ascii="Calibri" w:hAnsi="Calibri"/>
                <w:sz w:val="22"/>
                <w:szCs w:val="22"/>
              </w:rPr>
              <w:t>58313</w:t>
            </w:r>
          </w:p>
        </w:tc>
      </w:tr>
      <w:tr w:rsidR="009605EF" w:rsidRPr="00E641DA" w:rsidTr="009605EF">
        <w:trPr>
          <w:trHeight w:val="415"/>
        </w:trPr>
        <w:tc>
          <w:tcPr>
            <w:tcW w:w="2766" w:type="dxa"/>
            <w:shd w:val="clear" w:color="auto" w:fill="F2F2F2"/>
            <w:vAlign w:val="center"/>
          </w:tcPr>
          <w:p w:rsidR="009605EF" w:rsidRPr="00E641DA" w:rsidRDefault="009605EF" w:rsidP="00C75D9F">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371" w:type="dxa"/>
            <w:vAlign w:val="center"/>
          </w:tcPr>
          <w:p w:rsidR="009605EF" w:rsidRPr="00E641DA" w:rsidRDefault="009605EF" w:rsidP="009545A6">
            <w:pPr>
              <w:rPr>
                <w:rFonts w:ascii="Calibri" w:hAnsi="Calibri"/>
                <w:sz w:val="22"/>
                <w:szCs w:val="22"/>
              </w:rPr>
            </w:pPr>
            <w:r>
              <w:rPr>
                <w:rFonts w:ascii="Calibri" w:hAnsi="Calibri"/>
                <w:sz w:val="22"/>
                <w:szCs w:val="22"/>
              </w:rPr>
              <w:t>CSOF7</w:t>
            </w:r>
            <w:r w:rsidR="00E8519E">
              <w:rPr>
                <w:rFonts w:ascii="Calibri" w:hAnsi="Calibri"/>
                <w:sz w:val="22"/>
                <w:szCs w:val="22"/>
              </w:rPr>
              <w:t xml:space="preserve"> </w:t>
            </w:r>
          </w:p>
        </w:tc>
      </w:tr>
      <w:tr w:rsidR="009605EF" w:rsidRPr="00E641DA" w:rsidTr="009605EF">
        <w:trPr>
          <w:trHeight w:val="407"/>
        </w:trPr>
        <w:tc>
          <w:tcPr>
            <w:tcW w:w="2766" w:type="dxa"/>
            <w:shd w:val="clear" w:color="auto" w:fill="F2F2F2"/>
            <w:vAlign w:val="center"/>
          </w:tcPr>
          <w:p w:rsidR="009605EF" w:rsidRPr="00D8313E" w:rsidRDefault="009605EF" w:rsidP="00C75D9F">
            <w:pPr>
              <w:rPr>
                <w:rStyle w:val="BlindHyperlink"/>
              </w:rPr>
            </w:pPr>
            <w:r w:rsidRPr="00D8313E">
              <w:rPr>
                <w:rStyle w:val="BlindHyperlink"/>
              </w:rPr>
              <w:t>Salary Range:</w:t>
            </w:r>
          </w:p>
        </w:tc>
        <w:tc>
          <w:tcPr>
            <w:tcW w:w="7371" w:type="dxa"/>
            <w:vAlign w:val="center"/>
          </w:tcPr>
          <w:p w:rsidR="009605EF" w:rsidRPr="00E641DA" w:rsidRDefault="00FE2FC4" w:rsidP="00C75D9F">
            <w:pPr>
              <w:rPr>
                <w:rFonts w:ascii="Calibri" w:hAnsi="Calibri"/>
                <w:sz w:val="22"/>
                <w:szCs w:val="22"/>
              </w:rPr>
            </w:pPr>
            <w:bookmarkStart w:id="0" w:name="SalaryRange"/>
            <w:r>
              <w:rPr>
                <w:rFonts w:ascii="Calibri" w:hAnsi="Calibri"/>
                <w:sz w:val="22"/>
                <w:szCs w:val="22"/>
              </w:rPr>
              <w:t>$134K  to $148</w:t>
            </w:r>
            <w:r w:rsidR="009545A6">
              <w:rPr>
                <w:rFonts w:ascii="Calibri" w:hAnsi="Calibri"/>
                <w:sz w:val="22"/>
                <w:szCs w:val="22"/>
              </w:rPr>
              <w:t>K  plus up to 15.4% superannuation</w:t>
            </w:r>
            <w:bookmarkEnd w:id="0"/>
          </w:p>
        </w:tc>
      </w:tr>
      <w:tr w:rsidR="009605EF" w:rsidRPr="00E641DA" w:rsidTr="009605EF">
        <w:trPr>
          <w:trHeight w:val="433"/>
        </w:trPr>
        <w:tc>
          <w:tcPr>
            <w:tcW w:w="2766" w:type="dxa"/>
            <w:shd w:val="clear" w:color="auto" w:fill="F2F2F2"/>
            <w:vAlign w:val="center"/>
          </w:tcPr>
          <w:p w:rsidR="009605EF" w:rsidRPr="00E641DA" w:rsidRDefault="009605EF" w:rsidP="00C75D9F">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371" w:type="dxa"/>
            <w:vAlign w:val="center"/>
          </w:tcPr>
          <w:p w:rsidR="009605EF" w:rsidRPr="00E641DA" w:rsidRDefault="00B8108A" w:rsidP="005B04AD">
            <w:pPr>
              <w:tabs>
                <w:tab w:val="left" w:pos="6093"/>
              </w:tabs>
              <w:rPr>
                <w:rFonts w:ascii="Calibri" w:hAnsi="Calibri"/>
                <w:sz w:val="22"/>
                <w:szCs w:val="22"/>
              </w:rPr>
            </w:pPr>
            <w:r>
              <w:rPr>
                <w:rFonts w:ascii="Calibri" w:hAnsi="Calibri"/>
                <w:sz w:val="22"/>
                <w:szCs w:val="22"/>
              </w:rPr>
              <w:t>Brisbane preferred</w:t>
            </w:r>
            <w:r w:rsidR="005B04AD">
              <w:rPr>
                <w:rFonts w:ascii="Calibri" w:hAnsi="Calibri"/>
                <w:sz w:val="22"/>
                <w:szCs w:val="22"/>
              </w:rPr>
              <w:t>, other locations considered</w:t>
            </w:r>
          </w:p>
        </w:tc>
      </w:tr>
      <w:tr w:rsidR="009605EF" w:rsidRPr="00E641DA" w:rsidTr="009605EF">
        <w:trPr>
          <w:trHeight w:val="405"/>
        </w:trPr>
        <w:tc>
          <w:tcPr>
            <w:tcW w:w="2766" w:type="dxa"/>
            <w:shd w:val="clear" w:color="auto" w:fill="F2F2F2"/>
            <w:vAlign w:val="center"/>
          </w:tcPr>
          <w:p w:rsidR="009605EF" w:rsidRPr="00D8313E" w:rsidRDefault="009605EF" w:rsidP="00C75D9F">
            <w:pPr>
              <w:rPr>
                <w:rStyle w:val="BlindHyperlink"/>
              </w:rPr>
            </w:pPr>
            <w:r w:rsidRPr="00D8313E">
              <w:rPr>
                <w:rStyle w:val="BlindHyperlink"/>
              </w:rPr>
              <w:t>Tenure:</w:t>
            </w:r>
          </w:p>
        </w:tc>
        <w:tc>
          <w:tcPr>
            <w:tcW w:w="7371" w:type="dxa"/>
            <w:vAlign w:val="center"/>
          </w:tcPr>
          <w:p w:rsidR="009605EF" w:rsidRPr="00E641DA" w:rsidRDefault="00B8108A" w:rsidP="00B8108A">
            <w:pPr>
              <w:rPr>
                <w:rFonts w:ascii="Calibri" w:hAnsi="Calibri"/>
                <w:sz w:val="22"/>
                <w:szCs w:val="22"/>
              </w:rPr>
            </w:pPr>
            <w:r>
              <w:rPr>
                <w:rFonts w:ascii="Calibri" w:hAnsi="Calibri"/>
                <w:sz w:val="22"/>
                <w:szCs w:val="22"/>
              </w:rPr>
              <w:t>Term 3 years</w:t>
            </w:r>
          </w:p>
        </w:tc>
      </w:tr>
      <w:tr w:rsidR="009605EF" w:rsidRPr="00E641DA" w:rsidTr="009605EF">
        <w:trPr>
          <w:trHeight w:val="429"/>
        </w:trPr>
        <w:tc>
          <w:tcPr>
            <w:tcW w:w="2766" w:type="dxa"/>
            <w:shd w:val="clear" w:color="auto" w:fill="F2F2F2"/>
            <w:vAlign w:val="center"/>
          </w:tcPr>
          <w:p w:rsidR="009605EF" w:rsidRPr="00E641DA" w:rsidRDefault="009605EF" w:rsidP="00C75D9F">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371" w:type="dxa"/>
            <w:vAlign w:val="center"/>
          </w:tcPr>
          <w:p w:rsidR="009605EF" w:rsidRPr="00E641DA" w:rsidRDefault="009605EF" w:rsidP="00C75D9F">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605EF" w:rsidRPr="00E641DA" w:rsidTr="009605EF">
        <w:trPr>
          <w:trHeight w:val="970"/>
        </w:trPr>
        <w:tc>
          <w:tcPr>
            <w:tcW w:w="2766" w:type="dxa"/>
            <w:shd w:val="clear" w:color="auto" w:fill="F2F2F2"/>
            <w:vAlign w:val="center"/>
          </w:tcPr>
          <w:p w:rsidR="009605EF" w:rsidRPr="00D8313E" w:rsidRDefault="009605EF" w:rsidP="00C75D9F">
            <w:pPr>
              <w:spacing w:before="240" w:after="240"/>
              <w:rPr>
                <w:rStyle w:val="BlindHyperlink"/>
              </w:rPr>
            </w:pPr>
            <w:r w:rsidRPr="00D8313E">
              <w:rPr>
                <w:rStyle w:val="BlindHyperlink"/>
              </w:rPr>
              <w:t>Applications are open to:</w:t>
            </w:r>
          </w:p>
        </w:tc>
        <w:bookmarkStart w:id="1" w:name="Citizenship"/>
        <w:tc>
          <w:tcPr>
            <w:tcW w:w="7371" w:type="dxa"/>
            <w:vAlign w:val="center"/>
          </w:tcPr>
          <w:p w:rsidR="009605EF" w:rsidRPr="00E641DA" w:rsidRDefault="009605EF" w:rsidP="00C75D9F">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Pr>
                <w:rFonts w:ascii="Calibri" w:hAnsi="Calibri"/>
                <w:sz w:val="22"/>
                <w:szCs w:val="22"/>
              </w:rPr>
              <w:instrText xml:space="preserve"> FORMCHECKBOX </w:instrText>
            </w:r>
            <w:r w:rsidR="001E7C43">
              <w:rPr>
                <w:rFonts w:ascii="Calibri" w:hAnsi="Calibri"/>
                <w:sz w:val="22"/>
                <w:szCs w:val="22"/>
              </w:rPr>
            </w:r>
            <w:r w:rsidR="001E7C43">
              <w:rPr>
                <w:rFonts w:ascii="Calibri" w:hAnsi="Calibri"/>
                <w:sz w:val="22"/>
                <w:szCs w:val="22"/>
              </w:rPr>
              <w:fldChar w:fldCharType="separate"/>
            </w:r>
            <w:r>
              <w:rPr>
                <w:rFonts w:ascii="Calibri" w:hAnsi="Calibri"/>
                <w:sz w:val="22"/>
                <w:szCs w:val="22"/>
              </w:rPr>
              <w:fldChar w:fldCharType="end"/>
            </w:r>
            <w:bookmarkEnd w:id="2"/>
            <w:r w:rsidRPr="00E641DA">
              <w:rPr>
                <w:rFonts w:ascii="Calibri" w:hAnsi="Calibri"/>
                <w:sz w:val="22"/>
                <w:szCs w:val="22"/>
              </w:rPr>
              <w:t xml:space="preserve">  Australian Citizens Only</w:t>
            </w:r>
          </w:p>
          <w:p w:rsidR="009605EF" w:rsidRPr="00C73C62" w:rsidRDefault="00B84636" w:rsidP="00C75D9F">
            <w:pPr>
              <w:pStyle w:val="ListParagraph"/>
              <w:ind w:left="0"/>
              <w:rPr>
                <w:rFonts w:ascii="Calibri" w:hAnsi="Calibri"/>
                <w:sz w:val="22"/>
                <w:szCs w:val="22"/>
              </w:rPr>
            </w:pPr>
            <w:r w:rsidRPr="00C73C62">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C73C62">
              <w:rPr>
                <w:rFonts w:ascii="Calibri" w:hAnsi="Calibri"/>
                <w:sz w:val="22"/>
                <w:szCs w:val="22"/>
              </w:rPr>
              <w:instrText xml:space="preserve"> FORMCHECKBOX </w:instrText>
            </w:r>
            <w:r w:rsidR="001E7C43">
              <w:rPr>
                <w:rFonts w:ascii="Calibri" w:hAnsi="Calibri"/>
                <w:sz w:val="22"/>
                <w:szCs w:val="22"/>
              </w:rPr>
            </w:r>
            <w:r w:rsidR="001E7C43">
              <w:rPr>
                <w:rFonts w:ascii="Calibri" w:hAnsi="Calibri"/>
                <w:sz w:val="22"/>
                <w:szCs w:val="22"/>
              </w:rPr>
              <w:fldChar w:fldCharType="separate"/>
            </w:r>
            <w:r w:rsidRPr="00C73C62">
              <w:rPr>
                <w:rFonts w:ascii="Calibri" w:hAnsi="Calibri"/>
                <w:sz w:val="22"/>
                <w:szCs w:val="22"/>
              </w:rPr>
              <w:fldChar w:fldCharType="end"/>
            </w:r>
            <w:r w:rsidR="009605EF" w:rsidRPr="00C73C62">
              <w:rPr>
                <w:rFonts w:ascii="Calibri" w:hAnsi="Calibri"/>
                <w:sz w:val="22"/>
                <w:szCs w:val="22"/>
              </w:rPr>
              <w:t xml:space="preserve">  Australian</w:t>
            </w:r>
            <w:r w:rsidR="00B607DD" w:rsidRPr="00C73C62">
              <w:rPr>
                <w:rFonts w:ascii="Calibri" w:hAnsi="Calibri"/>
                <w:sz w:val="22"/>
                <w:szCs w:val="22"/>
              </w:rPr>
              <w:t>/NZ</w:t>
            </w:r>
            <w:r w:rsidR="009605EF" w:rsidRPr="00C73C62">
              <w:rPr>
                <w:rFonts w:ascii="Calibri" w:hAnsi="Calibri"/>
                <w:sz w:val="22"/>
                <w:szCs w:val="22"/>
              </w:rPr>
              <w:t xml:space="preserve"> Citizens and </w:t>
            </w:r>
            <w:r w:rsidR="00B607DD" w:rsidRPr="00C73C62">
              <w:rPr>
                <w:rFonts w:ascii="Calibri" w:hAnsi="Calibri"/>
                <w:sz w:val="22"/>
                <w:szCs w:val="22"/>
              </w:rPr>
              <w:t xml:space="preserve">Australian </w:t>
            </w:r>
            <w:r w:rsidR="009605EF" w:rsidRPr="00C73C62">
              <w:rPr>
                <w:rFonts w:ascii="Calibri" w:hAnsi="Calibri"/>
                <w:sz w:val="22"/>
                <w:szCs w:val="22"/>
              </w:rPr>
              <w:t>Permanent Residents Only</w:t>
            </w:r>
          </w:p>
          <w:p w:rsidR="009605EF" w:rsidRPr="004247B3" w:rsidRDefault="009605EF" w:rsidP="004247B3">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Pr>
                <w:rFonts w:ascii="Calibri" w:hAnsi="Calibri"/>
                <w:sz w:val="22"/>
                <w:szCs w:val="22"/>
              </w:rPr>
              <w:instrText xml:space="preserve"> FORMCHECKBOX </w:instrText>
            </w:r>
            <w:r w:rsidR="001E7C43">
              <w:rPr>
                <w:rFonts w:ascii="Calibri" w:hAnsi="Calibri"/>
                <w:sz w:val="22"/>
                <w:szCs w:val="22"/>
              </w:rPr>
            </w:r>
            <w:r w:rsidR="001E7C43">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All Candidates</w:t>
            </w:r>
            <w:bookmarkEnd w:id="1"/>
          </w:p>
        </w:tc>
      </w:tr>
      <w:tr w:rsidR="009605EF" w:rsidRPr="00E641DA" w:rsidTr="009605EF">
        <w:trPr>
          <w:trHeight w:val="429"/>
        </w:trPr>
        <w:tc>
          <w:tcPr>
            <w:tcW w:w="2766" w:type="dxa"/>
            <w:shd w:val="clear" w:color="auto" w:fill="F2F2F2"/>
            <w:vAlign w:val="center"/>
          </w:tcPr>
          <w:p w:rsidR="009605EF" w:rsidRPr="00E641DA" w:rsidRDefault="009605EF" w:rsidP="00C75D9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7371" w:type="dxa"/>
            <w:vAlign w:val="center"/>
          </w:tcPr>
          <w:p w:rsidR="009605EF" w:rsidRPr="00E641DA" w:rsidRDefault="009605EF" w:rsidP="00C75D9F">
            <w:pPr>
              <w:pStyle w:val="ListParagraph"/>
              <w:ind w:left="0"/>
              <w:rPr>
                <w:rFonts w:ascii="Calibri" w:hAnsi="Calibri"/>
                <w:sz w:val="22"/>
                <w:szCs w:val="22"/>
              </w:rPr>
            </w:pPr>
            <w:r>
              <w:rPr>
                <w:rFonts w:ascii="Calibri" w:hAnsi="Calibri"/>
                <w:sz w:val="22"/>
                <w:szCs w:val="22"/>
              </w:rPr>
              <w:t>General Management</w:t>
            </w:r>
          </w:p>
        </w:tc>
      </w:tr>
      <w:tr w:rsidR="009605EF" w:rsidRPr="00E641DA" w:rsidTr="009605EF">
        <w:trPr>
          <w:trHeight w:val="421"/>
        </w:trPr>
        <w:tc>
          <w:tcPr>
            <w:tcW w:w="2766" w:type="dxa"/>
            <w:shd w:val="clear" w:color="auto" w:fill="F2F2F2"/>
            <w:vAlign w:val="center"/>
          </w:tcPr>
          <w:p w:rsidR="009605EF" w:rsidRPr="00D8313E" w:rsidRDefault="009605EF" w:rsidP="00C75D9F">
            <w:pPr>
              <w:rPr>
                <w:rStyle w:val="BlindHyperlink"/>
              </w:rPr>
            </w:pPr>
            <w:r w:rsidRPr="00D8313E">
              <w:rPr>
                <w:rStyle w:val="BlindHyperlink"/>
              </w:rPr>
              <w:t>% Client Focus - Internal:</w:t>
            </w:r>
          </w:p>
        </w:tc>
        <w:tc>
          <w:tcPr>
            <w:tcW w:w="7371" w:type="dxa"/>
            <w:vAlign w:val="center"/>
          </w:tcPr>
          <w:p w:rsidR="009605EF" w:rsidRPr="00E641DA" w:rsidRDefault="00B8108A" w:rsidP="00C75D9F">
            <w:pPr>
              <w:pStyle w:val="ListParagraph"/>
              <w:ind w:left="0"/>
              <w:rPr>
                <w:rFonts w:ascii="Calibri" w:hAnsi="Calibri"/>
                <w:sz w:val="22"/>
                <w:szCs w:val="22"/>
              </w:rPr>
            </w:pPr>
            <w:r>
              <w:rPr>
                <w:rFonts w:ascii="Calibri" w:hAnsi="Calibri"/>
                <w:sz w:val="22"/>
                <w:szCs w:val="22"/>
              </w:rPr>
              <w:t>80</w:t>
            </w:r>
            <w:r w:rsidR="002B19D9">
              <w:rPr>
                <w:rFonts w:ascii="Calibri" w:hAnsi="Calibri"/>
                <w:sz w:val="22"/>
                <w:szCs w:val="22"/>
              </w:rPr>
              <w:t>%</w:t>
            </w:r>
          </w:p>
        </w:tc>
      </w:tr>
      <w:tr w:rsidR="009605EF" w:rsidRPr="00E641DA" w:rsidTr="009605EF">
        <w:trPr>
          <w:trHeight w:val="413"/>
        </w:trPr>
        <w:tc>
          <w:tcPr>
            <w:tcW w:w="2766" w:type="dxa"/>
            <w:shd w:val="clear" w:color="auto" w:fill="F2F2F2"/>
            <w:vAlign w:val="center"/>
          </w:tcPr>
          <w:p w:rsidR="009605EF" w:rsidRPr="00D8313E" w:rsidRDefault="009605EF" w:rsidP="00C75D9F">
            <w:pPr>
              <w:rPr>
                <w:rStyle w:val="BlindHyperlink"/>
              </w:rPr>
            </w:pPr>
            <w:r w:rsidRPr="00D8313E">
              <w:rPr>
                <w:rStyle w:val="BlindHyperlink"/>
              </w:rPr>
              <w:t>% Client Focus - External:</w:t>
            </w:r>
          </w:p>
        </w:tc>
        <w:tc>
          <w:tcPr>
            <w:tcW w:w="7371" w:type="dxa"/>
            <w:vAlign w:val="center"/>
          </w:tcPr>
          <w:p w:rsidR="009605EF" w:rsidRPr="00E641DA" w:rsidRDefault="00B8108A" w:rsidP="00C75D9F">
            <w:pPr>
              <w:pStyle w:val="ListParagraph"/>
              <w:ind w:left="0"/>
              <w:rPr>
                <w:rFonts w:ascii="Calibri" w:hAnsi="Calibri"/>
                <w:sz w:val="22"/>
                <w:szCs w:val="22"/>
              </w:rPr>
            </w:pPr>
            <w:r>
              <w:rPr>
                <w:rFonts w:ascii="Calibri" w:hAnsi="Calibri"/>
                <w:sz w:val="22"/>
                <w:szCs w:val="22"/>
              </w:rPr>
              <w:t>20</w:t>
            </w:r>
            <w:r w:rsidR="002B19D9">
              <w:rPr>
                <w:rFonts w:ascii="Calibri" w:hAnsi="Calibri"/>
                <w:sz w:val="22"/>
                <w:szCs w:val="22"/>
              </w:rPr>
              <w:t>%</w:t>
            </w:r>
          </w:p>
        </w:tc>
      </w:tr>
      <w:tr w:rsidR="009605EF" w:rsidRPr="00E641DA" w:rsidTr="009605EF">
        <w:trPr>
          <w:trHeight w:val="420"/>
        </w:trPr>
        <w:tc>
          <w:tcPr>
            <w:tcW w:w="2766" w:type="dxa"/>
            <w:shd w:val="clear" w:color="auto" w:fill="F2F2F2"/>
            <w:vAlign w:val="center"/>
          </w:tcPr>
          <w:p w:rsidR="009605EF" w:rsidRPr="00D8313E" w:rsidRDefault="009605EF" w:rsidP="00C75D9F">
            <w:pPr>
              <w:rPr>
                <w:rStyle w:val="BlindHyperlink"/>
              </w:rPr>
            </w:pPr>
            <w:r w:rsidRPr="00D8313E">
              <w:rPr>
                <w:rStyle w:val="BlindHyperlink"/>
              </w:rPr>
              <w:t>Reports to the:</w:t>
            </w:r>
          </w:p>
        </w:tc>
        <w:tc>
          <w:tcPr>
            <w:tcW w:w="7371" w:type="dxa"/>
            <w:vAlign w:val="center"/>
          </w:tcPr>
          <w:p w:rsidR="009605EF" w:rsidRPr="00E641DA" w:rsidRDefault="00E8519E" w:rsidP="00C75D9F">
            <w:pPr>
              <w:pStyle w:val="ListParagraph"/>
              <w:ind w:left="0"/>
              <w:rPr>
                <w:rFonts w:ascii="Calibri" w:hAnsi="Calibri"/>
                <w:sz w:val="22"/>
                <w:szCs w:val="22"/>
              </w:rPr>
            </w:pPr>
            <w:r>
              <w:rPr>
                <w:rFonts w:ascii="Calibri" w:hAnsi="Calibri"/>
                <w:sz w:val="22"/>
                <w:szCs w:val="22"/>
              </w:rPr>
              <w:t>Director</w:t>
            </w:r>
            <w:r w:rsidR="002B19D9">
              <w:rPr>
                <w:rFonts w:ascii="Calibri" w:hAnsi="Calibri"/>
                <w:sz w:val="22"/>
                <w:szCs w:val="22"/>
              </w:rPr>
              <w:t>,</w:t>
            </w:r>
            <w:r>
              <w:rPr>
                <w:rFonts w:ascii="Calibri" w:hAnsi="Calibri"/>
                <w:sz w:val="22"/>
                <w:szCs w:val="22"/>
              </w:rPr>
              <w:t xml:space="preserve"> Organisational Development and Change (OD&amp;C)</w:t>
            </w:r>
          </w:p>
        </w:tc>
      </w:tr>
      <w:tr w:rsidR="009605EF" w:rsidRPr="00E641DA" w:rsidTr="009605EF">
        <w:trPr>
          <w:trHeight w:val="411"/>
        </w:trPr>
        <w:tc>
          <w:tcPr>
            <w:tcW w:w="2766" w:type="dxa"/>
            <w:shd w:val="clear" w:color="auto" w:fill="F2F2F2"/>
            <w:vAlign w:val="center"/>
          </w:tcPr>
          <w:p w:rsidR="009605EF" w:rsidRPr="00D8313E" w:rsidRDefault="009605EF" w:rsidP="00C75D9F">
            <w:pPr>
              <w:rPr>
                <w:rStyle w:val="BlindHyperlink"/>
              </w:rPr>
            </w:pPr>
            <w:r w:rsidRPr="00D8313E">
              <w:rPr>
                <w:rStyle w:val="BlindHyperlink"/>
              </w:rPr>
              <w:t>Number of Direct Reports:</w:t>
            </w:r>
          </w:p>
        </w:tc>
        <w:tc>
          <w:tcPr>
            <w:tcW w:w="7371" w:type="dxa"/>
            <w:vAlign w:val="center"/>
          </w:tcPr>
          <w:p w:rsidR="009605EF" w:rsidRPr="00E641DA" w:rsidRDefault="00B8108A" w:rsidP="00C75D9F">
            <w:pPr>
              <w:pStyle w:val="ListParagraph"/>
              <w:ind w:left="0"/>
              <w:rPr>
                <w:rFonts w:ascii="Calibri" w:hAnsi="Calibri"/>
                <w:sz w:val="22"/>
                <w:szCs w:val="22"/>
              </w:rPr>
            </w:pPr>
            <w:r>
              <w:rPr>
                <w:rFonts w:ascii="Calibri" w:hAnsi="Calibri"/>
                <w:sz w:val="22"/>
                <w:szCs w:val="22"/>
              </w:rPr>
              <w:t>2</w:t>
            </w:r>
          </w:p>
        </w:tc>
      </w:tr>
    </w:tbl>
    <w:p w:rsidR="00502363" w:rsidRDefault="00502363" w:rsidP="00C75D9F">
      <w:pPr>
        <w:rPr>
          <w:rFonts w:ascii="Calibri" w:hAnsi="Calibri"/>
          <w:sz w:val="22"/>
          <w:szCs w:val="22"/>
        </w:rPr>
        <w:sectPr w:rsidR="00502363" w:rsidSect="001E495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98" w:right="1418" w:bottom="1135" w:left="1134" w:header="709" w:footer="709" w:gutter="0"/>
          <w:cols w:space="708"/>
          <w:titlePg/>
          <w:docGrid w:linePitch="360"/>
        </w:sect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9605EF">
        <w:trPr>
          <w:trHeight w:val="619"/>
        </w:trPr>
        <w:tc>
          <w:tcPr>
            <w:tcW w:w="10137" w:type="dxa"/>
            <w:shd w:val="clear" w:color="auto" w:fill="F2F2F2"/>
            <w:vAlign w:val="center"/>
          </w:tcPr>
          <w:p w:rsidR="00502363" w:rsidRPr="00E641DA" w:rsidRDefault="00502363" w:rsidP="00C75D9F">
            <w:pPr>
              <w:rPr>
                <w:rFonts w:ascii="Calibri" w:hAnsi="Calibri"/>
                <w:b/>
                <w:bCs/>
                <w:sz w:val="22"/>
                <w:szCs w:val="22"/>
              </w:rPr>
            </w:pPr>
            <w:r w:rsidRPr="00E641DA">
              <w:rPr>
                <w:rFonts w:ascii="Calibri" w:hAnsi="Calibri"/>
                <w:b/>
                <w:bCs/>
                <w:sz w:val="22"/>
                <w:szCs w:val="22"/>
              </w:rPr>
              <w:t>Role Overview:</w:t>
            </w:r>
          </w:p>
        </w:tc>
      </w:tr>
      <w:tr w:rsidR="00502363" w:rsidRPr="00BE2D3C" w:rsidTr="009605EF">
        <w:trPr>
          <w:trHeight w:val="1572"/>
        </w:trPr>
        <w:tc>
          <w:tcPr>
            <w:tcW w:w="10137" w:type="dxa"/>
          </w:tcPr>
          <w:tbl>
            <w:tblPr>
              <w:tblW w:w="0" w:type="auto"/>
              <w:tblBorders>
                <w:top w:val="nil"/>
                <w:left w:val="nil"/>
                <w:bottom w:val="nil"/>
                <w:right w:val="nil"/>
              </w:tblBorders>
              <w:tblLayout w:type="fixed"/>
              <w:tblLook w:val="0000" w:firstRow="0" w:lastRow="0" w:firstColumn="0" w:lastColumn="0" w:noHBand="0" w:noVBand="0"/>
            </w:tblPr>
            <w:tblGrid>
              <w:gridCol w:w="9350"/>
            </w:tblGrid>
            <w:tr w:rsidR="00883D43" w:rsidTr="00987000">
              <w:trPr>
                <w:trHeight w:val="2967"/>
              </w:trPr>
              <w:tc>
                <w:tcPr>
                  <w:tcW w:w="9350" w:type="dxa"/>
                </w:tcPr>
                <w:p w:rsidR="00883D43" w:rsidRDefault="00883D43" w:rsidP="00883D43">
                  <w:pPr>
                    <w:pStyle w:val="Default"/>
                    <w:rPr>
                      <w:sz w:val="22"/>
                      <w:szCs w:val="22"/>
                    </w:rPr>
                  </w:pPr>
                  <w:r>
                    <w:rPr>
                      <w:b/>
                      <w:bCs/>
                      <w:sz w:val="22"/>
                      <w:szCs w:val="22"/>
                    </w:rPr>
                    <w:t xml:space="preserve">Context </w:t>
                  </w:r>
                </w:p>
                <w:p w:rsidR="00883D43" w:rsidRDefault="00883D43" w:rsidP="00883D43">
                  <w:pPr>
                    <w:pStyle w:val="Default"/>
                    <w:rPr>
                      <w:sz w:val="22"/>
                      <w:szCs w:val="22"/>
                    </w:rPr>
                  </w:pPr>
                </w:p>
                <w:p w:rsidR="00883D43" w:rsidRDefault="00883D43" w:rsidP="00883D43">
                  <w:pPr>
                    <w:pStyle w:val="Default"/>
                    <w:jc w:val="both"/>
                    <w:rPr>
                      <w:sz w:val="22"/>
                      <w:szCs w:val="22"/>
                    </w:rPr>
                  </w:pPr>
                  <w:r>
                    <w:rPr>
                      <w:sz w:val="22"/>
                      <w:szCs w:val="22"/>
                    </w:rPr>
                    <w:t xml:space="preserve">CSIRO believes that Indigenous Australians have extraordinary contributions to make to Australia across cultural, economic and scientific domains. Furthermore, CSIRO recognises the social and economic disadvantage experienced by Indigenous Australians and is committed to overcoming the gap between Indigenous and non-Indigenous Australians.  CSIRO initiated its Indigenous Engagement Strategy in July 2007. The Strategy aims to achieve greater Indigenous participation in CSIRO's research and development agenda and activities. This participation ensures that CSIRO benefits from the insights that Indigenous people can bring to the national challenges and opportunities that it seeks to address. It also provides a means of ensuring that CSIRO's activities are as effective as possible in contributing to addressing the challenges and aspirations of Indigenous communities. </w:t>
                  </w:r>
                </w:p>
                <w:p w:rsidR="009545A6" w:rsidRDefault="009545A6" w:rsidP="00883D43">
                  <w:pPr>
                    <w:pStyle w:val="Default"/>
                    <w:jc w:val="both"/>
                    <w:rPr>
                      <w:sz w:val="22"/>
                      <w:szCs w:val="22"/>
                    </w:rPr>
                  </w:pPr>
                </w:p>
                <w:p w:rsidR="00FE2FC4" w:rsidRDefault="00883D43" w:rsidP="00883D43">
                  <w:pPr>
                    <w:pStyle w:val="Default"/>
                    <w:jc w:val="both"/>
                    <w:rPr>
                      <w:sz w:val="22"/>
                      <w:szCs w:val="22"/>
                    </w:rPr>
                  </w:pPr>
                  <w:r>
                    <w:rPr>
                      <w:sz w:val="22"/>
                      <w:szCs w:val="22"/>
                    </w:rPr>
                    <w:t xml:space="preserve">With these objectives in mind, the organisation established an Office of Indigenous Engagement in 2008, charged with implementing a whole-of-organisation approach to CSIRO’s engagement with Indigenous Australia around the pillars of its Indigenous Engagement Strategy: scientific opportunities, employment, education outreach and cultural learning and development. The Office comprises two Indigenous Engagement Officers who work as a team with staff in research, human resources and executive functional areas and benefit from guidance from an Indigenous Engagement Implementation Committee and an external Indigenous Strategic Advisory Council. </w:t>
                  </w:r>
                </w:p>
                <w:p w:rsidR="00883D43" w:rsidRDefault="00883D43" w:rsidP="00883D43">
                  <w:pPr>
                    <w:pStyle w:val="Default"/>
                    <w:rPr>
                      <w:b/>
                      <w:bCs/>
                      <w:sz w:val="22"/>
                      <w:szCs w:val="22"/>
                    </w:rPr>
                  </w:pPr>
                </w:p>
                <w:p w:rsidR="00883D43" w:rsidRDefault="00883D43" w:rsidP="00883D43">
                  <w:pPr>
                    <w:pStyle w:val="Default"/>
                    <w:rPr>
                      <w:sz w:val="22"/>
                      <w:szCs w:val="22"/>
                    </w:rPr>
                  </w:pPr>
                  <w:r>
                    <w:rPr>
                      <w:b/>
                      <w:bCs/>
                      <w:sz w:val="22"/>
                      <w:szCs w:val="22"/>
                    </w:rPr>
                    <w:lastRenderedPageBreak/>
                    <w:t xml:space="preserve">The Position </w:t>
                  </w:r>
                </w:p>
                <w:p w:rsidR="00883D43" w:rsidRDefault="00883D43" w:rsidP="00883D43">
                  <w:pPr>
                    <w:pStyle w:val="Default"/>
                  </w:pPr>
                </w:p>
                <w:tbl>
                  <w:tblPr>
                    <w:tblW w:w="8965" w:type="dxa"/>
                    <w:tblBorders>
                      <w:top w:val="nil"/>
                      <w:left w:val="nil"/>
                      <w:bottom w:val="nil"/>
                      <w:right w:val="nil"/>
                    </w:tblBorders>
                    <w:tblLayout w:type="fixed"/>
                    <w:tblLook w:val="0000" w:firstRow="0" w:lastRow="0" w:firstColumn="0" w:lastColumn="0" w:noHBand="0" w:noVBand="0"/>
                  </w:tblPr>
                  <w:tblGrid>
                    <w:gridCol w:w="8965"/>
                  </w:tblGrid>
                  <w:tr w:rsidR="00883D43" w:rsidTr="008F0709">
                    <w:trPr>
                      <w:trHeight w:val="785"/>
                    </w:trPr>
                    <w:tc>
                      <w:tcPr>
                        <w:tcW w:w="8965" w:type="dxa"/>
                      </w:tcPr>
                      <w:p w:rsidR="00883D43" w:rsidRDefault="00883D43" w:rsidP="009545A6">
                        <w:pPr>
                          <w:pStyle w:val="Default"/>
                          <w:jc w:val="both"/>
                          <w:rPr>
                            <w:sz w:val="22"/>
                            <w:szCs w:val="22"/>
                          </w:rPr>
                        </w:pPr>
                        <w:r>
                          <w:rPr>
                            <w:sz w:val="22"/>
                            <w:szCs w:val="22"/>
                          </w:rPr>
                          <w:t xml:space="preserve">We are looking for a </w:t>
                        </w:r>
                        <w:r w:rsidR="009545A6">
                          <w:rPr>
                            <w:sz w:val="22"/>
                            <w:szCs w:val="22"/>
                          </w:rPr>
                          <w:t xml:space="preserve">collaborative, enthusiastic </w:t>
                        </w:r>
                        <w:r>
                          <w:rPr>
                            <w:sz w:val="22"/>
                            <w:szCs w:val="22"/>
                          </w:rPr>
                          <w:t xml:space="preserve">and entrepreneurial </w:t>
                        </w:r>
                        <w:r w:rsidR="009545A6">
                          <w:rPr>
                            <w:sz w:val="22"/>
                            <w:szCs w:val="22"/>
                          </w:rPr>
                          <w:t xml:space="preserve">leader </w:t>
                        </w:r>
                        <w:r>
                          <w:rPr>
                            <w:sz w:val="22"/>
                            <w:szCs w:val="22"/>
                          </w:rPr>
                          <w:t xml:space="preserve">to work with CSIRO to implement the next phase of our Indigenous Engagement strategy. </w:t>
                        </w:r>
                        <w:r w:rsidR="00B8108A">
                          <w:rPr>
                            <w:sz w:val="22"/>
                            <w:szCs w:val="22"/>
                          </w:rPr>
                          <w:t xml:space="preserve">This role is a critical leadership role in the organisation being the key contact point for Indigenous engagement across the enterprise. </w:t>
                        </w:r>
                        <w:r>
                          <w:rPr>
                            <w:sz w:val="22"/>
                            <w:szCs w:val="22"/>
                          </w:rPr>
                          <w:t xml:space="preserve">The successful candidate will have a deep understanding of the cultural, social, economic and political dynamics of Indigenous Australia as well as experience </w:t>
                        </w:r>
                        <w:r w:rsidR="009545A6">
                          <w:rPr>
                            <w:sz w:val="22"/>
                            <w:szCs w:val="22"/>
                          </w:rPr>
                          <w:t>working in large, complex</w:t>
                        </w:r>
                        <w:r>
                          <w:rPr>
                            <w:sz w:val="22"/>
                            <w:szCs w:val="22"/>
                          </w:rPr>
                          <w:t xml:space="preserve"> organisations</w:t>
                        </w:r>
                        <w:r w:rsidR="009545A6">
                          <w:rPr>
                            <w:sz w:val="22"/>
                            <w:szCs w:val="22"/>
                          </w:rPr>
                          <w:t xml:space="preserve">. </w:t>
                        </w:r>
                        <w:r>
                          <w:rPr>
                            <w:sz w:val="22"/>
                            <w:szCs w:val="22"/>
                          </w:rPr>
                          <w:t xml:space="preserve">A background or interest in science would be highly advantageous but by no means necessary. </w:t>
                        </w:r>
                      </w:p>
                    </w:tc>
                  </w:tr>
                </w:tbl>
                <w:p w:rsidR="00883D43" w:rsidRDefault="00883D43" w:rsidP="00883D43">
                  <w:pPr>
                    <w:pStyle w:val="Default"/>
                    <w:rPr>
                      <w:sz w:val="22"/>
                      <w:szCs w:val="22"/>
                    </w:rPr>
                  </w:pPr>
                </w:p>
              </w:tc>
            </w:tr>
          </w:tbl>
          <w:p w:rsidR="009605EF" w:rsidRPr="00520570" w:rsidRDefault="009605EF" w:rsidP="00883D43">
            <w:pPr>
              <w:spacing w:before="180" w:after="120"/>
              <w:rPr>
                <w:rFonts w:ascii="Calibri" w:hAnsi="Calibri"/>
                <w:i/>
                <w:sz w:val="22"/>
                <w:szCs w:val="22"/>
              </w:rPr>
            </w:pPr>
          </w:p>
        </w:tc>
      </w:tr>
    </w:tbl>
    <w:p w:rsidR="00502363" w:rsidRPr="00E641DA" w:rsidRDefault="00502363"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9605EF">
        <w:trPr>
          <w:trHeight w:val="647"/>
        </w:trPr>
        <w:tc>
          <w:tcPr>
            <w:tcW w:w="10137" w:type="dxa"/>
            <w:shd w:val="clear" w:color="auto" w:fill="F2F2F2"/>
            <w:vAlign w:val="center"/>
          </w:tcPr>
          <w:p w:rsidR="00502363" w:rsidRPr="00E641DA" w:rsidRDefault="00502363" w:rsidP="00C75D9F">
            <w:pPr>
              <w:rPr>
                <w:rFonts w:ascii="Calibri" w:hAnsi="Calibri"/>
                <w:b/>
                <w:bCs/>
                <w:sz w:val="22"/>
                <w:szCs w:val="22"/>
              </w:rPr>
            </w:pPr>
            <w:r w:rsidRPr="00E641DA">
              <w:rPr>
                <w:rFonts w:ascii="Calibri" w:hAnsi="Calibri"/>
                <w:b/>
                <w:bCs/>
                <w:sz w:val="22"/>
                <w:szCs w:val="22"/>
              </w:rPr>
              <w:t>Duties and Key Result Areas:</w:t>
            </w:r>
          </w:p>
        </w:tc>
      </w:tr>
      <w:tr w:rsidR="00502363" w:rsidRPr="00E641DA" w:rsidTr="00906BF9">
        <w:trPr>
          <w:trHeight w:val="557"/>
        </w:trPr>
        <w:tc>
          <w:tcPr>
            <w:tcW w:w="10137" w:type="dxa"/>
          </w:tcPr>
          <w:p w:rsidR="00883D43" w:rsidRDefault="00883D43" w:rsidP="00711602">
            <w:pPr>
              <w:pStyle w:val="TableText"/>
              <w:numPr>
                <w:ilvl w:val="0"/>
                <w:numId w:val="34"/>
              </w:numPr>
              <w:spacing w:before="0"/>
              <w:rPr>
                <w:rFonts w:ascii="Calibri" w:hAnsi="Calibri" w:cs="Calibri"/>
                <w:sz w:val="22"/>
                <w:szCs w:val="22"/>
              </w:rPr>
            </w:pPr>
            <w:r w:rsidRPr="008855E7">
              <w:rPr>
                <w:rFonts w:ascii="Calibri" w:hAnsi="Calibri" w:cs="Calibri"/>
                <w:sz w:val="22"/>
                <w:szCs w:val="22"/>
              </w:rPr>
              <w:t xml:space="preserve">Lead the development and implementation of a </w:t>
            </w:r>
            <w:r w:rsidR="005E3088">
              <w:rPr>
                <w:rFonts w:ascii="Calibri" w:hAnsi="Calibri" w:cs="Calibri"/>
                <w:sz w:val="22"/>
                <w:szCs w:val="22"/>
              </w:rPr>
              <w:t>CSIRO</w:t>
            </w:r>
            <w:r>
              <w:rPr>
                <w:rFonts w:ascii="Calibri" w:hAnsi="Calibri" w:cs="Calibri"/>
                <w:sz w:val="22"/>
                <w:szCs w:val="22"/>
              </w:rPr>
              <w:t xml:space="preserve"> R</w:t>
            </w:r>
            <w:r w:rsidR="00B8108A">
              <w:rPr>
                <w:rFonts w:ascii="Calibri" w:hAnsi="Calibri" w:cs="Calibri"/>
                <w:sz w:val="22"/>
                <w:szCs w:val="22"/>
              </w:rPr>
              <w:t xml:space="preserve">econciliation </w:t>
            </w:r>
            <w:r>
              <w:rPr>
                <w:rFonts w:ascii="Calibri" w:hAnsi="Calibri" w:cs="Calibri"/>
                <w:sz w:val="22"/>
                <w:szCs w:val="22"/>
              </w:rPr>
              <w:t>A</w:t>
            </w:r>
            <w:r w:rsidR="00B8108A">
              <w:rPr>
                <w:rFonts w:ascii="Calibri" w:hAnsi="Calibri" w:cs="Calibri"/>
                <w:sz w:val="22"/>
                <w:szCs w:val="22"/>
              </w:rPr>
              <w:t xml:space="preserve">ction </w:t>
            </w:r>
            <w:r>
              <w:rPr>
                <w:rFonts w:ascii="Calibri" w:hAnsi="Calibri" w:cs="Calibri"/>
                <w:sz w:val="22"/>
                <w:szCs w:val="22"/>
              </w:rPr>
              <w:t>P</w:t>
            </w:r>
            <w:r w:rsidR="00B8108A">
              <w:rPr>
                <w:rFonts w:ascii="Calibri" w:hAnsi="Calibri" w:cs="Calibri"/>
                <w:sz w:val="22"/>
                <w:szCs w:val="22"/>
              </w:rPr>
              <w:t>lan (RAP)</w:t>
            </w:r>
            <w:r>
              <w:rPr>
                <w:rFonts w:ascii="Calibri" w:hAnsi="Calibri" w:cs="Calibri"/>
                <w:sz w:val="22"/>
                <w:szCs w:val="22"/>
              </w:rPr>
              <w:t xml:space="preserve"> </w:t>
            </w:r>
            <w:r w:rsidRPr="008855E7">
              <w:rPr>
                <w:rFonts w:ascii="Calibri" w:hAnsi="Calibri" w:cs="Calibri"/>
                <w:sz w:val="22"/>
                <w:szCs w:val="22"/>
              </w:rPr>
              <w:t xml:space="preserve">strategy to successfully manage all aspects of internal and external </w:t>
            </w:r>
            <w:r w:rsidR="009545A6">
              <w:rPr>
                <w:rFonts w:ascii="Calibri" w:hAnsi="Calibri" w:cs="Calibri"/>
                <w:sz w:val="22"/>
                <w:szCs w:val="22"/>
              </w:rPr>
              <w:t xml:space="preserve">stakeholder engagement and </w:t>
            </w:r>
            <w:r w:rsidRPr="008855E7">
              <w:rPr>
                <w:rFonts w:ascii="Calibri" w:hAnsi="Calibri" w:cs="Calibri"/>
                <w:sz w:val="22"/>
                <w:szCs w:val="22"/>
              </w:rPr>
              <w:t>communications including government, media, industry, community and staff</w:t>
            </w:r>
            <w:r>
              <w:rPr>
                <w:rFonts w:ascii="Calibri" w:hAnsi="Calibri" w:cs="Calibri"/>
                <w:sz w:val="22"/>
                <w:szCs w:val="22"/>
              </w:rPr>
              <w:t>.</w:t>
            </w:r>
          </w:p>
          <w:p w:rsidR="00A37977" w:rsidRDefault="00A37977" w:rsidP="00711602">
            <w:pPr>
              <w:pStyle w:val="TableText"/>
              <w:numPr>
                <w:ilvl w:val="0"/>
                <w:numId w:val="34"/>
              </w:numPr>
              <w:spacing w:before="0"/>
              <w:rPr>
                <w:rFonts w:ascii="Calibri" w:hAnsi="Calibri" w:cs="Calibri"/>
                <w:sz w:val="22"/>
                <w:szCs w:val="22"/>
              </w:rPr>
            </w:pPr>
            <w:r>
              <w:rPr>
                <w:rFonts w:ascii="Calibri" w:hAnsi="Calibri" w:cs="Calibri"/>
                <w:sz w:val="22"/>
                <w:szCs w:val="22"/>
              </w:rPr>
              <w:t xml:space="preserve">In </w:t>
            </w:r>
            <w:r w:rsidR="00F967B9">
              <w:rPr>
                <w:rFonts w:ascii="Calibri" w:hAnsi="Calibri" w:cs="Calibri"/>
                <w:sz w:val="22"/>
                <w:szCs w:val="22"/>
              </w:rPr>
              <w:t>collaboration</w:t>
            </w:r>
            <w:r>
              <w:rPr>
                <w:rFonts w:ascii="Calibri" w:hAnsi="Calibri" w:cs="Calibri"/>
                <w:sz w:val="22"/>
                <w:szCs w:val="22"/>
              </w:rPr>
              <w:t xml:space="preserve"> with business partners and support areas, l</w:t>
            </w:r>
            <w:r w:rsidR="009545A6" w:rsidRPr="008855E7">
              <w:rPr>
                <w:rFonts w:ascii="Calibri" w:hAnsi="Calibri" w:cs="Calibri"/>
                <w:sz w:val="22"/>
                <w:szCs w:val="22"/>
              </w:rPr>
              <w:t xml:space="preserve">ead the </w:t>
            </w:r>
            <w:r w:rsidR="009545A6">
              <w:rPr>
                <w:rFonts w:ascii="Calibri" w:hAnsi="Calibri" w:cs="Calibri"/>
                <w:sz w:val="22"/>
                <w:szCs w:val="22"/>
              </w:rPr>
              <w:t xml:space="preserve">delivery of CSIRO’s RAP activities </w:t>
            </w:r>
            <w:r w:rsidR="00B8108A">
              <w:rPr>
                <w:rFonts w:ascii="Calibri" w:hAnsi="Calibri" w:cs="Calibri"/>
                <w:sz w:val="22"/>
                <w:szCs w:val="22"/>
              </w:rPr>
              <w:t xml:space="preserve">and impact </w:t>
            </w:r>
            <w:r w:rsidR="009545A6">
              <w:rPr>
                <w:rFonts w:ascii="Calibri" w:hAnsi="Calibri" w:cs="Calibri"/>
                <w:sz w:val="22"/>
                <w:szCs w:val="22"/>
              </w:rPr>
              <w:t>including the development of wo</w:t>
            </w:r>
            <w:r>
              <w:rPr>
                <w:rFonts w:ascii="Calibri" w:hAnsi="Calibri" w:cs="Calibri"/>
                <w:sz w:val="22"/>
                <w:szCs w:val="22"/>
              </w:rPr>
              <w:t xml:space="preserve">rk plans </w:t>
            </w:r>
            <w:r w:rsidR="005E3088">
              <w:rPr>
                <w:rFonts w:ascii="Calibri" w:hAnsi="Calibri" w:cs="Calibri"/>
                <w:sz w:val="22"/>
                <w:szCs w:val="22"/>
              </w:rPr>
              <w:t>and reporting to track progress.</w:t>
            </w:r>
          </w:p>
          <w:p w:rsidR="009545A6" w:rsidRDefault="00A37977" w:rsidP="00711602">
            <w:pPr>
              <w:pStyle w:val="TableText"/>
              <w:numPr>
                <w:ilvl w:val="0"/>
                <w:numId w:val="34"/>
              </w:numPr>
              <w:spacing w:before="0"/>
              <w:rPr>
                <w:rFonts w:ascii="Calibri" w:hAnsi="Calibri" w:cs="Calibri"/>
                <w:sz w:val="22"/>
                <w:szCs w:val="22"/>
              </w:rPr>
            </w:pPr>
            <w:r w:rsidRPr="00B8108A">
              <w:rPr>
                <w:rFonts w:ascii="Calibri" w:hAnsi="Calibri" w:cs="Calibri"/>
                <w:sz w:val="22"/>
                <w:szCs w:val="22"/>
              </w:rPr>
              <w:t xml:space="preserve">Provide </w:t>
            </w:r>
            <w:r w:rsidR="009545A6" w:rsidRPr="00B8108A">
              <w:rPr>
                <w:rFonts w:ascii="Calibri" w:hAnsi="Calibri" w:cs="Calibri"/>
                <w:sz w:val="22"/>
                <w:szCs w:val="22"/>
              </w:rPr>
              <w:t xml:space="preserve">strategic advice (proactive and reactive) </w:t>
            </w:r>
            <w:r w:rsidR="00B8108A">
              <w:rPr>
                <w:rFonts w:ascii="Calibri" w:hAnsi="Calibri" w:cs="Calibri"/>
                <w:sz w:val="22"/>
                <w:szCs w:val="22"/>
              </w:rPr>
              <w:t xml:space="preserve">and coaching </w:t>
            </w:r>
            <w:r>
              <w:rPr>
                <w:rFonts w:ascii="Calibri" w:hAnsi="Calibri" w:cs="Calibri"/>
                <w:sz w:val="22"/>
                <w:szCs w:val="22"/>
              </w:rPr>
              <w:t>to CSIRO’s executive and senior leadership on Indigenous staff issues and advocate for change to relevant CSI</w:t>
            </w:r>
            <w:r w:rsidR="008565CE">
              <w:rPr>
                <w:rFonts w:ascii="Calibri" w:hAnsi="Calibri" w:cs="Calibri"/>
                <w:sz w:val="22"/>
                <w:szCs w:val="22"/>
              </w:rPr>
              <w:t xml:space="preserve">RO workplace practices through the </w:t>
            </w:r>
            <w:r>
              <w:rPr>
                <w:rFonts w:ascii="Calibri" w:hAnsi="Calibri" w:cs="Calibri"/>
                <w:sz w:val="22"/>
                <w:szCs w:val="22"/>
              </w:rPr>
              <w:t>preparation of  Executive Team and CSIRO Board papers</w:t>
            </w:r>
            <w:r w:rsidRPr="00E84237">
              <w:rPr>
                <w:rFonts w:ascii="Calibri" w:hAnsi="Calibri" w:cs="Calibri"/>
                <w:sz w:val="22"/>
                <w:szCs w:val="22"/>
              </w:rPr>
              <w:t>, issues management</w:t>
            </w:r>
            <w:r>
              <w:rPr>
                <w:rFonts w:ascii="Calibri" w:hAnsi="Calibri" w:cs="Calibri"/>
                <w:sz w:val="22"/>
                <w:szCs w:val="22"/>
              </w:rPr>
              <w:t xml:space="preserve"> discussions and active representation of the OIE as part of the </w:t>
            </w:r>
            <w:r w:rsidR="005E3088">
              <w:rPr>
                <w:rFonts w:ascii="Calibri" w:hAnsi="Calibri" w:cs="Calibri"/>
                <w:sz w:val="22"/>
                <w:szCs w:val="22"/>
              </w:rPr>
              <w:t>Science in Australia Gender Equity (</w:t>
            </w:r>
            <w:r>
              <w:rPr>
                <w:rFonts w:ascii="Calibri" w:hAnsi="Calibri" w:cs="Calibri"/>
                <w:sz w:val="22"/>
                <w:szCs w:val="22"/>
              </w:rPr>
              <w:t>SAGE</w:t>
            </w:r>
            <w:r w:rsidR="005E3088">
              <w:rPr>
                <w:rFonts w:ascii="Calibri" w:hAnsi="Calibri" w:cs="Calibri"/>
                <w:sz w:val="22"/>
                <w:szCs w:val="22"/>
              </w:rPr>
              <w:t>)</w:t>
            </w:r>
            <w:r>
              <w:rPr>
                <w:rFonts w:ascii="Calibri" w:hAnsi="Calibri" w:cs="Calibri"/>
                <w:sz w:val="22"/>
                <w:szCs w:val="22"/>
              </w:rPr>
              <w:t xml:space="preserve"> Implementation Team.   </w:t>
            </w:r>
          </w:p>
          <w:p w:rsidR="00A37977" w:rsidRPr="00B8108A" w:rsidRDefault="00A37977" w:rsidP="00711602">
            <w:pPr>
              <w:pStyle w:val="TableText"/>
              <w:numPr>
                <w:ilvl w:val="0"/>
                <w:numId w:val="34"/>
              </w:numPr>
              <w:spacing w:before="0"/>
              <w:rPr>
                <w:rFonts w:ascii="Calibri" w:hAnsi="Calibri" w:cs="Calibri"/>
                <w:sz w:val="22"/>
                <w:szCs w:val="22"/>
              </w:rPr>
            </w:pPr>
            <w:r>
              <w:rPr>
                <w:rFonts w:ascii="Calibri" w:hAnsi="Calibri" w:cs="Calibri"/>
                <w:sz w:val="22"/>
                <w:szCs w:val="22"/>
              </w:rPr>
              <w:t xml:space="preserve">Represent </w:t>
            </w:r>
            <w:r w:rsidR="00F967B9">
              <w:rPr>
                <w:rFonts w:ascii="Calibri" w:hAnsi="Calibri" w:cs="Calibri"/>
                <w:sz w:val="22"/>
                <w:szCs w:val="22"/>
              </w:rPr>
              <w:t>CSIRO’s OIE</w:t>
            </w:r>
            <w:r>
              <w:rPr>
                <w:rFonts w:ascii="Calibri" w:hAnsi="Calibri" w:cs="Calibri"/>
                <w:sz w:val="22"/>
                <w:szCs w:val="22"/>
              </w:rPr>
              <w:t xml:space="preserve"> on the </w:t>
            </w:r>
            <w:r w:rsidR="00F967B9" w:rsidRPr="00B8108A">
              <w:rPr>
                <w:rFonts w:ascii="Calibri" w:hAnsi="Calibri" w:cs="Calibri"/>
                <w:sz w:val="22"/>
                <w:szCs w:val="22"/>
              </w:rPr>
              <w:t>Indigenous Strategic Advisory Council (ISAC) and Indigenous Engagement Implementation Committee (IEIC) and co-ordinate secretariat support for both committees through the OIE.</w:t>
            </w:r>
          </w:p>
          <w:p w:rsidR="00A37977" w:rsidRDefault="006020BF" w:rsidP="00711602">
            <w:pPr>
              <w:pStyle w:val="TableText"/>
              <w:numPr>
                <w:ilvl w:val="0"/>
                <w:numId w:val="34"/>
              </w:numPr>
              <w:spacing w:before="0"/>
              <w:rPr>
                <w:rFonts w:ascii="Calibri" w:hAnsi="Calibri" w:cs="Calibri"/>
                <w:sz w:val="22"/>
                <w:szCs w:val="22"/>
              </w:rPr>
            </w:pPr>
            <w:r w:rsidRPr="00E84237">
              <w:rPr>
                <w:rFonts w:ascii="Calibri" w:hAnsi="Calibri" w:cs="Calibri"/>
                <w:sz w:val="22"/>
                <w:szCs w:val="22"/>
              </w:rPr>
              <w:t>Deliver</w:t>
            </w:r>
            <w:r w:rsidR="00883D43" w:rsidRPr="00E84237">
              <w:rPr>
                <w:rFonts w:ascii="Calibri" w:hAnsi="Calibri" w:cs="Calibri"/>
                <w:sz w:val="22"/>
                <w:szCs w:val="22"/>
              </w:rPr>
              <w:t xml:space="preserve"> brand strategy for </w:t>
            </w:r>
            <w:r w:rsidR="00FB236F" w:rsidRPr="00E84237">
              <w:rPr>
                <w:rFonts w:ascii="Calibri" w:hAnsi="Calibri" w:cs="Calibri"/>
                <w:sz w:val="22"/>
                <w:szCs w:val="22"/>
              </w:rPr>
              <w:t xml:space="preserve">the Office of Indigenous Engagement </w:t>
            </w:r>
            <w:r w:rsidR="00883D43" w:rsidRPr="00E84237">
              <w:rPr>
                <w:rFonts w:ascii="Calibri" w:hAnsi="Calibri" w:cs="Calibri"/>
                <w:sz w:val="22"/>
                <w:szCs w:val="22"/>
              </w:rPr>
              <w:t xml:space="preserve">including brand identity, and manage use of the brand for </w:t>
            </w:r>
            <w:r w:rsidR="00FB236F" w:rsidRPr="00E84237">
              <w:rPr>
                <w:rFonts w:ascii="Calibri" w:hAnsi="Calibri" w:cs="Calibri"/>
                <w:sz w:val="22"/>
                <w:szCs w:val="22"/>
              </w:rPr>
              <w:t xml:space="preserve">its </w:t>
            </w:r>
            <w:r w:rsidR="00883D43" w:rsidRPr="00E84237">
              <w:rPr>
                <w:rFonts w:ascii="Calibri" w:hAnsi="Calibri" w:cs="Calibri"/>
                <w:sz w:val="22"/>
                <w:szCs w:val="22"/>
              </w:rPr>
              <w:t>program</w:t>
            </w:r>
            <w:r w:rsidR="00FB236F" w:rsidRPr="00E84237">
              <w:rPr>
                <w:rFonts w:ascii="Calibri" w:hAnsi="Calibri" w:cs="Calibri"/>
                <w:sz w:val="22"/>
                <w:szCs w:val="22"/>
              </w:rPr>
              <w:t>s and services</w:t>
            </w:r>
            <w:r w:rsidR="00883D43" w:rsidRPr="00E84237">
              <w:rPr>
                <w:rFonts w:ascii="Calibri" w:hAnsi="Calibri" w:cs="Calibri"/>
                <w:sz w:val="22"/>
                <w:szCs w:val="22"/>
              </w:rPr>
              <w:t xml:space="preserve"> including </w:t>
            </w:r>
            <w:r w:rsidR="00FB236F" w:rsidRPr="00E84237">
              <w:rPr>
                <w:rFonts w:ascii="Calibri" w:hAnsi="Calibri" w:cs="Calibri"/>
                <w:sz w:val="22"/>
                <w:szCs w:val="22"/>
              </w:rPr>
              <w:t xml:space="preserve">collaboration </w:t>
            </w:r>
            <w:r w:rsidR="00883D43" w:rsidRPr="00E84237">
              <w:rPr>
                <w:rFonts w:ascii="Calibri" w:hAnsi="Calibri" w:cs="Calibri"/>
                <w:sz w:val="22"/>
                <w:szCs w:val="22"/>
              </w:rPr>
              <w:t>with research and commercial partners.</w:t>
            </w:r>
          </w:p>
          <w:p w:rsidR="00A37977" w:rsidRDefault="00A37977" w:rsidP="00711602">
            <w:pPr>
              <w:pStyle w:val="ListParagraph"/>
              <w:numPr>
                <w:ilvl w:val="0"/>
                <w:numId w:val="34"/>
              </w:numPr>
              <w:spacing w:after="60"/>
              <w:rPr>
                <w:rFonts w:ascii="Calibri" w:hAnsi="Calibri"/>
                <w:sz w:val="22"/>
                <w:szCs w:val="22"/>
              </w:rPr>
            </w:pPr>
            <w:r w:rsidRPr="00560B2E">
              <w:rPr>
                <w:rFonts w:ascii="Calibri" w:hAnsi="Calibri"/>
                <w:sz w:val="22"/>
                <w:szCs w:val="22"/>
              </w:rPr>
              <w:t xml:space="preserve">Make a significant contribution as a supportive and influential </w:t>
            </w:r>
            <w:r>
              <w:rPr>
                <w:rFonts w:ascii="Calibri" w:hAnsi="Calibri"/>
                <w:sz w:val="22"/>
                <w:szCs w:val="22"/>
              </w:rPr>
              <w:t>leader</w:t>
            </w:r>
            <w:r w:rsidRPr="00560B2E">
              <w:rPr>
                <w:rFonts w:ascii="Calibri" w:hAnsi="Calibri"/>
                <w:sz w:val="22"/>
                <w:szCs w:val="22"/>
              </w:rPr>
              <w:t>, including the provision of excellent team management and leadership to encourage new ideas and support the</w:t>
            </w:r>
            <w:r>
              <w:rPr>
                <w:rFonts w:ascii="Calibri" w:hAnsi="Calibri"/>
                <w:sz w:val="22"/>
                <w:szCs w:val="22"/>
              </w:rPr>
              <w:t xml:space="preserve"> development of emerging skills.</w:t>
            </w:r>
          </w:p>
          <w:p w:rsidR="00711602" w:rsidRPr="00BE229F" w:rsidRDefault="00711602" w:rsidP="00711602">
            <w:pPr>
              <w:pStyle w:val="ListParagraph"/>
              <w:numPr>
                <w:ilvl w:val="0"/>
                <w:numId w:val="34"/>
              </w:numPr>
              <w:spacing w:before="120" w:after="60"/>
              <w:jc w:val="both"/>
              <w:rPr>
                <w:rFonts w:ascii="Calibri" w:hAnsi="Calibri"/>
                <w:sz w:val="22"/>
                <w:szCs w:val="22"/>
              </w:rPr>
            </w:pPr>
            <w:r w:rsidRPr="00BE229F">
              <w:rPr>
                <w:rFonts w:ascii="Calibri" w:hAnsi="Calibri"/>
                <w:sz w:val="22"/>
                <w:szCs w:val="22"/>
              </w:rPr>
              <w:t xml:space="preserve">Establish and lead </w:t>
            </w:r>
            <w:r>
              <w:rPr>
                <w:rFonts w:ascii="Calibri" w:hAnsi="Calibri"/>
                <w:sz w:val="22"/>
                <w:szCs w:val="22"/>
              </w:rPr>
              <w:t xml:space="preserve">an </w:t>
            </w:r>
            <w:r w:rsidRPr="00BE229F">
              <w:rPr>
                <w:rFonts w:ascii="Calibri" w:hAnsi="Calibri"/>
                <w:sz w:val="22"/>
                <w:szCs w:val="22"/>
              </w:rPr>
              <w:t xml:space="preserve">effective and efficient work team, </w:t>
            </w:r>
            <w:r>
              <w:rPr>
                <w:rFonts w:ascii="Calibri" w:hAnsi="Calibri"/>
                <w:sz w:val="22"/>
                <w:szCs w:val="22"/>
              </w:rPr>
              <w:t xml:space="preserve">manage </w:t>
            </w:r>
            <w:r w:rsidRPr="00BE229F">
              <w:rPr>
                <w:rFonts w:ascii="Calibri" w:hAnsi="Calibri"/>
                <w:sz w:val="22"/>
                <w:szCs w:val="22"/>
              </w:rPr>
              <w:t>the budget and take responsibility for developing work plans, allocating and monitoring resources and manag</w:t>
            </w:r>
            <w:r>
              <w:rPr>
                <w:rFonts w:ascii="Calibri" w:hAnsi="Calibri"/>
                <w:sz w:val="22"/>
                <w:szCs w:val="22"/>
              </w:rPr>
              <w:t>ing</w:t>
            </w:r>
            <w:r w:rsidRPr="00BE229F">
              <w:rPr>
                <w:rFonts w:ascii="Calibri" w:hAnsi="Calibri"/>
                <w:sz w:val="22"/>
                <w:szCs w:val="22"/>
              </w:rPr>
              <w:t xml:space="preserve"> staff performance and career development.</w:t>
            </w:r>
          </w:p>
          <w:p w:rsidR="00B45C9A" w:rsidRPr="00452EFF" w:rsidRDefault="008209F3" w:rsidP="00711602">
            <w:pPr>
              <w:pStyle w:val="ListParagraph"/>
              <w:numPr>
                <w:ilvl w:val="0"/>
                <w:numId w:val="34"/>
              </w:numPr>
              <w:spacing w:after="60"/>
              <w:rPr>
                <w:rFonts w:ascii="Calibri" w:hAnsi="Calibri"/>
                <w:sz w:val="22"/>
                <w:szCs w:val="22"/>
              </w:rPr>
            </w:pPr>
            <w:r w:rsidRPr="008209F3">
              <w:rPr>
                <w:rFonts w:ascii="Calibri" w:hAnsi="Calibri"/>
                <w:sz w:val="22"/>
                <w:szCs w:val="22"/>
              </w:rPr>
              <w:t>Adhere to, promote and encourage the spirit and practice of CSIRO’s Values, Health, Safety and Environment plans and policies, Diversity initiatives, and Zero Harm goals.</w:t>
            </w:r>
          </w:p>
          <w:p w:rsidR="00502363" w:rsidRPr="00452EFF" w:rsidRDefault="004747B9" w:rsidP="00711602">
            <w:pPr>
              <w:pStyle w:val="ListParagraph"/>
              <w:numPr>
                <w:ilvl w:val="0"/>
                <w:numId w:val="34"/>
              </w:numPr>
              <w:spacing w:after="180"/>
              <w:rPr>
                <w:rFonts w:ascii="Calibri" w:hAnsi="Calibri"/>
                <w:b/>
              </w:rPr>
            </w:pPr>
            <w:r>
              <w:rPr>
                <w:rFonts w:ascii="Calibri" w:hAnsi="Calibri"/>
                <w:sz w:val="22"/>
                <w:szCs w:val="22"/>
              </w:rPr>
              <w:t>O</w:t>
            </w:r>
            <w:r w:rsidR="00564385" w:rsidRPr="00564385">
              <w:rPr>
                <w:rFonts w:ascii="Calibri" w:hAnsi="Calibri"/>
                <w:sz w:val="22"/>
                <w:szCs w:val="22"/>
              </w:rPr>
              <w:t xml:space="preserve">ther duties </w:t>
            </w:r>
            <w:r w:rsidR="00C75D9F">
              <w:rPr>
                <w:rFonts w:ascii="Calibri" w:hAnsi="Calibri"/>
                <w:sz w:val="22"/>
                <w:szCs w:val="22"/>
              </w:rPr>
              <w:t>as directed.</w:t>
            </w:r>
          </w:p>
        </w:tc>
      </w:tr>
    </w:tbl>
    <w:p w:rsidR="00502363" w:rsidRPr="00E641DA" w:rsidRDefault="00502363"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9605EF">
        <w:trPr>
          <w:trHeight w:val="703"/>
        </w:trPr>
        <w:tc>
          <w:tcPr>
            <w:tcW w:w="10137" w:type="dxa"/>
            <w:shd w:val="clear" w:color="auto" w:fill="F2F2F2"/>
            <w:vAlign w:val="center"/>
          </w:tcPr>
          <w:p w:rsidR="00502363" w:rsidRPr="00E641DA" w:rsidRDefault="00502363" w:rsidP="00C75D9F">
            <w:pPr>
              <w:rPr>
                <w:rFonts w:ascii="Calibri" w:hAnsi="Calibri"/>
                <w:b/>
                <w:bCs/>
                <w:sz w:val="22"/>
                <w:szCs w:val="22"/>
              </w:rPr>
            </w:pPr>
            <w:r w:rsidRPr="00E641DA">
              <w:rPr>
                <w:rFonts w:ascii="Calibri" w:hAnsi="Calibri"/>
                <w:b/>
                <w:bCs/>
                <w:sz w:val="22"/>
                <w:szCs w:val="22"/>
              </w:rPr>
              <w:t>Selection Criteria:</w:t>
            </w:r>
          </w:p>
        </w:tc>
      </w:tr>
      <w:tr w:rsidR="00502363" w:rsidRPr="00E641DA" w:rsidTr="006F4E47">
        <w:trPr>
          <w:trHeight w:val="416"/>
        </w:trPr>
        <w:tc>
          <w:tcPr>
            <w:tcW w:w="10137" w:type="dxa"/>
            <w:shd w:val="clear" w:color="auto" w:fill="FFFFFF"/>
          </w:tcPr>
          <w:p w:rsidR="00502363" w:rsidRPr="00520570" w:rsidRDefault="00502363" w:rsidP="00C75D9F">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75D9F">
            <w:pPr>
              <w:spacing w:after="120"/>
              <w:rPr>
                <w:rFonts w:ascii="Calibri" w:hAnsi="Calibri"/>
                <w:bCs/>
                <w:i/>
                <w:iCs/>
                <w:sz w:val="22"/>
                <w:szCs w:val="22"/>
              </w:rPr>
            </w:pPr>
            <w:r w:rsidRPr="00520570">
              <w:rPr>
                <w:rFonts w:ascii="Calibri" w:hAnsi="Calibri"/>
                <w:b/>
                <w:bCs/>
                <w:i/>
                <w:iCs/>
                <w:sz w:val="22"/>
                <w:szCs w:val="22"/>
              </w:rPr>
              <w:t>Pre-Requisites:</w:t>
            </w:r>
          </w:p>
          <w:p w:rsidR="00E84237" w:rsidRPr="00E84237" w:rsidRDefault="00710D0A" w:rsidP="003B4517">
            <w:pPr>
              <w:pStyle w:val="ListParagraph"/>
              <w:numPr>
                <w:ilvl w:val="0"/>
                <w:numId w:val="25"/>
              </w:numPr>
              <w:spacing w:after="60"/>
              <w:ind w:left="357" w:hanging="357"/>
              <w:rPr>
                <w:rFonts w:ascii="Calibri" w:hAnsi="Calibri" w:cs="Times New Roman"/>
                <w:sz w:val="22"/>
                <w:szCs w:val="22"/>
              </w:rPr>
            </w:pPr>
            <w:r w:rsidRPr="006020BF">
              <w:rPr>
                <w:rFonts w:ascii="Calibri" w:hAnsi="Calibri"/>
                <w:b/>
                <w:sz w:val="22"/>
                <w:szCs w:val="22"/>
              </w:rPr>
              <w:t xml:space="preserve">Experience/ </w:t>
            </w:r>
            <w:r w:rsidR="00502363" w:rsidRPr="006020BF">
              <w:rPr>
                <w:rFonts w:ascii="Calibri" w:hAnsi="Calibri"/>
                <w:b/>
                <w:sz w:val="22"/>
                <w:szCs w:val="22"/>
              </w:rPr>
              <w:t xml:space="preserve">Education/Qualifications:  </w:t>
            </w:r>
            <w:r w:rsidR="00E84237">
              <w:rPr>
                <w:rFonts w:ascii="Calibri" w:hAnsi="Calibri"/>
                <w:sz w:val="22"/>
                <w:szCs w:val="22"/>
              </w:rPr>
              <w:t>Demonstrated experience of high level, internal and external stakeholder engagement in the delivery of RAP specific or Aboriginal and Torres Strait Islander engagement projects.</w:t>
            </w:r>
          </w:p>
          <w:p w:rsidR="00B45C9A" w:rsidRPr="006020BF" w:rsidRDefault="00B45C9A" w:rsidP="003B4517">
            <w:pPr>
              <w:pStyle w:val="ListParagraph"/>
              <w:numPr>
                <w:ilvl w:val="0"/>
                <w:numId w:val="25"/>
              </w:numPr>
              <w:spacing w:after="60"/>
              <w:ind w:left="357" w:hanging="357"/>
              <w:rPr>
                <w:rStyle w:val="Strong"/>
                <w:rFonts w:ascii="Calibri" w:hAnsi="Calibri"/>
                <w:b w:val="0"/>
                <w:sz w:val="22"/>
                <w:szCs w:val="22"/>
              </w:rPr>
            </w:pPr>
            <w:r w:rsidRPr="006020BF">
              <w:rPr>
                <w:rStyle w:val="Strong"/>
                <w:rFonts w:ascii="Calibri" w:hAnsi="Calibri"/>
                <w:sz w:val="22"/>
                <w:szCs w:val="22"/>
              </w:rPr>
              <w:lastRenderedPageBreak/>
              <w:t>Communication:</w:t>
            </w:r>
            <w:r w:rsidRPr="006020BF">
              <w:rPr>
                <w:rStyle w:val="Strong"/>
                <w:rFonts w:ascii="Calibri" w:hAnsi="Calibri"/>
                <w:b w:val="0"/>
                <w:sz w:val="22"/>
                <w:szCs w:val="22"/>
              </w:rPr>
              <w:t xml:space="preserve">  Excellent written and oral communication skills, evidenced by superior reporting, presentation and negotiation abilities, and the capacity to identify and influence critical stakeholders to gain support for contentious proposals/ideas.</w:t>
            </w:r>
          </w:p>
          <w:p w:rsidR="00C36FE8" w:rsidRDefault="00C1614A" w:rsidP="00C75D9F">
            <w:pPr>
              <w:pStyle w:val="ListParagraph"/>
              <w:numPr>
                <w:ilvl w:val="0"/>
                <w:numId w:val="25"/>
              </w:numPr>
              <w:spacing w:after="120"/>
              <w:ind w:left="357" w:hanging="357"/>
              <w:rPr>
                <w:rStyle w:val="Emphasis"/>
                <w:rFonts w:ascii="Calibri" w:hAnsi="Calibri"/>
                <w:i w:val="0"/>
                <w:sz w:val="22"/>
                <w:szCs w:val="22"/>
              </w:rPr>
            </w:pPr>
            <w:r>
              <w:rPr>
                <w:rStyle w:val="Strong"/>
                <w:rFonts w:ascii="Calibri" w:hAnsi="Calibri"/>
                <w:sz w:val="22"/>
                <w:szCs w:val="22"/>
              </w:rPr>
              <w:t>Behaviours:</w:t>
            </w:r>
            <w:r w:rsidR="00B45C9A" w:rsidRPr="004C2E35">
              <w:rPr>
                <w:rStyle w:val="Strong"/>
                <w:rFonts w:ascii="Calibri" w:hAnsi="Calibri"/>
                <w:sz w:val="22"/>
                <w:szCs w:val="22"/>
              </w:rPr>
              <w:t xml:space="preserve">  </w:t>
            </w:r>
            <w:r w:rsidR="00B45C9A" w:rsidRPr="00031E18">
              <w:rPr>
                <w:rStyle w:val="Emphasis"/>
                <w:rFonts w:ascii="Calibri" w:hAnsi="Calibri"/>
                <w:i w:val="0"/>
                <w:sz w:val="22"/>
                <w:szCs w:val="22"/>
              </w:rPr>
              <w:t>A history of professional and respectful behaviours and attitudes in a collaborative environment.</w:t>
            </w:r>
          </w:p>
          <w:p w:rsidR="00E41769" w:rsidRDefault="00E41769" w:rsidP="00C75D9F">
            <w:pPr>
              <w:pStyle w:val="ListParagraph"/>
              <w:numPr>
                <w:ilvl w:val="0"/>
                <w:numId w:val="25"/>
              </w:numPr>
              <w:spacing w:after="120"/>
              <w:rPr>
                <w:rStyle w:val="Emphasis"/>
                <w:rFonts w:ascii="Calibri" w:hAnsi="Calibri"/>
                <w:i w:val="0"/>
                <w:sz w:val="22"/>
                <w:szCs w:val="22"/>
              </w:rPr>
            </w:pPr>
            <w:r>
              <w:rPr>
                <w:rStyle w:val="Emphasis"/>
                <w:rFonts w:ascii="Calibri" w:hAnsi="Calibri"/>
                <w:b/>
                <w:i w:val="0"/>
                <w:sz w:val="22"/>
                <w:szCs w:val="22"/>
              </w:rPr>
              <w:t xml:space="preserve">Problem Solving: </w:t>
            </w:r>
            <w:r w:rsidR="0098323A" w:rsidRPr="0098323A">
              <w:rPr>
                <w:rStyle w:val="Emphasis"/>
                <w:rFonts w:ascii="Calibri" w:hAnsi="Calibri"/>
                <w:i w:val="0"/>
                <w:sz w:val="22"/>
                <w:szCs w:val="22"/>
              </w:rPr>
              <w:t>Proven ability to anticipate and manage significant issues, often in ambiguous situations, by evaluating and interpreting complex information and developing creative solutions and contingencies.</w:t>
            </w:r>
          </w:p>
          <w:p w:rsidR="00E41769" w:rsidRPr="00E41769" w:rsidRDefault="00E41769" w:rsidP="00C75D9F">
            <w:pPr>
              <w:pStyle w:val="ListParagraph"/>
              <w:numPr>
                <w:ilvl w:val="0"/>
                <w:numId w:val="25"/>
              </w:numPr>
              <w:spacing w:after="120"/>
              <w:rPr>
                <w:rFonts w:ascii="Calibri" w:hAnsi="Calibri" w:cs="Times New Roman"/>
                <w:b/>
                <w:sz w:val="22"/>
                <w:szCs w:val="22"/>
              </w:rPr>
            </w:pPr>
            <w:r>
              <w:rPr>
                <w:rStyle w:val="Strong"/>
                <w:rFonts w:ascii="Calibri" w:hAnsi="Calibri"/>
                <w:sz w:val="22"/>
                <w:szCs w:val="22"/>
              </w:rPr>
              <w:t xml:space="preserve">Adaptability: </w:t>
            </w:r>
            <w:r w:rsidR="00C75D9F">
              <w:rPr>
                <w:rStyle w:val="Strong"/>
                <w:rFonts w:ascii="Calibri" w:hAnsi="Calibri"/>
                <w:b w:val="0"/>
                <w:sz w:val="22"/>
                <w:szCs w:val="22"/>
              </w:rPr>
              <w:t>Flexible</w:t>
            </w:r>
            <w:r w:rsidRPr="00E41769">
              <w:rPr>
                <w:rStyle w:val="Strong"/>
                <w:rFonts w:ascii="Calibri" w:hAnsi="Calibri"/>
                <w:b w:val="0"/>
                <w:sz w:val="22"/>
                <w:szCs w:val="22"/>
              </w:rPr>
              <w:t xml:space="preserve"> in responding to change or when faced with external constraints, including the ability to identify and promote opportunities arising as a result of the change.</w:t>
            </w:r>
          </w:p>
          <w:p w:rsidR="00502363" w:rsidRPr="00520570" w:rsidRDefault="00502363" w:rsidP="00C75D9F">
            <w:pPr>
              <w:spacing w:after="120"/>
              <w:rPr>
                <w:rFonts w:ascii="Calibri" w:hAnsi="Calibri"/>
                <w:b/>
                <w:bCs/>
                <w:i/>
                <w:iCs/>
                <w:sz w:val="22"/>
                <w:szCs w:val="22"/>
              </w:rPr>
            </w:pPr>
            <w:r w:rsidRPr="00520570">
              <w:rPr>
                <w:rFonts w:ascii="Calibri" w:hAnsi="Calibri"/>
                <w:b/>
                <w:bCs/>
                <w:i/>
                <w:iCs/>
                <w:sz w:val="22"/>
                <w:szCs w:val="22"/>
              </w:rPr>
              <w:t>Essential Criteria:</w:t>
            </w:r>
          </w:p>
          <w:p w:rsidR="00CD7D7D" w:rsidRPr="00B8108A" w:rsidRDefault="00906BF9" w:rsidP="00DA39C3">
            <w:pPr>
              <w:numPr>
                <w:ilvl w:val="0"/>
                <w:numId w:val="16"/>
              </w:numPr>
              <w:tabs>
                <w:tab w:val="clear" w:pos="720"/>
                <w:tab w:val="num" w:pos="6"/>
              </w:tabs>
              <w:spacing w:after="60"/>
              <w:ind w:left="318" w:hanging="284"/>
              <w:rPr>
                <w:rFonts w:ascii="Calibri" w:hAnsi="Calibri"/>
                <w:b/>
                <w:iCs/>
                <w:sz w:val="22"/>
                <w:szCs w:val="22"/>
              </w:rPr>
            </w:pPr>
            <w:r w:rsidRPr="00B8108A">
              <w:rPr>
                <w:rFonts w:ascii="Calibri" w:hAnsi="Calibri"/>
                <w:sz w:val="22"/>
                <w:szCs w:val="22"/>
              </w:rPr>
              <w:t>Demonstrated understanding of</w:t>
            </w:r>
            <w:r w:rsidR="00CD7D7D" w:rsidRPr="00B8108A">
              <w:rPr>
                <w:rFonts w:ascii="Calibri" w:hAnsi="Calibri"/>
                <w:sz w:val="22"/>
                <w:szCs w:val="22"/>
              </w:rPr>
              <w:t xml:space="preserve"> and experience with, the cultural, social, economic and political dynamics of Indigenous Australia</w:t>
            </w:r>
            <w:r w:rsidRPr="00B8108A">
              <w:rPr>
                <w:rFonts w:ascii="Calibri" w:hAnsi="Calibri"/>
                <w:sz w:val="22"/>
                <w:szCs w:val="22"/>
              </w:rPr>
              <w:t xml:space="preserve"> and, the capacity to effectively articulate and integrate these theme</w:t>
            </w:r>
            <w:r w:rsidR="000A5B99" w:rsidRPr="00B8108A">
              <w:rPr>
                <w:rFonts w:ascii="Calibri" w:hAnsi="Calibri"/>
                <w:sz w:val="22"/>
                <w:szCs w:val="22"/>
              </w:rPr>
              <w:t>s</w:t>
            </w:r>
            <w:r w:rsidRPr="00B8108A">
              <w:rPr>
                <w:rFonts w:ascii="Calibri" w:hAnsi="Calibri"/>
                <w:sz w:val="22"/>
                <w:szCs w:val="22"/>
              </w:rPr>
              <w:t xml:space="preserve"> for positive impact i</w:t>
            </w:r>
            <w:r w:rsidR="006C7B2C" w:rsidRPr="00B8108A">
              <w:rPr>
                <w:rFonts w:ascii="Calibri" w:hAnsi="Calibri"/>
                <w:sz w:val="22"/>
                <w:szCs w:val="22"/>
              </w:rPr>
              <w:t xml:space="preserve">n the design of </w:t>
            </w:r>
            <w:r w:rsidRPr="00B8108A">
              <w:rPr>
                <w:rFonts w:ascii="Calibri" w:hAnsi="Calibri"/>
                <w:sz w:val="22"/>
                <w:szCs w:val="22"/>
              </w:rPr>
              <w:t xml:space="preserve">successful </w:t>
            </w:r>
            <w:r w:rsidR="006C7B2C" w:rsidRPr="00B8108A">
              <w:rPr>
                <w:rFonts w:ascii="Calibri" w:hAnsi="Calibri"/>
                <w:sz w:val="22"/>
                <w:szCs w:val="22"/>
              </w:rPr>
              <w:t>high level organisational projects.</w:t>
            </w:r>
            <w:r w:rsidR="00CD7D7D" w:rsidRPr="00B8108A">
              <w:rPr>
                <w:rFonts w:ascii="Calibri" w:hAnsi="Calibri"/>
                <w:sz w:val="22"/>
                <w:szCs w:val="22"/>
              </w:rPr>
              <w:t xml:space="preserve"> </w:t>
            </w:r>
          </w:p>
          <w:p w:rsidR="00367AEB" w:rsidRPr="00367AEB" w:rsidRDefault="00367AEB" w:rsidP="00DA39C3">
            <w:pPr>
              <w:numPr>
                <w:ilvl w:val="0"/>
                <w:numId w:val="16"/>
              </w:numPr>
              <w:tabs>
                <w:tab w:val="clear" w:pos="720"/>
                <w:tab w:val="num" w:pos="6"/>
              </w:tabs>
              <w:spacing w:after="60"/>
              <w:ind w:left="318" w:hanging="284"/>
              <w:rPr>
                <w:rFonts w:ascii="Calibri" w:hAnsi="Calibri"/>
                <w:b/>
                <w:iCs/>
                <w:sz w:val="22"/>
                <w:szCs w:val="22"/>
              </w:rPr>
            </w:pPr>
            <w:r w:rsidRPr="00367AEB">
              <w:rPr>
                <w:rFonts w:ascii="Calibri" w:hAnsi="Calibri"/>
                <w:sz w:val="22"/>
                <w:szCs w:val="22"/>
              </w:rPr>
              <w:t xml:space="preserve">Experience leading </w:t>
            </w:r>
            <w:r w:rsidR="00906BF9">
              <w:rPr>
                <w:rFonts w:ascii="Calibri" w:hAnsi="Calibri"/>
                <w:sz w:val="22"/>
                <w:szCs w:val="22"/>
              </w:rPr>
              <w:t xml:space="preserve">successful </w:t>
            </w:r>
            <w:r w:rsidRPr="00367AEB">
              <w:rPr>
                <w:rFonts w:ascii="Calibri" w:hAnsi="Calibri"/>
                <w:sz w:val="22"/>
                <w:szCs w:val="22"/>
              </w:rPr>
              <w:t xml:space="preserve">reconciliation oriented projects within </w:t>
            </w:r>
            <w:r w:rsidR="00906BF9">
              <w:rPr>
                <w:rFonts w:ascii="Calibri" w:hAnsi="Calibri"/>
                <w:sz w:val="22"/>
                <w:szCs w:val="22"/>
              </w:rPr>
              <w:t xml:space="preserve">large </w:t>
            </w:r>
            <w:r w:rsidRPr="00367AEB">
              <w:rPr>
                <w:rFonts w:ascii="Calibri" w:hAnsi="Calibri"/>
                <w:sz w:val="22"/>
                <w:szCs w:val="22"/>
              </w:rPr>
              <w:t>organisations</w:t>
            </w:r>
            <w:r w:rsidR="00906BF9">
              <w:rPr>
                <w:rFonts w:ascii="Calibri" w:hAnsi="Calibri"/>
                <w:sz w:val="22"/>
                <w:szCs w:val="22"/>
              </w:rPr>
              <w:t>.</w:t>
            </w:r>
            <w:r w:rsidRPr="00367AEB">
              <w:rPr>
                <w:rFonts w:ascii="Calibri" w:hAnsi="Calibri"/>
                <w:sz w:val="22"/>
                <w:szCs w:val="22"/>
              </w:rPr>
              <w:t xml:space="preserve"> </w:t>
            </w:r>
          </w:p>
          <w:p w:rsidR="00367AEB" w:rsidRPr="00367AEB" w:rsidRDefault="00367AEB" w:rsidP="00DA39C3">
            <w:pPr>
              <w:numPr>
                <w:ilvl w:val="0"/>
                <w:numId w:val="16"/>
              </w:numPr>
              <w:tabs>
                <w:tab w:val="clear" w:pos="720"/>
                <w:tab w:val="num" w:pos="6"/>
              </w:tabs>
              <w:spacing w:after="60"/>
              <w:ind w:left="318" w:hanging="284"/>
              <w:rPr>
                <w:rFonts w:ascii="Calibri" w:hAnsi="Calibri"/>
                <w:b/>
                <w:iCs/>
                <w:sz w:val="22"/>
                <w:szCs w:val="22"/>
              </w:rPr>
            </w:pPr>
            <w:r>
              <w:rPr>
                <w:rFonts w:ascii="Calibri" w:hAnsi="Calibri"/>
                <w:sz w:val="22"/>
                <w:szCs w:val="22"/>
              </w:rPr>
              <w:t xml:space="preserve">Experience in the execution of </w:t>
            </w:r>
            <w:r w:rsidR="00F967B9">
              <w:rPr>
                <w:rFonts w:ascii="Calibri" w:hAnsi="Calibri"/>
                <w:sz w:val="22"/>
                <w:szCs w:val="22"/>
              </w:rPr>
              <w:t xml:space="preserve">change and engagement </w:t>
            </w:r>
            <w:r>
              <w:rPr>
                <w:rFonts w:ascii="Calibri" w:hAnsi="Calibri"/>
                <w:sz w:val="22"/>
                <w:szCs w:val="22"/>
              </w:rPr>
              <w:t>strategies or plans</w:t>
            </w:r>
            <w:r w:rsidR="00906BF9">
              <w:rPr>
                <w:rFonts w:ascii="Calibri" w:hAnsi="Calibri"/>
                <w:sz w:val="22"/>
                <w:szCs w:val="22"/>
              </w:rPr>
              <w:t xml:space="preserve"> </w:t>
            </w:r>
            <w:r w:rsidR="00F967B9">
              <w:rPr>
                <w:rFonts w:ascii="Calibri" w:hAnsi="Calibri"/>
                <w:sz w:val="22"/>
                <w:szCs w:val="22"/>
              </w:rPr>
              <w:t xml:space="preserve">for successful implementation </w:t>
            </w:r>
            <w:r w:rsidR="008565CE">
              <w:rPr>
                <w:rFonts w:ascii="Calibri" w:hAnsi="Calibri"/>
                <w:sz w:val="22"/>
                <w:szCs w:val="22"/>
              </w:rPr>
              <w:t>of Reconciliation Action Plans</w:t>
            </w:r>
            <w:r w:rsidR="00F967B9">
              <w:rPr>
                <w:rFonts w:ascii="Calibri" w:hAnsi="Calibri"/>
                <w:sz w:val="22"/>
                <w:szCs w:val="22"/>
              </w:rPr>
              <w:t xml:space="preserve"> in large and complex organisations</w:t>
            </w:r>
            <w:r w:rsidR="00906BF9">
              <w:rPr>
                <w:rFonts w:ascii="Calibri" w:hAnsi="Calibri"/>
                <w:sz w:val="22"/>
                <w:szCs w:val="22"/>
              </w:rPr>
              <w:t>.</w:t>
            </w:r>
            <w:r>
              <w:rPr>
                <w:rFonts w:ascii="Calibri" w:hAnsi="Calibri"/>
                <w:sz w:val="22"/>
                <w:szCs w:val="22"/>
              </w:rPr>
              <w:t xml:space="preserve"> </w:t>
            </w:r>
          </w:p>
          <w:p w:rsidR="00367AEB" w:rsidRPr="00906BF9" w:rsidRDefault="00906BF9" w:rsidP="00E852C0">
            <w:pPr>
              <w:numPr>
                <w:ilvl w:val="0"/>
                <w:numId w:val="16"/>
              </w:numPr>
              <w:tabs>
                <w:tab w:val="clear" w:pos="720"/>
                <w:tab w:val="num" w:pos="6"/>
              </w:tabs>
              <w:spacing w:after="60"/>
              <w:ind w:left="318" w:hanging="284"/>
              <w:rPr>
                <w:rFonts w:ascii="Calibri" w:hAnsi="Calibri"/>
                <w:b/>
                <w:iCs/>
                <w:sz w:val="22"/>
                <w:szCs w:val="22"/>
              </w:rPr>
            </w:pPr>
            <w:r w:rsidRPr="00906BF9">
              <w:rPr>
                <w:rFonts w:ascii="Calibri" w:hAnsi="Calibri"/>
                <w:sz w:val="22"/>
                <w:szCs w:val="22"/>
              </w:rPr>
              <w:t>Experience with sensitive and successful</w:t>
            </w:r>
            <w:r w:rsidR="00367AEB" w:rsidRPr="00906BF9">
              <w:rPr>
                <w:rFonts w:ascii="Calibri" w:hAnsi="Calibri"/>
                <w:sz w:val="22"/>
                <w:szCs w:val="22"/>
              </w:rPr>
              <w:t xml:space="preserve"> stakeholder engagement, including </w:t>
            </w:r>
            <w:r w:rsidRPr="00906BF9">
              <w:rPr>
                <w:rFonts w:ascii="Calibri" w:hAnsi="Calibri"/>
                <w:sz w:val="22"/>
                <w:szCs w:val="22"/>
              </w:rPr>
              <w:t xml:space="preserve">Aboriginal and Torres Strait Islander specific </w:t>
            </w:r>
            <w:r w:rsidR="00367AEB" w:rsidRPr="00906BF9">
              <w:rPr>
                <w:rFonts w:ascii="Calibri" w:hAnsi="Calibri"/>
                <w:sz w:val="22"/>
                <w:szCs w:val="22"/>
              </w:rPr>
              <w:t>external bodies</w:t>
            </w:r>
            <w:r w:rsidRPr="00906BF9">
              <w:rPr>
                <w:rFonts w:ascii="Calibri" w:hAnsi="Calibri"/>
                <w:sz w:val="22"/>
                <w:szCs w:val="22"/>
              </w:rPr>
              <w:t xml:space="preserve"> such as</w:t>
            </w:r>
            <w:r>
              <w:rPr>
                <w:rFonts w:ascii="Calibri" w:hAnsi="Calibri"/>
                <w:sz w:val="22"/>
                <w:szCs w:val="22"/>
              </w:rPr>
              <w:t xml:space="preserve"> </w:t>
            </w:r>
            <w:r w:rsidR="00367AEB" w:rsidRPr="00906BF9">
              <w:rPr>
                <w:rFonts w:ascii="Calibri" w:hAnsi="Calibri"/>
                <w:sz w:val="22"/>
                <w:szCs w:val="22"/>
              </w:rPr>
              <w:t>Land Council</w:t>
            </w:r>
            <w:r w:rsidR="006C7B2C" w:rsidRPr="00906BF9">
              <w:rPr>
                <w:rFonts w:ascii="Calibri" w:hAnsi="Calibri"/>
                <w:sz w:val="22"/>
                <w:szCs w:val="22"/>
              </w:rPr>
              <w:t>s and Traditional Owners</w:t>
            </w:r>
            <w:r>
              <w:rPr>
                <w:rFonts w:ascii="Calibri" w:hAnsi="Calibri"/>
                <w:sz w:val="22"/>
                <w:szCs w:val="22"/>
              </w:rPr>
              <w:t>.</w:t>
            </w:r>
          </w:p>
          <w:p w:rsidR="00F80D22" w:rsidRPr="00CD7D7D" w:rsidRDefault="00C36FE8" w:rsidP="00DA39C3">
            <w:pPr>
              <w:numPr>
                <w:ilvl w:val="0"/>
                <w:numId w:val="16"/>
              </w:numPr>
              <w:tabs>
                <w:tab w:val="clear" w:pos="720"/>
                <w:tab w:val="num" w:pos="6"/>
              </w:tabs>
              <w:spacing w:after="60"/>
              <w:ind w:left="318" w:hanging="284"/>
              <w:rPr>
                <w:rStyle w:val="Strong"/>
                <w:rFonts w:ascii="Calibri" w:hAnsi="Calibri" w:cs="Arial"/>
                <w:iCs/>
                <w:sz w:val="22"/>
                <w:szCs w:val="22"/>
              </w:rPr>
            </w:pPr>
            <w:r w:rsidRPr="00CD7D7D">
              <w:rPr>
                <w:rStyle w:val="Strong"/>
                <w:rFonts w:ascii="Calibri" w:hAnsi="Calibri"/>
                <w:b w:val="0"/>
                <w:sz w:val="22"/>
                <w:szCs w:val="22"/>
              </w:rPr>
              <w:t>A strong history of</w:t>
            </w:r>
            <w:r w:rsidR="00F80D22" w:rsidRPr="00CD7D7D">
              <w:rPr>
                <w:rStyle w:val="Strong"/>
                <w:rFonts w:ascii="Calibri" w:hAnsi="Calibri"/>
                <w:b w:val="0"/>
                <w:sz w:val="22"/>
                <w:szCs w:val="22"/>
              </w:rPr>
              <w:t xml:space="preserve"> establish</w:t>
            </w:r>
            <w:r w:rsidRPr="00CD7D7D">
              <w:rPr>
                <w:rStyle w:val="Strong"/>
                <w:rFonts w:ascii="Calibri" w:hAnsi="Calibri"/>
                <w:b w:val="0"/>
                <w:sz w:val="22"/>
                <w:szCs w:val="22"/>
              </w:rPr>
              <w:t>ing</w:t>
            </w:r>
            <w:r w:rsidR="00761FEF" w:rsidRPr="00CD7D7D">
              <w:rPr>
                <w:rStyle w:val="Strong"/>
                <w:rFonts w:ascii="Calibri" w:hAnsi="Calibri"/>
                <w:b w:val="0"/>
                <w:sz w:val="22"/>
                <w:szCs w:val="22"/>
              </w:rPr>
              <w:t xml:space="preserve"> </w:t>
            </w:r>
            <w:r w:rsidR="00F80D22" w:rsidRPr="00CD7D7D">
              <w:rPr>
                <w:rStyle w:val="Strong"/>
                <w:rFonts w:ascii="Calibri" w:hAnsi="Calibri"/>
                <w:b w:val="0"/>
                <w:sz w:val="22"/>
                <w:szCs w:val="22"/>
              </w:rPr>
              <w:t>and work</w:t>
            </w:r>
            <w:r w:rsidRPr="00CD7D7D">
              <w:rPr>
                <w:rStyle w:val="Strong"/>
                <w:rFonts w:ascii="Calibri" w:hAnsi="Calibri"/>
                <w:b w:val="0"/>
                <w:sz w:val="22"/>
                <w:szCs w:val="22"/>
              </w:rPr>
              <w:t>ing</w:t>
            </w:r>
            <w:r w:rsidR="00F80D22" w:rsidRPr="00CD7D7D">
              <w:rPr>
                <w:rStyle w:val="Strong"/>
                <w:rFonts w:ascii="Calibri" w:hAnsi="Calibri"/>
                <w:b w:val="0"/>
                <w:sz w:val="22"/>
                <w:szCs w:val="22"/>
              </w:rPr>
              <w:t xml:space="preserve"> effectively in</w:t>
            </w:r>
            <w:r w:rsidR="00906BF9">
              <w:rPr>
                <w:rStyle w:val="Strong"/>
                <w:rFonts w:ascii="Calibri" w:hAnsi="Calibri"/>
                <w:b w:val="0"/>
                <w:sz w:val="22"/>
                <w:szCs w:val="22"/>
              </w:rPr>
              <w:t xml:space="preserve"> teams</w:t>
            </w:r>
            <w:r w:rsidRPr="00CD7D7D">
              <w:rPr>
                <w:rStyle w:val="Strong"/>
                <w:rFonts w:ascii="Calibri" w:hAnsi="Calibri"/>
                <w:b w:val="0"/>
                <w:sz w:val="22"/>
                <w:szCs w:val="22"/>
              </w:rPr>
              <w:t xml:space="preserve"> </w:t>
            </w:r>
            <w:r w:rsidR="00761FEF" w:rsidRPr="00CD7D7D">
              <w:rPr>
                <w:rStyle w:val="Strong"/>
                <w:rFonts w:ascii="Calibri" w:hAnsi="Calibri"/>
                <w:b w:val="0"/>
                <w:sz w:val="22"/>
                <w:szCs w:val="22"/>
              </w:rPr>
              <w:t>and a</w:t>
            </w:r>
            <w:r w:rsidR="00761FEF" w:rsidRPr="00CD7D7D">
              <w:rPr>
                <w:rFonts w:ascii="Calibri" w:hAnsi="Calibri" w:cs="Times New Roman"/>
                <w:bCs/>
                <w:sz w:val="22"/>
                <w:szCs w:val="22"/>
              </w:rPr>
              <w:t xml:space="preserve"> record of leadership which encourages new ideas</w:t>
            </w:r>
            <w:r w:rsidR="006C7B2C">
              <w:rPr>
                <w:rFonts w:ascii="Calibri" w:hAnsi="Calibri" w:cs="Times New Roman"/>
                <w:bCs/>
                <w:sz w:val="22"/>
                <w:szCs w:val="22"/>
              </w:rPr>
              <w:t>.</w:t>
            </w:r>
            <w:r w:rsidR="00761FEF" w:rsidRPr="00CD7D7D">
              <w:rPr>
                <w:rFonts w:ascii="Calibri" w:hAnsi="Calibri" w:cs="Times New Roman"/>
                <w:bCs/>
                <w:sz w:val="22"/>
                <w:szCs w:val="22"/>
              </w:rPr>
              <w:t xml:space="preserve"> </w:t>
            </w:r>
            <w:r w:rsidR="006C7B2C">
              <w:rPr>
                <w:rFonts w:ascii="Calibri" w:hAnsi="Calibri" w:cs="Times New Roman"/>
                <w:bCs/>
                <w:sz w:val="22"/>
                <w:szCs w:val="22"/>
              </w:rPr>
              <w:t>B</w:t>
            </w:r>
            <w:r w:rsidR="00761FEF" w:rsidRPr="00CD7D7D">
              <w:rPr>
                <w:rFonts w:ascii="Calibri" w:hAnsi="Calibri" w:cs="Times New Roman"/>
                <w:bCs/>
                <w:sz w:val="22"/>
                <w:szCs w:val="22"/>
              </w:rPr>
              <w:t>uild</w:t>
            </w:r>
            <w:r w:rsidR="006C7B2C">
              <w:rPr>
                <w:rFonts w:ascii="Calibri" w:hAnsi="Calibri" w:cs="Times New Roman"/>
                <w:bCs/>
                <w:sz w:val="22"/>
                <w:szCs w:val="22"/>
              </w:rPr>
              <w:t>ing</w:t>
            </w:r>
            <w:r w:rsidR="00906BF9">
              <w:rPr>
                <w:rFonts w:ascii="Calibri" w:hAnsi="Calibri" w:cs="Times New Roman"/>
                <w:bCs/>
                <w:sz w:val="22"/>
                <w:szCs w:val="22"/>
              </w:rPr>
              <w:t xml:space="preserve"> trust and providing</w:t>
            </w:r>
            <w:r w:rsidR="00761FEF" w:rsidRPr="00CD7D7D">
              <w:rPr>
                <w:rFonts w:ascii="Calibri" w:hAnsi="Calibri" w:cs="Times New Roman"/>
                <w:bCs/>
                <w:sz w:val="22"/>
                <w:szCs w:val="22"/>
              </w:rPr>
              <w:t xml:space="preserve"> support for the development of emerging skills, including</w:t>
            </w:r>
            <w:r w:rsidR="00906BF9">
              <w:rPr>
                <w:rFonts w:ascii="Calibri" w:hAnsi="Calibri" w:cs="Times New Roman"/>
                <w:bCs/>
                <w:sz w:val="22"/>
                <w:szCs w:val="22"/>
              </w:rPr>
              <w:t>;</w:t>
            </w:r>
            <w:r w:rsidR="00761FEF" w:rsidRPr="00CD7D7D">
              <w:rPr>
                <w:rFonts w:ascii="Calibri" w:hAnsi="Calibri" w:cs="Times New Roman"/>
                <w:bCs/>
                <w:sz w:val="22"/>
                <w:szCs w:val="22"/>
              </w:rPr>
              <w:t xml:space="preserve"> </w:t>
            </w:r>
            <w:r w:rsidR="00761FEF" w:rsidRPr="00CD7D7D">
              <w:rPr>
                <w:rFonts w:ascii="Calibri" w:hAnsi="Calibri" w:cs="Times New Roman"/>
                <w:sz w:val="22"/>
                <w:szCs w:val="22"/>
              </w:rPr>
              <w:t>influencing staff in observing corporate and professional standards, acting as trusted advisers, fostering effective client relationships, and ensuring alignment between client needs and CSIRO’s research objectives.</w:t>
            </w:r>
          </w:p>
          <w:p w:rsidR="00502363" w:rsidRPr="00117C8B" w:rsidRDefault="0055214F" w:rsidP="00C75D9F">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214F">
              <w:rPr>
                <w:rFonts w:ascii="Calibri" w:hAnsi="Calibri" w:cs="Times New Roman"/>
                <w:sz w:val="22"/>
                <w:szCs w:val="22"/>
              </w:rPr>
              <w:t xml:space="preserve">A significant record of </w:t>
            </w:r>
            <w:r w:rsidR="00B42FC6">
              <w:rPr>
                <w:rFonts w:ascii="Calibri" w:hAnsi="Calibri" w:cs="Times New Roman"/>
                <w:sz w:val="22"/>
                <w:szCs w:val="22"/>
              </w:rPr>
              <w:t xml:space="preserve">delivery </w:t>
            </w:r>
            <w:r w:rsidRPr="0055214F">
              <w:rPr>
                <w:rFonts w:ascii="Calibri" w:hAnsi="Calibri" w:cs="Times New Roman"/>
                <w:sz w:val="22"/>
                <w:szCs w:val="22"/>
              </w:rPr>
              <w:t xml:space="preserve">and </w:t>
            </w:r>
            <w:r w:rsidR="00B42FC6">
              <w:rPr>
                <w:rFonts w:ascii="Calibri" w:hAnsi="Calibri" w:cs="Times New Roman"/>
                <w:sz w:val="22"/>
                <w:szCs w:val="22"/>
              </w:rPr>
              <w:t xml:space="preserve">results in this area </w:t>
            </w:r>
            <w:r w:rsidRPr="0055214F">
              <w:rPr>
                <w:rFonts w:ascii="Calibri" w:hAnsi="Calibri" w:cs="Times New Roman"/>
                <w:sz w:val="22"/>
                <w:szCs w:val="22"/>
              </w:rPr>
              <w:t>plus the ability &amp; willingness to incorporate and/or promote the inclusion of novel ideas and approaches into projects of all sizes and scale</w:t>
            </w:r>
            <w:r w:rsidRPr="0055214F">
              <w:rPr>
                <w:rFonts w:ascii="Calibri" w:hAnsi="Calibri"/>
                <w:sz w:val="22"/>
                <w:szCs w:val="22"/>
              </w:rPr>
              <w:t>.</w:t>
            </w:r>
          </w:p>
          <w:p w:rsidR="00564385" w:rsidRPr="00564385" w:rsidRDefault="001E7C43" w:rsidP="00C75D9F">
            <w:pPr>
              <w:spacing w:after="60"/>
              <w:rPr>
                <w:rFonts w:ascii="Calibri" w:hAnsi="Calibri"/>
                <w:iCs/>
                <w:sz w:val="22"/>
                <w:szCs w:val="22"/>
              </w:rPr>
            </w:pPr>
            <w:r>
              <w:rPr>
                <w:rFonts w:ascii="Calibri" w:hAnsi="Calibri"/>
                <w:b/>
                <w:iCs/>
                <w:sz w:val="22"/>
                <w:szCs w:val="22"/>
              </w:rPr>
              <w:br/>
            </w:r>
            <w:r w:rsidR="00564385" w:rsidRPr="00564385">
              <w:rPr>
                <w:rFonts w:ascii="Calibri" w:hAnsi="Calibri"/>
                <w:b/>
                <w:iCs/>
                <w:sz w:val="22"/>
                <w:szCs w:val="22"/>
              </w:rPr>
              <w:t>As Australia’s Innovation Catalyst, CSIRO has strategic actions underpinned by behaviours aligned to</w:t>
            </w:r>
            <w:r w:rsidR="00564385" w:rsidRPr="00564385">
              <w:rPr>
                <w:rFonts w:ascii="Calibri" w:hAnsi="Calibri"/>
                <w:iCs/>
                <w:sz w:val="22"/>
                <w:szCs w:val="22"/>
              </w:rPr>
              <w:t>:</w:t>
            </w:r>
          </w:p>
          <w:p w:rsidR="00564385" w:rsidRPr="00564385" w:rsidRDefault="00564385" w:rsidP="00C75D9F">
            <w:pPr>
              <w:numPr>
                <w:ilvl w:val="0"/>
                <w:numId w:val="35"/>
              </w:numPr>
              <w:rPr>
                <w:rFonts w:ascii="Calibri" w:hAnsi="Calibri"/>
                <w:iCs/>
                <w:sz w:val="22"/>
                <w:szCs w:val="22"/>
              </w:rPr>
            </w:pPr>
            <w:r w:rsidRPr="00564385">
              <w:rPr>
                <w:rFonts w:ascii="Calibri" w:hAnsi="Calibri"/>
                <w:iCs/>
                <w:sz w:val="22"/>
                <w:szCs w:val="22"/>
              </w:rPr>
              <w:t>Excellent science</w:t>
            </w:r>
          </w:p>
          <w:p w:rsidR="00564385" w:rsidRPr="00564385" w:rsidRDefault="00564385" w:rsidP="00C75D9F">
            <w:pPr>
              <w:numPr>
                <w:ilvl w:val="0"/>
                <w:numId w:val="35"/>
              </w:numPr>
              <w:rPr>
                <w:rFonts w:ascii="Calibri" w:hAnsi="Calibri"/>
                <w:iCs/>
                <w:sz w:val="22"/>
                <w:szCs w:val="22"/>
              </w:rPr>
            </w:pPr>
            <w:r w:rsidRPr="00564385">
              <w:rPr>
                <w:rFonts w:ascii="Calibri" w:hAnsi="Calibri"/>
                <w:iCs/>
                <w:sz w:val="22"/>
                <w:szCs w:val="22"/>
              </w:rPr>
              <w:t>Inclusion, trust &amp; respect</w:t>
            </w:r>
          </w:p>
          <w:p w:rsidR="00564385" w:rsidRPr="00564385" w:rsidRDefault="00564385" w:rsidP="00C75D9F">
            <w:pPr>
              <w:numPr>
                <w:ilvl w:val="0"/>
                <w:numId w:val="35"/>
              </w:numPr>
              <w:rPr>
                <w:rFonts w:ascii="Calibri" w:hAnsi="Calibri"/>
                <w:iCs/>
                <w:sz w:val="22"/>
                <w:szCs w:val="22"/>
              </w:rPr>
            </w:pPr>
            <w:r w:rsidRPr="00564385">
              <w:rPr>
                <w:rFonts w:ascii="Calibri" w:hAnsi="Calibri"/>
                <w:iCs/>
                <w:sz w:val="22"/>
                <w:szCs w:val="22"/>
              </w:rPr>
              <w:t xml:space="preserve">Health, safety &amp; environment </w:t>
            </w:r>
          </w:p>
          <w:p w:rsidR="00564385" w:rsidRPr="00564385" w:rsidRDefault="00564385" w:rsidP="00C75D9F">
            <w:pPr>
              <w:numPr>
                <w:ilvl w:val="0"/>
                <w:numId w:val="35"/>
              </w:numPr>
              <w:spacing w:after="120"/>
              <w:ind w:left="714" w:hanging="357"/>
              <w:rPr>
                <w:rFonts w:ascii="Calibri" w:hAnsi="Calibri"/>
                <w:iCs/>
                <w:sz w:val="22"/>
                <w:szCs w:val="22"/>
              </w:rPr>
            </w:pPr>
            <w:r w:rsidRPr="00564385">
              <w:rPr>
                <w:rFonts w:ascii="Calibri" w:hAnsi="Calibri"/>
                <w:iCs/>
                <w:sz w:val="22"/>
                <w:szCs w:val="22"/>
              </w:rPr>
              <w:t>Delivery on commitments.</w:t>
            </w:r>
          </w:p>
          <w:p w:rsidR="00502363" w:rsidRPr="001E7C43" w:rsidRDefault="00564385" w:rsidP="001E7C43">
            <w:pPr>
              <w:spacing w:after="240"/>
              <w:rPr>
                <w:rFonts w:ascii="Calibri" w:hAnsi="Calibri"/>
                <w:b/>
                <w:iCs/>
                <w:sz w:val="22"/>
                <w:szCs w:val="22"/>
              </w:rPr>
            </w:pPr>
            <w:r w:rsidRPr="00564385">
              <w:rPr>
                <w:rFonts w:ascii="Calibri" w:hAnsi="Calibri"/>
                <w:b/>
                <w:iCs/>
                <w:sz w:val="22"/>
                <w:szCs w:val="22"/>
              </w:rPr>
              <w:t>In your application and at interview you will need to demonstrate alignment with these behaviours.</w:t>
            </w:r>
          </w:p>
        </w:tc>
      </w:tr>
    </w:tbl>
    <w:p w:rsidR="00502363" w:rsidRPr="00BE2D3C" w:rsidRDefault="00502363"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9605EF">
        <w:trPr>
          <w:trHeight w:val="827"/>
        </w:trPr>
        <w:tc>
          <w:tcPr>
            <w:tcW w:w="10137" w:type="dxa"/>
            <w:tcBorders>
              <w:bottom w:val="single" w:sz="4" w:space="0" w:color="auto"/>
            </w:tcBorders>
            <w:shd w:val="clear" w:color="auto" w:fill="F2F2F2"/>
          </w:tcPr>
          <w:p w:rsidR="00502363" w:rsidRPr="00E641DA" w:rsidRDefault="00502363" w:rsidP="00C75D9F">
            <w:pPr>
              <w:spacing w:before="240"/>
              <w:rPr>
                <w:rFonts w:ascii="Calibri" w:hAnsi="Calibri"/>
                <w:b/>
                <w:bCs/>
                <w:sz w:val="22"/>
                <w:szCs w:val="22"/>
              </w:rPr>
            </w:pPr>
            <w:r w:rsidRPr="00E641DA">
              <w:rPr>
                <w:rFonts w:ascii="Calibri" w:hAnsi="Calibri"/>
                <w:b/>
                <w:bCs/>
                <w:sz w:val="22"/>
                <w:szCs w:val="22"/>
              </w:rPr>
              <w:t>Other Information:</w:t>
            </w:r>
          </w:p>
        </w:tc>
      </w:tr>
      <w:tr w:rsidR="00564385" w:rsidRPr="00E641DA" w:rsidTr="009605EF">
        <w:trPr>
          <w:trHeight w:val="827"/>
        </w:trPr>
        <w:tc>
          <w:tcPr>
            <w:tcW w:w="10137" w:type="dxa"/>
            <w:shd w:val="clear" w:color="auto" w:fill="FFFFFF"/>
          </w:tcPr>
          <w:p w:rsidR="005F159A" w:rsidRDefault="005F159A" w:rsidP="005F159A">
            <w:pPr>
              <w:pStyle w:val="Default"/>
              <w:jc w:val="both"/>
              <w:rPr>
                <w:rFonts w:cs="Arial"/>
                <w:b/>
                <w:bCs/>
                <w:sz w:val="22"/>
                <w:szCs w:val="22"/>
              </w:rPr>
            </w:pPr>
          </w:p>
          <w:p w:rsidR="005F159A" w:rsidRDefault="005F159A" w:rsidP="005F159A">
            <w:pPr>
              <w:pStyle w:val="Default"/>
              <w:jc w:val="both"/>
              <w:rPr>
                <w:rFonts w:cs="Arial"/>
                <w:b/>
                <w:bCs/>
                <w:sz w:val="22"/>
                <w:szCs w:val="22"/>
              </w:rPr>
            </w:pPr>
            <w:r w:rsidRPr="00A446DB">
              <w:rPr>
                <w:rFonts w:cs="Arial"/>
                <w:b/>
                <w:bCs/>
                <w:sz w:val="22"/>
                <w:szCs w:val="22"/>
              </w:rPr>
              <w:t>Eligibility for identified positions</w:t>
            </w:r>
            <w:r>
              <w:rPr>
                <w:rFonts w:cs="Arial"/>
                <w:b/>
                <w:bCs/>
                <w:sz w:val="22"/>
                <w:szCs w:val="22"/>
              </w:rPr>
              <w:t>:</w:t>
            </w:r>
          </w:p>
          <w:p w:rsidR="005F159A" w:rsidRPr="00A446DB" w:rsidRDefault="005F159A" w:rsidP="005F159A">
            <w:pPr>
              <w:pStyle w:val="Default"/>
              <w:jc w:val="both"/>
              <w:rPr>
                <w:rFonts w:cs="Arial"/>
                <w:sz w:val="22"/>
                <w:szCs w:val="22"/>
              </w:rPr>
            </w:pPr>
            <w:r w:rsidRPr="00A446DB">
              <w:rPr>
                <w:rFonts w:cs="Arial"/>
                <w:b/>
                <w:bCs/>
                <w:sz w:val="22"/>
                <w:szCs w:val="22"/>
              </w:rPr>
              <w:t xml:space="preserve"> </w:t>
            </w:r>
          </w:p>
          <w:p w:rsidR="005F159A" w:rsidRPr="00A446DB" w:rsidRDefault="005F159A" w:rsidP="005F159A">
            <w:pPr>
              <w:pStyle w:val="Default"/>
              <w:jc w:val="both"/>
              <w:rPr>
                <w:rFonts w:cs="Arial"/>
                <w:sz w:val="22"/>
                <w:szCs w:val="22"/>
              </w:rPr>
            </w:pPr>
            <w:r w:rsidRPr="00A446DB">
              <w:rPr>
                <w:rFonts w:cs="Arial"/>
                <w:sz w:val="22"/>
                <w:szCs w:val="22"/>
              </w:rPr>
              <w:t xml:space="preserve">Eligibility for identified positions is not confined to Aboriginal and Torres Strait Islander people. Positions are open to all persons, however applicants must be able to meet the essential selection criteria for these positions. An eligible applicant for an identified position is required to have knowledge of the culture and issues affecting Aboriginal and Torres Strait Islander people and is able to communicate effectively and sensitively with Aboriginal and Torres Strait Islander people. </w:t>
            </w:r>
          </w:p>
          <w:p w:rsidR="005F159A" w:rsidRPr="00A446DB" w:rsidRDefault="005F159A" w:rsidP="005F159A">
            <w:pPr>
              <w:pStyle w:val="Default"/>
              <w:jc w:val="both"/>
              <w:rPr>
                <w:rFonts w:cs="Arial"/>
                <w:sz w:val="22"/>
                <w:szCs w:val="22"/>
              </w:rPr>
            </w:pPr>
          </w:p>
          <w:p w:rsidR="005F159A" w:rsidRPr="00A446DB" w:rsidRDefault="005F159A" w:rsidP="005F159A">
            <w:pPr>
              <w:pStyle w:val="Default"/>
              <w:jc w:val="both"/>
              <w:rPr>
                <w:rFonts w:cs="Arial"/>
                <w:sz w:val="22"/>
                <w:szCs w:val="22"/>
              </w:rPr>
            </w:pPr>
            <w:r w:rsidRPr="00A446DB">
              <w:rPr>
                <w:rFonts w:cs="Arial"/>
                <w:sz w:val="22"/>
                <w:szCs w:val="22"/>
              </w:rPr>
              <w:t xml:space="preserve">Where a non-Indigenous applicant meets the mandatory selection criteria, they should provide: </w:t>
            </w:r>
          </w:p>
          <w:p w:rsidR="005F159A" w:rsidRDefault="005F159A" w:rsidP="005F159A">
            <w:pPr>
              <w:numPr>
                <w:ilvl w:val="0"/>
                <w:numId w:val="35"/>
              </w:numPr>
              <w:jc w:val="both"/>
              <w:rPr>
                <w:rFonts w:ascii="Calibri" w:hAnsi="Calibri"/>
                <w:iCs/>
                <w:sz w:val="22"/>
                <w:szCs w:val="22"/>
              </w:rPr>
            </w:pPr>
            <w:r w:rsidRPr="00A446DB">
              <w:rPr>
                <w:rFonts w:ascii="Calibri" w:hAnsi="Calibri"/>
                <w:iCs/>
                <w:sz w:val="22"/>
                <w:szCs w:val="22"/>
              </w:rPr>
              <w:t>At least one referee</w:t>
            </w:r>
            <w:r w:rsidRPr="008769CB">
              <w:rPr>
                <w:rFonts w:ascii="Calibri" w:hAnsi="Calibri"/>
                <w:iCs/>
                <w:sz w:val="22"/>
                <w:szCs w:val="22"/>
              </w:rPr>
              <w:t xml:space="preserve"> who identifies as </w:t>
            </w:r>
            <w:r>
              <w:rPr>
                <w:rFonts w:ascii="Calibri" w:hAnsi="Calibri"/>
                <w:iCs/>
                <w:sz w:val="22"/>
                <w:szCs w:val="22"/>
              </w:rPr>
              <w:t xml:space="preserve">an </w:t>
            </w:r>
            <w:r w:rsidRPr="008769CB">
              <w:rPr>
                <w:rFonts w:ascii="Calibri" w:hAnsi="Calibri"/>
                <w:iCs/>
                <w:sz w:val="22"/>
                <w:szCs w:val="22"/>
              </w:rPr>
              <w:t>Aboriginal and</w:t>
            </w:r>
            <w:r>
              <w:rPr>
                <w:rFonts w:ascii="Calibri" w:hAnsi="Calibri"/>
                <w:iCs/>
                <w:sz w:val="22"/>
                <w:szCs w:val="22"/>
              </w:rPr>
              <w:t>/or</w:t>
            </w:r>
            <w:r w:rsidRPr="008769CB">
              <w:rPr>
                <w:rFonts w:ascii="Calibri" w:hAnsi="Calibri"/>
                <w:iCs/>
                <w:sz w:val="22"/>
                <w:szCs w:val="22"/>
              </w:rPr>
              <w:t xml:space="preserve"> Torres Strait Islander</w:t>
            </w:r>
            <w:r w:rsidRPr="00A446DB">
              <w:rPr>
                <w:rFonts w:ascii="Calibri" w:hAnsi="Calibri"/>
                <w:iCs/>
                <w:sz w:val="22"/>
                <w:szCs w:val="22"/>
              </w:rPr>
              <w:t xml:space="preserve"> </w:t>
            </w:r>
            <w:r>
              <w:rPr>
                <w:rFonts w:ascii="Calibri" w:hAnsi="Calibri"/>
                <w:iCs/>
                <w:sz w:val="22"/>
                <w:szCs w:val="22"/>
              </w:rPr>
              <w:t xml:space="preserve">person </w:t>
            </w:r>
            <w:r w:rsidRPr="00A446DB">
              <w:rPr>
                <w:rFonts w:ascii="Calibri" w:hAnsi="Calibri"/>
                <w:iCs/>
                <w:sz w:val="22"/>
                <w:szCs w:val="22"/>
              </w:rPr>
              <w:t>to support t</w:t>
            </w:r>
            <w:r>
              <w:rPr>
                <w:rFonts w:ascii="Calibri" w:hAnsi="Calibri"/>
                <w:iCs/>
                <w:sz w:val="22"/>
                <w:szCs w:val="22"/>
              </w:rPr>
              <w:t>hei</w:t>
            </w:r>
            <w:r w:rsidR="001E7C43">
              <w:rPr>
                <w:rFonts w:ascii="Calibri" w:hAnsi="Calibri"/>
                <w:iCs/>
                <w:sz w:val="22"/>
                <w:szCs w:val="22"/>
              </w:rPr>
              <w:t>r response to essential criterion</w:t>
            </w:r>
            <w:r>
              <w:rPr>
                <w:rFonts w:ascii="Calibri" w:hAnsi="Calibri"/>
                <w:iCs/>
                <w:sz w:val="22"/>
                <w:szCs w:val="22"/>
              </w:rPr>
              <w:t xml:space="preserve"> 1 (above).</w:t>
            </w:r>
          </w:p>
          <w:p w:rsidR="00564385" w:rsidRPr="002731B9" w:rsidRDefault="00564385" w:rsidP="00C75D9F">
            <w:pPr>
              <w:spacing w:before="180" w:after="120"/>
              <w:rPr>
                <w:rFonts w:ascii="Calibri" w:hAnsi="Calibri"/>
                <w:b/>
                <w:bCs/>
                <w:sz w:val="22"/>
                <w:szCs w:val="22"/>
              </w:rPr>
            </w:pPr>
            <w:r w:rsidRPr="002731B9">
              <w:rPr>
                <w:rFonts w:ascii="Calibri" w:hAnsi="Calibri"/>
                <w:b/>
                <w:bCs/>
                <w:sz w:val="22"/>
                <w:szCs w:val="22"/>
              </w:rPr>
              <w:lastRenderedPageBreak/>
              <w:t>How to Apply</w:t>
            </w:r>
          </w:p>
          <w:p w:rsidR="00564385" w:rsidRPr="00564385" w:rsidRDefault="00564385" w:rsidP="00C75D9F">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564385">
              <w:rPr>
                <w:rFonts w:ascii="Calibri" w:hAnsi="Calibri"/>
                <w:bCs/>
                <w:sz w:val="22"/>
                <w:szCs w:val="22"/>
              </w:rPr>
              <w:t xml:space="preserve">and enter requisition number </w:t>
            </w:r>
            <w:r w:rsidR="00B84636">
              <w:rPr>
                <w:rFonts w:ascii="Calibri" w:hAnsi="Calibri"/>
                <w:b/>
                <w:bCs/>
                <w:sz w:val="22"/>
                <w:szCs w:val="22"/>
              </w:rPr>
              <w:t>58313</w:t>
            </w:r>
            <w:r w:rsidRPr="00564385">
              <w:rPr>
                <w:rFonts w:ascii="Calibri" w:hAnsi="Calibri"/>
                <w:bCs/>
                <w:sz w:val="22"/>
                <w:szCs w:val="22"/>
              </w:rPr>
              <w:t xml:space="preserve">.  Internal applicants please apply via ‘Jobs Central’ in SAP (click ‘Recruitment’)  </w:t>
            </w:r>
          </w:p>
          <w:p w:rsidR="00564385" w:rsidRPr="00564385" w:rsidRDefault="00564385" w:rsidP="00C75D9F">
            <w:pPr>
              <w:spacing w:after="120"/>
              <w:rPr>
                <w:rFonts w:ascii="Calibri" w:hAnsi="Calibri"/>
                <w:bCs/>
                <w:sz w:val="22"/>
                <w:szCs w:val="22"/>
              </w:rPr>
            </w:pPr>
            <w:r w:rsidRPr="00564385">
              <w:rPr>
                <w:rFonts w:ascii="Calibri" w:hAnsi="Calibri"/>
                <w:bCs/>
                <w:sz w:val="22"/>
                <w:szCs w:val="22"/>
              </w:rPr>
              <w:t xml:space="preserve">Please load your CV (Maximum 2MB). If you experience difficulties applying online call 1300 984 220 for assistance.  Outside Australian business hours please email:   </w:t>
            </w:r>
            <w:hyperlink r:id="rId15" w:history="1">
              <w:r w:rsidRPr="00564385">
                <w:rPr>
                  <w:rStyle w:val="Hyperlink"/>
                  <w:rFonts w:ascii="Calibri" w:hAnsi="Calibri"/>
                  <w:bCs/>
                  <w:sz w:val="22"/>
                  <w:szCs w:val="22"/>
                </w:rPr>
                <w:t>csiro-careers@csiro.au</w:t>
              </w:r>
            </w:hyperlink>
            <w:r w:rsidRPr="00564385">
              <w:rPr>
                <w:rFonts w:ascii="Calibri" w:hAnsi="Calibri"/>
                <w:bCs/>
                <w:sz w:val="22"/>
                <w:szCs w:val="22"/>
              </w:rPr>
              <w:t xml:space="preserve">. </w:t>
            </w:r>
          </w:p>
          <w:p w:rsidR="00564385" w:rsidRPr="002731B9" w:rsidRDefault="00564385" w:rsidP="00C75D9F">
            <w:pPr>
              <w:spacing w:after="120"/>
              <w:rPr>
                <w:rFonts w:ascii="Calibri" w:hAnsi="Calibri"/>
                <w:bCs/>
                <w:sz w:val="22"/>
                <w:szCs w:val="22"/>
              </w:rPr>
            </w:pPr>
            <w:r w:rsidRPr="00564385">
              <w:rPr>
                <w:rFonts w:ascii="Calibri" w:hAnsi="Calibri"/>
                <w:b/>
                <w:bCs/>
                <w:sz w:val="22"/>
                <w:szCs w:val="22"/>
              </w:rPr>
              <w:t>Referees</w:t>
            </w:r>
            <w:r w:rsidRPr="00564385">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564385" w:rsidRPr="002731B9" w:rsidRDefault="00564385" w:rsidP="00C75D9F">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564385" w:rsidRPr="00B8108A" w:rsidRDefault="00564385" w:rsidP="00C75D9F">
            <w:pPr>
              <w:spacing w:after="120"/>
              <w:ind w:right="-108"/>
              <w:rPr>
                <w:rFonts w:ascii="Calibri" w:hAnsi="Calibri"/>
                <w:bCs/>
                <w:sz w:val="22"/>
                <w:szCs w:val="22"/>
              </w:rPr>
            </w:pPr>
            <w:r w:rsidRPr="002731B9">
              <w:rPr>
                <w:rFonts w:ascii="Calibri" w:hAnsi="Calibri"/>
                <w:bCs/>
                <w:sz w:val="22"/>
                <w:szCs w:val="22"/>
              </w:rPr>
              <w:tab/>
            </w:r>
            <w:r w:rsidR="00B8108A" w:rsidRPr="00B8108A">
              <w:rPr>
                <w:rFonts w:ascii="Calibri" w:hAnsi="Calibri"/>
                <w:b/>
                <w:sz w:val="22"/>
                <w:szCs w:val="22"/>
              </w:rPr>
              <w:t>Ricky Pena</w:t>
            </w:r>
            <w:r w:rsidRPr="00B8108A">
              <w:rPr>
                <w:rFonts w:ascii="Calibri" w:hAnsi="Calibri"/>
                <w:i/>
                <w:sz w:val="22"/>
                <w:szCs w:val="22"/>
              </w:rPr>
              <w:t xml:space="preserve"> </w:t>
            </w:r>
            <w:r w:rsidRPr="00B8108A">
              <w:rPr>
                <w:rFonts w:ascii="Calibri" w:hAnsi="Calibri"/>
                <w:bCs/>
                <w:sz w:val="22"/>
                <w:szCs w:val="22"/>
              </w:rPr>
              <w:t xml:space="preserve">via email: </w:t>
            </w:r>
            <w:r w:rsidRPr="00B8108A">
              <w:rPr>
                <w:rFonts w:ascii="Calibri" w:hAnsi="Calibri"/>
                <w:sz w:val="22"/>
                <w:szCs w:val="22"/>
              </w:rPr>
              <w:fldChar w:fldCharType="begin">
                <w:ffData>
                  <w:name w:val=""/>
                  <w:enabled/>
                  <w:calcOnExit w:val="0"/>
                  <w:textInput>
                    <w:default w:val="Firstname.Lastname@csiro.au"/>
                  </w:textInput>
                </w:ffData>
              </w:fldChar>
            </w:r>
            <w:r w:rsidRPr="00B8108A">
              <w:rPr>
                <w:rFonts w:ascii="Calibri" w:hAnsi="Calibri"/>
                <w:sz w:val="22"/>
                <w:szCs w:val="22"/>
              </w:rPr>
              <w:instrText xml:space="preserve"> FORMTEXT </w:instrText>
            </w:r>
            <w:r w:rsidRPr="00B8108A">
              <w:rPr>
                <w:rFonts w:ascii="Calibri" w:hAnsi="Calibri"/>
                <w:sz w:val="22"/>
                <w:szCs w:val="22"/>
              </w:rPr>
            </w:r>
            <w:r w:rsidRPr="00B8108A">
              <w:rPr>
                <w:rFonts w:ascii="Calibri" w:hAnsi="Calibri"/>
                <w:sz w:val="22"/>
                <w:szCs w:val="22"/>
              </w:rPr>
              <w:fldChar w:fldCharType="separate"/>
            </w:r>
            <w:r w:rsidR="00B8108A" w:rsidRPr="00B8108A">
              <w:rPr>
                <w:rFonts w:ascii="Calibri" w:hAnsi="Calibri"/>
                <w:noProof/>
                <w:sz w:val="22"/>
                <w:szCs w:val="22"/>
              </w:rPr>
              <w:t>ricky.pena@csiro.au</w:t>
            </w:r>
            <w:r w:rsidRPr="00B8108A">
              <w:rPr>
                <w:rFonts w:ascii="Calibri" w:hAnsi="Calibri"/>
                <w:noProof/>
                <w:sz w:val="22"/>
                <w:szCs w:val="22"/>
              </w:rPr>
              <w:t>@csiro.au</w:t>
            </w:r>
            <w:r w:rsidRPr="00B8108A">
              <w:rPr>
                <w:rFonts w:ascii="Calibri" w:hAnsi="Calibri"/>
                <w:sz w:val="22"/>
                <w:szCs w:val="22"/>
              </w:rPr>
              <w:fldChar w:fldCharType="end"/>
            </w:r>
            <w:r w:rsidRPr="00B8108A">
              <w:rPr>
                <w:rFonts w:ascii="Calibri" w:hAnsi="Calibri"/>
                <w:sz w:val="22"/>
                <w:szCs w:val="22"/>
              </w:rPr>
              <w:t xml:space="preserve"> </w:t>
            </w:r>
            <w:r w:rsidRPr="00B8108A">
              <w:rPr>
                <w:rFonts w:ascii="Calibri" w:hAnsi="Calibri"/>
                <w:bCs/>
                <w:sz w:val="22"/>
                <w:szCs w:val="22"/>
              </w:rPr>
              <w:t xml:space="preserve">or phone: </w:t>
            </w:r>
            <w:r w:rsidR="00B8108A" w:rsidRPr="00B8108A">
              <w:rPr>
                <w:rFonts w:ascii="Calibri" w:hAnsi="Calibri"/>
                <w:b/>
                <w:sz w:val="22"/>
                <w:szCs w:val="22"/>
              </w:rPr>
              <w:t>+61 404 595 288</w:t>
            </w:r>
          </w:p>
          <w:p w:rsidR="00564385" w:rsidRPr="00B8108A" w:rsidRDefault="00564385" w:rsidP="00C75D9F">
            <w:pPr>
              <w:spacing w:after="120"/>
              <w:rPr>
                <w:rFonts w:ascii="Calibri" w:hAnsi="Calibri"/>
                <w:bCs/>
                <w:sz w:val="22"/>
                <w:szCs w:val="22"/>
              </w:rPr>
            </w:pPr>
            <w:r w:rsidRPr="00B8108A">
              <w:rPr>
                <w:rFonts w:ascii="Calibri" w:hAnsi="Calibri"/>
                <w:bCs/>
                <w:sz w:val="22"/>
                <w:szCs w:val="22"/>
              </w:rPr>
              <w:t xml:space="preserve">Please do not email your application directly to </w:t>
            </w:r>
            <w:r w:rsidR="00B8108A" w:rsidRPr="00B8108A">
              <w:rPr>
                <w:rFonts w:ascii="Calibri" w:hAnsi="Calibri"/>
                <w:sz w:val="22"/>
                <w:szCs w:val="22"/>
              </w:rPr>
              <w:t>Mr Pena</w:t>
            </w:r>
            <w:r w:rsidRPr="00B8108A">
              <w:rPr>
                <w:rFonts w:ascii="Calibri" w:hAnsi="Calibri"/>
                <w:bCs/>
                <w:sz w:val="22"/>
                <w:szCs w:val="22"/>
              </w:rPr>
              <w:t>.   Applications received via this method may not be considered by the selection panel.</w:t>
            </w:r>
          </w:p>
          <w:p w:rsidR="00564385" w:rsidRPr="00B8108A" w:rsidRDefault="00564385" w:rsidP="00C75D9F">
            <w:pPr>
              <w:spacing w:after="60"/>
              <w:rPr>
                <w:rFonts w:ascii="Calibri" w:hAnsi="Calibri"/>
                <w:b/>
                <w:bCs/>
                <w:sz w:val="22"/>
                <w:szCs w:val="22"/>
              </w:rPr>
            </w:pPr>
            <w:r w:rsidRPr="00B8108A">
              <w:rPr>
                <w:rFonts w:ascii="Calibri" w:hAnsi="Calibri"/>
                <w:b/>
                <w:bCs/>
                <w:sz w:val="22"/>
                <w:szCs w:val="22"/>
              </w:rPr>
              <w:t>About CSIRO</w:t>
            </w:r>
          </w:p>
          <w:p w:rsidR="00564385" w:rsidRPr="002731B9" w:rsidRDefault="00564385" w:rsidP="00C75D9F">
            <w:pPr>
              <w:spacing w:after="60"/>
              <w:rPr>
                <w:rFonts w:ascii="Calibri" w:hAnsi="Calibri"/>
                <w:bCs/>
                <w:sz w:val="22"/>
                <w:szCs w:val="22"/>
              </w:rPr>
            </w:pPr>
            <w:r w:rsidRPr="00B8108A">
              <w:rPr>
                <w:rFonts w:ascii="Calibri" w:hAnsi="Calibri"/>
                <w:bCs/>
                <w:sz w:val="22"/>
                <w:szCs w:val="22"/>
              </w:rPr>
              <w:t>Australia is founding its future on science</w:t>
            </w:r>
            <w:r w:rsidRPr="002731B9">
              <w:rPr>
                <w:rFonts w:ascii="Calibri" w:hAnsi="Calibri"/>
                <w:bCs/>
                <w:sz w:val="22"/>
                <w:szCs w:val="22"/>
              </w:rPr>
              <w:t xml:space="preserv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64385" w:rsidRPr="002731B9" w:rsidRDefault="00564385" w:rsidP="00C75D9F">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564385" w:rsidRPr="00564385" w:rsidRDefault="00564385" w:rsidP="00C75D9F">
            <w:pPr>
              <w:spacing w:after="120"/>
              <w:rPr>
                <w:rStyle w:val="Emphasis"/>
                <w:rFonts w:ascii="Calibri" w:hAnsi="Calibri"/>
                <w:i w:val="0"/>
                <w:color w:val="17161A"/>
                <w:sz w:val="22"/>
                <w:szCs w:val="22"/>
                <w:shd w:val="clear" w:color="auto" w:fill="FFFFFF"/>
              </w:rPr>
            </w:pPr>
            <w:r w:rsidRPr="00564385">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564385" w:rsidRPr="002731B9" w:rsidRDefault="00564385" w:rsidP="00C75D9F">
            <w:pPr>
              <w:spacing w:after="60"/>
              <w:rPr>
                <w:rFonts w:ascii="Calibri" w:hAnsi="Calibri" w:cs="Times New Roman"/>
                <w:sz w:val="22"/>
                <w:szCs w:val="22"/>
              </w:rPr>
            </w:pPr>
            <w:r w:rsidRPr="00564385">
              <w:rPr>
                <w:rStyle w:val="Emphasis"/>
                <w:rFonts w:ascii="Calibri" w:hAnsi="Calibri"/>
                <w:i w:val="0"/>
                <w:color w:val="17161A"/>
                <w:sz w:val="22"/>
                <w:szCs w:val="22"/>
                <w:shd w:val="clear" w:color="auto" w:fill="FFFFFF"/>
              </w:rPr>
              <w:t>Find out more! </w:t>
            </w:r>
            <w:hyperlink r:id="rId17" w:history="1">
              <w:r w:rsidRPr="00B84636">
                <w:rPr>
                  <w:rStyle w:val="Hyperlink"/>
                  <w:rFonts w:ascii="Calibri" w:hAnsi="Calibri"/>
                  <w:sz w:val="22"/>
                  <w:szCs w:val="22"/>
                  <w:shd w:val="clear" w:color="auto" w:fill="FFFFFF"/>
                </w:rPr>
                <w:t>CSIRO Balance</w:t>
              </w:r>
            </w:hyperlink>
            <w:r w:rsidRPr="002731B9">
              <w:rPr>
                <w:rFonts w:ascii="Calibri" w:hAnsi="Calibri"/>
                <w:sz w:val="22"/>
                <w:szCs w:val="22"/>
              </w:rPr>
              <w:t xml:space="preserve"> </w:t>
            </w:r>
          </w:p>
          <w:p w:rsidR="00564385" w:rsidRPr="002731B9" w:rsidRDefault="00564385" w:rsidP="00C75D9F">
            <w:pPr>
              <w:spacing w:after="120"/>
              <w:rPr>
                <w:rFonts w:ascii="Calibri" w:hAnsi="Calibri"/>
                <w:bCs/>
                <w:sz w:val="22"/>
                <w:szCs w:val="22"/>
              </w:rPr>
            </w:pPr>
          </w:p>
          <w:p w:rsidR="00B84636" w:rsidRPr="00B84636" w:rsidRDefault="00564385" w:rsidP="00B84636">
            <w:pPr>
              <w:spacing w:after="180"/>
              <w:rPr>
                <w:rFonts w:ascii="Calibri" w:hAnsi="Calibri"/>
                <w:sz w:val="22"/>
                <w:szCs w:val="22"/>
              </w:rPr>
            </w:pPr>
            <w:r w:rsidRPr="002731B9">
              <w:rPr>
                <w:rFonts w:ascii="Calibri" w:hAnsi="Calibri"/>
                <w:b/>
                <w:bCs/>
                <w:sz w:val="22"/>
                <w:szCs w:val="22"/>
              </w:rPr>
              <w:t xml:space="preserve">CSIRO </w:t>
            </w:r>
            <w:r w:rsidR="00B84636" w:rsidRPr="00B84636">
              <w:rPr>
                <w:rFonts w:ascii="Calibri" w:hAnsi="Calibri"/>
                <w:b/>
                <w:sz w:val="22"/>
                <w:szCs w:val="22"/>
              </w:rPr>
              <w:t xml:space="preserve">Organisational Development and Change (OD&amp;C) </w:t>
            </w:r>
            <w:r w:rsidR="00B84636" w:rsidRPr="00B84636">
              <w:rPr>
                <w:rFonts w:ascii="Calibri" w:hAnsi="Calibri"/>
                <w:sz w:val="22"/>
                <w:szCs w:val="22"/>
              </w:rPr>
              <w:t xml:space="preserve">supports CSIRO to achieve its full potential by engaging people </w:t>
            </w:r>
            <w:r w:rsidR="00B84636">
              <w:rPr>
                <w:rFonts w:ascii="Calibri" w:hAnsi="Calibri"/>
                <w:sz w:val="22"/>
                <w:szCs w:val="22"/>
              </w:rPr>
              <w:t>and challenging the status quo.</w:t>
            </w:r>
          </w:p>
          <w:p w:rsidR="00564385" w:rsidRPr="00B84636" w:rsidRDefault="00B84636" w:rsidP="00B84636">
            <w:pPr>
              <w:spacing w:after="180"/>
              <w:rPr>
                <w:rFonts w:ascii="Calibri" w:hAnsi="Calibri"/>
                <w:sz w:val="22"/>
                <w:szCs w:val="22"/>
              </w:rPr>
            </w:pPr>
            <w:r w:rsidRPr="00B84636">
              <w:rPr>
                <w:rFonts w:ascii="Calibri" w:hAnsi="Calibri"/>
                <w:sz w:val="22"/>
                <w:szCs w:val="22"/>
              </w:rPr>
              <w:t>At CSIRO, we acknowledge how vital it is to foster individual growth and provide equal opportunities for success, and that people are the key to a thriving organisation. We support our people across both science and support services t</w:t>
            </w:r>
            <w:r>
              <w:rPr>
                <w:rFonts w:ascii="Calibri" w:hAnsi="Calibri"/>
                <w:sz w:val="22"/>
                <w:szCs w:val="22"/>
              </w:rPr>
              <w:t>o deliver impact for Australia.</w:t>
            </w:r>
          </w:p>
        </w:tc>
        <w:bookmarkStart w:id="4" w:name="_GoBack"/>
        <w:bookmarkEnd w:id="4"/>
      </w:tr>
    </w:tbl>
    <w:p w:rsidR="00502363" w:rsidRPr="00E641DA" w:rsidRDefault="00502363" w:rsidP="00C75D9F">
      <w:pPr>
        <w:rPr>
          <w:rFonts w:ascii="Calibri" w:hAnsi="Calibri"/>
          <w:sz w:val="22"/>
          <w:szCs w:val="22"/>
        </w:rPr>
      </w:pPr>
    </w:p>
    <w:p w:rsidR="003D59C3" w:rsidRPr="00E641DA" w:rsidRDefault="003D59C3" w:rsidP="00C75D9F">
      <w:pPr>
        <w:rPr>
          <w:rFonts w:ascii="Calibri" w:hAnsi="Calibri"/>
          <w:sz w:val="22"/>
          <w:szCs w:val="22"/>
        </w:rPr>
      </w:pPr>
    </w:p>
    <w:p w:rsidR="00FE2FC4" w:rsidRPr="00E641DA" w:rsidRDefault="00FE2FC4">
      <w:pPr>
        <w:rPr>
          <w:rFonts w:ascii="Calibri" w:hAnsi="Calibri"/>
          <w:sz w:val="22"/>
          <w:szCs w:val="22"/>
        </w:rPr>
      </w:pPr>
    </w:p>
    <w:sectPr w:rsidR="00FE2FC4" w:rsidRPr="00E641DA" w:rsidSect="00FE2FC4">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91" w:rsidRDefault="00C17691">
      <w:r>
        <w:separator/>
      </w:r>
    </w:p>
  </w:endnote>
  <w:endnote w:type="continuationSeparator" w:id="0">
    <w:p w:rsidR="00C17691" w:rsidRDefault="00C1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6E" w:rsidRDefault="00D31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6E" w:rsidRDefault="00D31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6E" w:rsidRDefault="00D31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91" w:rsidRDefault="00C17691">
      <w:r>
        <w:separator/>
      </w:r>
    </w:p>
  </w:footnote>
  <w:footnote w:type="continuationSeparator" w:id="0">
    <w:p w:rsidR="00C17691" w:rsidRDefault="00C17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6E" w:rsidRDefault="00D31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6E" w:rsidRDefault="00D31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D3" w:rsidRPr="001E495E" w:rsidRDefault="008A14D3" w:rsidP="001E495E">
    <w:pPr>
      <w:pStyle w:val="Header"/>
      <w:spacing w:before="60"/>
      <w:ind w:left="-142"/>
      <w:rPr>
        <w:color w:val="FFFFFF"/>
      </w:rPr>
    </w:pPr>
    <w:r w:rsidRPr="001E495E">
      <w:rPr>
        <w:rFonts w:ascii="Calibri" w:hAnsi="Calibri"/>
        <w:color w:val="FFFFFF"/>
        <w:sz w:val="36"/>
        <w:szCs w:val="22"/>
      </w:rPr>
      <w:t>Position Details</w:t>
    </w:r>
    <w:r w:rsidR="00711602" w:rsidRPr="001E495E">
      <w:rPr>
        <w:noProof/>
        <w:color w:val="FFFFFF"/>
        <w:lang w:val="en-AU" w:eastAsia="en-AU"/>
      </w:rPr>
      <w:drawing>
        <wp:anchor distT="0" distB="0" distL="114300" distR="114300" simplePos="0" relativeHeight="251657216"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472E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23D56"/>
    <w:multiLevelType w:val="hybridMultilevel"/>
    <w:tmpl w:val="B744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70211F4"/>
    <w:multiLevelType w:val="hybridMultilevel"/>
    <w:tmpl w:val="E5DCC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4"/>
  </w:num>
  <w:num w:numId="2">
    <w:abstractNumId w:val="1"/>
  </w:num>
  <w:num w:numId="3">
    <w:abstractNumId w:val="3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22"/>
  </w:num>
  <w:num w:numId="7">
    <w:abstractNumId w:val="19"/>
  </w:num>
  <w:num w:numId="8">
    <w:abstractNumId w:val="17"/>
  </w:num>
  <w:num w:numId="9">
    <w:abstractNumId w:val="23"/>
  </w:num>
  <w:num w:numId="10">
    <w:abstractNumId w:val="28"/>
  </w:num>
  <w:num w:numId="11">
    <w:abstractNumId w:val="8"/>
  </w:num>
  <w:num w:numId="12">
    <w:abstractNumId w:val="33"/>
  </w:num>
  <w:num w:numId="13">
    <w:abstractNumId w:val="3"/>
  </w:num>
  <w:num w:numId="14">
    <w:abstractNumId w:val="5"/>
  </w:num>
  <w:num w:numId="15">
    <w:abstractNumId w:val="14"/>
  </w:num>
  <w:num w:numId="16">
    <w:abstractNumId w:val="9"/>
  </w:num>
  <w:num w:numId="17">
    <w:abstractNumId w:val="11"/>
  </w:num>
  <w:num w:numId="18">
    <w:abstractNumId w:val="16"/>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num>
  <w:num w:numId="21">
    <w:abstractNumId w:val="36"/>
  </w:num>
  <w:num w:numId="22">
    <w:abstractNumId w:val="27"/>
  </w:num>
  <w:num w:numId="23">
    <w:abstractNumId w:val="10"/>
  </w:num>
  <w:num w:numId="24">
    <w:abstractNumId w:val="26"/>
  </w:num>
  <w:num w:numId="25">
    <w:abstractNumId w:val="4"/>
  </w:num>
  <w:num w:numId="26">
    <w:abstractNumId w:val="25"/>
  </w:num>
  <w:num w:numId="27">
    <w:abstractNumId w:val="29"/>
  </w:num>
  <w:num w:numId="28">
    <w:abstractNumId w:val="30"/>
  </w:num>
  <w:num w:numId="29">
    <w:abstractNumId w:val="15"/>
  </w:num>
  <w:num w:numId="30">
    <w:abstractNumId w:val="6"/>
  </w:num>
  <w:num w:numId="31">
    <w:abstractNumId w:val="18"/>
  </w:num>
  <w:num w:numId="32">
    <w:abstractNumId w:val="31"/>
  </w:num>
  <w:num w:numId="33">
    <w:abstractNumId w:val="12"/>
  </w:num>
  <w:num w:numId="34">
    <w:abstractNumId w:val="0"/>
  </w:num>
  <w:num w:numId="35">
    <w:abstractNumId w:val="13"/>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2CCC"/>
    <w:rsid w:val="00033249"/>
    <w:rsid w:val="00040391"/>
    <w:rsid w:val="00045C91"/>
    <w:rsid w:val="00046A29"/>
    <w:rsid w:val="00050B19"/>
    <w:rsid w:val="0005435B"/>
    <w:rsid w:val="00054DDD"/>
    <w:rsid w:val="00055E9F"/>
    <w:rsid w:val="00060902"/>
    <w:rsid w:val="0006226B"/>
    <w:rsid w:val="0008212C"/>
    <w:rsid w:val="00085BA8"/>
    <w:rsid w:val="00087963"/>
    <w:rsid w:val="00091F71"/>
    <w:rsid w:val="000A0599"/>
    <w:rsid w:val="000A43F5"/>
    <w:rsid w:val="000A5B99"/>
    <w:rsid w:val="000A6826"/>
    <w:rsid w:val="000B1744"/>
    <w:rsid w:val="000B36BB"/>
    <w:rsid w:val="000B5AE5"/>
    <w:rsid w:val="000B6167"/>
    <w:rsid w:val="000C68FC"/>
    <w:rsid w:val="000D2206"/>
    <w:rsid w:val="000D375D"/>
    <w:rsid w:val="000D6EBC"/>
    <w:rsid w:val="000D72AF"/>
    <w:rsid w:val="000E5F46"/>
    <w:rsid w:val="000F1363"/>
    <w:rsid w:val="000F7BBF"/>
    <w:rsid w:val="00117C8B"/>
    <w:rsid w:val="001218DB"/>
    <w:rsid w:val="001339DE"/>
    <w:rsid w:val="001364CB"/>
    <w:rsid w:val="0014142E"/>
    <w:rsid w:val="001448B6"/>
    <w:rsid w:val="00144D06"/>
    <w:rsid w:val="00144D9B"/>
    <w:rsid w:val="001474C7"/>
    <w:rsid w:val="0015340E"/>
    <w:rsid w:val="00153D8F"/>
    <w:rsid w:val="00155F81"/>
    <w:rsid w:val="00157F09"/>
    <w:rsid w:val="00166319"/>
    <w:rsid w:val="00171D4D"/>
    <w:rsid w:val="00197FD6"/>
    <w:rsid w:val="001A0AFE"/>
    <w:rsid w:val="001A2856"/>
    <w:rsid w:val="001A482B"/>
    <w:rsid w:val="001A5098"/>
    <w:rsid w:val="001A6ADF"/>
    <w:rsid w:val="001B14CA"/>
    <w:rsid w:val="001B6C26"/>
    <w:rsid w:val="001C1AD2"/>
    <w:rsid w:val="001D0D7A"/>
    <w:rsid w:val="001D7DD1"/>
    <w:rsid w:val="001E3EE0"/>
    <w:rsid w:val="001E495E"/>
    <w:rsid w:val="001E7C43"/>
    <w:rsid w:val="001F2264"/>
    <w:rsid w:val="001F4404"/>
    <w:rsid w:val="00205A4A"/>
    <w:rsid w:val="00212958"/>
    <w:rsid w:val="00222800"/>
    <w:rsid w:val="002228E5"/>
    <w:rsid w:val="00230B6A"/>
    <w:rsid w:val="002407E7"/>
    <w:rsid w:val="00240A35"/>
    <w:rsid w:val="002415E6"/>
    <w:rsid w:val="00254313"/>
    <w:rsid w:val="00254B22"/>
    <w:rsid w:val="00257885"/>
    <w:rsid w:val="00257CA1"/>
    <w:rsid w:val="00262649"/>
    <w:rsid w:val="00262C46"/>
    <w:rsid w:val="00271E7F"/>
    <w:rsid w:val="00274A92"/>
    <w:rsid w:val="0028449F"/>
    <w:rsid w:val="002848C3"/>
    <w:rsid w:val="00292FDB"/>
    <w:rsid w:val="00293F77"/>
    <w:rsid w:val="00294F90"/>
    <w:rsid w:val="00295F32"/>
    <w:rsid w:val="002B060F"/>
    <w:rsid w:val="002B19D9"/>
    <w:rsid w:val="002D204B"/>
    <w:rsid w:val="002D3829"/>
    <w:rsid w:val="002D5835"/>
    <w:rsid w:val="002D78C5"/>
    <w:rsid w:val="002F0C72"/>
    <w:rsid w:val="002F2B0A"/>
    <w:rsid w:val="00300CDD"/>
    <w:rsid w:val="0030302E"/>
    <w:rsid w:val="003100BD"/>
    <w:rsid w:val="00320792"/>
    <w:rsid w:val="00322503"/>
    <w:rsid w:val="003246B4"/>
    <w:rsid w:val="003276AC"/>
    <w:rsid w:val="003328C3"/>
    <w:rsid w:val="0033343D"/>
    <w:rsid w:val="00340FC3"/>
    <w:rsid w:val="00342F0C"/>
    <w:rsid w:val="00346B6D"/>
    <w:rsid w:val="00363DD2"/>
    <w:rsid w:val="0036422F"/>
    <w:rsid w:val="00367AEB"/>
    <w:rsid w:val="00375015"/>
    <w:rsid w:val="00375B41"/>
    <w:rsid w:val="00381D43"/>
    <w:rsid w:val="0038234C"/>
    <w:rsid w:val="00382A5F"/>
    <w:rsid w:val="00382F58"/>
    <w:rsid w:val="00383634"/>
    <w:rsid w:val="00395610"/>
    <w:rsid w:val="003A0030"/>
    <w:rsid w:val="003A0708"/>
    <w:rsid w:val="003A682C"/>
    <w:rsid w:val="003B17F4"/>
    <w:rsid w:val="003B2CB1"/>
    <w:rsid w:val="003B4517"/>
    <w:rsid w:val="003C0B40"/>
    <w:rsid w:val="003C4810"/>
    <w:rsid w:val="003C7CA3"/>
    <w:rsid w:val="003D020A"/>
    <w:rsid w:val="003D3488"/>
    <w:rsid w:val="003D4741"/>
    <w:rsid w:val="003D4C4C"/>
    <w:rsid w:val="003D5453"/>
    <w:rsid w:val="003D59C3"/>
    <w:rsid w:val="003D797B"/>
    <w:rsid w:val="003E671F"/>
    <w:rsid w:val="003F1084"/>
    <w:rsid w:val="003F5303"/>
    <w:rsid w:val="00400E4D"/>
    <w:rsid w:val="00401290"/>
    <w:rsid w:val="00402905"/>
    <w:rsid w:val="004111D3"/>
    <w:rsid w:val="004115DC"/>
    <w:rsid w:val="00414145"/>
    <w:rsid w:val="00414BE7"/>
    <w:rsid w:val="00423A89"/>
    <w:rsid w:val="004247B3"/>
    <w:rsid w:val="00424E93"/>
    <w:rsid w:val="00426642"/>
    <w:rsid w:val="00433A77"/>
    <w:rsid w:val="00435E0B"/>
    <w:rsid w:val="004440A0"/>
    <w:rsid w:val="004501A0"/>
    <w:rsid w:val="004518BD"/>
    <w:rsid w:val="00462662"/>
    <w:rsid w:val="004747B9"/>
    <w:rsid w:val="004831FE"/>
    <w:rsid w:val="0049620C"/>
    <w:rsid w:val="004A11E4"/>
    <w:rsid w:val="004C18D1"/>
    <w:rsid w:val="004C2E35"/>
    <w:rsid w:val="004C5604"/>
    <w:rsid w:val="004C5859"/>
    <w:rsid w:val="004D6F3A"/>
    <w:rsid w:val="004D6F3C"/>
    <w:rsid w:val="004D6FCB"/>
    <w:rsid w:val="004E1BDC"/>
    <w:rsid w:val="004E5600"/>
    <w:rsid w:val="004E6DFD"/>
    <w:rsid w:val="00502363"/>
    <w:rsid w:val="00507292"/>
    <w:rsid w:val="00514A2E"/>
    <w:rsid w:val="00516428"/>
    <w:rsid w:val="00520570"/>
    <w:rsid w:val="005236AB"/>
    <w:rsid w:val="00525DB0"/>
    <w:rsid w:val="00533CFF"/>
    <w:rsid w:val="00543736"/>
    <w:rsid w:val="00547EE1"/>
    <w:rsid w:val="00550C5F"/>
    <w:rsid w:val="0055214F"/>
    <w:rsid w:val="00553541"/>
    <w:rsid w:val="00560B2E"/>
    <w:rsid w:val="00561C50"/>
    <w:rsid w:val="00563B9B"/>
    <w:rsid w:val="00564385"/>
    <w:rsid w:val="00570617"/>
    <w:rsid w:val="00583303"/>
    <w:rsid w:val="00585169"/>
    <w:rsid w:val="00586F41"/>
    <w:rsid w:val="00587D7C"/>
    <w:rsid w:val="00592D3B"/>
    <w:rsid w:val="00592E42"/>
    <w:rsid w:val="0059432C"/>
    <w:rsid w:val="005A0895"/>
    <w:rsid w:val="005A3320"/>
    <w:rsid w:val="005B04AD"/>
    <w:rsid w:val="005B1C7A"/>
    <w:rsid w:val="005B3F60"/>
    <w:rsid w:val="005B4F50"/>
    <w:rsid w:val="005B654F"/>
    <w:rsid w:val="005B7709"/>
    <w:rsid w:val="005C63EF"/>
    <w:rsid w:val="005D05AF"/>
    <w:rsid w:val="005D3AA1"/>
    <w:rsid w:val="005D423A"/>
    <w:rsid w:val="005E1E95"/>
    <w:rsid w:val="005E3088"/>
    <w:rsid w:val="005E5161"/>
    <w:rsid w:val="005F1436"/>
    <w:rsid w:val="005F159A"/>
    <w:rsid w:val="005F35B0"/>
    <w:rsid w:val="0060112F"/>
    <w:rsid w:val="006020B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76DAD"/>
    <w:rsid w:val="00681B74"/>
    <w:rsid w:val="00683121"/>
    <w:rsid w:val="006921E1"/>
    <w:rsid w:val="006946F7"/>
    <w:rsid w:val="006A7A50"/>
    <w:rsid w:val="006B390B"/>
    <w:rsid w:val="006B5933"/>
    <w:rsid w:val="006B64AE"/>
    <w:rsid w:val="006C2388"/>
    <w:rsid w:val="006C30A1"/>
    <w:rsid w:val="006C6BB3"/>
    <w:rsid w:val="006C77B1"/>
    <w:rsid w:val="006C7B2C"/>
    <w:rsid w:val="006D3941"/>
    <w:rsid w:val="006D42F9"/>
    <w:rsid w:val="006D6DA7"/>
    <w:rsid w:val="006E08BD"/>
    <w:rsid w:val="006F0FF2"/>
    <w:rsid w:val="006F18A9"/>
    <w:rsid w:val="006F1B5D"/>
    <w:rsid w:val="006F1E85"/>
    <w:rsid w:val="006F4E47"/>
    <w:rsid w:val="006F5713"/>
    <w:rsid w:val="006F58C5"/>
    <w:rsid w:val="006F7A39"/>
    <w:rsid w:val="00704EB5"/>
    <w:rsid w:val="00706F9B"/>
    <w:rsid w:val="00707E84"/>
    <w:rsid w:val="00710D0A"/>
    <w:rsid w:val="00711602"/>
    <w:rsid w:val="007161B0"/>
    <w:rsid w:val="00725E7F"/>
    <w:rsid w:val="00726C73"/>
    <w:rsid w:val="00726DF7"/>
    <w:rsid w:val="00735767"/>
    <w:rsid w:val="00747232"/>
    <w:rsid w:val="007507C9"/>
    <w:rsid w:val="00756D32"/>
    <w:rsid w:val="0075765F"/>
    <w:rsid w:val="00761FEF"/>
    <w:rsid w:val="0077604C"/>
    <w:rsid w:val="0077698D"/>
    <w:rsid w:val="00781499"/>
    <w:rsid w:val="007A3843"/>
    <w:rsid w:val="007B7348"/>
    <w:rsid w:val="007C024E"/>
    <w:rsid w:val="007C3398"/>
    <w:rsid w:val="007D5D08"/>
    <w:rsid w:val="007D689A"/>
    <w:rsid w:val="007E1693"/>
    <w:rsid w:val="007E2135"/>
    <w:rsid w:val="007E2796"/>
    <w:rsid w:val="00804E9E"/>
    <w:rsid w:val="00804F48"/>
    <w:rsid w:val="00807901"/>
    <w:rsid w:val="00813D2D"/>
    <w:rsid w:val="008209F3"/>
    <w:rsid w:val="008211C8"/>
    <w:rsid w:val="008231D1"/>
    <w:rsid w:val="00826067"/>
    <w:rsid w:val="0082681D"/>
    <w:rsid w:val="00833B3B"/>
    <w:rsid w:val="00837222"/>
    <w:rsid w:val="0084125F"/>
    <w:rsid w:val="0085404D"/>
    <w:rsid w:val="008565CE"/>
    <w:rsid w:val="0086185F"/>
    <w:rsid w:val="008638E0"/>
    <w:rsid w:val="0086574F"/>
    <w:rsid w:val="00867FD0"/>
    <w:rsid w:val="00870546"/>
    <w:rsid w:val="0087664F"/>
    <w:rsid w:val="00880C71"/>
    <w:rsid w:val="00883D43"/>
    <w:rsid w:val="008A14D3"/>
    <w:rsid w:val="008A23FE"/>
    <w:rsid w:val="008A6ABD"/>
    <w:rsid w:val="008B4713"/>
    <w:rsid w:val="008B6C85"/>
    <w:rsid w:val="008C0B66"/>
    <w:rsid w:val="008C57FC"/>
    <w:rsid w:val="008D22C2"/>
    <w:rsid w:val="008E45CB"/>
    <w:rsid w:val="008E4B21"/>
    <w:rsid w:val="008F0709"/>
    <w:rsid w:val="009003FA"/>
    <w:rsid w:val="00901BB0"/>
    <w:rsid w:val="009040D3"/>
    <w:rsid w:val="00906BF9"/>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5A6"/>
    <w:rsid w:val="00955F65"/>
    <w:rsid w:val="009605EF"/>
    <w:rsid w:val="00960A62"/>
    <w:rsid w:val="009629E2"/>
    <w:rsid w:val="00970B75"/>
    <w:rsid w:val="009753C7"/>
    <w:rsid w:val="00980915"/>
    <w:rsid w:val="0098323A"/>
    <w:rsid w:val="009833D0"/>
    <w:rsid w:val="00983ACA"/>
    <w:rsid w:val="009843DE"/>
    <w:rsid w:val="00987000"/>
    <w:rsid w:val="009A1510"/>
    <w:rsid w:val="009A33E8"/>
    <w:rsid w:val="009B4BFE"/>
    <w:rsid w:val="009C0DDA"/>
    <w:rsid w:val="009C70C6"/>
    <w:rsid w:val="009D04C6"/>
    <w:rsid w:val="009D5F90"/>
    <w:rsid w:val="009D68CE"/>
    <w:rsid w:val="009F05E3"/>
    <w:rsid w:val="009F19AC"/>
    <w:rsid w:val="009F24BD"/>
    <w:rsid w:val="009F43A9"/>
    <w:rsid w:val="009F541F"/>
    <w:rsid w:val="009F6731"/>
    <w:rsid w:val="00A0184C"/>
    <w:rsid w:val="00A06799"/>
    <w:rsid w:val="00A12E7C"/>
    <w:rsid w:val="00A15548"/>
    <w:rsid w:val="00A2394F"/>
    <w:rsid w:val="00A27685"/>
    <w:rsid w:val="00A37977"/>
    <w:rsid w:val="00A41D82"/>
    <w:rsid w:val="00A46F33"/>
    <w:rsid w:val="00A6204B"/>
    <w:rsid w:val="00A62742"/>
    <w:rsid w:val="00A67D0E"/>
    <w:rsid w:val="00A70AEF"/>
    <w:rsid w:val="00A70FD2"/>
    <w:rsid w:val="00A7119A"/>
    <w:rsid w:val="00A73FB0"/>
    <w:rsid w:val="00A74FB1"/>
    <w:rsid w:val="00A84592"/>
    <w:rsid w:val="00A85849"/>
    <w:rsid w:val="00A97C37"/>
    <w:rsid w:val="00AC39C3"/>
    <w:rsid w:val="00AC5015"/>
    <w:rsid w:val="00AD04BF"/>
    <w:rsid w:val="00AD0971"/>
    <w:rsid w:val="00AD39D7"/>
    <w:rsid w:val="00AE2F9D"/>
    <w:rsid w:val="00AE6BBA"/>
    <w:rsid w:val="00AE7DF9"/>
    <w:rsid w:val="00B02549"/>
    <w:rsid w:val="00B04967"/>
    <w:rsid w:val="00B05FBF"/>
    <w:rsid w:val="00B07CE1"/>
    <w:rsid w:val="00B15168"/>
    <w:rsid w:val="00B307D9"/>
    <w:rsid w:val="00B37B2C"/>
    <w:rsid w:val="00B42E58"/>
    <w:rsid w:val="00B42FC6"/>
    <w:rsid w:val="00B45C9A"/>
    <w:rsid w:val="00B50851"/>
    <w:rsid w:val="00B533F0"/>
    <w:rsid w:val="00B607DD"/>
    <w:rsid w:val="00B6536B"/>
    <w:rsid w:val="00B708BF"/>
    <w:rsid w:val="00B7359B"/>
    <w:rsid w:val="00B8108A"/>
    <w:rsid w:val="00B84636"/>
    <w:rsid w:val="00B85A89"/>
    <w:rsid w:val="00B90330"/>
    <w:rsid w:val="00B95448"/>
    <w:rsid w:val="00BA1680"/>
    <w:rsid w:val="00BA2E83"/>
    <w:rsid w:val="00BA746B"/>
    <w:rsid w:val="00BC2345"/>
    <w:rsid w:val="00BC6348"/>
    <w:rsid w:val="00BE2D3C"/>
    <w:rsid w:val="00BE5073"/>
    <w:rsid w:val="00BE6C32"/>
    <w:rsid w:val="00BF06D3"/>
    <w:rsid w:val="00C01DF0"/>
    <w:rsid w:val="00C034A3"/>
    <w:rsid w:val="00C0719B"/>
    <w:rsid w:val="00C10A23"/>
    <w:rsid w:val="00C1614A"/>
    <w:rsid w:val="00C17691"/>
    <w:rsid w:val="00C34CA6"/>
    <w:rsid w:val="00C36FE8"/>
    <w:rsid w:val="00C40A38"/>
    <w:rsid w:val="00C41899"/>
    <w:rsid w:val="00C43943"/>
    <w:rsid w:val="00C46712"/>
    <w:rsid w:val="00C50222"/>
    <w:rsid w:val="00C55539"/>
    <w:rsid w:val="00C57D01"/>
    <w:rsid w:val="00C729C8"/>
    <w:rsid w:val="00C73C62"/>
    <w:rsid w:val="00C748EF"/>
    <w:rsid w:val="00C755F7"/>
    <w:rsid w:val="00C75D9F"/>
    <w:rsid w:val="00C761AE"/>
    <w:rsid w:val="00C9228A"/>
    <w:rsid w:val="00C96567"/>
    <w:rsid w:val="00CA00FC"/>
    <w:rsid w:val="00CA6B3B"/>
    <w:rsid w:val="00CA78EB"/>
    <w:rsid w:val="00CB5A16"/>
    <w:rsid w:val="00CB653C"/>
    <w:rsid w:val="00CB7CA4"/>
    <w:rsid w:val="00CC5164"/>
    <w:rsid w:val="00CD2E83"/>
    <w:rsid w:val="00CD7D7D"/>
    <w:rsid w:val="00CE269D"/>
    <w:rsid w:val="00D00168"/>
    <w:rsid w:val="00D233BD"/>
    <w:rsid w:val="00D26220"/>
    <w:rsid w:val="00D3126E"/>
    <w:rsid w:val="00D33B28"/>
    <w:rsid w:val="00D3447B"/>
    <w:rsid w:val="00D36371"/>
    <w:rsid w:val="00D40BFB"/>
    <w:rsid w:val="00D44B3B"/>
    <w:rsid w:val="00D45B26"/>
    <w:rsid w:val="00D468D5"/>
    <w:rsid w:val="00D706B3"/>
    <w:rsid w:val="00D707D5"/>
    <w:rsid w:val="00D8313E"/>
    <w:rsid w:val="00D86691"/>
    <w:rsid w:val="00D8698A"/>
    <w:rsid w:val="00D90088"/>
    <w:rsid w:val="00D93626"/>
    <w:rsid w:val="00DA39C3"/>
    <w:rsid w:val="00DA601C"/>
    <w:rsid w:val="00DA60FC"/>
    <w:rsid w:val="00DB3795"/>
    <w:rsid w:val="00DB609B"/>
    <w:rsid w:val="00DB6415"/>
    <w:rsid w:val="00DB7BD7"/>
    <w:rsid w:val="00DC0142"/>
    <w:rsid w:val="00DC3E6F"/>
    <w:rsid w:val="00DD042E"/>
    <w:rsid w:val="00DD1453"/>
    <w:rsid w:val="00DD23EE"/>
    <w:rsid w:val="00DD2B94"/>
    <w:rsid w:val="00DD4B0C"/>
    <w:rsid w:val="00DE17E3"/>
    <w:rsid w:val="00DE48B1"/>
    <w:rsid w:val="00DE4E5E"/>
    <w:rsid w:val="00DE5E69"/>
    <w:rsid w:val="00DE7C16"/>
    <w:rsid w:val="00DF66A8"/>
    <w:rsid w:val="00DF7204"/>
    <w:rsid w:val="00DF7B88"/>
    <w:rsid w:val="00E0534B"/>
    <w:rsid w:val="00E1043E"/>
    <w:rsid w:val="00E136C4"/>
    <w:rsid w:val="00E220AE"/>
    <w:rsid w:val="00E245EE"/>
    <w:rsid w:val="00E248D5"/>
    <w:rsid w:val="00E335EC"/>
    <w:rsid w:val="00E36858"/>
    <w:rsid w:val="00E4065F"/>
    <w:rsid w:val="00E41769"/>
    <w:rsid w:val="00E4407C"/>
    <w:rsid w:val="00E4530D"/>
    <w:rsid w:val="00E47DFE"/>
    <w:rsid w:val="00E54326"/>
    <w:rsid w:val="00E611CD"/>
    <w:rsid w:val="00E641DA"/>
    <w:rsid w:val="00E64D7D"/>
    <w:rsid w:val="00E6521E"/>
    <w:rsid w:val="00E76DAD"/>
    <w:rsid w:val="00E83C2B"/>
    <w:rsid w:val="00E84237"/>
    <w:rsid w:val="00E8519E"/>
    <w:rsid w:val="00E852C0"/>
    <w:rsid w:val="00E8531C"/>
    <w:rsid w:val="00E91FFF"/>
    <w:rsid w:val="00EA51BB"/>
    <w:rsid w:val="00EA550A"/>
    <w:rsid w:val="00EB5DC7"/>
    <w:rsid w:val="00EB7861"/>
    <w:rsid w:val="00EC30B0"/>
    <w:rsid w:val="00EF05A2"/>
    <w:rsid w:val="00EF0DF5"/>
    <w:rsid w:val="00F02538"/>
    <w:rsid w:val="00F16962"/>
    <w:rsid w:val="00F17A94"/>
    <w:rsid w:val="00F26D01"/>
    <w:rsid w:val="00F32371"/>
    <w:rsid w:val="00F336A3"/>
    <w:rsid w:val="00F3596F"/>
    <w:rsid w:val="00F40939"/>
    <w:rsid w:val="00F414B4"/>
    <w:rsid w:val="00F54B55"/>
    <w:rsid w:val="00F61B42"/>
    <w:rsid w:val="00F663C0"/>
    <w:rsid w:val="00F72D85"/>
    <w:rsid w:val="00F802B5"/>
    <w:rsid w:val="00F80840"/>
    <w:rsid w:val="00F80D22"/>
    <w:rsid w:val="00F8201F"/>
    <w:rsid w:val="00F95F0A"/>
    <w:rsid w:val="00F9609C"/>
    <w:rsid w:val="00F967B9"/>
    <w:rsid w:val="00FA28EC"/>
    <w:rsid w:val="00FB236F"/>
    <w:rsid w:val="00FB2CFB"/>
    <w:rsid w:val="00FB3058"/>
    <w:rsid w:val="00FB4B99"/>
    <w:rsid w:val="00FC03D3"/>
    <w:rsid w:val="00FC0AD9"/>
    <w:rsid w:val="00FC2191"/>
    <w:rsid w:val="00FD5985"/>
    <w:rsid w:val="00FE197A"/>
    <w:rsid w:val="00FE2FC4"/>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5BEDBCB4-2ECB-4540-9EB6-A230AFEE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157F09"/>
    <w:rPr>
      <w:rFonts w:ascii="Segoe UI" w:hAnsi="Segoe UI" w:cs="Segoe UI"/>
      <w:sz w:val="18"/>
      <w:szCs w:val="18"/>
    </w:rPr>
  </w:style>
  <w:style w:type="character" w:customStyle="1" w:styleId="BalloonTextChar">
    <w:name w:val="Balloon Text Char"/>
    <w:link w:val="BalloonText"/>
    <w:uiPriority w:val="99"/>
    <w:semiHidden/>
    <w:rsid w:val="00157F09"/>
    <w:rPr>
      <w:rFonts w:ascii="Segoe UI" w:hAnsi="Segoe UI" w:cs="Segoe UI"/>
      <w:sz w:val="18"/>
      <w:szCs w:val="18"/>
      <w:lang w:eastAsia="ja-JP"/>
    </w:rPr>
  </w:style>
  <w:style w:type="paragraph" w:customStyle="1" w:styleId="Default">
    <w:name w:val="Default"/>
    <w:rsid w:val="00883D43"/>
    <w:pPr>
      <w:autoSpaceDE w:val="0"/>
      <w:autoSpaceDN w:val="0"/>
      <w:adjustRightInd w:val="0"/>
    </w:pPr>
    <w:rPr>
      <w:rFonts w:ascii="Calibri" w:hAnsi="Calibri" w:cs="Calibri"/>
      <w:color w:val="000000"/>
      <w:sz w:val="24"/>
      <w:szCs w:val="24"/>
    </w:rPr>
  </w:style>
  <w:style w:type="paragraph" w:customStyle="1" w:styleId="TableText">
    <w:name w:val="Table Text"/>
    <w:basedOn w:val="Normal"/>
    <w:link w:val="TableTextChar"/>
    <w:rsid w:val="00883D43"/>
    <w:pPr>
      <w:spacing w:before="120"/>
    </w:pPr>
    <w:rPr>
      <w:rFonts w:eastAsia="Times New Roman" w:cs="Times New Roman"/>
      <w:lang w:eastAsia="en-US"/>
    </w:rPr>
  </w:style>
  <w:style w:type="character" w:customStyle="1" w:styleId="TableTextChar">
    <w:name w:val="Table Text Char"/>
    <w:link w:val="TableText"/>
    <w:rsid w:val="00883D43"/>
    <w:rPr>
      <w:rFonts w:ascii="Arial" w:eastAsia="Times New Roman" w:hAnsi="Arial"/>
      <w:lang w:eastAsia="en-US"/>
    </w:rPr>
  </w:style>
  <w:style w:type="character" w:styleId="CommentReference">
    <w:name w:val="annotation reference"/>
    <w:uiPriority w:val="99"/>
    <w:semiHidden/>
    <w:unhideWhenUsed/>
    <w:rsid w:val="00FB2CFB"/>
    <w:rPr>
      <w:sz w:val="16"/>
      <w:szCs w:val="16"/>
    </w:rPr>
  </w:style>
  <w:style w:type="paragraph" w:styleId="CommentText">
    <w:name w:val="annotation text"/>
    <w:basedOn w:val="Normal"/>
    <w:link w:val="CommentTextChar"/>
    <w:uiPriority w:val="99"/>
    <w:semiHidden/>
    <w:unhideWhenUsed/>
    <w:rsid w:val="00FB2CFB"/>
  </w:style>
  <w:style w:type="character" w:customStyle="1" w:styleId="CommentTextChar">
    <w:name w:val="Comment Text Char"/>
    <w:link w:val="CommentText"/>
    <w:uiPriority w:val="99"/>
    <w:semiHidden/>
    <w:rsid w:val="00FB2CF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B2CFB"/>
    <w:rPr>
      <w:b/>
      <w:bCs/>
    </w:rPr>
  </w:style>
  <w:style w:type="character" w:customStyle="1" w:styleId="CommentSubjectChar">
    <w:name w:val="Comment Subject Char"/>
    <w:link w:val="CommentSubject"/>
    <w:uiPriority w:val="99"/>
    <w:semiHidden/>
    <w:rsid w:val="00FB2CFB"/>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93677959">
      <w:bodyDiv w:val="1"/>
      <w:marLeft w:val="0"/>
      <w:marRight w:val="0"/>
      <w:marTop w:val="0"/>
      <w:marBottom w:val="0"/>
      <w:divBdr>
        <w:top w:val="none" w:sz="0" w:space="0" w:color="auto"/>
        <w:left w:val="none" w:sz="0" w:space="0" w:color="auto"/>
        <w:bottom w:val="none" w:sz="0" w:space="0" w:color="auto"/>
        <w:right w:val="none" w:sz="0" w:space="0" w:color="auto"/>
      </w:divBdr>
      <w:divsChild>
        <w:div w:id="44291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siro.au/en/Careers/The-CSIRO-Experience/Balance" TargetMode="External"/><Relationship Id="rId2" Type="http://schemas.openxmlformats.org/officeDocument/2006/relationships/numbering" Target="numbering.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siro-careers@csiro.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obs.csiro.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815B-D68C-4270-82B2-9E11DC31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1437</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Details - Research Scientist/Engineer - CSOF7</vt:lpstr>
    </vt:vector>
  </TitlesOfParts>
  <Company>CSIRO</Company>
  <LinksUpToDate>false</LinksUpToDate>
  <CharactersWithSpaces>10600</CharactersWithSpaces>
  <SharedDoc>false</SharedDoc>
  <HLinks>
    <vt:vector size="30" baseType="variant">
      <vt:variant>
        <vt:i4>3473528</vt:i4>
      </vt:variant>
      <vt:variant>
        <vt:i4>21</vt:i4>
      </vt:variant>
      <vt:variant>
        <vt:i4>0</vt:i4>
      </vt:variant>
      <vt:variant>
        <vt:i4>5</vt:i4>
      </vt:variant>
      <vt:variant>
        <vt:lpwstr>https://www.csiro.au/en/Careers/A-great-place-to-work/Work-life-balance</vt:lpwstr>
      </vt:variant>
      <vt:variant>
        <vt:lpwstr/>
      </vt:variant>
      <vt:variant>
        <vt:i4>10</vt:i4>
      </vt:variant>
      <vt:variant>
        <vt:i4>18</vt:i4>
      </vt:variant>
      <vt:variant>
        <vt:i4>0</vt:i4>
      </vt:variant>
      <vt:variant>
        <vt:i4>5</vt:i4>
      </vt:variant>
      <vt:variant>
        <vt:lpwstr>http://www.csiro.au/</vt:lpwstr>
      </vt:variant>
      <vt:variant>
        <vt:lpwstr/>
      </vt:variant>
      <vt:variant>
        <vt:i4>262271</vt:i4>
      </vt:variant>
      <vt:variant>
        <vt:i4>12</vt:i4>
      </vt:variant>
      <vt:variant>
        <vt:i4>0</vt:i4>
      </vt:variant>
      <vt:variant>
        <vt:i4>5</vt:i4>
      </vt:variant>
      <vt:variant>
        <vt:lpwstr>mailto:csiro-careers@csiro.au</vt:lpwstr>
      </vt:variant>
      <vt:variant>
        <vt:lpwstr/>
      </vt:variant>
      <vt:variant>
        <vt:i4>2490428</vt:i4>
      </vt:variant>
      <vt:variant>
        <vt:i4>9</vt:i4>
      </vt:variant>
      <vt:variant>
        <vt:i4>0</vt:i4>
      </vt:variant>
      <vt:variant>
        <vt:i4>5</vt:i4>
      </vt:variant>
      <vt:variant>
        <vt:lpwstr>https://jobs.csiro.au/</vt:lpwstr>
      </vt:variant>
      <vt:variant>
        <vt:lpwstr/>
      </vt:variant>
      <vt:variant>
        <vt:i4>4653063</vt:i4>
      </vt:variant>
      <vt:variant>
        <vt:i4>6</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CSOF7</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csof7</cp:keywords>
  <dc:description>Word document containing a Position Details (PD) form for a role summary on a Research Scientist/Engineer – CSOF7 Position.</dc:description>
  <cp:lastModifiedBy>Reid, Pam (HR, Sandy Bay)</cp:lastModifiedBy>
  <cp:revision>8</cp:revision>
  <cp:lastPrinted>2018-08-14T03:15:00Z</cp:lastPrinted>
  <dcterms:created xsi:type="dcterms:W3CDTF">2018-09-03T05:19:00Z</dcterms:created>
  <dcterms:modified xsi:type="dcterms:W3CDTF">2018-09-06T04:23:00Z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