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83490" w14:textId="77777777" w:rsidR="003D59C3" w:rsidRPr="00B45C9A" w:rsidRDefault="003E3D1B" w:rsidP="0092729A">
      <w:pPr>
        <w:pStyle w:val="Heading1"/>
        <w:spacing w:before="480"/>
        <w:ind w:left="-142"/>
        <w:rPr>
          <w:rFonts w:ascii="Calibri" w:hAnsi="Calibri"/>
          <w:sz w:val="36"/>
          <w:szCs w:val="22"/>
          <w:lang w:val="en-US"/>
        </w:rPr>
      </w:pPr>
      <w:r w:rsidRPr="003E3D1B">
        <w:rPr>
          <w:rFonts w:ascii="Calibri" w:hAnsi="Calibri"/>
          <w:sz w:val="36"/>
          <w:szCs w:val="22"/>
        </w:rPr>
        <w:t>Research Projects</w:t>
      </w:r>
      <w:r w:rsidR="009F24BD" w:rsidRPr="00E641DA">
        <w:rPr>
          <w:rFonts w:ascii="Calibri" w:hAnsi="Calibri"/>
          <w:sz w:val="36"/>
          <w:szCs w:val="22"/>
        </w:rPr>
        <w:t xml:space="preserve"> – CSOF</w:t>
      </w:r>
      <w:r w:rsidR="00897FE3">
        <w:rPr>
          <w:rFonts w:ascii="Calibri" w:hAnsi="Calibri"/>
          <w:sz w:val="36"/>
          <w:szCs w:val="22"/>
          <w:lang w:val="en-US"/>
        </w:rPr>
        <w:t>5</w:t>
      </w:r>
    </w:p>
    <w:p w14:paraId="66956016" w14:textId="77777777" w:rsidR="003D59C3" w:rsidRDefault="003D59C3" w:rsidP="006A7A50">
      <w:pPr>
        <w:tabs>
          <w:tab w:val="right" w:pos="9923"/>
        </w:tabs>
        <w:spacing w:after="120"/>
        <w:ind w:left="-142"/>
        <w:rPr>
          <w:rFonts w:ascii="Calibri" w:hAnsi="Calibri"/>
          <w:sz w:val="22"/>
          <w:szCs w:val="22"/>
          <w:lang w:eastAsia="en-AU"/>
        </w:rPr>
      </w:pPr>
      <w:r w:rsidRPr="00E641DA">
        <w:rPr>
          <w:rFonts w:ascii="Calibri" w:hAnsi="Calibri"/>
          <w:sz w:val="22"/>
          <w:szCs w:val="22"/>
          <w:lang w:eastAsia="en-AU"/>
        </w:rPr>
        <w:t>Role summary for potential applicants</w:t>
      </w:r>
      <w:r w:rsidR="006A7A50">
        <w:rPr>
          <w:rFonts w:ascii="Calibri" w:hAnsi="Calibri"/>
          <w:sz w:val="22"/>
          <w:szCs w:val="22"/>
          <w:lang w:eastAsia="en-AU"/>
        </w:rPr>
        <w:t xml:space="preserve"> </w:t>
      </w:r>
      <w:r w:rsidR="006A7A50">
        <w:rPr>
          <w:rFonts w:ascii="Calibri" w:hAnsi="Calibri"/>
          <w:sz w:val="22"/>
          <w:szCs w:val="22"/>
          <w:lang w:eastAsia="en-AU"/>
        </w:rPr>
        <w:tab/>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6"/>
        <w:gridCol w:w="6804"/>
      </w:tblGrid>
      <w:tr w:rsidR="00B45C41" w:rsidRPr="00E641DA" w14:paraId="6EDD9413" w14:textId="77777777" w:rsidTr="00B45C41">
        <w:trPr>
          <w:trHeight w:val="488"/>
        </w:trPr>
        <w:tc>
          <w:tcPr>
            <w:tcW w:w="2766" w:type="dxa"/>
            <w:shd w:val="clear" w:color="auto" w:fill="F2F2F2"/>
            <w:vAlign w:val="center"/>
          </w:tcPr>
          <w:p w14:paraId="0B941BCA" w14:textId="77777777" w:rsidR="00B45C41" w:rsidRPr="00E641DA" w:rsidRDefault="00B45C41" w:rsidP="003A0708">
            <w:pPr>
              <w:rPr>
                <w:rFonts w:ascii="Calibri" w:hAnsi="Calibri"/>
                <w:b/>
                <w:bCs/>
                <w:sz w:val="22"/>
                <w:szCs w:val="22"/>
              </w:rPr>
            </w:pPr>
            <w:r w:rsidRPr="00587D7C">
              <w:rPr>
                <w:rStyle w:val="BlindHyperlink"/>
              </w:rPr>
              <w:t>Advertised Job Title</w:t>
            </w:r>
            <w:r w:rsidRPr="00E641DA">
              <w:rPr>
                <w:rFonts w:ascii="Calibri" w:hAnsi="Calibri"/>
                <w:b/>
                <w:bCs/>
                <w:sz w:val="22"/>
                <w:szCs w:val="22"/>
              </w:rPr>
              <w:t>:</w:t>
            </w:r>
          </w:p>
        </w:tc>
        <w:tc>
          <w:tcPr>
            <w:tcW w:w="6804" w:type="dxa"/>
          </w:tcPr>
          <w:p w14:paraId="4BFAC828" w14:textId="1C0164A1" w:rsidR="00B45C41" w:rsidRPr="00382F58" w:rsidRDefault="006B3811" w:rsidP="00FD5985">
            <w:pPr>
              <w:tabs>
                <w:tab w:val="left" w:pos="6093"/>
              </w:tabs>
              <w:spacing w:before="120" w:after="60"/>
              <w:rPr>
                <w:rFonts w:ascii="Calibri" w:hAnsi="Calibri"/>
                <w:sz w:val="22"/>
                <w:szCs w:val="22"/>
              </w:rPr>
            </w:pPr>
            <w:r>
              <w:rPr>
                <w:rFonts w:ascii="Calibri" w:hAnsi="Calibri"/>
                <w:sz w:val="22"/>
                <w:szCs w:val="22"/>
              </w:rPr>
              <w:t xml:space="preserve">Experimental Scientist or </w:t>
            </w:r>
            <w:r w:rsidR="00AF0FDF">
              <w:rPr>
                <w:rFonts w:ascii="Calibri" w:hAnsi="Calibri"/>
                <w:sz w:val="22"/>
                <w:szCs w:val="22"/>
              </w:rPr>
              <w:t xml:space="preserve">Senior </w:t>
            </w:r>
            <w:r w:rsidR="00B45C41">
              <w:rPr>
                <w:rFonts w:ascii="Calibri" w:hAnsi="Calibri"/>
                <w:sz w:val="22"/>
                <w:szCs w:val="22"/>
              </w:rPr>
              <w:t xml:space="preserve">Experimental Scientist </w:t>
            </w:r>
          </w:p>
        </w:tc>
      </w:tr>
      <w:tr w:rsidR="00B45C41" w:rsidRPr="00E641DA" w14:paraId="32813AA8" w14:textId="77777777" w:rsidTr="00B45C41">
        <w:trPr>
          <w:trHeight w:val="423"/>
        </w:trPr>
        <w:tc>
          <w:tcPr>
            <w:tcW w:w="2766" w:type="dxa"/>
            <w:shd w:val="clear" w:color="auto" w:fill="F2F2F2"/>
            <w:vAlign w:val="center"/>
          </w:tcPr>
          <w:p w14:paraId="45868C2C" w14:textId="77777777" w:rsidR="00B45C41" w:rsidRPr="00E641DA" w:rsidRDefault="00B45C41" w:rsidP="003A0708">
            <w:pPr>
              <w:rPr>
                <w:rFonts w:ascii="Calibri" w:hAnsi="Calibri"/>
                <w:b/>
                <w:bCs/>
                <w:sz w:val="22"/>
                <w:szCs w:val="22"/>
              </w:rPr>
            </w:pPr>
            <w:r w:rsidRPr="00346B6D">
              <w:rPr>
                <w:rStyle w:val="BlindHyperlink"/>
              </w:rPr>
              <w:t>Reference Number</w:t>
            </w:r>
            <w:r w:rsidRPr="00E641DA">
              <w:rPr>
                <w:rFonts w:ascii="Calibri" w:hAnsi="Calibri"/>
                <w:b/>
                <w:bCs/>
                <w:sz w:val="22"/>
                <w:szCs w:val="22"/>
              </w:rPr>
              <w:t>:</w:t>
            </w:r>
          </w:p>
        </w:tc>
        <w:tc>
          <w:tcPr>
            <w:tcW w:w="6804" w:type="dxa"/>
            <w:vAlign w:val="center"/>
          </w:tcPr>
          <w:p w14:paraId="55BC43C8" w14:textId="77777777" w:rsidR="00B45C41" w:rsidRPr="00B70C24" w:rsidRDefault="00AF0FDF" w:rsidP="00B45C41">
            <w:pPr>
              <w:rPr>
                <w:rFonts w:ascii="Calibri" w:hAnsi="Calibri"/>
                <w:sz w:val="22"/>
                <w:szCs w:val="22"/>
              </w:rPr>
            </w:pPr>
            <w:r w:rsidRPr="00B70C24">
              <w:rPr>
                <w:rFonts w:ascii="Calibri" w:hAnsi="Calibri"/>
                <w:sz w:val="22"/>
                <w:szCs w:val="22"/>
              </w:rPr>
              <w:t>56126</w:t>
            </w:r>
          </w:p>
        </w:tc>
      </w:tr>
      <w:tr w:rsidR="00B45C41" w:rsidRPr="00E641DA" w14:paraId="560F0183" w14:textId="77777777" w:rsidTr="00B45C41">
        <w:trPr>
          <w:trHeight w:val="415"/>
        </w:trPr>
        <w:tc>
          <w:tcPr>
            <w:tcW w:w="2766" w:type="dxa"/>
            <w:shd w:val="clear" w:color="auto" w:fill="F2F2F2"/>
            <w:vAlign w:val="center"/>
          </w:tcPr>
          <w:p w14:paraId="22B40132" w14:textId="77777777" w:rsidR="00B45C41" w:rsidRPr="00E641DA" w:rsidRDefault="00B45C41" w:rsidP="003A0708">
            <w:pPr>
              <w:rPr>
                <w:rFonts w:ascii="Calibri" w:hAnsi="Calibri"/>
                <w:b/>
                <w:bCs/>
                <w:sz w:val="22"/>
                <w:szCs w:val="22"/>
              </w:rPr>
            </w:pPr>
            <w:r w:rsidRPr="00346B6D">
              <w:rPr>
                <w:rStyle w:val="BlindHyperlink"/>
              </w:rPr>
              <w:t>Classification</w:t>
            </w:r>
            <w:r w:rsidRPr="00E641DA">
              <w:rPr>
                <w:rFonts w:ascii="Calibri" w:hAnsi="Calibri"/>
                <w:b/>
                <w:bCs/>
                <w:sz w:val="22"/>
                <w:szCs w:val="22"/>
              </w:rPr>
              <w:t>:</w:t>
            </w:r>
          </w:p>
        </w:tc>
        <w:tc>
          <w:tcPr>
            <w:tcW w:w="6804" w:type="dxa"/>
            <w:vAlign w:val="center"/>
          </w:tcPr>
          <w:p w14:paraId="6E9E9D8C" w14:textId="2F082326" w:rsidR="00B45C41" w:rsidRPr="00B70C24" w:rsidRDefault="00B70C24" w:rsidP="00482939">
            <w:pPr>
              <w:rPr>
                <w:rFonts w:ascii="Calibri" w:hAnsi="Calibri"/>
                <w:sz w:val="22"/>
                <w:szCs w:val="22"/>
              </w:rPr>
            </w:pPr>
            <w:r w:rsidRPr="00B70C24">
              <w:rPr>
                <w:rFonts w:ascii="Calibri" w:hAnsi="Calibri"/>
                <w:sz w:val="22"/>
                <w:szCs w:val="22"/>
              </w:rPr>
              <w:t>CSOF4 or</w:t>
            </w:r>
            <w:r w:rsidR="00250967" w:rsidRPr="00B70C24">
              <w:rPr>
                <w:rFonts w:ascii="Calibri" w:hAnsi="Calibri"/>
                <w:sz w:val="22"/>
                <w:szCs w:val="22"/>
              </w:rPr>
              <w:t xml:space="preserve"> CSOF5</w:t>
            </w:r>
            <w:r w:rsidRPr="00B70C24">
              <w:rPr>
                <w:rFonts w:ascii="Calibri" w:hAnsi="Calibri"/>
                <w:sz w:val="22"/>
                <w:szCs w:val="22"/>
              </w:rPr>
              <w:t>, depending on skills and experience</w:t>
            </w:r>
          </w:p>
        </w:tc>
      </w:tr>
      <w:tr w:rsidR="00B45C41" w:rsidRPr="00E641DA" w14:paraId="56F892E8" w14:textId="77777777" w:rsidTr="00B45C41">
        <w:trPr>
          <w:trHeight w:val="407"/>
        </w:trPr>
        <w:tc>
          <w:tcPr>
            <w:tcW w:w="2766" w:type="dxa"/>
            <w:shd w:val="clear" w:color="auto" w:fill="F2F2F2"/>
            <w:vAlign w:val="center"/>
          </w:tcPr>
          <w:p w14:paraId="18B9EFF6" w14:textId="77777777" w:rsidR="00B45C41" w:rsidRPr="00D8313E" w:rsidRDefault="00B45C41" w:rsidP="003A0708">
            <w:pPr>
              <w:rPr>
                <w:rStyle w:val="BlindHyperlink"/>
              </w:rPr>
            </w:pPr>
            <w:r w:rsidRPr="00D8313E">
              <w:rPr>
                <w:rStyle w:val="BlindHyperlink"/>
              </w:rPr>
              <w:t>Salary Range:</w:t>
            </w:r>
          </w:p>
        </w:tc>
        <w:tc>
          <w:tcPr>
            <w:tcW w:w="6804" w:type="dxa"/>
            <w:vAlign w:val="center"/>
          </w:tcPr>
          <w:p w14:paraId="3B93BE93" w14:textId="7EA4BC8C" w:rsidR="00B45C41" w:rsidRPr="00B70C24" w:rsidRDefault="00B70C24" w:rsidP="00B45C41">
            <w:pPr>
              <w:rPr>
                <w:rFonts w:ascii="Calibri" w:hAnsi="Calibri"/>
                <w:sz w:val="22"/>
                <w:szCs w:val="22"/>
              </w:rPr>
            </w:pPr>
            <w:bookmarkStart w:id="0" w:name="SalaryRange"/>
            <w:r w:rsidRPr="00B70C24">
              <w:rPr>
                <w:rFonts w:ascii="Calibri" w:hAnsi="Calibri"/>
                <w:sz w:val="22"/>
                <w:szCs w:val="22"/>
              </w:rPr>
              <w:t>CSOF4: AU $80,833</w:t>
            </w:r>
            <w:r w:rsidR="00B45C41" w:rsidRPr="00B70C24">
              <w:rPr>
                <w:rFonts w:ascii="Calibri" w:hAnsi="Calibri"/>
                <w:sz w:val="22"/>
                <w:szCs w:val="22"/>
              </w:rPr>
              <w:t xml:space="preserve"> to </w:t>
            </w:r>
            <w:r w:rsidRPr="00B70C24">
              <w:rPr>
                <w:rFonts w:ascii="Calibri" w:hAnsi="Calibri"/>
                <w:sz w:val="22"/>
                <w:szCs w:val="22"/>
              </w:rPr>
              <w:t>AU $90,451</w:t>
            </w:r>
            <w:r w:rsidR="00B45C41" w:rsidRPr="00B70C24">
              <w:rPr>
                <w:rFonts w:ascii="Calibri" w:hAnsi="Calibri"/>
                <w:sz w:val="22"/>
                <w:szCs w:val="22"/>
              </w:rPr>
              <w:t xml:space="preserve"> plus up to 15.4% superannuation</w:t>
            </w:r>
            <w:bookmarkEnd w:id="0"/>
          </w:p>
          <w:p w14:paraId="30375D07" w14:textId="10E231C9" w:rsidR="00B70C24" w:rsidRPr="00B70C24" w:rsidRDefault="00B70C24" w:rsidP="00B45C41">
            <w:pPr>
              <w:rPr>
                <w:rFonts w:ascii="Calibri" w:hAnsi="Calibri"/>
                <w:sz w:val="22"/>
                <w:szCs w:val="22"/>
              </w:rPr>
            </w:pPr>
            <w:r w:rsidRPr="00B70C24">
              <w:rPr>
                <w:rFonts w:ascii="Calibri" w:hAnsi="Calibri"/>
                <w:sz w:val="22"/>
                <w:szCs w:val="22"/>
              </w:rPr>
              <w:t>CSOF5: AU $95,369 to $103,205 plus up to 15.4% superannuation</w:t>
            </w:r>
          </w:p>
        </w:tc>
      </w:tr>
      <w:tr w:rsidR="00B45C41" w:rsidRPr="00E641DA" w14:paraId="128C2B77" w14:textId="77777777" w:rsidTr="00B45C41">
        <w:trPr>
          <w:trHeight w:val="433"/>
        </w:trPr>
        <w:tc>
          <w:tcPr>
            <w:tcW w:w="2766" w:type="dxa"/>
            <w:shd w:val="clear" w:color="auto" w:fill="F2F2F2"/>
            <w:vAlign w:val="center"/>
          </w:tcPr>
          <w:p w14:paraId="1928C56C" w14:textId="77777777" w:rsidR="00B45C41" w:rsidRPr="00E641DA" w:rsidRDefault="00B45C41" w:rsidP="003A0708">
            <w:pPr>
              <w:rPr>
                <w:rFonts w:ascii="Calibri" w:hAnsi="Calibri"/>
                <w:b/>
                <w:bCs/>
                <w:sz w:val="22"/>
                <w:szCs w:val="22"/>
              </w:rPr>
            </w:pPr>
            <w:r w:rsidRPr="0092729A">
              <w:rPr>
                <w:rStyle w:val="BlindHyperlink"/>
              </w:rPr>
              <w:t>Location</w:t>
            </w:r>
            <w:r w:rsidRPr="00E641DA">
              <w:rPr>
                <w:rFonts w:ascii="Calibri" w:hAnsi="Calibri"/>
                <w:b/>
                <w:bCs/>
                <w:sz w:val="22"/>
                <w:szCs w:val="22"/>
              </w:rPr>
              <w:t>:</w:t>
            </w:r>
          </w:p>
        </w:tc>
        <w:tc>
          <w:tcPr>
            <w:tcW w:w="6804" w:type="dxa"/>
            <w:vAlign w:val="center"/>
          </w:tcPr>
          <w:p w14:paraId="4C2A6C5E" w14:textId="77777777" w:rsidR="00B45C41" w:rsidRPr="00E641DA" w:rsidRDefault="00AF0FDF" w:rsidP="00F62C86">
            <w:pPr>
              <w:tabs>
                <w:tab w:val="left" w:pos="6093"/>
              </w:tabs>
              <w:rPr>
                <w:rFonts w:ascii="Calibri" w:hAnsi="Calibri"/>
                <w:sz w:val="22"/>
                <w:szCs w:val="22"/>
              </w:rPr>
            </w:pPr>
            <w:r>
              <w:rPr>
                <w:rFonts w:ascii="Calibri" w:hAnsi="Calibri"/>
                <w:sz w:val="22"/>
                <w:szCs w:val="22"/>
              </w:rPr>
              <w:t>Hobart, TASMANIA</w:t>
            </w:r>
          </w:p>
        </w:tc>
      </w:tr>
      <w:tr w:rsidR="00B45C41" w:rsidRPr="00E641DA" w14:paraId="3BB88E1F" w14:textId="77777777" w:rsidTr="00B45C41">
        <w:trPr>
          <w:trHeight w:val="405"/>
        </w:trPr>
        <w:tc>
          <w:tcPr>
            <w:tcW w:w="2766" w:type="dxa"/>
            <w:shd w:val="clear" w:color="auto" w:fill="F2F2F2"/>
            <w:vAlign w:val="center"/>
          </w:tcPr>
          <w:p w14:paraId="266C3B7D" w14:textId="77777777" w:rsidR="00B45C41" w:rsidRPr="00D8313E" w:rsidRDefault="00B45C41" w:rsidP="003A0708">
            <w:pPr>
              <w:rPr>
                <w:rStyle w:val="BlindHyperlink"/>
              </w:rPr>
            </w:pPr>
            <w:r w:rsidRPr="00D8313E">
              <w:rPr>
                <w:rStyle w:val="BlindHyperlink"/>
              </w:rPr>
              <w:t>Tenure:</w:t>
            </w:r>
          </w:p>
        </w:tc>
        <w:tc>
          <w:tcPr>
            <w:tcW w:w="6804" w:type="dxa"/>
            <w:vAlign w:val="center"/>
          </w:tcPr>
          <w:p w14:paraId="2132FA49" w14:textId="77777777" w:rsidR="00B45C41" w:rsidRPr="00E641DA" w:rsidRDefault="00B45C41" w:rsidP="00B45C41">
            <w:pPr>
              <w:rPr>
                <w:rFonts w:ascii="Calibri" w:hAnsi="Calibri"/>
                <w:sz w:val="22"/>
                <w:szCs w:val="22"/>
              </w:rPr>
            </w:pPr>
            <w:bookmarkStart w:id="1" w:name="Tenure"/>
            <w:r>
              <w:rPr>
                <w:rFonts w:ascii="Calibri" w:hAnsi="Calibri"/>
                <w:sz w:val="22"/>
                <w:szCs w:val="22"/>
              </w:rPr>
              <w:t>Indefinite</w:t>
            </w:r>
            <w:bookmarkEnd w:id="1"/>
          </w:p>
        </w:tc>
      </w:tr>
      <w:tr w:rsidR="00B45C41" w:rsidRPr="00E641DA" w14:paraId="7820A2DE" w14:textId="77777777" w:rsidTr="00B45C41">
        <w:trPr>
          <w:trHeight w:val="429"/>
        </w:trPr>
        <w:tc>
          <w:tcPr>
            <w:tcW w:w="2766" w:type="dxa"/>
            <w:shd w:val="clear" w:color="auto" w:fill="F2F2F2"/>
            <w:vAlign w:val="center"/>
          </w:tcPr>
          <w:p w14:paraId="32311FAB" w14:textId="77777777" w:rsidR="00B45C41" w:rsidRPr="00E641DA" w:rsidRDefault="00B45C41" w:rsidP="003A0708">
            <w:pPr>
              <w:rPr>
                <w:rFonts w:ascii="Calibri" w:hAnsi="Calibri"/>
                <w:b/>
                <w:sz w:val="22"/>
                <w:szCs w:val="22"/>
              </w:rPr>
            </w:pPr>
            <w:r w:rsidRPr="00346B6D">
              <w:rPr>
                <w:rStyle w:val="BlindHyperlink"/>
              </w:rPr>
              <w:t>Relocation assistance</w:t>
            </w:r>
            <w:r w:rsidRPr="00E641DA">
              <w:rPr>
                <w:rFonts w:ascii="Calibri" w:hAnsi="Calibri"/>
                <w:b/>
                <w:sz w:val="22"/>
                <w:szCs w:val="22"/>
              </w:rPr>
              <w:t>:</w:t>
            </w:r>
          </w:p>
        </w:tc>
        <w:tc>
          <w:tcPr>
            <w:tcW w:w="6804" w:type="dxa"/>
            <w:vAlign w:val="center"/>
          </w:tcPr>
          <w:p w14:paraId="2198A5E2" w14:textId="77777777" w:rsidR="00B45C41" w:rsidRPr="00E641DA" w:rsidRDefault="00B45C41" w:rsidP="003A0708">
            <w:pPr>
              <w:pStyle w:val="ListParagraph"/>
              <w:ind w:left="0"/>
              <w:rPr>
                <w:rFonts w:ascii="Calibri" w:hAnsi="Calibri"/>
                <w:sz w:val="22"/>
                <w:szCs w:val="22"/>
              </w:rPr>
            </w:pPr>
            <w:r w:rsidRPr="00E641DA">
              <w:rPr>
                <w:rFonts w:ascii="Calibri" w:hAnsi="Calibri"/>
                <w:sz w:val="22"/>
                <w:szCs w:val="22"/>
              </w:rPr>
              <w:t>Will be provided to the successful candidate if required.</w:t>
            </w:r>
          </w:p>
        </w:tc>
      </w:tr>
      <w:tr w:rsidR="00B45C41" w:rsidRPr="00E641DA" w14:paraId="2F687CE6" w14:textId="77777777" w:rsidTr="00B70C24">
        <w:trPr>
          <w:trHeight w:val="513"/>
        </w:trPr>
        <w:tc>
          <w:tcPr>
            <w:tcW w:w="2766" w:type="dxa"/>
            <w:shd w:val="clear" w:color="auto" w:fill="F2F2F2"/>
            <w:vAlign w:val="center"/>
          </w:tcPr>
          <w:p w14:paraId="171521B3" w14:textId="77777777" w:rsidR="00B45C41" w:rsidRPr="00D8313E" w:rsidRDefault="00B45C41" w:rsidP="00B70C24">
            <w:pPr>
              <w:rPr>
                <w:rStyle w:val="BlindHyperlink"/>
              </w:rPr>
            </w:pPr>
            <w:r w:rsidRPr="00D8313E">
              <w:rPr>
                <w:rStyle w:val="BlindHyperlink"/>
              </w:rPr>
              <w:t>Applications are open to:</w:t>
            </w:r>
          </w:p>
        </w:tc>
        <w:bookmarkStart w:id="2" w:name="Citizenship"/>
        <w:tc>
          <w:tcPr>
            <w:tcW w:w="6804" w:type="dxa"/>
            <w:vAlign w:val="center"/>
          </w:tcPr>
          <w:p w14:paraId="5AF97774" w14:textId="364D722B" w:rsidR="00B45C41" w:rsidRPr="00B45C41" w:rsidRDefault="00B45C41" w:rsidP="00B70C24">
            <w:pPr>
              <w:pStyle w:val="ListParagraph"/>
              <w:ind w:left="0"/>
              <w:rPr>
                <w:rFonts w:ascii="Calibri" w:hAnsi="Calibri"/>
                <w:sz w:val="22"/>
                <w:szCs w:val="22"/>
              </w:rPr>
            </w:pPr>
            <w:r>
              <w:rPr>
                <w:rFonts w:ascii="Calibri" w:hAnsi="Calibri"/>
                <w:sz w:val="22"/>
                <w:szCs w:val="22"/>
              </w:rPr>
              <w:fldChar w:fldCharType="begin">
                <w:ffData>
                  <w:name w:val=""/>
                  <w:enabled/>
                  <w:calcOnExit w:val="0"/>
                  <w:helpText w:type="text" w:val="Check this box if the position is only available to applicants holding Australian citizenship or permanent residence."/>
                  <w:statusText w:type="text" w:val="Check this box if the position is only available to citizens or permanent residents."/>
                  <w:checkBox>
                    <w:sizeAuto/>
                    <w:default w:val="0"/>
                    <w:checked/>
                  </w:checkBox>
                </w:ffData>
              </w:fldChar>
            </w:r>
            <w:r w:rsidRPr="00F62C86">
              <w:rPr>
                <w:rFonts w:ascii="Calibri" w:hAnsi="Calibri"/>
                <w:sz w:val="22"/>
                <w:szCs w:val="22"/>
              </w:rPr>
              <w:instrText xml:space="preserve"> FORMCHECKBOX </w:instrText>
            </w:r>
            <w:r w:rsidR="00AC3F24">
              <w:rPr>
                <w:rFonts w:ascii="Calibri" w:hAnsi="Calibri"/>
                <w:sz w:val="22"/>
                <w:szCs w:val="22"/>
              </w:rPr>
            </w:r>
            <w:r w:rsidR="00AC3F24">
              <w:rPr>
                <w:rFonts w:ascii="Calibri" w:hAnsi="Calibri"/>
                <w:sz w:val="22"/>
                <w:szCs w:val="22"/>
              </w:rPr>
              <w:fldChar w:fldCharType="separate"/>
            </w:r>
            <w:r>
              <w:rPr>
                <w:rFonts w:ascii="Calibri" w:hAnsi="Calibri"/>
                <w:sz w:val="22"/>
                <w:szCs w:val="22"/>
              </w:rPr>
              <w:fldChar w:fldCharType="end"/>
            </w:r>
            <w:r w:rsidRPr="00E641DA">
              <w:rPr>
                <w:rFonts w:ascii="Calibri" w:hAnsi="Calibri"/>
                <w:sz w:val="22"/>
                <w:szCs w:val="22"/>
              </w:rPr>
              <w:t xml:space="preserve">  Australian Citizens and Permanent Residents Only</w:t>
            </w:r>
            <w:bookmarkEnd w:id="2"/>
          </w:p>
        </w:tc>
      </w:tr>
      <w:tr w:rsidR="00B45C41" w:rsidRPr="00E641DA" w14:paraId="39996686" w14:textId="77777777" w:rsidTr="00B45C41">
        <w:trPr>
          <w:trHeight w:val="429"/>
        </w:trPr>
        <w:tc>
          <w:tcPr>
            <w:tcW w:w="2766" w:type="dxa"/>
            <w:shd w:val="clear" w:color="auto" w:fill="F2F2F2"/>
            <w:vAlign w:val="center"/>
          </w:tcPr>
          <w:p w14:paraId="568C62A3" w14:textId="77777777" w:rsidR="00B45C41" w:rsidRPr="00E641DA" w:rsidRDefault="00B45C41" w:rsidP="00F3596F">
            <w:pPr>
              <w:rPr>
                <w:rFonts w:ascii="Calibri" w:hAnsi="Calibri"/>
                <w:b/>
                <w:sz w:val="22"/>
                <w:szCs w:val="22"/>
              </w:rPr>
            </w:pPr>
            <w:r w:rsidRPr="00346B6D">
              <w:rPr>
                <w:rStyle w:val="BlindHyperlink"/>
              </w:rPr>
              <w:t>Functional Area</w:t>
            </w:r>
            <w:r w:rsidRPr="00E641DA">
              <w:rPr>
                <w:rFonts w:ascii="Calibri" w:hAnsi="Calibri"/>
                <w:b/>
                <w:sz w:val="22"/>
                <w:szCs w:val="22"/>
              </w:rPr>
              <w:t>:</w:t>
            </w:r>
          </w:p>
        </w:tc>
        <w:tc>
          <w:tcPr>
            <w:tcW w:w="6804" w:type="dxa"/>
            <w:vAlign w:val="center"/>
          </w:tcPr>
          <w:p w14:paraId="62B0F44F" w14:textId="77777777" w:rsidR="00B45C41" w:rsidRPr="00E641DA" w:rsidRDefault="00B45C41" w:rsidP="00E33FA4">
            <w:pPr>
              <w:pStyle w:val="ListParagraph"/>
              <w:ind w:left="0"/>
              <w:rPr>
                <w:rFonts w:ascii="Calibri" w:hAnsi="Calibri"/>
                <w:sz w:val="22"/>
                <w:szCs w:val="22"/>
              </w:rPr>
            </w:pPr>
            <w:r>
              <w:rPr>
                <w:rFonts w:ascii="Calibri" w:hAnsi="Calibri"/>
                <w:sz w:val="22"/>
                <w:szCs w:val="22"/>
              </w:rPr>
              <w:t>Research Projects</w:t>
            </w:r>
          </w:p>
        </w:tc>
      </w:tr>
      <w:tr w:rsidR="00B45C41" w:rsidRPr="00E641DA" w14:paraId="7D80E2F5" w14:textId="77777777" w:rsidTr="00B45C41">
        <w:trPr>
          <w:trHeight w:val="421"/>
        </w:trPr>
        <w:tc>
          <w:tcPr>
            <w:tcW w:w="2766" w:type="dxa"/>
            <w:shd w:val="clear" w:color="auto" w:fill="F2F2F2"/>
            <w:vAlign w:val="center"/>
          </w:tcPr>
          <w:p w14:paraId="4CFEE4C4" w14:textId="77777777" w:rsidR="00B45C41" w:rsidRPr="00D8313E" w:rsidRDefault="00B45C41" w:rsidP="00F3596F">
            <w:pPr>
              <w:rPr>
                <w:rStyle w:val="BlindHyperlink"/>
              </w:rPr>
            </w:pPr>
            <w:r w:rsidRPr="00D8313E">
              <w:rPr>
                <w:rStyle w:val="BlindHyperlink"/>
              </w:rPr>
              <w:t>% Client Focus - Internal:</w:t>
            </w:r>
          </w:p>
        </w:tc>
        <w:bookmarkStart w:id="3" w:name="InternalFocus"/>
        <w:tc>
          <w:tcPr>
            <w:tcW w:w="6804" w:type="dxa"/>
            <w:vAlign w:val="center"/>
          </w:tcPr>
          <w:p w14:paraId="699B14FB" w14:textId="77777777" w:rsidR="00B45C41" w:rsidRPr="00B45C41" w:rsidRDefault="00B45C41" w:rsidP="009914C6">
            <w:pPr>
              <w:pStyle w:val="ListParagraph"/>
              <w:ind w:left="0"/>
              <w:rPr>
                <w:rFonts w:ascii="Calibri" w:hAnsi="Calibri"/>
                <w:sz w:val="22"/>
                <w:szCs w:val="22"/>
              </w:rPr>
            </w:pPr>
            <w:r w:rsidRPr="00B45C41">
              <w:rPr>
                <w:rFonts w:ascii="Calibri" w:hAnsi="Calibri"/>
                <w:sz w:val="22"/>
                <w:szCs w:val="22"/>
              </w:rPr>
              <w:fldChar w:fldCharType="begin">
                <w:ffData>
                  <w:name w:val=""/>
                  <w:enabled/>
                  <w:calcOnExit w:val="0"/>
                  <w:helpText w:type="text" w:val="This relates to the activity shared between internal and external clients. Enter the percentage of effort that will be allocated to internal clients."/>
                  <w:statusText w:type="text" w:val="Enter the percentage of effort that will be allocated to internal clients."/>
                  <w:textInput>
                    <w:type w:val="number"/>
                    <w:default w:val="0%"/>
                    <w:format w:val="0%"/>
                  </w:textInput>
                </w:ffData>
              </w:fldChar>
            </w:r>
            <w:r w:rsidRPr="00B45C41">
              <w:rPr>
                <w:rFonts w:ascii="Calibri" w:hAnsi="Calibri"/>
                <w:sz w:val="22"/>
                <w:szCs w:val="22"/>
              </w:rPr>
              <w:instrText xml:space="preserve"> FORMTEXT </w:instrText>
            </w:r>
            <w:r w:rsidRPr="00B45C41">
              <w:rPr>
                <w:rFonts w:ascii="Calibri" w:hAnsi="Calibri"/>
                <w:sz w:val="22"/>
                <w:szCs w:val="22"/>
              </w:rPr>
            </w:r>
            <w:r w:rsidRPr="00B45C41">
              <w:rPr>
                <w:rFonts w:ascii="Calibri" w:hAnsi="Calibri"/>
                <w:sz w:val="22"/>
                <w:szCs w:val="22"/>
              </w:rPr>
              <w:fldChar w:fldCharType="separate"/>
            </w:r>
            <w:r w:rsidRPr="00B45C41">
              <w:rPr>
                <w:rFonts w:ascii="Calibri" w:hAnsi="Calibri"/>
                <w:sz w:val="22"/>
                <w:szCs w:val="22"/>
              </w:rPr>
              <w:t>0%</w:t>
            </w:r>
            <w:r w:rsidRPr="00B45C41">
              <w:rPr>
                <w:rFonts w:ascii="Calibri" w:hAnsi="Calibri"/>
                <w:sz w:val="22"/>
                <w:szCs w:val="22"/>
              </w:rPr>
              <w:fldChar w:fldCharType="end"/>
            </w:r>
            <w:bookmarkEnd w:id="3"/>
          </w:p>
        </w:tc>
      </w:tr>
      <w:tr w:rsidR="00B45C41" w:rsidRPr="00E641DA" w14:paraId="27A56EAA" w14:textId="77777777" w:rsidTr="00B45C41">
        <w:trPr>
          <w:trHeight w:val="413"/>
        </w:trPr>
        <w:tc>
          <w:tcPr>
            <w:tcW w:w="2766" w:type="dxa"/>
            <w:shd w:val="clear" w:color="auto" w:fill="F2F2F2"/>
            <w:vAlign w:val="center"/>
          </w:tcPr>
          <w:p w14:paraId="548FC1EB" w14:textId="77777777" w:rsidR="00B45C41" w:rsidRPr="00D8313E" w:rsidRDefault="00B45C41" w:rsidP="00F3596F">
            <w:pPr>
              <w:rPr>
                <w:rStyle w:val="BlindHyperlink"/>
              </w:rPr>
            </w:pPr>
            <w:r w:rsidRPr="00D8313E">
              <w:rPr>
                <w:rStyle w:val="BlindHyperlink"/>
              </w:rPr>
              <w:t>% Client Focus - External:</w:t>
            </w:r>
          </w:p>
        </w:tc>
        <w:bookmarkStart w:id="4" w:name="ExternalFocus"/>
        <w:tc>
          <w:tcPr>
            <w:tcW w:w="6804" w:type="dxa"/>
            <w:vAlign w:val="center"/>
          </w:tcPr>
          <w:p w14:paraId="2A0F4A63" w14:textId="77777777" w:rsidR="00B45C41" w:rsidRPr="00B45C41" w:rsidRDefault="00B45C41" w:rsidP="009914C6">
            <w:pPr>
              <w:pStyle w:val="ListParagraph"/>
              <w:ind w:left="0"/>
              <w:rPr>
                <w:rFonts w:ascii="Calibri" w:hAnsi="Calibri"/>
                <w:sz w:val="22"/>
                <w:szCs w:val="22"/>
              </w:rPr>
            </w:pPr>
            <w:r w:rsidRPr="00B45C41">
              <w:rPr>
                <w:rFonts w:ascii="Calibri" w:hAnsi="Calibri"/>
                <w:sz w:val="22"/>
                <w:szCs w:val="22"/>
              </w:rPr>
              <w:fldChar w:fldCharType="begin">
                <w:ffData>
                  <w:name w:val=""/>
                  <w:enabled/>
                  <w:calcOnExit w:val="0"/>
                  <w:helpText w:type="text" w:val="This relates to the activity shared between internal and external clients. Enter the percentage of effort that will be allocated to external clients."/>
                  <w:statusText w:type="text" w:val="Enter the percentage of effort that will be allocated to external clients."/>
                  <w:textInput>
                    <w:type w:val="number"/>
                    <w:default w:val="0%"/>
                    <w:format w:val="0%"/>
                  </w:textInput>
                </w:ffData>
              </w:fldChar>
            </w:r>
            <w:r w:rsidRPr="00B45C41">
              <w:rPr>
                <w:rFonts w:ascii="Calibri" w:hAnsi="Calibri"/>
                <w:sz w:val="22"/>
                <w:szCs w:val="22"/>
              </w:rPr>
              <w:instrText xml:space="preserve"> FORMTEXT </w:instrText>
            </w:r>
            <w:r w:rsidRPr="00B45C41">
              <w:rPr>
                <w:rFonts w:ascii="Calibri" w:hAnsi="Calibri"/>
                <w:sz w:val="22"/>
                <w:szCs w:val="22"/>
              </w:rPr>
            </w:r>
            <w:r w:rsidRPr="00B45C41">
              <w:rPr>
                <w:rFonts w:ascii="Calibri" w:hAnsi="Calibri"/>
                <w:sz w:val="22"/>
                <w:szCs w:val="22"/>
              </w:rPr>
              <w:fldChar w:fldCharType="separate"/>
            </w:r>
            <w:r w:rsidRPr="00B45C41">
              <w:rPr>
                <w:rFonts w:ascii="Calibri" w:hAnsi="Calibri"/>
                <w:sz w:val="22"/>
                <w:szCs w:val="22"/>
              </w:rPr>
              <w:t>100%</w:t>
            </w:r>
            <w:r w:rsidRPr="00B45C41">
              <w:rPr>
                <w:rFonts w:ascii="Calibri" w:hAnsi="Calibri"/>
                <w:sz w:val="22"/>
                <w:szCs w:val="22"/>
              </w:rPr>
              <w:fldChar w:fldCharType="end"/>
            </w:r>
            <w:bookmarkEnd w:id="4"/>
          </w:p>
        </w:tc>
      </w:tr>
      <w:tr w:rsidR="00B45C41" w:rsidRPr="00E641DA" w14:paraId="404D1587" w14:textId="77777777" w:rsidTr="00B45C41">
        <w:trPr>
          <w:trHeight w:val="420"/>
        </w:trPr>
        <w:tc>
          <w:tcPr>
            <w:tcW w:w="2766" w:type="dxa"/>
            <w:shd w:val="clear" w:color="auto" w:fill="F2F2F2"/>
            <w:vAlign w:val="center"/>
          </w:tcPr>
          <w:p w14:paraId="10933A2A" w14:textId="77777777" w:rsidR="00B45C41" w:rsidRPr="007519DD" w:rsidRDefault="00B45C41" w:rsidP="00F3596F">
            <w:pPr>
              <w:rPr>
                <w:rStyle w:val="BlindHyperlink"/>
              </w:rPr>
            </w:pPr>
            <w:r w:rsidRPr="007519DD">
              <w:rPr>
                <w:rStyle w:val="BlindHyperlink"/>
              </w:rPr>
              <w:t>Reports to the:</w:t>
            </w:r>
          </w:p>
        </w:tc>
        <w:tc>
          <w:tcPr>
            <w:tcW w:w="6804" w:type="dxa"/>
            <w:vAlign w:val="center"/>
          </w:tcPr>
          <w:p w14:paraId="7B2B1EE4" w14:textId="77777777" w:rsidR="00B45C41" w:rsidRPr="007519DD" w:rsidRDefault="00897FE3" w:rsidP="00DA4236">
            <w:pPr>
              <w:pStyle w:val="ListParagraph"/>
              <w:ind w:left="0"/>
              <w:rPr>
                <w:rFonts w:ascii="Calibri" w:hAnsi="Calibri"/>
                <w:sz w:val="22"/>
                <w:szCs w:val="22"/>
              </w:rPr>
            </w:pPr>
            <w:r w:rsidRPr="007519DD">
              <w:rPr>
                <w:rFonts w:ascii="Calibri" w:hAnsi="Calibri"/>
                <w:sz w:val="22"/>
                <w:szCs w:val="22"/>
              </w:rPr>
              <w:t>Team Leader,</w:t>
            </w:r>
            <w:r w:rsidRPr="007519DD">
              <w:rPr>
                <w:sz w:val="22"/>
                <w:szCs w:val="22"/>
              </w:rPr>
              <w:t xml:space="preserve"> </w:t>
            </w:r>
            <w:proofErr w:type="spellStart"/>
            <w:r w:rsidRPr="007519DD">
              <w:rPr>
                <w:rFonts w:asciiTheme="minorHAnsi" w:hAnsiTheme="minorHAnsi"/>
                <w:sz w:val="22"/>
                <w:szCs w:val="22"/>
              </w:rPr>
              <w:t>Broadscale</w:t>
            </w:r>
            <w:proofErr w:type="spellEnd"/>
            <w:r w:rsidRPr="007519DD">
              <w:rPr>
                <w:rFonts w:asciiTheme="minorHAnsi" w:hAnsiTheme="minorHAnsi"/>
                <w:sz w:val="22"/>
                <w:szCs w:val="22"/>
              </w:rPr>
              <w:t xml:space="preserve"> Ocean Dynamics &amp; Observations</w:t>
            </w:r>
          </w:p>
        </w:tc>
      </w:tr>
      <w:tr w:rsidR="00B45C41" w:rsidRPr="00E641DA" w14:paraId="6ABE06D0" w14:textId="77777777" w:rsidTr="00B45C41">
        <w:trPr>
          <w:trHeight w:val="411"/>
        </w:trPr>
        <w:tc>
          <w:tcPr>
            <w:tcW w:w="2766" w:type="dxa"/>
            <w:shd w:val="clear" w:color="auto" w:fill="F2F2F2"/>
            <w:vAlign w:val="center"/>
          </w:tcPr>
          <w:p w14:paraId="683FA9E4" w14:textId="77777777" w:rsidR="00B45C41" w:rsidRPr="00D8313E" w:rsidRDefault="00B45C41" w:rsidP="00DA60FC">
            <w:pPr>
              <w:rPr>
                <w:rStyle w:val="BlindHyperlink"/>
              </w:rPr>
            </w:pPr>
            <w:r w:rsidRPr="00D8313E">
              <w:rPr>
                <w:rStyle w:val="BlindHyperlink"/>
              </w:rPr>
              <w:t>Number of Direct Reports:</w:t>
            </w:r>
          </w:p>
        </w:tc>
        <w:bookmarkStart w:id="5" w:name="DirectReports"/>
        <w:tc>
          <w:tcPr>
            <w:tcW w:w="6804" w:type="dxa"/>
            <w:vAlign w:val="center"/>
          </w:tcPr>
          <w:p w14:paraId="6D658577" w14:textId="77777777" w:rsidR="00B45C41" w:rsidRPr="00B45C41" w:rsidRDefault="00B45C41" w:rsidP="003C0B40">
            <w:pPr>
              <w:pStyle w:val="ListParagraph"/>
              <w:ind w:left="0"/>
              <w:rPr>
                <w:rFonts w:ascii="Calibri" w:hAnsi="Calibri"/>
                <w:sz w:val="22"/>
                <w:szCs w:val="22"/>
              </w:rPr>
            </w:pPr>
            <w:r w:rsidRPr="00B45C41">
              <w:rPr>
                <w:rFonts w:ascii="Calibri" w:hAnsi="Calibri"/>
                <w:sz w:val="22"/>
                <w:szCs w:val="22"/>
              </w:rPr>
              <w:fldChar w:fldCharType="begin">
                <w:ffData>
                  <w:name w:val=""/>
                  <w:enabled/>
                  <w:calcOnExit w:val="0"/>
                  <w:helpText w:type="text" w:val="This reflects the size of the team reporting to the new appointment. Enter the number of officers who will report to this position."/>
                  <w:statusText w:type="text" w:val="Enter the number of officers who will report to this position."/>
                  <w:textInput>
                    <w:type w:val="number"/>
                    <w:default w:val="0"/>
                    <w:format w:val="0"/>
                  </w:textInput>
                </w:ffData>
              </w:fldChar>
            </w:r>
            <w:r w:rsidRPr="00B45C41">
              <w:rPr>
                <w:rFonts w:ascii="Calibri" w:hAnsi="Calibri"/>
                <w:sz w:val="22"/>
                <w:szCs w:val="22"/>
              </w:rPr>
              <w:instrText xml:space="preserve"> FORMTEXT </w:instrText>
            </w:r>
            <w:r w:rsidRPr="00B45C41">
              <w:rPr>
                <w:rFonts w:ascii="Calibri" w:hAnsi="Calibri"/>
                <w:sz w:val="22"/>
                <w:szCs w:val="22"/>
              </w:rPr>
            </w:r>
            <w:r w:rsidRPr="00B45C41">
              <w:rPr>
                <w:rFonts w:ascii="Calibri" w:hAnsi="Calibri"/>
                <w:sz w:val="22"/>
                <w:szCs w:val="22"/>
              </w:rPr>
              <w:fldChar w:fldCharType="separate"/>
            </w:r>
            <w:r w:rsidRPr="00B45C41">
              <w:rPr>
                <w:rFonts w:ascii="Calibri" w:hAnsi="Calibri"/>
                <w:noProof/>
                <w:sz w:val="22"/>
                <w:szCs w:val="22"/>
              </w:rPr>
              <w:t>0</w:t>
            </w:r>
            <w:r w:rsidRPr="00B45C41">
              <w:rPr>
                <w:rFonts w:ascii="Calibri" w:hAnsi="Calibri"/>
                <w:sz w:val="22"/>
                <w:szCs w:val="22"/>
              </w:rPr>
              <w:fldChar w:fldCharType="end"/>
            </w:r>
            <w:bookmarkEnd w:id="5"/>
          </w:p>
        </w:tc>
      </w:tr>
    </w:tbl>
    <w:p w14:paraId="171838A6" w14:textId="77777777" w:rsidR="00502363" w:rsidRDefault="00502363" w:rsidP="00502363">
      <w:pPr>
        <w:rPr>
          <w:rFonts w:ascii="Calibri" w:hAnsi="Calibri"/>
          <w:sz w:val="22"/>
          <w:szCs w:val="22"/>
        </w:rPr>
        <w:sectPr w:rsidR="00502363" w:rsidSect="001E495E">
          <w:headerReference w:type="first" r:id="rId8"/>
          <w:type w:val="continuous"/>
          <w:pgSz w:w="11906" w:h="16838" w:code="9"/>
          <w:pgMar w:top="1198" w:right="1418" w:bottom="1135" w:left="1134" w:header="709" w:footer="709" w:gutter="0"/>
          <w:cols w:space="708"/>
          <w:titlePg/>
          <w:docGrid w:linePitch="360"/>
        </w:sectPr>
      </w:pPr>
    </w:p>
    <w:p w14:paraId="1741FF0A" w14:textId="77777777" w:rsidR="00502363" w:rsidRPr="00E641DA" w:rsidRDefault="00502363" w:rsidP="00502363">
      <w:pPr>
        <w:rPr>
          <w:rFonts w:ascii="Calibri" w:hAnsi="Calibri"/>
          <w:sz w:val="22"/>
          <w:szCs w:val="22"/>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74"/>
      </w:tblGrid>
      <w:tr w:rsidR="00502363" w:rsidRPr="00E641DA" w14:paraId="4A91A2CE" w14:textId="77777777" w:rsidTr="00CB7CA4">
        <w:trPr>
          <w:trHeight w:val="619"/>
        </w:trPr>
        <w:tc>
          <w:tcPr>
            <w:tcW w:w="9574" w:type="dxa"/>
            <w:shd w:val="clear" w:color="auto" w:fill="F2F2F2"/>
            <w:vAlign w:val="center"/>
          </w:tcPr>
          <w:p w14:paraId="59E1E817" w14:textId="77777777" w:rsidR="00502363" w:rsidRPr="00E641DA" w:rsidRDefault="00502363" w:rsidP="00CB7CA4">
            <w:pPr>
              <w:rPr>
                <w:rFonts w:ascii="Calibri" w:hAnsi="Calibri"/>
                <w:b/>
                <w:bCs/>
                <w:sz w:val="22"/>
                <w:szCs w:val="22"/>
              </w:rPr>
            </w:pPr>
            <w:r w:rsidRPr="00E641DA">
              <w:rPr>
                <w:rFonts w:ascii="Calibri" w:hAnsi="Calibri"/>
                <w:b/>
                <w:bCs/>
                <w:sz w:val="22"/>
                <w:szCs w:val="22"/>
              </w:rPr>
              <w:t>Role Overview:</w:t>
            </w:r>
          </w:p>
        </w:tc>
      </w:tr>
      <w:tr w:rsidR="00502363" w:rsidRPr="00BE2D3C" w14:paraId="4BE0049A" w14:textId="77777777" w:rsidTr="00CB7CA4">
        <w:trPr>
          <w:trHeight w:val="1572"/>
        </w:trPr>
        <w:tc>
          <w:tcPr>
            <w:tcW w:w="9574" w:type="dxa"/>
          </w:tcPr>
          <w:p w14:paraId="501F9A9E" w14:textId="77777777" w:rsidR="00F844B1" w:rsidRPr="007519DD" w:rsidRDefault="003E491A" w:rsidP="00F844B1">
            <w:pPr>
              <w:spacing w:before="180" w:after="120"/>
              <w:jc w:val="both"/>
              <w:rPr>
                <w:rFonts w:ascii="Calibri" w:hAnsi="Calibri"/>
                <w:sz w:val="22"/>
                <w:szCs w:val="22"/>
              </w:rPr>
            </w:pPr>
            <w:r w:rsidRPr="007519DD">
              <w:rPr>
                <w:rFonts w:ascii="Calibri" w:hAnsi="Calibri"/>
                <w:sz w:val="22"/>
                <w:szCs w:val="22"/>
              </w:rPr>
              <w:t>The role of Research Projects staff in CSIRO is to collaborate in scientific activities with other research staff usually by assisting with detailed planning, undertaking or assisting with experimental and observational work, and in carrying out the more practical aspects of the work. At senior levels, Research Projects staff may be involved in providing consulting services, science management and/or industry liaison.</w:t>
            </w:r>
          </w:p>
          <w:p w14:paraId="677B7ACF" w14:textId="77777777" w:rsidR="00AF0FDF" w:rsidRPr="007519DD" w:rsidRDefault="00AF0FDF" w:rsidP="00AF0FDF">
            <w:pPr>
              <w:rPr>
                <w:rFonts w:ascii="Calibri" w:hAnsi="Calibri" w:cstheme="minorHAnsi"/>
                <w:sz w:val="22"/>
                <w:szCs w:val="22"/>
              </w:rPr>
            </w:pPr>
            <w:r w:rsidRPr="007519DD">
              <w:rPr>
                <w:rFonts w:ascii="Calibri" w:hAnsi="Calibri" w:cstheme="minorHAnsi"/>
                <w:sz w:val="22"/>
                <w:szCs w:val="22"/>
              </w:rPr>
              <w:t>CSIRO leads the Australian Argo Program. This includes:</w:t>
            </w:r>
          </w:p>
          <w:p w14:paraId="0723481F" w14:textId="77777777" w:rsidR="00AF0FDF" w:rsidRPr="007519DD" w:rsidRDefault="00AF0FDF" w:rsidP="0073220D">
            <w:pPr>
              <w:pStyle w:val="ListParagraph"/>
              <w:numPr>
                <w:ilvl w:val="0"/>
                <w:numId w:val="8"/>
              </w:numPr>
              <w:contextualSpacing/>
              <w:rPr>
                <w:rFonts w:ascii="Calibri" w:hAnsi="Calibri" w:cstheme="minorHAnsi"/>
                <w:sz w:val="22"/>
                <w:szCs w:val="22"/>
              </w:rPr>
            </w:pPr>
            <w:r w:rsidRPr="007519DD">
              <w:rPr>
                <w:rFonts w:ascii="Calibri" w:hAnsi="Calibri" w:cstheme="minorHAnsi"/>
                <w:sz w:val="22"/>
                <w:szCs w:val="22"/>
              </w:rPr>
              <w:t>Technical operations: float preparation and deployment;</w:t>
            </w:r>
          </w:p>
          <w:p w14:paraId="6F927678" w14:textId="42469DF1" w:rsidR="00AF0FDF" w:rsidRPr="007519DD" w:rsidRDefault="00AF0FDF" w:rsidP="0073220D">
            <w:pPr>
              <w:pStyle w:val="ListParagraph"/>
              <w:numPr>
                <w:ilvl w:val="0"/>
                <w:numId w:val="8"/>
              </w:numPr>
              <w:contextualSpacing/>
              <w:rPr>
                <w:rFonts w:ascii="Calibri" w:hAnsi="Calibri" w:cstheme="minorHAnsi"/>
                <w:sz w:val="22"/>
                <w:szCs w:val="22"/>
              </w:rPr>
            </w:pPr>
            <w:r w:rsidRPr="007519DD">
              <w:rPr>
                <w:rFonts w:ascii="Calibri" w:hAnsi="Calibri" w:cstheme="minorHAnsi"/>
                <w:sz w:val="22"/>
                <w:szCs w:val="22"/>
              </w:rPr>
              <w:t xml:space="preserve">Real-time operations: float purchasing, float logistics (e.g., telecommunications, deployment logistics), real-time data </w:t>
            </w:r>
            <w:r w:rsidR="00833793" w:rsidRPr="007519DD">
              <w:rPr>
                <w:rFonts w:ascii="Calibri" w:hAnsi="Calibri" w:cstheme="minorHAnsi"/>
                <w:sz w:val="22"/>
                <w:szCs w:val="22"/>
              </w:rPr>
              <w:t xml:space="preserve">distribution </w:t>
            </w:r>
            <w:r w:rsidRPr="007519DD">
              <w:rPr>
                <w:rFonts w:ascii="Calibri" w:hAnsi="Calibri" w:cstheme="minorHAnsi"/>
                <w:sz w:val="22"/>
                <w:szCs w:val="22"/>
              </w:rPr>
              <w:t>(</w:t>
            </w:r>
            <w:r w:rsidR="00833793" w:rsidRPr="007519DD">
              <w:rPr>
                <w:rFonts w:ascii="Calibri" w:hAnsi="Calibri" w:cstheme="minorHAnsi"/>
                <w:sz w:val="22"/>
                <w:szCs w:val="22"/>
              </w:rPr>
              <w:t xml:space="preserve">to </w:t>
            </w:r>
            <w:r w:rsidRPr="007519DD">
              <w:rPr>
                <w:rFonts w:ascii="Calibri" w:hAnsi="Calibri" w:cstheme="minorHAnsi"/>
                <w:sz w:val="22"/>
                <w:szCs w:val="22"/>
              </w:rPr>
              <w:t>the G</w:t>
            </w:r>
            <w:r w:rsidR="00833793" w:rsidRPr="007519DD">
              <w:rPr>
                <w:rFonts w:ascii="Calibri" w:hAnsi="Calibri" w:cstheme="minorHAnsi"/>
                <w:sz w:val="22"/>
                <w:szCs w:val="22"/>
              </w:rPr>
              <w:t xml:space="preserve">lobal </w:t>
            </w:r>
            <w:r w:rsidR="00511EEA" w:rsidRPr="007519DD">
              <w:rPr>
                <w:rFonts w:ascii="Calibri" w:hAnsi="Calibri" w:cstheme="minorHAnsi"/>
                <w:sz w:val="22"/>
                <w:szCs w:val="22"/>
              </w:rPr>
              <w:t>Telecommunications</w:t>
            </w:r>
            <w:r w:rsidR="00833793" w:rsidRPr="007519DD">
              <w:rPr>
                <w:rFonts w:ascii="Calibri" w:hAnsi="Calibri" w:cstheme="minorHAnsi"/>
                <w:sz w:val="22"/>
                <w:szCs w:val="22"/>
              </w:rPr>
              <w:t xml:space="preserve"> </w:t>
            </w:r>
            <w:r w:rsidRPr="007519DD">
              <w:rPr>
                <w:rFonts w:ascii="Calibri" w:hAnsi="Calibri" w:cstheme="minorHAnsi"/>
                <w:sz w:val="22"/>
                <w:szCs w:val="22"/>
              </w:rPr>
              <w:t>S</w:t>
            </w:r>
            <w:r w:rsidR="00833793" w:rsidRPr="007519DD">
              <w:rPr>
                <w:rFonts w:ascii="Calibri" w:hAnsi="Calibri" w:cstheme="minorHAnsi"/>
                <w:sz w:val="22"/>
                <w:szCs w:val="22"/>
              </w:rPr>
              <w:t>ystem (GTS)</w:t>
            </w:r>
            <w:r w:rsidRPr="007519DD">
              <w:rPr>
                <w:rFonts w:ascii="Calibri" w:hAnsi="Calibri" w:cstheme="minorHAnsi"/>
                <w:sz w:val="22"/>
                <w:szCs w:val="22"/>
              </w:rPr>
              <w:t>), processing (automated quality control), and dissemination (publishing data on Regional and Global Data Acquisition Centres);</w:t>
            </w:r>
          </w:p>
          <w:p w14:paraId="60D7D60C" w14:textId="77777777" w:rsidR="00AF0FDF" w:rsidRPr="007519DD" w:rsidRDefault="00AF0FDF" w:rsidP="0073220D">
            <w:pPr>
              <w:pStyle w:val="ListParagraph"/>
              <w:numPr>
                <w:ilvl w:val="0"/>
                <w:numId w:val="8"/>
              </w:numPr>
              <w:contextualSpacing/>
              <w:rPr>
                <w:rFonts w:ascii="Calibri" w:hAnsi="Calibri" w:cstheme="minorHAnsi"/>
                <w:sz w:val="22"/>
                <w:szCs w:val="22"/>
              </w:rPr>
            </w:pPr>
            <w:r w:rsidRPr="007519DD">
              <w:rPr>
                <w:rFonts w:ascii="Calibri" w:hAnsi="Calibri" w:cstheme="minorHAnsi"/>
                <w:sz w:val="22"/>
                <w:szCs w:val="22"/>
              </w:rPr>
              <w:t>Delayed-mode (DM) operations: delayed-mode quality control (DMQC);</w:t>
            </w:r>
          </w:p>
          <w:p w14:paraId="533B7F52" w14:textId="77777777" w:rsidR="00AF0FDF" w:rsidRPr="007519DD" w:rsidRDefault="00AF0FDF" w:rsidP="0073220D">
            <w:pPr>
              <w:pStyle w:val="ListParagraph"/>
              <w:numPr>
                <w:ilvl w:val="0"/>
                <w:numId w:val="8"/>
              </w:numPr>
              <w:contextualSpacing/>
              <w:rPr>
                <w:rFonts w:ascii="Calibri" w:hAnsi="Calibri" w:cstheme="minorHAnsi"/>
                <w:sz w:val="22"/>
                <w:szCs w:val="22"/>
              </w:rPr>
            </w:pPr>
            <w:r w:rsidRPr="007519DD">
              <w:rPr>
                <w:rFonts w:ascii="Calibri" w:hAnsi="Calibri" w:cstheme="minorHAnsi"/>
                <w:sz w:val="22"/>
                <w:szCs w:val="22"/>
              </w:rPr>
              <w:t>Software support: for real-time data processing software, and delayed-mode quality control software; and</w:t>
            </w:r>
          </w:p>
          <w:p w14:paraId="2C905B62" w14:textId="77777777" w:rsidR="00AF0FDF" w:rsidRPr="007519DD" w:rsidRDefault="00AF0FDF" w:rsidP="0073220D">
            <w:pPr>
              <w:pStyle w:val="ListParagraph"/>
              <w:numPr>
                <w:ilvl w:val="0"/>
                <w:numId w:val="8"/>
              </w:numPr>
              <w:contextualSpacing/>
              <w:rPr>
                <w:rFonts w:ascii="Calibri" w:hAnsi="Calibri" w:cstheme="minorHAnsi"/>
                <w:sz w:val="22"/>
                <w:szCs w:val="22"/>
              </w:rPr>
            </w:pPr>
            <w:r w:rsidRPr="007519DD">
              <w:rPr>
                <w:rFonts w:ascii="Calibri" w:hAnsi="Calibri" w:cstheme="minorHAnsi"/>
                <w:sz w:val="22"/>
                <w:szCs w:val="22"/>
              </w:rPr>
              <w:t>Data analysis and Argo Science.</w:t>
            </w:r>
          </w:p>
          <w:p w14:paraId="390E9C56" w14:textId="77777777" w:rsidR="00AF0FDF" w:rsidRPr="007519DD" w:rsidRDefault="00AF0FDF" w:rsidP="00AF0FDF">
            <w:pPr>
              <w:rPr>
                <w:rFonts w:ascii="Calibri" w:hAnsi="Calibri" w:cstheme="minorHAnsi"/>
                <w:sz w:val="22"/>
                <w:szCs w:val="22"/>
              </w:rPr>
            </w:pPr>
          </w:p>
          <w:p w14:paraId="00907200" w14:textId="2D301CDA" w:rsidR="00AF0FDF" w:rsidRPr="007519DD" w:rsidRDefault="00AF0FDF" w:rsidP="00AF0FDF">
            <w:pPr>
              <w:rPr>
                <w:rFonts w:ascii="Calibri" w:hAnsi="Calibri" w:cstheme="minorHAnsi"/>
                <w:sz w:val="22"/>
                <w:szCs w:val="22"/>
              </w:rPr>
            </w:pPr>
            <w:r w:rsidRPr="007519DD">
              <w:rPr>
                <w:rFonts w:ascii="Calibri" w:hAnsi="Calibri" w:cstheme="minorHAnsi"/>
                <w:sz w:val="22"/>
                <w:szCs w:val="22"/>
              </w:rPr>
              <w:t xml:space="preserve">The Argo team is contracted, by IMOS, to manage the Australian Argo array (currently about 600 operational floats) and to deliver data in real-time to operational centres around the world (via the GTS), underpinning ocean forecast systems and seasonal prediction. The Argo team purchase and deploy about 50 Argo floats each year and this number will be doubled over the next two years. </w:t>
            </w:r>
          </w:p>
          <w:p w14:paraId="40722CE9" w14:textId="77777777" w:rsidR="00502363" w:rsidRPr="007519DD" w:rsidRDefault="00502363" w:rsidP="00AF0FDF">
            <w:pPr>
              <w:rPr>
                <w:rFonts w:asciiTheme="minorHAnsi" w:hAnsiTheme="minorHAnsi" w:cstheme="minorHAnsi"/>
                <w:sz w:val="16"/>
                <w:szCs w:val="16"/>
              </w:rPr>
            </w:pPr>
          </w:p>
          <w:p w14:paraId="0F059DFC" w14:textId="77777777" w:rsidR="00AF0FDF" w:rsidRDefault="00AF0FDF" w:rsidP="00AF0FDF">
            <w:pPr>
              <w:rPr>
                <w:rFonts w:ascii="Calibri" w:hAnsi="Calibri"/>
                <w:sz w:val="22"/>
                <w:szCs w:val="22"/>
              </w:rPr>
            </w:pPr>
            <w:r w:rsidRPr="007519DD">
              <w:rPr>
                <w:rFonts w:ascii="Calibri" w:hAnsi="Calibri"/>
                <w:sz w:val="22"/>
                <w:szCs w:val="22"/>
              </w:rPr>
              <w:lastRenderedPageBreak/>
              <w:t xml:space="preserve">The successful applicant will join the Argo Team in Hobart, playing a key role in the support of real-time operations, delayed-mode quality control, and </w:t>
            </w:r>
            <w:r w:rsidR="007519DD" w:rsidRPr="007519DD">
              <w:rPr>
                <w:rFonts w:ascii="Calibri" w:hAnsi="Calibri"/>
                <w:sz w:val="22"/>
                <w:szCs w:val="22"/>
              </w:rPr>
              <w:t>maintaining</w:t>
            </w:r>
            <w:r w:rsidRPr="007519DD">
              <w:rPr>
                <w:rFonts w:ascii="Calibri" w:hAnsi="Calibri"/>
                <w:sz w:val="22"/>
                <w:szCs w:val="22"/>
              </w:rPr>
              <w:t xml:space="preserve"> a suite of software systems to underpin our day-to-day activities. The role needs someone who wants to be part of a team, has a keen interest in ocean observations, and has good scientific programming skills.</w:t>
            </w:r>
          </w:p>
          <w:p w14:paraId="658A8172" w14:textId="77777777" w:rsidR="00F75BF4" w:rsidRDefault="00F75BF4" w:rsidP="00AF0FDF">
            <w:pPr>
              <w:rPr>
                <w:rFonts w:ascii="Calibri" w:hAnsi="Calibri"/>
                <w:sz w:val="22"/>
                <w:szCs w:val="22"/>
              </w:rPr>
            </w:pPr>
          </w:p>
          <w:p w14:paraId="7731C859" w14:textId="4A73DC39" w:rsidR="00F75BF4" w:rsidRPr="007519DD" w:rsidRDefault="00F75BF4" w:rsidP="0080180A">
            <w:pPr>
              <w:rPr>
                <w:rFonts w:ascii="Calibri" w:hAnsi="Calibri"/>
                <w:sz w:val="22"/>
                <w:szCs w:val="22"/>
              </w:rPr>
            </w:pPr>
            <w:r w:rsidRPr="0080180A">
              <w:rPr>
                <w:rFonts w:ascii="Calibri" w:hAnsi="Calibri"/>
                <w:color w:val="FF0000"/>
                <w:sz w:val="22"/>
                <w:szCs w:val="22"/>
              </w:rPr>
              <w:t xml:space="preserve">Note: This position is advertised across two </w:t>
            </w:r>
            <w:r w:rsidR="0080180A" w:rsidRPr="0080180A">
              <w:rPr>
                <w:rFonts w:ascii="Calibri" w:hAnsi="Calibri"/>
                <w:color w:val="FF0000"/>
                <w:sz w:val="22"/>
                <w:szCs w:val="22"/>
              </w:rPr>
              <w:t>salary/competency levels. To be appointed at the higher CSOF level (CSOF5), candidates need to demonstrate the skills and expertise required for the higher level. The additional duties and selection criteria for the higher level are documented in red.</w:t>
            </w:r>
            <w:r w:rsidR="0080180A">
              <w:rPr>
                <w:rFonts w:ascii="Calibri" w:hAnsi="Calibri"/>
                <w:color w:val="FF0000"/>
                <w:sz w:val="22"/>
                <w:szCs w:val="22"/>
              </w:rPr>
              <w:t xml:space="preserve"> </w:t>
            </w:r>
            <w:bookmarkStart w:id="6" w:name="_GoBack"/>
            <w:bookmarkEnd w:id="6"/>
          </w:p>
        </w:tc>
      </w:tr>
    </w:tbl>
    <w:p w14:paraId="6C1D74F7" w14:textId="77777777" w:rsidR="00502363" w:rsidRPr="00E641DA" w:rsidRDefault="00502363" w:rsidP="00502363">
      <w:pPr>
        <w:rPr>
          <w:rFonts w:ascii="Calibri" w:hAnsi="Calibri"/>
          <w:sz w:val="22"/>
          <w:szCs w:val="22"/>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74"/>
      </w:tblGrid>
      <w:tr w:rsidR="00502363" w:rsidRPr="00E641DA" w14:paraId="12789CDA" w14:textId="77777777" w:rsidTr="00CB7CA4">
        <w:trPr>
          <w:trHeight w:val="647"/>
        </w:trPr>
        <w:tc>
          <w:tcPr>
            <w:tcW w:w="9574" w:type="dxa"/>
            <w:shd w:val="clear" w:color="auto" w:fill="F2F2F2"/>
            <w:vAlign w:val="center"/>
          </w:tcPr>
          <w:p w14:paraId="411D0C96" w14:textId="77777777" w:rsidR="00502363" w:rsidRPr="00E641DA" w:rsidRDefault="00502363" w:rsidP="00CB7CA4">
            <w:pPr>
              <w:rPr>
                <w:rFonts w:ascii="Calibri" w:hAnsi="Calibri"/>
                <w:b/>
                <w:bCs/>
                <w:sz w:val="22"/>
                <w:szCs w:val="22"/>
              </w:rPr>
            </w:pPr>
            <w:r w:rsidRPr="00E641DA">
              <w:rPr>
                <w:rFonts w:ascii="Calibri" w:hAnsi="Calibri"/>
                <w:b/>
                <w:bCs/>
                <w:sz w:val="22"/>
                <w:szCs w:val="22"/>
              </w:rPr>
              <w:t>Duties and Key Result Areas:</w:t>
            </w:r>
          </w:p>
        </w:tc>
      </w:tr>
      <w:tr w:rsidR="00502363" w:rsidRPr="00E641DA" w14:paraId="32BC8B1B" w14:textId="77777777" w:rsidTr="00CB7CA4">
        <w:trPr>
          <w:trHeight w:val="1188"/>
        </w:trPr>
        <w:tc>
          <w:tcPr>
            <w:tcW w:w="9574" w:type="dxa"/>
          </w:tcPr>
          <w:p w14:paraId="3826202D" w14:textId="77777777" w:rsidR="00AF0FDF" w:rsidRPr="00F75BF4" w:rsidRDefault="00AF0FDF" w:rsidP="00F75BF4">
            <w:pPr>
              <w:pStyle w:val="ListParagraph"/>
              <w:numPr>
                <w:ilvl w:val="0"/>
                <w:numId w:val="5"/>
              </w:numPr>
              <w:spacing w:after="60"/>
              <w:jc w:val="both"/>
              <w:rPr>
                <w:rFonts w:ascii="Calibri" w:hAnsi="Calibri"/>
                <w:sz w:val="22"/>
                <w:szCs w:val="22"/>
              </w:rPr>
            </w:pPr>
            <w:r w:rsidRPr="00F75BF4">
              <w:rPr>
                <w:rFonts w:ascii="Calibri" w:hAnsi="Calibri"/>
                <w:sz w:val="22"/>
                <w:szCs w:val="22"/>
              </w:rPr>
              <w:t>Supporting the real-time operations of the Australian Argo program, including the acquisition of Argo floats, organisation of float deployments, and processing of data in real-time.</w:t>
            </w:r>
          </w:p>
          <w:p w14:paraId="29AD350B" w14:textId="77777777" w:rsidR="00AF0FDF" w:rsidRPr="007519DD" w:rsidRDefault="00AF0FDF" w:rsidP="00F75BF4">
            <w:pPr>
              <w:pStyle w:val="ListParagraph"/>
              <w:numPr>
                <w:ilvl w:val="0"/>
                <w:numId w:val="5"/>
              </w:numPr>
              <w:spacing w:after="60"/>
              <w:jc w:val="both"/>
              <w:rPr>
                <w:rFonts w:ascii="Calibri" w:hAnsi="Calibri"/>
                <w:sz w:val="22"/>
                <w:szCs w:val="22"/>
              </w:rPr>
            </w:pPr>
            <w:r w:rsidRPr="007519DD">
              <w:rPr>
                <w:rFonts w:ascii="Calibri" w:hAnsi="Calibri"/>
                <w:sz w:val="22"/>
                <w:szCs w:val="22"/>
              </w:rPr>
              <w:t>Performing careful, delayed-mode quality control of float data, to ensure that the reported observations are of the highest-possible standard. This element of the role requires great attention to detail, thorough work practices, commitment to quality, and persistence.</w:t>
            </w:r>
          </w:p>
          <w:p w14:paraId="74D8A08A" w14:textId="0A83289F" w:rsidR="00AF0FDF" w:rsidRPr="007519DD" w:rsidRDefault="00AF0FDF" w:rsidP="00F75BF4">
            <w:pPr>
              <w:pStyle w:val="ListParagraph"/>
              <w:numPr>
                <w:ilvl w:val="0"/>
                <w:numId w:val="5"/>
              </w:numPr>
              <w:spacing w:after="60"/>
              <w:jc w:val="both"/>
              <w:rPr>
                <w:rFonts w:ascii="Calibri" w:hAnsi="Calibri"/>
                <w:sz w:val="22"/>
                <w:szCs w:val="22"/>
              </w:rPr>
            </w:pPr>
            <w:r w:rsidRPr="007519DD">
              <w:rPr>
                <w:rFonts w:ascii="Calibri" w:hAnsi="Calibri"/>
                <w:sz w:val="22"/>
                <w:szCs w:val="22"/>
              </w:rPr>
              <w:t xml:space="preserve">Maintaining an existing suite of software - written in </w:t>
            </w:r>
            <w:proofErr w:type="spellStart"/>
            <w:r w:rsidRPr="007519DD">
              <w:rPr>
                <w:rFonts w:ascii="Calibri" w:hAnsi="Calibri"/>
                <w:sz w:val="22"/>
                <w:szCs w:val="22"/>
              </w:rPr>
              <w:t>matlab</w:t>
            </w:r>
            <w:proofErr w:type="spellEnd"/>
            <w:r w:rsidRPr="007519DD">
              <w:rPr>
                <w:rFonts w:ascii="Calibri" w:hAnsi="Calibri"/>
                <w:sz w:val="22"/>
                <w:szCs w:val="22"/>
              </w:rPr>
              <w:t xml:space="preserve"> and python - and </w:t>
            </w:r>
            <w:r w:rsidR="007519DD" w:rsidRPr="007519DD">
              <w:rPr>
                <w:rFonts w:ascii="Calibri" w:hAnsi="Calibri"/>
                <w:sz w:val="22"/>
                <w:szCs w:val="22"/>
              </w:rPr>
              <w:t xml:space="preserve">possibly contributing to the </w:t>
            </w:r>
            <w:r w:rsidRPr="007519DD">
              <w:rPr>
                <w:rFonts w:ascii="Calibri" w:hAnsi="Calibri"/>
                <w:sz w:val="22"/>
                <w:szCs w:val="22"/>
              </w:rPr>
              <w:t>develop</w:t>
            </w:r>
            <w:r w:rsidR="007519DD" w:rsidRPr="007519DD">
              <w:rPr>
                <w:rFonts w:ascii="Calibri" w:hAnsi="Calibri"/>
                <w:sz w:val="22"/>
                <w:szCs w:val="22"/>
              </w:rPr>
              <w:t>ment</w:t>
            </w:r>
            <w:r w:rsidRPr="007519DD">
              <w:rPr>
                <w:rFonts w:ascii="Calibri" w:hAnsi="Calibri"/>
                <w:sz w:val="22"/>
                <w:szCs w:val="22"/>
              </w:rPr>
              <w:t xml:space="preserve"> </w:t>
            </w:r>
            <w:r w:rsidR="007519DD" w:rsidRPr="007519DD">
              <w:rPr>
                <w:rFonts w:ascii="Calibri" w:hAnsi="Calibri"/>
                <w:sz w:val="22"/>
                <w:szCs w:val="22"/>
              </w:rPr>
              <w:t xml:space="preserve">of </w:t>
            </w:r>
            <w:r w:rsidRPr="007519DD">
              <w:rPr>
                <w:rFonts w:ascii="Calibri" w:hAnsi="Calibri"/>
                <w:sz w:val="22"/>
                <w:szCs w:val="22"/>
              </w:rPr>
              <w:t xml:space="preserve">the next generation of software to future-proof our program. The programming maintenance side of the role requires well-developed skills in </w:t>
            </w:r>
            <w:proofErr w:type="spellStart"/>
            <w:r w:rsidRPr="007519DD">
              <w:rPr>
                <w:rFonts w:ascii="Calibri" w:hAnsi="Calibri"/>
                <w:sz w:val="22"/>
                <w:szCs w:val="22"/>
              </w:rPr>
              <w:t>matlab</w:t>
            </w:r>
            <w:proofErr w:type="spellEnd"/>
            <w:r w:rsidRPr="007519DD">
              <w:rPr>
                <w:rFonts w:ascii="Calibri" w:hAnsi="Calibri"/>
                <w:sz w:val="22"/>
                <w:szCs w:val="22"/>
              </w:rPr>
              <w:t xml:space="preserve"> and python. The programming development side is an opportunity to be creative.</w:t>
            </w:r>
          </w:p>
          <w:p w14:paraId="3593BB28" w14:textId="77777777" w:rsidR="00F97B2F" w:rsidRDefault="00F97B2F" w:rsidP="00F75BF4">
            <w:pPr>
              <w:pStyle w:val="ListParagraph"/>
              <w:numPr>
                <w:ilvl w:val="0"/>
                <w:numId w:val="5"/>
              </w:numPr>
              <w:spacing w:after="60"/>
              <w:jc w:val="both"/>
              <w:rPr>
                <w:rFonts w:ascii="Calibri" w:hAnsi="Calibri"/>
                <w:sz w:val="22"/>
                <w:szCs w:val="22"/>
              </w:rPr>
            </w:pPr>
            <w:r w:rsidRPr="007519DD">
              <w:rPr>
                <w:rFonts w:ascii="Calibri" w:hAnsi="Calibri"/>
                <w:sz w:val="22"/>
                <w:szCs w:val="22"/>
              </w:rPr>
              <w:t>Collaborat</w:t>
            </w:r>
            <w:r w:rsidR="005764A0" w:rsidRPr="007519DD">
              <w:rPr>
                <w:rFonts w:ascii="Calibri" w:hAnsi="Calibri"/>
                <w:sz w:val="22"/>
                <w:szCs w:val="22"/>
              </w:rPr>
              <w:t>e</w:t>
            </w:r>
            <w:r w:rsidRPr="007519DD">
              <w:rPr>
                <w:rFonts w:ascii="Calibri" w:hAnsi="Calibri"/>
                <w:sz w:val="22"/>
                <w:szCs w:val="22"/>
              </w:rPr>
              <w:t xml:space="preserve"> with researchers in other disciplines</w:t>
            </w:r>
            <w:r w:rsidRPr="005764A0">
              <w:rPr>
                <w:rFonts w:ascii="Calibri" w:hAnsi="Calibri"/>
                <w:sz w:val="22"/>
                <w:szCs w:val="22"/>
              </w:rPr>
              <w:t xml:space="preserve"> who are undertaking climate impact assessments to inform adaptation</w:t>
            </w:r>
            <w:r w:rsidR="00AF0FDF">
              <w:rPr>
                <w:rFonts w:ascii="Calibri" w:hAnsi="Calibri"/>
                <w:sz w:val="22"/>
                <w:szCs w:val="22"/>
              </w:rPr>
              <w:t>.</w:t>
            </w:r>
            <w:r w:rsidRPr="005764A0">
              <w:rPr>
                <w:rFonts w:ascii="Calibri" w:hAnsi="Calibri"/>
                <w:sz w:val="22"/>
                <w:szCs w:val="22"/>
              </w:rPr>
              <w:t xml:space="preserve"> </w:t>
            </w:r>
          </w:p>
          <w:p w14:paraId="3706DEB0" w14:textId="4931AA46" w:rsidR="00F75BF4" w:rsidRPr="00F75BF4" w:rsidRDefault="00F75BF4" w:rsidP="00F75BF4">
            <w:pPr>
              <w:pStyle w:val="ListParagraph"/>
              <w:numPr>
                <w:ilvl w:val="0"/>
                <w:numId w:val="5"/>
              </w:numPr>
              <w:spacing w:after="60"/>
              <w:jc w:val="both"/>
              <w:rPr>
                <w:rFonts w:ascii="Calibri" w:hAnsi="Calibri"/>
                <w:sz w:val="22"/>
                <w:szCs w:val="22"/>
              </w:rPr>
            </w:pPr>
            <w:r>
              <w:rPr>
                <w:rFonts w:ascii="Calibri" w:hAnsi="Calibri"/>
                <w:color w:val="FF0000"/>
                <w:sz w:val="22"/>
                <w:szCs w:val="22"/>
              </w:rPr>
              <w:t xml:space="preserve">(CSOF5) </w:t>
            </w:r>
            <w:r w:rsidRPr="00F75BF4">
              <w:rPr>
                <w:rFonts w:ascii="Calibri" w:hAnsi="Calibri"/>
                <w:color w:val="FF0000"/>
                <w:sz w:val="22"/>
                <w:szCs w:val="22"/>
              </w:rPr>
              <w:t>Set-up and/or maintain effective and efficient work teams, allocate and manage resources and undertake staff performance management and career development.</w:t>
            </w:r>
          </w:p>
          <w:p w14:paraId="4297077B" w14:textId="115E2021" w:rsidR="00F75BF4" w:rsidRPr="00F75BF4" w:rsidRDefault="00F75BF4" w:rsidP="00F75BF4">
            <w:pPr>
              <w:pStyle w:val="ListParagraph"/>
              <w:numPr>
                <w:ilvl w:val="0"/>
                <w:numId w:val="5"/>
              </w:numPr>
              <w:spacing w:after="60"/>
              <w:jc w:val="both"/>
              <w:rPr>
                <w:rFonts w:ascii="Calibri" w:hAnsi="Calibri"/>
                <w:sz w:val="22"/>
                <w:szCs w:val="22"/>
              </w:rPr>
            </w:pPr>
            <w:r>
              <w:rPr>
                <w:rFonts w:ascii="Calibri" w:hAnsi="Calibri"/>
                <w:color w:val="FF0000"/>
                <w:sz w:val="22"/>
                <w:szCs w:val="22"/>
              </w:rPr>
              <w:t xml:space="preserve">(CSOF5) </w:t>
            </w:r>
            <w:r w:rsidRPr="00F75BF4">
              <w:rPr>
                <w:rFonts w:ascii="Calibri" w:hAnsi="Calibri"/>
                <w:color w:val="FF0000"/>
                <w:sz w:val="22"/>
                <w:szCs w:val="22"/>
              </w:rPr>
              <w:t>Choose appropriate management strategies and communication styles to maintain high levels of motivation and productivity, give feedback for development purposes and provide support and direction for improvement, as required.</w:t>
            </w:r>
          </w:p>
          <w:p w14:paraId="2045C29D" w14:textId="630341F1" w:rsidR="00F75BF4" w:rsidRPr="00F75BF4" w:rsidRDefault="00F75BF4" w:rsidP="00F75BF4">
            <w:pPr>
              <w:pStyle w:val="ListParagraph"/>
              <w:numPr>
                <w:ilvl w:val="0"/>
                <w:numId w:val="5"/>
              </w:numPr>
              <w:spacing w:after="60"/>
              <w:rPr>
                <w:rFonts w:asciiTheme="minorHAnsi" w:hAnsiTheme="minorHAnsi" w:cstheme="minorHAnsi"/>
                <w:color w:val="FF0000"/>
                <w:sz w:val="22"/>
                <w:szCs w:val="22"/>
              </w:rPr>
            </w:pPr>
            <w:r>
              <w:rPr>
                <w:rFonts w:asciiTheme="minorHAnsi" w:hAnsiTheme="minorHAnsi" w:cstheme="minorHAnsi"/>
                <w:color w:val="FF0000"/>
                <w:sz w:val="22"/>
                <w:szCs w:val="22"/>
              </w:rPr>
              <w:t>(CSOF5) L</w:t>
            </w:r>
            <w:r w:rsidRPr="00B70C24">
              <w:rPr>
                <w:rFonts w:asciiTheme="minorHAnsi" w:hAnsiTheme="minorHAnsi" w:cstheme="minorHAnsi"/>
                <w:color w:val="FF0000"/>
                <w:sz w:val="22"/>
                <w:szCs w:val="22"/>
              </w:rPr>
              <w:t>ead the development of scientific software, formulate relevant mathematical problems, and build software solutions.</w:t>
            </w:r>
          </w:p>
          <w:p w14:paraId="7F7FAC18" w14:textId="77777777" w:rsidR="00F97B2F" w:rsidRPr="005764A0" w:rsidRDefault="00F97B2F" w:rsidP="00F75BF4">
            <w:pPr>
              <w:pStyle w:val="ListParagraph"/>
              <w:numPr>
                <w:ilvl w:val="0"/>
                <w:numId w:val="5"/>
              </w:numPr>
              <w:spacing w:after="60"/>
              <w:jc w:val="both"/>
              <w:rPr>
                <w:rFonts w:ascii="Calibri" w:hAnsi="Calibri"/>
                <w:sz w:val="22"/>
                <w:szCs w:val="22"/>
              </w:rPr>
            </w:pPr>
            <w:r w:rsidRPr="005764A0">
              <w:rPr>
                <w:rFonts w:ascii="Calibri" w:hAnsi="Calibri"/>
                <w:sz w:val="22"/>
                <w:szCs w:val="22"/>
              </w:rPr>
              <w:t>Contribut</w:t>
            </w:r>
            <w:r w:rsidR="005764A0" w:rsidRPr="005764A0">
              <w:rPr>
                <w:rFonts w:ascii="Calibri" w:hAnsi="Calibri"/>
                <w:sz w:val="22"/>
                <w:szCs w:val="22"/>
              </w:rPr>
              <w:t>e</w:t>
            </w:r>
            <w:r w:rsidRPr="005764A0">
              <w:rPr>
                <w:rFonts w:ascii="Calibri" w:hAnsi="Calibri"/>
                <w:sz w:val="22"/>
                <w:szCs w:val="22"/>
              </w:rPr>
              <w:t xml:space="preserve"> to publication of findings in journal papers, conference abstracts, consultancy reports, brochures and web-pages</w:t>
            </w:r>
            <w:r w:rsidR="00AF0FDF">
              <w:rPr>
                <w:rFonts w:ascii="Calibri" w:hAnsi="Calibri"/>
                <w:sz w:val="22"/>
                <w:szCs w:val="22"/>
              </w:rPr>
              <w:t>.</w:t>
            </w:r>
          </w:p>
          <w:p w14:paraId="5FFA0842" w14:textId="63C87FCD" w:rsidR="00F97B2F" w:rsidRPr="005764A0" w:rsidRDefault="00F75BF4" w:rsidP="00F75BF4">
            <w:pPr>
              <w:pStyle w:val="ListParagraph"/>
              <w:numPr>
                <w:ilvl w:val="0"/>
                <w:numId w:val="5"/>
              </w:numPr>
              <w:spacing w:after="60"/>
              <w:jc w:val="both"/>
              <w:rPr>
                <w:rFonts w:ascii="Calibri" w:hAnsi="Calibri"/>
                <w:sz w:val="22"/>
                <w:szCs w:val="22"/>
              </w:rPr>
            </w:pPr>
            <w:r>
              <w:rPr>
                <w:rFonts w:ascii="Calibri" w:hAnsi="Calibri"/>
                <w:sz w:val="22"/>
                <w:szCs w:val="22"/>
              </w:rPr>
              <w:t>Contribute</w:t>
            </w:r>
            <w:r w:rsidR="00F97B2F" w:rsidRPr="005764A0">
              <w:rPr>
                <w:rFonts w:ascii="Calibri" w:hAnsi="Calibri"/>
                <w:sz w:val="22"/>
                <w:szCs w:val="22"/>
              </w:rPr>
              <w:t xml:space="preserve"> to effective</w:t>
            </w:r>
            <w:r w:rsidR="00AF0FDF">
              <w:rPr>
                <w:rFonts w:ascii="Calibri" w:hAnsi="Calibri"/>
                <w:sz w:val="22"/>
                <w:szCs w:val="22"/>
              </w:rPr>
              <w:t xml:space="preserve"> functioning of a research team.</w:t>
            </w:r>
          </w:p>
          <w:p w14:paraId="161BA96A" w14:textId="77777777" w:rsidR="004804FC" w:rsidRDefault="004804FC" w:rsidP="00F75BF4">
            <w:pPr>
              <w:pStyle w:val="ListParagraph"/>
              <w:numPr>
                <w:ilvl w:val="0"/>
                <w:numId w:val="5"/>
              </w:numPr>
              <w:spacing w:after="60"/>
              <w:jc w:val="both"/>
              <w:rPr>
                <w:rFonts w:ascii="Calibri" w:hAnsi="Calibri"/>
                <w:sz w:val="22"/>
                <w:szCs w:val="22"/>
              </w:rPr>
            </w:pPr>
            <w:r>
              <w:rPr>
                <w:rFonts w:ascii="Calibri" w:hAnsi="Calibri"/>
                <w:sz w:val="22"/>
                <w:szCs w:val="22"/>
              </w:rPr>
              <w:t>Communicate effectively and respectfully with all staff, clients and suppliers in the interests of good business practice, collaboration and enhancement of CSIRO’s reputation.</w:t>
            </w:r>
          </w:p>
          <w:p w14:paraId="3E3F0E64" w14:textId="77777777" w:rsidR="003E491A" w:rsidRDefault="003E491A" w:rsidP="00F75BF4">
            <w:pPr>
              <w:pStyle w:val="ListParagraph"/>
              <w:numPr>
                <w:ilvl w:val="0"/>
                <w:numId w:val="5"/>
              </w:numPr>
              <w:spacing w:after="60"/>
              <w:jc w:val="both"/>
              <w:rPr>
                <w:rFonts w:ascii="Calibri" w:hAnsi="Calibri"/>
                <w:sz w:val="22"/>
                <w:szCs w:val="22"/>
              </w:rPr>
            </w:pPr>
            <w:r>
              <w:rPr>
                <w:rFonts w:ascii="Calibri" w:hAnsi="Calibri"/>
                <w:sz w:val="22"/>
                <w:szCs w:val="22"/>
              </w:rPr>
              <w:t>Work as part of a multi-disciplinary, often regionally dispersed research team, to carry out tasks under limited direction in support of scientific research.</w:t>
            </w:r>
          </w:p>
          <w:p w14:paraId="1417E5BA" w14:textId="77777777" w:rsidR="003E491A" w:rsidRDefault="003E491A" w:rsidP="00F75BF4">
            <w:pPr>
              <w:pStyle w:val="ListParagraph"/>
              <w:numPr>
                <w:ilvl w:val="0"/>
                <w:numId w:val="5"/>
              </w:numPr>
              <w:spacing w:after="60"/>
              <w:jc w:val="both"/>
              <w:rPr>
                <w:rFonts w:ascii="Calibri" w:hAnsi="Calibri"/>
                <w:sz w:val="22"/>
                <w:szCs w:val="22"/>
              </w:rPr>
            </w:pPr>
            <w:r>
              <w:rPr>
                <w:rFonts w:ascii="Calibri" w:hAnsi="Calibri"/>
                <w:sz w:val="22"/>
                <w:szCs w:val="22"/>
              </w:rPr>
              <w:t xml:space="preserve">Work collaboratively with colleagues within </w:t>
            </w:r>
            <w:r w:rsidR="00DA4236">
              <w:rPr>
                <w:rFonts w:ascii="Calibri" w:hAnsi="Calibri"/>
                <w:sz w:val="22"/>
                <w:szCs w:val="22"/>
              </w:rPr>
              <w:t>the</w:t>
            </w:r>
            <w:r>
              <w:rPr>
                <w:rFonts w:ascii="Calibri" w:hAnsi="Calibri"/>
                <w:sz w:val="22"/>
                <w:szCs w:val="22"/>
              </w:rPr>
              <w:t xml:space="preserve"> team, the </w:t>
            </w:r>
            <w:r w:rsidR="00DA4236">
              <w:rPr>
                <w:rFonts w:ascii="Calibri" w:hAnsi="Calibri"/>
                <w:sz w:val="22"/>
                <w:szCs w:val="22"/>
              </w:rPr>
              <w:t xml:space="preserve">Business Unit </w:t>
            </w:r>
            <w:r>
              <w:rPr>
                <w:rFonts w:ascii="Calibri" w:hAnsi="Calibri"/>
                <w:sz w:val="22"/>
                <w:szCs w:val="22"/>
              </w:rPr>
              <w:t>and across CSIRO, to reach objectives.</w:t>
            </w:r>
          </w:p>
          <w:p w14:paraId="73D4CA6A" w14:textId="77777777" w:rsidR="003E491A" w:rsidRDefault="003E491A" w:rsidP="00F75BF4">
            <w:pPr>
              <w:pStyle w:val="ListParagraph"/>
              <w:numPr>
                <w:ilvl w:val="0"/>
                <w:numId w:val="5"/>
              </w:numPr>
              <w:spacing w:after="60"/>
              <w:jc w:val="both"/>
              <w:rPr>
                <w:rFonts w:ascii="Calibri" w:hAnsi="Calibri"/>
                <w:sz w:val="22"/>
                <w:szCs w:val="22"/>
              </w:rPr>
            </w:pPr>
            <w:r>
              <w:rPr>
                <w:rFonts w:ascii="Calibri" w:hAnsi="Calibri"/>
                <w:sz w:val="22"/>
                <w:szCs w:val="22"/>
              </w:rPr>
              <w:t>Allocate activities, direct tasks and manage resources to meet objectives.</w:t>
            </w:r>
          </w:p>
          <w:p w14:paraId="4566270A" w14:textId="77777777" w:rsidR="003E491A" w:rsidRDefault="003E491A" w:rsidP="00F75BF4">
            <w:pPr>
              <w:pStyle w:val="ListParagraph"/>
              <w:numPr>
                <w:ilvl w:val="0"/>
                <w:numId w:val="5"/>
              </w:numPr>
              <w:spacing w:after="60"/>
              <w:jc w:val="both"/>
              <w:rPr>
                <w:rFonts w:ascii="Calibri" w:hAnsi="Calibri"/>
                <w:sz w:val="22"/>
                <w:szCs w:val="22"/>
              </w:rPr>
            </w:pPr>
            <w:r>
              <w:rPr>
                <w:rFonts w:ascii="Calibri" w:hAnsi="Calibri"/>
                <w:sz w:val="22"/>
                <w:szCs w:val="22"/>
              </w:rPr>
              <w:t xml:space="preserve">Foster open communication, provide coaching and on-the-job training to both </w:t>
            </w:r>
            <w:r w:rsidR="00DA4236">
              <w:rPr>
                <w:rFonts w:ascii="Calibri" w:hAnsi="Calibri"/>
                <w:sz w:val="22"/>
                <w:szCs w:val="22"/>
              </w:rPr>
              <w:t xml:space="preserve">project </w:t>
            </w:r>
            <w:r>
              <w:rPr>
                <w:rFonts w:ascii="Calibri" w:hAnsi="Calibri"/>
                <w:sz w:val="22"/>
                <w:szCs w:val="22"/>
              </w:rPr>
              <w:t>support and research colleagues, as required, and provide recognition and acknowledgement for staff achievements.</w:t>
            </w:r>
          </w:p>
          <w:p w14:paraId="7AF47F13" w14:textId="77777777" w:rsidR="003E491A" w:rsidRDefault="003E491A" w:rsidP="00F75BF4">
            <w:pPr>
              <w:pStyle w:val="ListParagraph"/>
              <w:numPr>
                <w:ilvl w:val="0"/>
                <w:numId w:val="5"/>
              </w:numPr>
              <w:spacing w:after="60"/>
              <w:jc w:val="both"/>
              <w:rPr>
                <w:rFonts w:ascii="Calibri" w:hAnsi="Calibri"/>
                <w:sz w:val="22"/>
                <w:szCs w:val="22"/>
              </w:rPr>
            </w:pPr>
            <w:r>
              <w:rPr>
                <w:rFonts w:ascii="Calibri" w:hAnsi="Calibri"/>
                <w:sz w:val="22"/>
                <w:szCs w:val="22"/>
              </w:rPr>
              <w:t>Adapt and/or develop original experimental methods/equipment/software/concepts/ ideas in support of existing and further research.</w:t>
            </w:r>
          </w:p>
          <w:p w14:paraId="10BBF0F2" w14:textId="77777777" w:rsidR="003E491A" w:rsidRDefault="003E491A" w:rsidP="00F75BF4">
            <w:pPr>
              <w:pStyle w:val="ListParagraph"/>
              <w:numPr>
                <w:ilvl w:val="0"/>
                <w:numId w:val="5"/>
              </w:numPr>
              <w:spacing w:after="60"/>
              <w:jc w:val="both"/>
              <w:rPr>
                <w:rFonts w:ascii="Calibri" w:hAnsi="Calibri"/>
                <w:sz w:val="22"/>
                <w:szCs w:val="22"/>
              </w:rPr>
            </w:pPr>
            <w:r>
              <w:rPr>
                <w:rFonts w:ascii="Calibri" w:hAnsi="Calibri"/>
                <w:sz w:val="22"/>
                <w:szCs w:val="22"/>
              </w:rPr>
              <w:t>Adhere to the spirit and practice of CSIRO’s Values, Health, Safety and Environment plans and policies, Diversity initiatives and Zero Harm goals.</w:t>
            </w:r>
          </w:p>
          <w:p w14:paraId="15171CE7" w14:textId="77777777" w:rsidR="00502363" w:rsidRPr="00452EFF" w:rsidRDefault="003E491A" w:rsidP="00F75BF4">
            <w:pPr>
              <w:pStyle w:val="ListParagraph"/>
              <w:numPr>
                <w:ilvl w:val="0"/>
                <w:numId w:val="5"/>
              </w:numPr>
              <w:spacing w:after="180"/>
              <w:jc w:val="both"/>
              <w:rPr>
                <w:rFonts w:ascii="Calibri" w:hAnsi="Calibri"/>
                <w:b/>
              </w:rPr>
            </w:pPr>
            <w:r>
              <w:rPr>
                <w:rFonts w:ascii="Calibri" w:hAnsi="Calibri"/>
                <w:sz w:val="22"/>
                <w:szCs w:val="22"/>
              </w:rPr>
              <w:t>Other duties as directed</w:t>
            </w:r>
            <w:r w:rsidR="000F2F84">
              <w:rPr>
                <w:rFonts w:ascii="Calibri" w:hAnsi="Calibri"/>
                <w:sz w:val="22"/>
                <w:szCs w:val="22"/>
              </w:rPr>
              <w:t>.</w:t>
            </w:r>
          </w:p>
        </w:tc>
      </w:tr>
    </w:tbl>
    <w:p w14:paraId="063165B3" w14:textId="77777777" w:rsidR="00502363" w:rsidRPr="00E641DA" w:rsidRDefault="00502363" w:rsidP="00502363">
      <w:pPr>
        <w:rPr>
          <w:rFonts w:ascii="Calibri" w:hAnsi="Calibri"/>
          <w:sz w:val="22"/>
          <w:szCs w:val="22"/>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4"/>
      </w:tblGrid>
      <w:tr w:rsidR="00502363" w:rsidRPr="00E641DA" w14:paraId="079EEBAF" w14:textId="77777777" w:rsidTr="00CB7CA4">
        <w:trPr>
          <w:trHeight w:val="703"/>
        </w:trPr>
        <w:tc>
          <w:tcPr>
            <w:tcW w:w="9574" w:type="dxa"/>
            <w:shd w:val="clear" w:color="auto" w:fill="F2F2F2"/>
            <w:vAlign w:val="center"/>
          </w:tcPr>
          <w:p w14:paraId="3017442B" w14:textId="77777777" w:rsidR="00502363" w:rsidRPr="00E641DA" w:rsidRDefault="00502363" w:rsidP="00CB7CA4">
            <w:pPr>
              <w:rPr>
                <w:rFonts w:ascii="Calibri" w:hAnsi="Calibri"/>
                <w:b/>
                <w:bCs/>
                <w:sz w:val="22"/>
                <w:szCs w:val="22"/>
              </w:rPr>
            </w:pPr>
            <w:r w:rsidRPr="00E641DA">
              <w:rPr>
                <w:rFonts w:ascii="Calibri" w:hAnsi="Calibri"/>
                <w:b/>
                <w:bCs/>
                <w:sz w:val="22"/>
                <w:szCs w:val="22"/>
              </w:rPr>
              <w:lastRenderedPageBreak/>
              <w:t>Selection Criteria:</w:t>
            </w:r>
          </w:p>
        </w:tc>
      </w:tr>
      <w:tr w:rsidR="00502363" w:rsidRPr="00E641DA" w14:paraId="6481C542" w14:textId="77777777" w:rsidTr="00CB7CA4">
        <w:trPr>
          <w:trHeight w:val="703"/>
        </w:trPr>
        <w:tc>
          <w:tcPr>
            <w:tcW w:w="9574" w:type="dxa"/>
            <w:shd w:val="clear" w:color="auto" w:fill="FFFFFF"/>
          </w:tcPr>
          <w:p w14:paraId="76C445AE" w14:textId="6C33517E" w:rsidR="00502363" w:rsidRPr="00511EEA" w:rsidRDefault="00502363" w:rsidP="00CB7CA4">
            <w:pPr>
              <w:spacing w:before="120" w:after="120"/>
              <w:jc w:val="both"/>
              <w:rPr>
                <w:rFonts w:ascii="Calibri" w:hAnsi="Calibri"/>
                <w:i/>
                <w:iCs/>
                <w:sz w:val="22"/>
                <w:szCs w:val="22"/>
              </w:rPr>
            </w:pPr>
            <w:r w:rsidRPr="00520570">
              <w:rPr>
                <w:rFonts w:ascii="Calibri" w:hAnsi="Calibri"/>
                <w:i/>
                <w:iCs/>
                <w:sz w:val="22"/>
                <w:szCs w:val="22"/>
              </w:rPr>
              <w:t xml:space="preserve">Under CSIRO policy only those who meet all </w:t>
            </w:r>
            <w:r w:rsidRPr="00511EEA">
              <w:rPr>
                <w:rFonts w:ascii="Calibri" w:hAnsi="Calibri"/>
                <w:i/>
                <w:iCs/>
                <w:sz w:val="22"/>
                <w:szCs w:val="22"/>
              </w:rPr>
              <w:t>essential criteria can be appointed</w:t>
            </w:r>
          </w:p>
          <w:p w14:paraId="62B20B63" w14:textId="77777777" w:rsidR="00502363" w:rsidRPr="00511EEA" w:rsidRDefault="00502363" w:rsidP="00CB7CA4">
            <w:pPr>
              <w:spacing w:after="120"/>
              <w:jc w:val="both"/>
              <w:rPr>
                <w:rFonts w:ascii="Calibri" w:hAnsi="Calibri"/>
                <w:bCs/>
                <w:i/>
                <w:iCs/>
                <w:sz w:val="22"/>
                <w:szCs w:val="22"/>
              </w:rPr>
            </w:pPr>
            <w:r w:rsidRPr="00511EEA">
              <w:rPr>
                <w:rFonts w:ascii="Calibri" w:hAnsi="Calibri"/>
                <w:b/>
                <w:bCs/>
                <w:i/>
                <w:iCs/>
                <w:sz w:val="22"/>
                <w:szCs w:val="22"/>
              </w:rPr>
              <w:t>Pre-Requisites:</w:t>
            </w:r>
          </w:p>
          <w:p w14:paraId="636BB373" w14:textId="79CF382C" w:rsidR="00502363" w:rsidRPr="00511EEA" w:rsidRDefault="00502363" w:rsidP="00B03FD9">
            <w:pPr>
              <w:pStyle w:val="ListParagraph"/>
              <w:numPr>
                <w:ilvl w:val="0"/>
                <w:numId w:val="11"/>
              </w:numPr>
              <w:spacing w:after="60"/>
              <w:jc w:val="both"/>
              <w:rPr>
                <w:rFonts w:ascii="Calibri" w:hAnsi="Calibri"/>
                <w:sz w:val="22"/>
                <w:szCs w:val="22"/>
              </w:rPr>
            </w:pPr>
            <w:r w:rsidRPr="00511EEA">
              <w:rPr>
                <w:rFonts w:ascii="Calibri" w:hAnsi="Calibri"/>
                <w:b/>
                <w:sz w:val="22"/>
                <w:szCs w:val="22"/>
              </w:rPr>
              <w:t xml:space="preserve">Education/Qualifications:  </w:t>
            </w:r>
            <w:r w:rsidR="003E3D1B" w:rsidRPr="00511EEA">
              <w:rPr>
                <w:rFonts w:ascii="Calibri" w:hAnsi="Calibri"/>
                <w:sz w:val="22"/>
                <w:szCs w:val="22"/>
              </w:rPr>
              <w:t>Relevant Bachelors/</w:t>
            </w:r>
            <w:proofErr w:type="spellStart"/>
            <w:r w:rsidR="003E3D1B" w:rsidRPr="00511EEA">
              <w:rPr>
                <w:rFonts w:ascii="Calibri" w:hAnsi="Calibri"/>
                <w:sz w:val="22"/>
                <w:szCs w:val="22"/>
              </w:rPr>
              <w:t>Masters</w:t>
            </w:r>
            <w:proofErr w:type="spellEnd"/>
            <w:r w:rsidR="003E3D1B" w:rsidRPr="00511EEA">
              <w:rPr>
                <w:rFonts w:ascii="Calibri" w:hAnsi="Calibri"/>
                <w:sz w:val="22"/>
                <w:szCs w:val="22"/>
              </w:rPr>
              <w:t xml:space="preserve"> Degree </w:t>
            </w:r>
            <w:r w:rsidR="00945343" w:rsidRPr="00511EEA">
              <w:rPr>
                <w:rFonts w:ascii="Calibri" w:hAnsi="Calibri"/>
                <w:sz w:val="22"/>
                <w:szCs w:val="22"/>
              </w:rPr>
              <w:t xml:space="preserve">in science, preferably with major subjects in physical sciences including Atmospheric Science, </w:t>
            </w:r>
            <w:r w:rsidR="007519DD" w:rsidRPr="00511EEA">
              <w:rPr>
                <w:rFonts w:ascii="Calibri" w:hAnsi="Calibri"/>
                <w:sz w:val="22"/>
                <w:szCs w:val="22"/>
              </w:rPr>
              <w:t xml:space="preserve">Oceanography, </w:t>
            </w:r>
            <w:r w:rsidR="00945343" w:rsidRPr="00511EEA">
              <w:rPr>
                <w:rFonts w:ascii="Calibri" w:hAnsi="Calibri"/>
                <w:sz w:val="22"/>
                <w:szCs w:val="22"/>
              </w:rPr>
              <w:t>Physics, Mathematics</w:t>
            </w:r>
            <w:r w:rsidR="007519DD" w:rsidRPr="00511EEA">
              <w:rPr>
                <w:rFonts w:ascii="Calibri" w:hAnsi="Calibri"/>
                <w:sz w:val="22"/>
                <w:szCs w:val="22"/>
              </w:rPr>
              <w:t>,</w:t>
            </w:r>
            <w:r w:rsidR="00945343" w:rsidRPr="00511EEA">
              <w:rPr>
                <w:rFonts w:ascii="Calibri" w:hAnsi="Calibri"/>
                <w:sz w:val="22"/>
                <w:szCs w:val="22"/>
              </w:rPr>
              <w:t xml:space="preserve"> </w:t>
            </w:r>
            <w:r w:rsidR="007519DD" w:rsidRPr="00511EEA">
              <w:rPr>
                <w:rFonts w:ascii="Calibri" w:hAnsi="Calibri"/>
                <w:sz w:val="22"/>
                <w:szCs w:val="22"/>
              </w:rPr>
              <w:t xml:space="preserve">information technology, </w:t>
            </w:r>
            <w:r w:rsidR="00945343" w:rsidRPr="00511EEA">
              <w:rPr>
                <w:rFonts w:ascii="Calibri" w:hAnsi="Calibri"/>
                <w:sz w:val="22"/>
                <w:szCs w:val="22"/>
              </w:rPr>
              <w:t xml:space="preserve">or Geography </w:t>
            </w:r>
            <w:r w:rsidR="003E3D1B" w:rsidRPr="00511EEA">
              <w:rPr>
                <w:rFonts w:ascii="Calibri" w:hAnsi="Calibri"/>
                <w:sz w:val="22"/>
                <w:szCs w:val="22"/>
              </w:rPr>
              <w:t xml:space="preserve">&amp;/or </w:t>
            </w:r>
            <w:r w:rsidR="00F62C86" w:rsidRPr="00511EEA">
              <w:rPr>
                <w:rFonts w:ascii="Calibri" w:hAnsi="Calibri"/>
                <w:sz w:val="22"/>
                <w:szCs w:val="22"/>
              </w:rPr>
              <w:t>equivalent experience.</w:t>
            </w:r>
            <w:r w:rsidR="00FD5985" w:rsidRPr="00511EEA">
              <w:rPr>
                <w:rFonts w:ascii="Calibri" w:hAnsi="Calibri"/>
                <w:sz w:val="22"/>
                <w:szCs w:val="22"/>
              </w:rPr>
              <w:t xml:space="preserve"> </w:t>
            </w:r>
          </w:p>
          <w:p w14:paraId="35D01E7E" w14:textId="77777777" w:rsidR="003E491A" w:rsidRPr="003E491A" w:rsidRDefault="003E491A" w:rsidP="00B03FD9">
            <w:pPr>
              <w:pStyle w:val="ListParagraph"/>
              <w:numPr>
                <w:ilvl w:val="0"/>
                <w:numId w:val="11"/>
              </w:numPr>
              <w:spacing w:after="60"/>
              <w:jc w:val="both"/>
            </w:pPr>
            <w:r w:rsidRPr="001B5E77">
              <w:rPr>
                <w:rStyle w:val="Strong"/>
                <w:rFonts w:ascii="Calibri" w:hAnsi="Calibri"/>
                <w:sz w:val="22"/>
                <w:szCs w:val="22"/>
              </w:rPr>
              <w:t xml:space="preserve">Communication:  </w:t>
            </w:r>
            <w:r w:rsidRPr="001B5E77">
              <w:rPr>
                <w:rFonts w:ascii="Calibri" w:hAnsi="Calibri"/>
                <w:sz w:val="22"/>
                <w:szCs w:val="22"/>
              </w:rPr>
              <w:t>Excellent communication skills, both written and oral, including the ability to anticipate the interests and knowledge level of an audience and present information and feedback accordingly</w:t>
            </w:r>
            <w:r w:rsidRPr="001B5E77">
              <w:rPr>
                <w:rStyle w:val="Strong"/>
                <w:rFonts w:ascii="Calibri" w:hAnsi="Calibri"/>
                <w:sz w:val="22"/>
                <w:szCs w:val="22"/>
              </w:rPr>
              <w:t>.</w:t>
            </w:r>
          </w:p>
          <w:p w14:paraId="0C2E87D7" w14:textId="77777777" w:rsidR="003E491A" w:rsidRPr="003E491A" w:rsidRDefault="005C69B3" w:rsidP="00B03FD9">
            <w:pPr>
              <w:pStyle w:val="ListParagraph"/>
              <w:numPr>
                <w:ilvl w:val="0"/>
                <w:numId w:val="11"/>
              </w:numPr>
              <w:spacing w:after="60"/>
              <w:jc w:val="both"/>
            </w:pPr>
            <w:r>
              <w:rPr>
                <w:rStyle w:val="Strong"/>
                <w:rFonts w:ascii="Calibri" w:hAnsi="Calibri"/>
                <w:sz w:val="22"/>
                <w:szCs w:val="22"/>
              </w:rPr>
              <w:t>Behaviours:</w:t>
            </w:r>
            <w:r w:rsidR="003E491A" w:rsidRPr="001B5E77">
              <w:rPr>
                <w:rStyle w:val="Strong"/>
                <w:rFonts w:ascii="Calibri" w:hAnsi="Calibri"/>
                <w:sz w:val="22"/>
                <w:szCs w:val="22"/>
              </w:rPr>
              <w:t xml:space="preserve">  </w:t>
            </w:r>
            <w:r w:rsidR="003E491A" w:rsidRPr="001B5E77">
              <w:rPr>
                <w:rFonts w:ascii="Calibri" w:hAnsi="Calibri"/>
                <w:sz w:val="22"/>
                <w:szCs w:val="22"/>
              </w:rPr>
              <w:t>A history of professional and respectful behaviours and attitudes in a collaborative environment.</w:t>
            </w:r>
          </w:p>
          <w:p w14:paraId="701E0231" w14:textId="54D3C607" w:rsidR="003E491A" w:rsidRPr="003E491A" w:rsidRDefault="003E491A" w:rsidP="00B70C24">
            <w:pPr>
              <w:pStyle w:val="ListParagraph"/>
              <w:numPr>
                <w:ilvl w:val="0"/>
                <w:numId w:val="11"/>
              </w:numPr>
              <w:spacing w:after="60"/>
              <w:ind w:left="357" w:hanging="357"/>
              <w:jc w:val="both"/>
            </w:pPr>
            <w:r w:rsidRPr="001B5E77">
              <w:rPr>
                <w:rStyle w:val="Strong"/>
                <w:rFonts w:ascii="Calibri" w:hAnsi="Calibri"/>
                <w:sz w:val="22"/>
                <w:szCs w:val="22"/>
              </w:rPr>
              <w:t xml:space="preserve">Adaptability:  </w:t>
            </w:r>
            <w:r w:rsidRPr="001B5E77">
              <w:rPr>
                <w:rFonts w:ascii="Calibri" w:hAnsi="Calibri"/>
                <w:sz w:val="22"/>
                <w:szCs w:val="22"/>
              </w:rPr>
              <w:t xml:space="preserve">The ability to effectively manage a number of competing priorities </w:t>
            </w:r>
            <w:r w:rsidR="000412CD" w:rsidRPr="001B5E77">
              <w:rPr>
                <w:rFonts w:ascii="Calibri" w:hAnsi="Calibri"/>
                <w:sz w:val="22"/>
                <w:szCs w:val="22"/>
              </w:rPr>
              <w:t>simultaneously and</w:t>
            </w:r>
            <w:r w:rsidRPr="001B5E77">
              <w:rPr>
                <w:rFonts w:ascii="Calibri" w:hAnsi="Calibri"/>
                <w:sz w:val="22"/>
                <w:szCs w:val="22"/>
              </w:rPr>
              <w:t xml:space="preserve"> carry out non-routine tasks under limited direction.</w:t>
            </w:r>
          </w:p>
          <w:p w14:paraId="4A470FC1" w14:textId="77777777" w:rsidR="00945343" w:rsidRPr="00F442A1" w:rsidRDefault="003E491A" w:rsidP="00B70C24">
            <w:pPr>
              <w:pStyle w:val="ListParagraph"/>
              <w:numPr>
                <w:ilvl w:val="0"/>
                <w:numId w:val="11"/>
              </w:numPr>
              <w:spacing w:after="60"/>
              <w:ind w:left="357" w:hanging="357"/>
              <w:jc w:val="both"/>
              <w:rPr>
                <w:rFonts w:ascii="Calibri" w:hAnsi="Calibri"/>
                <w:sz w:val="22"/>
                <w:szCs w:val="22"/>
              </w:rPr>
            </w:pPr>
            <w:r w:rsidRPr="001B5E77">
              <w:rPr>
                <w:rStyle w:val="Strong"/>
                <w:rFonts w:ascii="Calibri" w:hAnsi="Calibri"/>
                <w:sz w:val="22"/>
                <w:szCs w:val="22"/>
              </w:rPr>
              <w:t xml:space="preserve">Problem Solving:  </w:t>
            </w:r>
            <w:r w:rsidRPr="001B5E77">
              <w:rPr>
                <w:rFonts w:ascii="Calibri" w:hAnsi="Calibri"/>
                <w:sz w:val="22"/>
                <w:szCs w:val="22"/>
              </w:rPr>
              <w:t>Proven ability to investigate underlying issues of complex and ill-defined problems and develop appropriate responses by adapting/creating and testing alternative solutions</w:t>
            </w:r>
            <w:r w:rsidR="00F353AE" w:rsidRPr="005A2858">
              <w:rPr>
                <w:rStyle w:val="Strong"/>
                <w:rFonts w:ascii="Calibri" w:hAnsi="Calibri"/>
                <w:b w:val="0"/>
                <w:sz w:val="22"/>
                <w:szCs w:val="22"/>
              </w:rPr>
              <w:t>.</w:t>
            </w:r>
          </w:p>
          <w:p w14:paraId="233445FE" w14:textId="77777777" w:rsidR="00502363" w:rsidRPr="00520570" w:rsidRDefault="00502363" w:rsidP="003E3D1B">
            <w:pPr>
              <w:spacing w:before="120" w:after="120"/>
              <w:jc w:val="both"/>
              <w:rPr>
                <w:rFonts w:ascii="Calibri" w:hAnsi="Calibri"/>
                <w:b/>
                <w:bCs/>
                <w:i/>
                <w:iCs/>
                <w:sz w:val="22"/>
                <w:szCs w:val="22"/>
              </w:rPr>
            </w:pPr>
            <w:r w:rsidRPr="00520570">
              <w:rPr>
                <w:rFonts w:ascii="Calibri" w:hAnsi="Calibri"/>
                <w:b/>
                <w:bCs/>
                <w:i/>
                <w:iCs/>
                <w:sz w:val="22"/>
                <w:szCs w:val="22"/>
              </w:rPr>
              <w:t>Essential Criteria:</w:t>
            </w:r>
          </w:p>
          <w:p w14:paraId="625BC35D" w14:textId="77777777" w:rsidR="00B70C24" w:rsidRPr="00B70C24" w:rsidRDefault="00B70C24" w:rsidP="00B70C24">
            <w:pPr>
              <w:pStyle w:val="ListParagraph"/>
              <w:numPr>
                <w:ilvl w:val="0"/>
                <w:numId w:val="14"/>
              </w:numPr>
              <w:spacing w:after="60"/>
              <w:rPr>
                <w:rFonts w:asciiTheme="minorHAnsi" w:hAnsiTheme="minorHAnsi" w:cstheme="minorHAnsi"/>
                <w:color w:val="FF0000"/>
                <w:sz w:val="22"/>
                <w:szCs w:val="22"/>
              </w:rPr>
            </w:pPr>
            <w:r w:rsidRPr="00B70C24">
              <w:rPr>
                <w:rFonts w:asciiTheme="minorHAnsi" w:hAnsiTheme="minorHAnsi" w:cstheme="minorHAnsi"/>
                <w:color w:val="FF0000"/>
                <w:sz w:val="22"/>
                <w:szCs w:val="22"/>
              </w:rPr>
              <w:t>(CSOF5) Demonstrated ability to lead the development of scientific software, formulate relevant mathematical problems, and build software solutions.</w:t>
            </w:r>
          </w:p>
          <w:p w14:paraId="225AAF5C" w14:textId="77777777" w:rsidR="00B70C24" w:rsidRPr="00B70C24" w:rsidRDefault="00B70C24" w:rsidP="00B70C24">
            <w:pPr>
              <w:pStyle w:val="ListParagraph"/>
              <w:numPr>
                <w:ilvl w:val="0"/>
                <w:numId w:val="14"/>
              </w:numPr>
              <w:spacing w:after="60"/>
              <w:rPr>
                <w:rFonts w:asciiTheme="minorHAnsi" w:hAnsiTheme="minorHAnsi" w:cstheme="minorHAnsi"/>
                <w:color w:val="FF0000"/>
                <w:sz w:val="22"/>
                <w:szCs w:val="22"/>
              </w:rPr>
            </w:pPr>
            <w:r w:rsidRPr="00B70C24">
              <w:rPr>
                <w:rFonts w:asciiTheme="minorHAnsi" w:hAnsiTheme="minorHAnsi" w:cstheme="minorHAnsi"/>
                <w:color w:val="FF0000"/>
                <w:sz w:val="22"/>
                <w:szCs w:val="22"/>
              </w:rPr>
              <w:t xml:space="preserve">(CSOF5) Demonstrated experience showing initiative and leadership within a team, leading to improved work practices, efficiencies, and/or efficacy. </w:t>
            </w:r>
          </w:p>
          <w:p w14:paraId="1CCF9389" w14:textId="4E6B8024" w:rsidR="00B70C24" w:rsidRPr="00B70C24" w:rsidRDefault="00B70C24" w:rsidP="00B70C24">
            <w:pPr>
              <w:pStyle w:val="ListParagraph"/>
              <w:numPr>
                <w:ilvl w:val="0"/>
                <w:numId w:val="14"/>
              </w:numPr>
              <w:spacing w:after="60"/>
              <w:jc w:val="both"/>
              <w:rPr>
                <w:rFonts w:asciiTheme="minorHAnsi" w:hAnsiTheme="minorHAnsi" w:cstheme="minorHAnsi"/>
                <w:i/>
                <w:iCs/>
                <w:color w:val="FF0000"/>
                <w:sz w:val="22"/>
                <w:szCs w:val="22"/>
              </w:rPr>
            </w:pPr>
            <w:r w:rsidRPr="00B70C24">
              <w:rPr>
                <w:rFonts w:asciiTheme="minorHAnsi" w:hAnsiTheme="minorHAnsi" w:cstheme="minorHAnsi"/>
                <w:color w:val="FF0000"/>
                <w:sz w:val="22"/>
                <w:szCs w:val="22"/>
              </w:rPr>
              <w:t>(CSOF5) Demonstrated ability &amp; willingness to contribute novel ideas and approaches in support of scientific investigations</w:t>
            </w:r>
            <w:r w:rsidRPr="00B70C24">
              <w:rPr>
                <w:rStyle w:val="Emphasis"/>
                <w:rFonts w:asciiTheme="minorHAnsi" w:hAnsiTheme="minorHAnsi" w:cstheme="minorHAnsi"/>
                <w:color w:val="FF0000"/>
                <w:sz w:val="22"/>
                <w:szCs w:val="22"/>
              </w:rPr>
              <w:t>.</w:t>
            </w:r>
          </w:p>
          <w:p w14:paraId="630905E0" w14:textId="7D52C334" w:rsidR="001A21C4" w:rsidRPr="00B70C24" w:rsidRDefault="00945343" w:rsidP="00B70C24">
            <w:pPr>
              <w:pStyle w:val="ListParagraph"/>
              <w:numPr>
                <w:ilvl w:val="0"/>
                <w:numId w:val="14"/>
              </w:numPr>
              <w:spacing w:after="60"/>
              <w:rPr>
                <w:rFonts w:asciiTheme="minorHAnsi" w:hAnsiTheme="minorHAnsi" w:cstheme="minorHAnsi"/>
                <w:sz w:val="22"/>
                <w:szCs w:val="22"/>
              </w:rPr>
            </w:pPr>
            <w:r w:rsidRPr="00B70C24">
              <w:rPr>
                <w:rFonts w:asciiTheme="minorHAnsi" w:hAnsiTheme="minorHAnsi" w:cstheme="minorHAnsi"/>
                <w:sz w:val="22"/>
                <w:szCs w:val="22"/>
              </w:rPr>
              <w:t>Demonstrated</w:t>
            </w:r>
            <w:r w:rsidR="00897FE3" w:rsidRPr="00B70C24">
              <w:rPr>
                <w:rFonts w:asciiTheme="minorHAnsi" w:hAnsiTheme="minorHAnsi" w:cstheme="minorHAnsi"/>
                <w:sz w:val="22"/>
                <w:szCs w:val="22"/>
              </w:rPr>
              <w:t xml:space="preserve"> scientific programming experience, preferably with </w:t>
            </w:r>
            <w:proofErr w:type="spellStart"/>
            <w:r w:rsidR="00897FE3" w:rsidRPr="00B70C24">
              <w:rPr>
                <w:rFonts w:asciiTheme="minorHAnsi" w:hAnsiTheme="minorHAnsi" w:cstheme="minorHAnsi"/>
                <w:sz w:val="22"/>
                <w:szCs w:val="22"/>
              </w:rPr>
              <w:t>Matlab</w:t>
            </w:r>
            <w:proofErr w:type="spellEnd"/>
            <w:r w:rsidR="00897FE3" w:rsidRPr="00B70C24">
              <w:rPr>
                <w:rFonts w:asciiTheme="minorHAnsi" w:hAnsiTheme="minorHAnsi" w:cstheme="minorHAnsi"/>
                <w:sz w:val="22"/>
                <w:szCs w:val="22"/>
              </w:rPr>
              <w:t xml:space="preserve"> or Python</w:t>
            </w:r>
            <w:r w:rsidR="001A21C4" w:rsidRPr="00B70C24">
              <w:rPr>
                <w:rFonts w:asciiTheme="minorHAnsi" w:hAnsiTheme="minorHAnsi" w:cstheme="minorHAnsi"/>
                <w:sz w:val="22"/>
                <w:szCs w:val="22"/>
              </w:rPr>
              <w:t xml:space="preserve">, with experience maintaining software and trouble-shooting minor </w:t>
            </w:r>
            <w:r w:rsidR="000412CD" w:rsidRPr="00B70C24">
              <w:rPr>
                <w:rFonts w:asciiTheme="minorHAnsi" w:hAnsiTheme="minorHAnsi" w:cstheme="minorHAnsi"/>
                <w:sz w:val="22"/>
                <w:szCs w:val="22"/>
              </w:rPr>
              <w:t xml:space="preserve">software </w:t>
            </w:r>
            <w:r w:rsidR="001A21C4" w:rsidRPr="00B70C24">
              <w:rPr>
                <w:rFonts w:asciiTheme="minorHAnsi" w:hAnsiTheme="minorHAnsi" w:cstheme="minorHAnsi"/>
                <w:sz w:val="22"/>
                <w:szCs w:val="22"/>
              </w:rPr>
              <w:t>issues, and familiarity with working in Unix-based environments.</w:t>
            </w:r>
          </w:p>
          <w:p w14:paraId="71AB7BA5" w14:textId="75E215B8" w:rsidR="00945343" w:rsidRPr="00B70C24" w:rsidRDefault="00897FE3" w:rsidP="00B70C24">
            <w:pPr>
              <w:pStyle w:val="ListParagraph"/>
              <w:numPr>
                <w:ilvl w:val="0"/>
                <w:numId w:val="14"/>
              </w:numPr>
              <w:spacing w:after="60"/>
              <w:rPr>
                <w:rFonts w:asciiTheme="minorHAnsi" w:hAnsiTheme="minorHAnsi" w:cstheme="minorHAnsi"/>
                <w:sz w:val="22"/>
                <w:szCs w:val="22"/>
              </w:rPr>
            </w:pPr>
            <w:r w:rsidRPr="00B70C24">
              <w:rPr>
                <w:rFonts w:asciiTheme="minorHAnsi" w:hAnsiTheme="minorHAnsi" w:cstheme="minorHAnsi"/>
                <w:sz w:val="22"/>
                <w:szCs w:val="22"/>
              </w:rPr>
              <w:t>Demonstrated experience in the processing</w:t>
            </w:r>
            <w:r w:rsidR="005905E9" w:rsidRPr="00B70C24">
              <w:rPr>
                <w:rFonts w:asciiTheme="minorHAnsi" w:hAnsiTheme="minorHAnsi" w:cstheme="minorHAnsi"/>
                <w:sz w:val="22"/>
                <w:szCs w:val="22"/>
              </w:rPr>
              <w:t xml:space="preserve"> and/or quality control</w:t>
            </w:r>
            <w:r w:rsidRPr="00B70C24">
              <w:rPr>
                <w:rFonts w:asciiTheme="minorHAnsi" w:hAnsiTheme="minorHAnsi" w:cstheme="minorHAnsi"/>
                <w:sz w:val="22"/>
                <w:szCs w:val="22"/>
              </w:rPr>
              <w:t xml:space="preserve"> of </w:t>
            </w:r>
            <w:r w:rsidR="00B03FD9" w:rsidRPr="00B70C24">
              <w:rPr>
                <w:rFonts w:asciiTheme="minorHAnsi" w:hAnsiTheme="minorHAnsi" w:cstheme="minorHAnsi"/>
                <w:sz w:val="22"/>
                <w:szCs w:val="22"/>
              </w:rPr>
              <w:t>observational</w:t>
            </w:r>
            <w:r w:rsidRPr="00B70C24">
              <w:rPr>
                <w:rFonts w:asciiTheme="minorHAnsi" w:hAnsiTheme="minorHAnsi" w:cstheme="minorHAnsi"/>
                <w:sz w:val="22"/>
                <w:szCs w:val="22"/>
              </w:rPr>
              <w:t xml:space="preserve"> data</w:t>
            </w:r>
            <w:r w:rsidR="005905E9" w:rsidRPr="00B70C24">
              <w:rPr>
                <w:rFonts w:asciiTheme="minorHAnsi" w:hAnsiTheme="minorHAnsi" w:cstheme="minorHAnsi"/>
                <w:sz w:val="22"/>
                <w:szCs w:val="22"/>
              </w:rPr>
              <w:t>, with a high degree of attention to detail</w:t>
            </w:r>
            <w:r w:rsidRPr="00B70C24">
              <w:rPr>
                <w:rFonts w:asciiTheme="minorHAnsi" w:hAnsiTheme="minorHAnsi" w:cstheme="minorHAnsi"/>
                <w:sz w:val="22"/>
                <w:szCs w:val="22"/>
              </w:rPr>
              <w:t>.</w:t>
            </w:r>
          </w:p>
          <w:p w14:paraId="5AB35C1B" w14:textId="1E30E5E1" w:rsidR="005905E9" w:rsidRPr="00B70C24" w:rsidRDefault="005905E9" w:rsidP="00B70C24">
            <w:pPr>
              <w:pStyle w:val="ListParagraph"/>
              <w:numPr>
                <w:ilvl w:val="0"/>
                <w:numId w:val="14"/>
              </w:numPr>
              <w:spacing w:after="60"/>
              <w:rPr>
                <w:rFonts w:asciiTheme="minorHAnsi" w:hAnsiTheme="minorHAnsi" w:cstheme="minorHAnsi"/>
                <w:sz w:val="22"/>
                <w:szCs w:val="22"/>
              </w:rPr>
            </w:pPr>
            <w:r w:rsidRPr="00B70C24">
              <w:rPr>
                <w:rFonts w:asciiTheme="minorHAnsi" w:hAnsiTheme="minorHAnsi" w:cstheme="minorHAnsi"/>
                <w:sz w:val="22"/>
                <w:szCs w:val="22"/>
              </w:rPr>
              <w:t xml:space="preserve">Demonstrated ability to document methods and/or software products for adoption </w:t>
            </w:r>
            <w:r w:rsidR="000412CD" w:rsidRPr="00B70C24">
              <w:rPr>
                <w:rFonts w:asciiTheme="minorHAnsi" w:hAnsiTheme="minorHAnsi" w:cstheme="minorHAnsi"/>
                <w:sz w:val="22"/>
                <w:szCs w:val="22"/>
              </w:rPr>
              <w:t>by other users</w:t>
            </w:r>
            <w:r w:rsidR="007519DD" w:rsidRPr="00B70C24">
              <w:rPr>
                <w:rFonts w:asciiTheme="minorHAnsi" w:hAnsiTheme="minorHAnsi" w:cstheme="minorHAnsi"/>
                <w:sz w:val="22"/>
                <w:szCs w:val="22"/>
              </w:rPr>
              <w:t>.</w:t>
            </w:r>
          </w:p>
          <w:p w14:paraId="3DD4D02A" w14:textId="06D7363F" w:rsidR="000412CD" w:rsidRPr="00B70C24" w:rsidRDefault="005905E9" w:rsidP="00B70C24">
            <w:pPr>
              <w:pStyle w:val="ListParagraph"/>
              <w:numPr>
                <w:ilvl w:val="0"/>
                <w:numId w:val="14"/>
              </w:numPr>
              <w:spacing w:after="60"/>
              <w:rPr>
                <w:rFonts w:asciiTheme="minorHAnsi" w:hAnsiTheme="minorHAnsi" w:cstheme="minorHAnsi"/>
                <w:sz w:val="22"/>
                <w:szCs w:val="22"/>
              </w:rPr>
            </w:pPr>
            <w:r w:rsidRPr="00B70C24">
              <w:rPr>
                <w:rFonts w:asciiTheme="minorHAnsi" w:hAnsiTheme="minorHAnsi" w:cstheme="minorHAnsi"/>
                <w:sz w:val="22"/>
                <w:szCs w:val="22"/>
              </w:rPr>
              <w:t xml:space="preserve">Demonstrated </w:t>
            </w:r>
            <w:r w:rsidR="00017152" w:rsidRPr="00B70C24">
              <w:rPr>
                <w:rFonts w:asciiTheme="minorHAnsi" w:hAnsiTheme="minorHAnsi" w:cstheme="minorHAnsi"/>
                <w:sz w:val="22"/>
                <w:szCs w:val="22"/>
              </w:rPr>
              <w:t xml:space="preserve">ability to work effectively as part of a multi-disciplinary </w:t>
            </w:r>
            <w:r w:rsidR="000412CD" w:rsidRPr="00B70C24">
              <w:rPr>
                <w:rFonts w:asciiTheme="minorHAnsi" w:hAnsiTheme="minorHAnsi" w:cstheme="minorHAnsi"/>
                <w:sz w:val="22"/>
                <w:szCs w:val="22"/>
              </w:rPr>
              <w:t>team and</w:t>
            </w:r>
            <w:r w:rsidR="00017152" w:rsidRPr="00B70C24">
              <w:rPr>
                <w:rFonts w:asciiTheme="minorHAnsi" w:hAnsiTheme="minorHAnsi" w:cstheme="minorHAnsi"/>
                <w:sz w:val="22"/>
                <w:szCs w:val="22"/>
              </w:rPr>
              <w:t xml:space="preserve"> carry out tasks autonomously in support of scientific research.</w:t>
            </w:r>
          </w:p>
          <w:p w14:paraId="0D34F6E8" w14:textId="77777777" w:rsidR="001B0FC9" w:rsidRPr="007519DD" w:rsidRDefault="00502363" w:rsidP="001B0FC9">
            <w:pPr>
              <w:spacing w:after="120"/>
              <w:jc w:val="both"/>
              <w:rPr>
                <w:rFonts w:ascii="Calibri" w:hAnsi="Calibri"/>
                <w:b/>
                <w:i/>
                <w:iCs/>
                <w:sz w:val="22"/>
                <w:szCs w:val="22"/>
              </w:rPr>
            </w:pPr>
            <w:r w:rsidRPr="007519DD">
              <w:rPr>
                <w:rStyle w:val="Emphasis"/>
                <w:rFonts w:ascii="Calibri" w:hAnsi="Calibri" w:cs="Arial"/>
                <w:b/>
                <w:iCs/>
                <w:sz w:val="22"/>
                <w:szCs w:val="22"/>
              </w:rPr>
              <w:t>Desirable Criteria:</w:t>
            </w:r>
          </w:p>
          <w:p w14:paraId="7802F764" w14:textId="55E75649" w:rsidR="007519DD" w:rsidRPr="00B70C24" w:rsidRDefault="00F422E9" w:rsidP="00B70C24">
            <w:pPr>
              <w:pStyle w:val="ListParagraph"/>
              <w:numPr>
                <w:ilvl w:val="0"/>
                <w:numId w:val="15"/>
              </w:numPr>
              <w:spacing w:after="60"/>
              <w:jc w:val="both"/>
              <w:rPr>
                <w:rFonts w:ascii="Calibri" w:hAnsi="Calibri"/>
                <w:sz w:val="22"/>
                <w:szCs w:val="22"/>
              </w:rPr>
            </w:pPr>
            <w:r w:rsidRPr="00B70C24">
              <w:rPr>
                <w:rFonts w:ascii="Calibri" w:hAnsi="Calibri"/>
                <w:sz w:val="22"/>
                <w:szCs w:val="22"/>
              </w:rPr>
              <w:t>Working knowledge of physical oceanography and experience working with ocean sensors and instrumentation.</w:t>
            </w:r>
          </w:p>
          <w:p w14:paraId="32B9AF28" w14:textId="77777777" w:rsidR="000412CD" w:rsidRPr="00B70C24" w:rsidRDefault="000412CD" w:rsidP="00B70C24">
            <w:pPr>
              <w:pStyle w:val="ListParagraph"/>
              <w:numPr>
                <w:ilvl w:val="0"/>
                <w:numId w:val="15"/>
              </w:numPr>
              <w:spacing w:after="60"/>
              <w:jc w:val="both"/>
              <w:rPr>
                <w:rFonts w:ascii="Calibri" w:hAnsi="Calibri"/>
                <w:sz w:val="22"/>
                <w:szCs w:val="22"/>
              </w:rPr>
            </w:pPr>
            <w:r w:rsidRPr="00B70C24">
              <w:rPr>
                <w:rFonts w:ascii="Calibri" w:hAnsi="Calibri"/>
                <w:sz w:val="22"/>
                <w:szCs w:val="22"/>
              </w:rPr>
              <w:t xml:space="preserve">A willingness and ability to travel at sea for prolonged periods; and be </w:t>
            </w:r>
            <w:r w:rsidRPr="00B70C24">
              <w:rPr>
                <w:rFonts w:asciiTheme="minorHAnsi" w:eastAsia="Times New Roman" w:hAnsiTheme="minorHAnsi" w:cs="Times New Roman"/>
                <w:sz w:val="22"/>
                <w:szCs w:val="22"/>
                <w:lang w:eastAsia="en-AU"/>
              </w:rPr>
              <w:t>willing and able obtain a Certificate of Sea Safety Training issued by the Australian Maritime Safety Authority and have the ability and willingness to obtain a Certificate of Medical Fitness to a standard required by the Australian Antarctic Division for seagoing operations and a Maritime Security Identification Card.</w:t>
            </w:r>
          </w:p>
          <w:p w14:paraId="1E076FFA" w14:textId="77777777" w:rsidR="00F422E9" w:rsidRPr="000412CD" w:rsidRDefault="00F422E9" w:rsidP="000412CD">
            <w:pPr>
              <w:spacing w:after="60"/>
              <w:rPr>
                <w:rFonts w:ascii="Calibri" w:hAnsi="Calibri"/>
                <w:sz w:val="22"/>
                <w:szCs w:val="22"/>
                <w:highlight w:val="yellow"/>
              </w:rPr>
            </w:pPr>
          </w:p>
          <w:p w14:paraId="1E5F98CC" w14:textId="77777777" w:rsidR="001B0FC9" w:rsidRPr="007519DD" w:rsidRDefault="001B0FC9" w:rsidP="001B0FC9">
            <w:pPr>
              <w:spacing w:after="120"/>
              <w:jc w:val="both"/>
              <w:rPr>
                <w:rFonts w:ascii="Calibri" w:hAnsi="Calibri"/>
                <w:sz w:val="22"/>
                <w:szCs w:val="22"/>
                <w:lang w:eastAsia="en-AU"/>
              </w:rPr>
            </w:pPr>
            <w:r w:rsidRPr="007519DD">
              <w:rPr>
                <w:rFonts w:ascii="Calibri" w:hAnsi="Calibri"/>
                <w:b/>
                <w:bCs/>
                <w:sz w:val="22"/>
                <w:szCs w:val="22"/>
                <w:lang w:eastAsia="en-AU"/>
              </w:rPr>
              <w:t>CSIRO is a values based organisation. You will need to demonstrate behaviours aligned to our values of:</w:t>
            </w:r>
          </w:p>
          <w:p w14:paraId="54758ED1" w14:textId="77777777" w:rsidR="001B0FC9" w:rsidRPr="007519DD" w:rsidRDefault="001B0FC9" w:rsidP="00B70C24">
            <w:pPr>
              <w:numPr>
                <w:ilvl w:val="0"/>
                <w:numId w:val="11"/>
              </w:numPr>
              <w:spacing w:after="60"/>
              <w:jc w:val="both"/>
              <w:rPr>
                <w:rFonts w:ascii="Calibri" w:hAnsi="Calibri"/>
                <w:sz w:val="22"/>
                <w:szCs w:val="22"/>
                <w:lang w:eastAsia="en-AU"/>
              </w:rPr>
            </w:pPr>
            <w:r w:rsidRPr="007519DD">
              <w:rPr>
                <w:rFonts w:ascii="Calibri" w:hAnsi="Calibri"/>
                <w:sz w:val="22"/>
                <w:szCs w:val="22"/>
                <w:lang w:eastAsia="en-AU"/>
              </w:rPr>
              <w:t xml:space="preserve">Integrity of Excellent Science </w:t>
            </w:r>
          </w:p>
          <w:p w14:paraId="3CF4D76B" w14:textId="77777777" w:rsidR="001B0FC9" w:rsidRPr="007519DD" w:rsidRDefault="001B0FC9" w:rsidP="00B70C24">
            <w:pPr>
              <w:numPr>
                <w:ilvl w:val="0"/>
                <w:numId w:val="11"/>
              </w:numPr>
              <w:spacing w:after="60"/>
              <w:jc w:val="both"/>
              <w:rPr>
                <w:rFonts w:ascii="Calibri" w:hAnsi="Calibri"/>
                <w:sz w:val="22"/>
                <w:szCs w:val="22"/>
                <w:lang w:eastAsia="en-AU"/>
              </w:rPr>
            </w:pPr>
            <w:r w:rsidRPr="007519DD">
              <w:rPr>
                <w:rFonts w:ascii="Calibri" w:hAnsi="Calibri"/>
                <w:sz w:val="22"/>
                <w:szCs w:val="22"/>
                <w:lang w:eastAsia="en-AU"/>
              </w:rPr>
              <w:t>Trust &amp; Respect</w:t>
            </w:r>
          </w:p>
          <w:p w14:paraId="17F90881" w14:textId="77777777" w:rsidR="001B0FC9" w:rsidRPr="007519DD" w:rsidRDefault="001B0FC9" w:rsidP="00B70C24">
            <w:pPr>
              <w:numPr>
                <w:ilvl w:val="0"/>
                <w:numId w:val="11"/>
              </w:numPr>
              <w:spacing w:after="60"/>
              <w:jc w:val="both"/>
              <w:rPr>
                <w:rFonts w:ascii="Calibri" w:hAnsi="Calibri"/>
                <w:sz w:val="22"/>
                <w:szCs w:val="22"/>
                <w:lang w:eastAsia="en-AU"/>
              </w:rPr>
            </w:pPr>
            <w:r w:rsidRPr="007519DD">
              <w:rPr>
                <w:rFonts w:ascii="Calibri" w:hAnsi="Calibri"/>
                <w:sz w:val="22"/>
                <w:szCs w:val="22"/>
                <w:lang w:eastAsia="en-AU"/>
              </w:rPr>
              <w:t>Creative Spirit</w:t>
            </w:r>
          </w:p>
          <w:p w14:paraId="47C7EE2A" w14:textId="77777777" w:rsidR="001B0FC9" w:rsidRPr="007519DD" w:rsidRDefault="001B0FC9" w:rsidP="00B70C24">
            <w:pPr>
              <w:numPr>
                <w:ilvl w:val="0"/>
                <w:numId w:val="11"/>
              </w:numPr>
              <w:spacing w:after="60"/>
              <w:jc w:val="both"/>
              <w:rPr>
                <w:rFonts w:ascii="Calibri" w:hAnsi="Calibri"/>
                <w:sz w:val="22"/>
                <w:szCs w:val="22"/>
                <w:lang w:eastAsia="en-AU"/>
              </w:rPr>
            </w:pPr>
            <w:r w:rsidRPr="007519DD">
              <w:rPr>
                <w:rFonts w:ascii="Calibri" w:hAnsi="Calibri"/>
                <w:sz w:val="22"/>
                <w:szCs w:val="22"/>
                <w:lang w:eastAsia="en-AU"/>
              </w:rPr>
              <w:t xml:space="preserve">Delivering on Commitments </w:t>
            </w:r>
          </w:p>
          <w:p w14:paraId="4A6A2106" w14:textId="267A5327" w:rsidR="00897FE3" w:rsidRPr="000412CD" w:rsidRDefault="001B0FC9" w:rsidP="00B70C24">
            <w:pPr>
              <w:numPr>
                <w:ilvl w:val="0"/>
                <w:numId w:val="11"/>
              </w:numPr>
              <w:spacing w:after="180"/>
              <w:jc w:val="both"/>
              <w:rPr>
                <w:rFonts w:ascii="Calibri" w:hAnsi="Calibri"/>
                <w:b/>
                <w:sz w:val="22"/>
                <w:szCs w:val="22"/>
              </w:rPr>
            </w:pPr>
            <w:r w:rsidRPr="007519DD">
              <w:rPr>
                <w:rFonts w:ascii="Calibri" w:hAnsi="Calibri"/>
                <w:sz w:val="22"/>
                <w:szCs w:val="22"/>
                <w:lang w:eastAsia="en-AU"/>
              </w:rPr>
              <w:lastRenderedPageBreak/>
              <w:t>Health, Safety &amp; Sustainability</w:t>
            </w:r>
          </w:p>
        </w:tc>
      </w:tr>
    </w:tbl>
    <w:p w14:paraId="61796C43" w14:textId="77777777" w:rsidR="00502363" w:rsidRPr="00BE2D3C" w:rsidRDefault="00502363" w:rsidP="00502363">
      <w:pPr>
        <w:rPr>
          <w:rFonts w:ascii="Calibri" w:hAnsi="Calibri"/>
          <w:sz w:val="22"/>
          <w:szCs w:val="22"/>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4"/>
      </w:tblGrid>
      <w:tr w:rsidR="00502363" w:rsidRPr="007344EE" w14:paraId="1A4B4B01" w14:textId="77777777" w:rsidTr="007344EE">
        <w:trPr>
          <w:trHeight w:val="703"/>
        </w:trPr>
        <w:tc>
          <w:tcPr>
            <w:tcW w:w="9574" w:type="dxa"/>
            <w:tcBorders>
              <w:bottom w:val="single" w:sz="4" w:space="0" w:color="auto"/>
            </w:tcBorders>
            <w:shd w:val="clear" w:color="auto" w:fill="F2F2F2"/>
            <w:vAlign w:val="center"/>
          </w:tcPr>
          <w:p w14:paraId="0A3B26C7" w14:textId="77777777" w:rsidR="00502363" w:rsidRPr="00E641DA" w:rsidRDefault="00502363" w:rsidP="007344EE">
            <w:pPr>
              <w:rPr>
                <w:rFonts w:ascii="Calibri" w:hAnsi="Calibri"/>
                <w:b/>
                <w:bCs/>
                <w:sz w:val="22"/>
                <w:szCs w:val="22"/>
              </w:rPr>
            </w:pPr>
            <w:r w:rsidRPr="00E641DA">
              <w:rPr>
                <w:rFonts w:ascii="Calibri" w:hAnsi="Calibri"/>
                <w:b/>
                <w:bCs/>
                <w:sz w:val="22"/>
                <w:szCs w:val="22"/>
              </w:rPr>
              <w:t>Other Information:</w:t>
            </w:r>
          </w:p>
        </w:tc>
      </w:tr>
      <w:tr w:rsidR="00502363" w:rsidRPr="00E641DA" w14:paraId="6258D233" w14:textId="77777777" w:rsidTr="00CB7CA4">
        <w:trPr>
          <w:trHeight w:val="827"/>
        </w:trPr>
        <w:tc>
          <w:tcPr>
            <w:tcW w:w="9574" w:type="dxa"/>
            <w:shd w:val="clear" w:color="auto" w:fill="FFFFFF"/>
          </w:tcPr>
          <w:p w14:paraId="55892D5E" w14:textId="77777777" w:rsidR="00502363" w:rsidRPr="00520570" w:rsidRDefault="00502363" w:rsidP="00CB7CA4">
            <w:pPr>
              <w:spacing w:before="180" w:after="120"/>
              <w:jc w:val="both"/>
              <w:rPr>
                <w:rFonts w:ascii="Calibri" w:hAnsi="Calibri"/>
                <w:b/>
                <w:bCs/>
                <w:sz w:val="22"/>
                <w:szCs w:val="22"/>
              </w:rPr>
            </w:pPr>
            <w:r w:rsidRPr="00520570">
              <w:rPr>
                <w:rFonts w:ascii="Calibri" w:hAnsi="Calibri"/>
                <w:b/>
                <w:bCs/>
                <w:sz w:val="22"/>
                <w:szCs w:val="22"/>
              </w:rPr>
              <w:t>How to Apply</w:t>
            </w:r>
          </w:p>
          <w:p w14:paraId="0A9E5E58" w14:textId="77777777" w:rsidR="00502363" w:rsidRPr="00520570" w:rsidRDefault="00502363" w:rsidP="00CB7CA4">
            <w:pPr>
              <w:spacing w:after="120"/>
              <w:jc w:val="both"/>
              <w:rPr>
                <w:rFonts w:ascii="Calibri" w:hAnsi="Calibri"/>
                <w:bCs/>
                <w:sz w:val="22"/>
                <w:szCs w:val="22"/>
              </w:rPr>
            </w:pPr>
            <w:r w:rsidRPr="00520570">
              <w:rPr>
                <w:rFonts w:ascii="Calibri" w:hAnsi="Calibri"/>
                <w:bCs/>
                <w:sz w:val="22"/>
                <w:szCs w:val="22"/>
              </w:rPr>
              <w:t xml:space="preserve">Please apply for this position online at </w:t>
            </w:r>
            <w:hyperlink r:id="rId9" w:history="1">
              <w:r w:rsidRPr="001E2B22">
                <w:rPr>
                  <w:rStyle w:val="Hyperlink"/>
                  <w:rFonts w:ascii="Calibri" w:hAnsi="Calibri" w:cs="Arial"/>
                  <w:bCs/>
                  <w:sz w:val="22"/>
                  <w:szCs w:val="22"/>
                </w:rPr>
                <w:t>www.csiro.au/careers</w:t>
              </w:r>
            </w:hyperlink>
            <w:r w:rsidRPr="00520570">
              <w:rPr>
                <w:rFonts w:ascii="Calibri" w:hAnsi="Calibri"/>
                <w:bCs/>
                <w:sz w:val="22"/>
                <w:szCs w:val="22"/>
              </w:rPr>
              <w:t>.  You may be asked to provide additional information (online) relevant to the selection criteria. If so, then responding will enhance your application so please take the time to provide relevant succinct answers.  Applicants who do not provide the information when requested may not be considered.</w:t>
            </w:r>
          </w:p>
          <w:p w14:paraId="78961EB9" w14:textId="77777777" w:rsidR="00502363" w:rsidRPr="00520570" w:rsidRDefault="00502363" w:rsidP="00CB7CA4">
            <w:pPr>
              <w:spacing w:after="120"/>
              <w:jc w:val="both"/>
              <w:rPr>
                <w:rFonts w:ascii="Calibri" w:hAnsi="Calibri"/>
                <w:bCs/>
                <w:sz w:val="22"/>
                <w:szCs w:val="22"/>
              </w:rPr>
            </w:pPr>
            <w:r w:rsidRPr="00520570">
              <w:rPr>
                <w:rFonts w:ascii="Calibri" w:hAnsi="Calibri"/>
                <w:bCs/>
                <w:sz w:val="22"/>
                <w:szCs w:val="22"/>
              </w:rPr>
              <w:t xml:space="preserve">If you experience difficulties applying online call 1300 </w:t>
            </w:r>
            <w:r w:rsidR="001B0FC9">
              <w:rPr>
                <w:rFonts w:ascii="Calibri" w:hAnsi="Calibri"/>
                <w:bCs/>
                <w:sz w:val="22"/>
                <w:szCs w:val="22"/>
              </w:rPr>
              <w:t>984 220</w:t>
            </w:r>
            <w:r w:rsidRPr="00520570">
              <w:rPr>
                <w:rFonts w:ascii="Calibri" w:hAnsi="Calibri"/>
                <w:bCs/>
                <w:sz w:val="22"/>
                <w:szCs w:val="22"/>
              </w:rPr>
              <w:t xml:space="preserve"> and someone will be able to assist you.  Outside business hours please email:   </w:t>
            </w:r>
            <w:hyperlink r:id="rId10" w:history="1">
              <w:r w:rsidR="00F10BEA" w:rsidRPr="00083A16">
                <w:rPr>
                  <w:rStyle w:val="Hyperlink"/>
                  <w:rFonts w:ascii="Calibri" w:hAnsi="Calibri"/>
                  <w:bCs/>
                  <w:sz w:val="22"/>
                  <w:szCs w:val="22"/>
                </w:rPr>
                <w:t>careers.online@csiro.au</w:t>
              </w:r>
            </w:hyperlink>
            <w:r w:rsidRPr="00520570">
              <w:rPr>
                <w:rFonts w:ascii="Calibri" w:hAnsi="Calibri"/>
                <w:bCs/>
                <w:sz w:val="22"/>
                <w:szCs w:val="22"/>
              </w:rPr>
              <w:t xml:space="preserve">. </w:t>
            </w:r>
          </w:p>
          <w:p w14:paraId="3225875C" w14:textId="77777777" w:rsidR="00502363" w:rsidRPr="00520570" w:rsidRDefault="00502363" w:rsidP="00CB7CA4">
            <w:pPr>
              <w:spacing w:after="120"/>
              <w:jc w:val="both"/>
              <w:rPr>
                <w:rFonts w:ascii="Calibri" w:hAnsi="Calibri"/>
                <w:bCs/>
                <w:sz w:val="22"/>
                <w:szCs w:val="22"/>
              </w:rPr>
            </w:pPr>
            <w:r w:rsidRPr="00520570">
              <w:rPr>
                <w:rFonts w:ascii="Calibri" w:hAnsi="Calibri"/>
                <w:b/>
                <w:bCs/>
                <w:sz w:val="22"/>
                <w:szCs w:val="22"/>
              </w:rPr>
              <w:t>Referees</w:t>
            </w:r>
            <w:r w:rsidRPr="00520570">
              <w:rPr>
                <w:rFonts w:ascii="Calibri" w:hAnsi="Calibri"/>
                <w:bCs/>
                <w:sz w:val="22"/>
                <w:szCs w:val="22"/>
              </w:rPr>
              <w:t>:  If you do not already have the names and contact details of two previous supervisors or academic/ professional referees included in your resume/CV please add these before uploading your CV.</w:t>
            </w:r>
          </w:p>
          <w:p w14:paraId="64C69A7A" w14:textId="77777777" w:rsidR="00502363" w:rsidRPr="001B0FC9" w:rsidRDefault="00502363" w:rsidP="00CB7CA4">
            <w:pPr>
              <w:spacing w:after="60"/>
              <w:jc w:val="both"/>
              <w:rPr>
                <w:rFonts w:ascii="Calibri" w:hAnsi="Calibri"/>
                <w:bCs/>
                <w:sz w:val="22"/>
                <w:szCs w:val="22"/>
              </w:rPr>
            </w:pPr>
            <w:r w:rsidRPr="00520570">
              <w:rPr>
                <w:rFonts w:ascii="Calibri" w:hAnsi="Calibri"/>
                <w:b/>
                <w:bCs/>
                <w:sz w:val="22"/>
                <w:szCs w:val="22"/>
              </w:rPr>
              <w:t>Contact</w:t>
            </w:r>
            <w:r w:rsidRPr="001B0FC9">
              <w:rPr>
                <w:rFonts w:ascii="Calibri" w:hAnsi="Calibri"/>
                <w:b/>
                <w:bCs/>
                <w:sz w:val="22"/>
                <w:szCs w:val="22"/>
              </w:rPr>
              <w:t>:</w:t>
            </w:r>
            <w:r w:rsidRPr="001B0FC9">
              <w:rPr>
                <w:rFonts w:ascii="Calibri" w:hAnsi="Calibri"/>
                <w:bCs/>
                <w:sz w:val="22"/>
                <w:szCs w:val="22"/>
              </w:rPr>
              <w:t xml:space="preserve">  If after reading the selection documentation you require further information please contact:</w:t>
            </w:r>
          </w:p>
          <w:p w14:paraId="32213428" w14:textId="2BD26053" w:rsidR="00502363" w:rsidRPr="001B0FC9" w:rsidRDefault="00502363" w:rsidP="00CB7CA4">
            <w:pPr>
              <w:spacing w:after="120"/>
              <w:ind w:right="-108"/>
              <w:jc w:val="both"/>
              <w:rPr>
                <w:rFonts w:ascii="Calibri" w:hAnsi="Calibri"/>
                <w:bCs/>
                <w:sz w:val="22"/>
                <w:szCs w:val="22"/>
              </w:rPr>
            </w:pPr>
            <w:r w:rsidRPr="001B0FC9">
              <w:rPr>
                <w:rFonts w:ascii="Calibri" w:hAnsi="Calibri"/>
                <w:bCs/>
                <w:sz w:val="22"/>
                <w:szCs w:val="22"/>
              </w:rPr>
              <w:tab/>
            </w:r>
            <w:r w:rsidR="000412CD">
              <w:rPr>
                <w:rFonts w:ascii="Calibri" w:hAnsi="Calibri"/>
                <w:sz w:val="22"/>
                <w:szCs w:val="22"/>
              </w:rPr>
              <w:t>D</w:t>
            </w:r>
            <w:r w:rsidR="00DA4236" w:rsidRPr="001B0FC9">
              <w:rPr>
                <w:rFonts w:ascii="Calibri" w:hAnsi="Calibri"/>
                <w:sz w:val="22"/>
                <w:szCs w:val="22"/>
              </w:rPr>
              <w:t xml:space="preserve">r </w:t>
            </w:r>
            <w:r w:rsidR="000412CD">
              <w:rPr>
                <w:rFonts w:ascii="Calibri" w:hAnsi="Calibri"/>
                <w:sz w:val="22"/>
                <w:szCs w:val="22"/>
              </w:rPr>
              <w:t>Peter Oke</w:t>
            </w:r>
            <w:r w:rsidR="00726C73" w:rsidRPr="001B0FC9">
              <w:rPr>
                <w:rFonts w:ascii="Calibri" w:hAnsi="Calibri"/>
                <w:i/>
                <w:sz w:val="22"/>
                <w:szCs w:val="22"/>
              </w:rPr>
              <w:t xml:space="preserve"> </w:t>
            </w:r>
            <w:r w:rsidRPr="001B0FC9">
              <w:rPr>
                <w:rFonts w:ascii="Calibri" w:hAnsi="Calibri"/>
                <w:bCs/>
                <w:sz w:val="22"/>
                <w:szCs w:val="22"/>
              </w:rPr>
              <w:t xml:space="preserve">via email: </w:t>
            </w:r>
            <w:r w:rsidR="0073220D">
              <w:rPr>
                <w:rFonts w:ascii="Calibri" w:hAnsi="Calibri"/>
                <w:sz w:val="22"/>
                <w:szCs w:val="22"/>
              </w:rPr>
              <w:t>peter.oke</w:t>
            </w:r>
            <w:r w:rsidR="00DA4236" w:rsidRPr="001B0FC9">
              <w:rPr>
                <w:rFonts w:ascii="Calibri" w:hAnsi="Calibri"/>
                <w:sz w:val="22"/>
                <w:szCs w:val="22"/>
              </w:rPr>
              <w:t>@csiro</w:t>
            </w:r>
            <w:r w:rsidR="00847D5F" w:rsidRPr="001B0FC9">
              <w:rPr>
                <w:rFonts w:ascii="Calibri" w:hAnsi="Calibri"/>
                <w:sz w:val="22"/>
                <w:szCs w:val="22"/>
              </w:rPr>
              <w:t>.au</w:t>
            </w:r>
            <w:r w:rsidR="00726C73" w:rsidRPr="001B0FC9">
              <w:rPr>
                <w:rFonts w:ascii="Calibri" w:hAnsi="Calibri"/>
                <w:sz w:val="22"/>
                <w:szCs w:val="22"/>
              </w:rPr>
              <w:t xml:space="preserve"> </w:t>
            </w:r>
            <w:r w:rsidRPr="001B0FC9">
              <w:rPr>
                <w:rFonts w:ascii="Calibri" w:hAnsi="Calibri"/>
                <w:bCs/>
                <w:sz w:val="22"/>
                <w:szCs w:val="22"/>
              </w:rPr>
              <w:t xml:space="preserve">or phone: </w:t>
            </w:r>
            <w:r w:rsidR="0073220D">
              <w:rPr>
                <w:rFonts w:ascii="Calibri" w:hAnsi="Calibri"/>
                <w:sz w:val="22"/>
                <w:szCs w:val="22"/>
              </w:rPr>
              <w:t>+61 3 6232 5387</w:t>
            </w:r>
          </w:p>
          <w:p w14:paraId="3EDAA358" w14:textId="08E4B963" w:rsidR="00502363" w:rsidRPr="00520570" w:rsidRDefault="00502363" w:rsidP="00CB7CA4">
            <w:pPr>
              <w:spacing w:after="120"/>
              <w:jc w:val="both"/>
              <w:rPr>
                <w:rFonts w:ascii="Calibri" w:hAnsi="Calibri"/>
                <w:bCs/>
                <w:sz w:val="22"/>
                <w:szCs w:val="22"/>
              </w:rPr>
            </w:pPr>
            <w:r w:rsidRPr="001B0FC9">
              <w:rPr>
                <w:rFonts w:ascii="Calibri" w:hAnsi="Calibri"/>
                <w:bCs/>
                <w:sz w:val="22"/>
                <w:szCs w:val="22"/>
              </w:rPr>
              <w:t xml:space="preserve">Please do not email your application directly to </w:t>
            </w:r>
            <w:r w:rsidR="000412CD">
              <w:rPr>
                <w:rFonts w:ascii="Calibri" w:hAnsi="Calibri"/>
                <w:sz w:val="22"/>
                <w:szCs w:val="22"/>
              </w:rPr>
              <w:t>D</w:t>
            </w:r>
            <w:r w:rsidR="0073220D">
              <w:rPr>
                <w:rFonts w:ascii="Calibri" w:hAnsi="Calibri"/>
                <w:sz w:val="22"/>
                <w:szCs w:val="22"/>
              </w:rPr>
              <w:t>r Oke</w:t>
            </w:r>
            <w:r w:rsidRPr="001B0FC9">
              <w:rPr>
                <w:rFonts w:ascii="Calibri" w:hAnsi="Calibri"/>
                <w:bCs/>
                <w:sz w:val="22"/>
                <w:szCs w:val="22"/>
              </w:rPr>
              <w:t>.   Applications received via this method will not be considered.</w:t>
            </w:r>
          </w:p>
          <w:p w14:paraId="64B94560" w14:textId="77777777" w:rsidR="00502363" w:rsidRPr="00520570" w:rsidRDefault="00502363" w:rsidP="00CB7CA4">
            <w:pPr>
              <w:spacing w:after="60"/>
              <w:jc w:val="both"/>
              <w:rPr>
                <w:rFonts w:ascii="Calibri" w:hAnsi="Calibri"/>
                <w:b/>
                <w:bCs/>
                <w:sz w:val="22"/>
                <w:szCs w:val="22"/>
              </w:rPr>
            </w:pPr>
            <w:r w:rsidRPr="00520570">
              <w:rPr>
                <w:rFonts w:ascii="Calibri" w:hAnsi="Calibri"/>
                <w:b/>
                <w:bCs/>
                <w:sz w:val="22"/>
                <w:szCs w:val="22"/>
              </w:rPr>
              <w:t>About CSIRO</w:t>
            </w:r>
          </w:p>
          <w:p w14:paraId="32A76EFC" w14:textId="77777777" w:rsidR="00502363" w:rsidRPr="00520570" w:rsidRDefault="00502363" w:rsidP="00CB7CA4">
            <w:pPr>
              <w:spacing w:after="60"/>
              <w:jc w:val="both"/>
              <w:rPr>
                <w:rFonts w:ascii="Calibri" w:hAnsi="Calibri"/>
                <w:bCs/>
                <w:sz w:val="22"/>
                <w:szCs w:val="22"/>
              </w:rPr>
            </w:pPr>
            <w:r w:rsidRPr="00520570">
              <w:rPr>
                <w:rFonts w:ascii="Calibri" w:hAnsi="Calibri"/>
                <w:bCs/>
                <w:sz w:val="22"/>
                <w:szCs w:val="22"/>
              </w:rPr>
              <w:t xml:space="preserve">Australia is founding its future on science and innovation. Its national science agency, the Commonwealth Scientific and Industrial Research Organisation (CSIRO) is a powerhouse of ideas, technologies and skills for building prosperity, growth, health and sustainability. It serves governments, industries, business and communities across the nation. </w:t>
            </w:r>
          </w:p>
          <w:p w14:paraId="5C597DBB" w14:textId="77777777" w:rsidR="00502363" w:rsidRPr="00520570" w:rsidRDefault="00502363" w:rsidP="00CB7CA4">
            <w:pPr>
              <w:spacing w:after="120"/>
              <w:jc w:val="both"/>
              <w:rPr>
                <w:rFonts w:ascii="Calibri" w:hAnsi="Calibri"/>
                <w:bCs/>
                <w:sz w:val="22"/>
                <w:szCs w:val="22"/>
              </w:rPr>
            </w:pPr>
            <w:r w:rsidRPr="00520570">
              <w:rPr>
                <w:rFonts w:ascii="Calibri" w:hAnsi="Calibri"/>
                <w:bCs/>
                <w:sz w:val="22"/>
                <w:szCs w:val="22"/>
              </w:rPr>
              <w:t xml:space="preserve">Find out more! </w:t>
            </w:r>
            <w:hyperlink r:id="rId11" w:history="1">
              <w:r w:rsidRPr="00520570">
                <w:rPr>
                  <w:rStyle w:val="Hyperlink"/>
                  <w:rFonts w:ascii="Calibri" w:hAnsi="Calibri"/>
                  <w:bCs/>
                  <w:sz w:val="22"/>
                  <w:szCs w:val="22"/>
                </w:rPr>
                <w:t>www.csiro.au</w:t>
              </w:r>
            </w:hyperlink>
            <w:r w:rsidRPr="00520570">
              <w:rPr>
                <w:rFonts w:ascii="Calibri" w:hAnsi="Calibri"/>
                <w:bCs/>
                <w:sz w:val="22"/>
                <w:szCs w:val="22"/>
              </w:rPr>
              <w:t xml:space="preserve">.  </w:t>
            </w:r>
          </w:p>
          <w:p w14:paraId="70395402" w14:textId="77777777" w:rsidR="00502363" w:rsidRPr="00520570" w:rsidRDefault="00F10BEA" w:rsidP="00726C73">
            <w:pPr>
              <w:spacing w:after="180"/>
              <w:rPr>
                <w:rFonts w:ascii="Calibri" w:hAnsi="Calibri"/>
                <w:b/>
                <w:bCs/>
                <w:sz w:val="22"/>
                <w:szCs w:val="22"/>
              </w:rPr>
            </w:pPr>
            <w:r w:rsidRPr="002C3B70">
              <w:rPr>
                <w:rFonts w:ascii="Calibri" w:hAnsi="Calibri"/>
                <w:b/>
                <w:bCs/>
                <w:sz w:val="22"/>
                <w:szCs w:val="22"/>
              </w:rPr>
              <w:t xml:space="preserve">CSIRO’s </w:t>
            </w:r>
            <w:hyperlink r:id="rId12" w:history="1">
              <w:r w:rsidRPr="002C3B70">
                <w:rPr>
                  <w:rStyle w:val="Hyperlink"/>
                  <w:rFonts w:ascii="Calibri" w:hAnsi="Calibri" w:cs="Arial"/>
                  <w:b/>
                  <w:bCs/>
                  <w:sz w:val="22"/>
                  <w:szCs w:val="22"/>
                </w:rPr>
                <w:t>Ocean and Atmosphere</w:t>
              </w:r>
            </w:hyperlink>
            <w:r w:rsidRPr="002C3B70">
              <w:rPr>
                <w:rFonts w:ascii="Calibri" w:hAnsi="Calibri"/>
                <w:b/>
                <w:bCs/>
                <w:sz w:val="22"/>
                <w:szCs w:val="22"/>
              </w:rPr>
              <w:t xml:space="preserve"> </w:t>
            </w:r>
            <w:r w:rsidRPr="002C3B70">
              <w:rPr>
                <w:rFonts w:ascii="Calibri" w:hAnsi="Calibri"/>
                <w:bCs/>
                <w:sz w:val="22"/>
                <w:szCs w:val="22"/>
              </w:rPr>
              <w:t>research is uniquely placed to deliver significant economic, social and environmental benefits for Australia and the region. We seek to secure Australia’s future through our seas and skies.  Understanding our oceans, coasts, climate and atmosphere is fundamental to Australia’s sustainable development and prosperity.</w:t>
            </w:r>
          </w:p>
        </w:tc>
      </w:tr>
    </w:tbl>
    <w:p w14:paraId="0484E9F0" w14:textId="77777777" w:rsidR="00502363" w:rsidRPr="00E641DA" w:rsidRDefault="00502363" w:rsidP="00502363">
      <w:pPr>
        <w:jc w:val="both"/>
        <w:rPr>
          <w:rFonts w:ascii="Calibri" w:hAnsi="Calibri"/>
          <w:sz w:val="22"/>
          <w:szCs w:val="22"/>
        </w:rPr>
      </w:pPr>
    </w:p>
    <w:sectPr w:rsidR="00502363" w:rsidRPr="00E641DA" w:rsidSect="001E495E">
      <w:type w:val="continuous"/>
      <w:pgSz w:w="11906" w:h="16838" w:code="9"/>
      <w:pgMar w:top="1198" w:right="1418" w:bottom="1135"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2A226" w14:textId="77777777" w:rsidR="00AC3F24" w:rsidRDefault="00AC3F24">
      <w:r>
        <w:separator/>
      </w:r>
    </w:p>
  </w:endnote>
  <w:endnote w:type="continuationSeparator" w:id="0">
    <w:p w14:paraId="4752B3D2" w14:textId="77777777" w:rsidR="00AC3F24" w:rsidRDefault="00AC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type Sorts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D7C51" w14:textId="77777777" w:rsidR="00AC3F24" w:rsidRDefault="00AC3F24">
      <w:r>
        <w:separator/>
      </w:r>
    </w:p>
  </w:footnote>
  <w:footnote w:type="continuationSeparator" w:id="0">
    <w:p w14:paraId="51D1B528" w14:textId="77777777" w:rsidR="00AC3F24" w:rsidRDefault="00AC3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F3C0D" w14:textId="77777777" w:rsidR="00897FE3" w:rsidRPr="001E495E" w:rsidRDefault="00897FE3" w:rsidP="001E495E">
    <w:pPr>
      <w:pStyle w:val="Header"/>
      <w:spacing w:before="60"/>
      <w:ind w:left="-142"/>
      <w:rPr>
        <w:color w:val="FFFFFF"/>
      </w:rPr>
    </w:pPr>
    <w:r w:rsidRPr="001E495E">
      <w:rPr>
        <w:rFonts w:ascii="Calibri" w:hAnsi="Calibri"/>
        <w:color w:val="FFFFFF"/>
        <w:sz w:val="36"/>
        <w:szCs w:val="22"/>
      </w:rPr>
      <w:t>Position Details</w:t>
    </w:r>
    <w:r>
      <w:rPr>
        <w:noProof/>
        <w:color w:val="FFFFFF"/>
        <w:lang w:val="en-AU" w:eastAsia="en-AU"/>
      </w:rPr>
      <w:drawing>
        <wp:anchor distT="0" distB="0" distL="114300" distR="114300" simplePos="0" relativeHeight="251657728" behindDoc="1" locked="1" layoutInCell="1" allowOverlap="1" wp14:anchorId="0BF390F9" wp14:editId="1A0D670B">
          <wp:simplePos x="0" y="0"/>
          <wp:positionH relativeFrom="column">
            <wp:posOffset>-917575</wp:posOffset>
          </wp:positionH>
          <wp:positionV relativeFrom="page">
            <wp:posOffset>-57785</wp:posOffset>
          </wp:positionV>
          <wp:extent cx="7826375" cy="14859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6375" cy="1485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F5951"/>
    <w:multiLevelType w:val="hybridMultilevel"/>
    <w:tmpl w:val="EDBA7A64"/>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E2057"/>
    <w:multiLevelType w:val="hybridMultilevel"/>
    <w:tmpl w:val="67D831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84837"/>
    <w:multiLevelType w:val="multilevel"/>
    <w:tmpl w:val="306CE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A821CB5"/>
    <w:multiLevelType w:val="hybridMultilevel"/>
    <w:tmpl w:val="E1B2230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7241FB0"/>
    <w:multiLevelType w:val="hybridMultilevel"/>
    <w:tmpl w:val="D8608958"/>
    <w:lvl w:ilvl="0" w:tplc="0C090005">
      <w:start w:val="1"/>
      <w:numFmt w:val="bullet"/>
      <w:lvlText w:val=""/>
      <w:lvlJc w:val="left"/>
      <w:pPr>
        <w:tabs>
          <w:tab w:val="num" w:pos="720"/>
        </w:tabs>
        <w:ind w:left="720"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463815"/>
    <w:multiLevelType w:val="hybridMultilevel"/>
    <w:tmpl w:val="8B6E7E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94A72FD"/>
    <w:multiLevelType w:val="hybridMultilevel"/>
    <w:tmpl w:val="38EE8DFC"/>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0B908FB"/>
    <w:multiLevelType w:val="hybridMultilevel"/>
    <w:tmpl w:val="C48487A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5F26381"/>
    <w:multiLevelType w:val="hybridMultilevel"/>
    <w:tmpl w:val="4CF824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8626392"/>
    <w:multiLevelType w:val="hybridMultilevel"/>
    <w:tmpl w:val="3BE88D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BF4145"/>
    <w:multiLevelType w:val="hybridMultilevel"/>
    <w:tmpl w:val="C6869CAA"/>
    <w:lvl w:ilvl="0" w:tplc="CAEA193E">
      <w:start w:val="1"/>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A545C6"/>
    <w:multiLevelType w:val="hybridMultilevel"/>
    <w:tmpl w:val="06F080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74F05C2"/>
    <w:multiLevelType w:val="hybridMultilevel"/>
    <w:tmpl w:val="E1B2230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F651C19"/>
    <w:multiLevelType w:val="hybridMultilevel"/>
    <w:tmpl w:val="3FA066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5"/>
  </w:num>
  <w:num w:numId="3">
    <w:abstractNumId w:val="7"/>
  </w:num>
  <w:num w:numId="4">
    <w:abstractNumId w:val="3"/>
  </w:num>
  <w:num w:numId="5">
    <w:abstractNumId w:val="0"/>
  </w:num>
  <w:num w:numId="6">
    <w:abstractNumId w:val="12"/>
  </w:num>
  <w:num w:numId="7">
    <w:abstractNumId w:val="14"/>
  </w:num>
  <w:num w:numId="8">
    <w:abstractNumId w:val="11"/>
  </w:num>
  <w:num w:numId="9">
    <w:abstractNumId w:val="1"/>
  </w:num>
  <w:num w:numId="10">
    <w:abstractNumId w:val="4"/>
  </w:num>
  <w:num w:numId="11">
    <w:abstractNumId w:val="8"/>
  </w:num>
  <w:num w:numId="12">
    <w:abstractNumId w:val="13"/>
  </w:num>
  <w:num w:numId="13">
    <w:abstractNumId w:val="6"/>
  </w:num>
  <w:num w:numId="14">
    <w:abstractNumId w:val="9"/>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DF5"/>
    <w:rsid w:val="000008DE"/>
    <w:rsid w:val="00011BE5"/>
    <w:rsid w:val="00017152"/>
    <w:rsid w:val="000274EF"/>
    <w:rsid w:val="00033249"/>
    <w:rsid w:val="000366D2"/>
    <w:rsid w:val="00040391"/>
    <w:rsid w:val="000412CD"/>
    <w:rsid w:val="00045C91"/>
    <w:rsid w:val="00046A29"/>
    <w:rsid w:val="00054DDD"/>
    <w:rsid w:val="00055E9F"/>
    <w:rsid w:val="00056493"/>
    <w:rsid w:val="00060902"/>
    <w:rsid w:val="0006226B"/>
    <w:rsid w:val="0006717F"/>
    <w:rsid w:val="00073E9A"/>
    <w:rsid w:val="0008212C"/>
    <w:rsid w:val="00085BA8"/>
    <w:rsid w:val="00087963"/>
    <w:rsid w:val="00091F71"/>
    <w:rsid w:val="000A0599"/>
    <w:rsid w:val="000A43F5"/>
    <w:rsid w:val="000A6826"/>
    <w:rsid w:val="000B1744"/>
    <w:rsid w:val="000B36BB"/>
    <w:rsid w:val="000B5AE5"/>
    <w:rsid w:val="000B6167"/>
    <w:rsid w:val="000C68FC"/>
    <w:rsid w:val="000D2206"/>
    <w:rsid w:val="000D375D"/>
    <w:rsid w:val="000D6EBC"/>
    <w:rsid w:val="000D72AF"/>
    <w:rsid w:val="000E5F46"/>
    <w:rsid w:val="000F1363"/>
    <w:rsid w:val="000F2F84"/>
    <w:rsid w:val="000F7BBF"/>
    <w:rsid w:val="0010720C"/>
    <w:rsid w:val="00120E65"/>
    <w:rsid w:val="001229EC"/>
    <w:rsid w:val="001339DE"/>
    <w:rsid w:val="001364CB"/>
    <w:rsid w:val="0014142E"/>
    <w:rsid w:val="001448B6"/>
    <w:rsid w:val="00144D9B"/>
    <w:rsid w:val="001474C7"/>
    <w:rsid w:val="0015340E"/>
    <w:rsid w:val="0015558D"/>
    <w:rsid w:val="00155F81"/>
    <w:rsid w:val="00166319"/>
    <w:rsid w:val="001A0AFE"/>
    <w:rsid w:val="001A21C4"/>
    <w:rsid w:val="001A2856"/>
    <w:rsid w:val="001A482B"/>
    <w:rsid w:val="001A5098"/>
    <w:rsid w:val="001A6ADF"/>
    <w:rsid w:val="001B0FC9"/>
    <w:rsid w:val="001B14CA"/>
    <w:rsid w:val="001B6C26"/>
    <w:rsid w:val="001C1F9F"/>
    <w:rsid w:val="001D7DD1"/>
    <w:rsid w:val="001E2B22"/>
    <w:rsid w:val="001E3EE0"/>
    <w:rsid w:val="001E495E"/>
    <w:rsid w:val="001F2264"/>
    <w:rsid w:val="001F4404"/>
    <w:rsid w:val="00205A4A"/>
    <w:rsid w:val="00212958"/>
    <w:rsid w:val="00222800"/>
    <w:rsid w:val="00230B6A"/>
    <w:rsid w:val="00235783"/>
    <w:rsid w:val="002407E7"/>
    <w:rsid w:val="00240A35"/>
    <w:rsid w:val="002415E6"/>
    <w:rsid w:val="00250967"/>
    <w:rsid w:val="00254313"/>
    <w:rsid w:val="00254B22"/>
    <w:rsid w:val="00257CA1"/>
    <w:rsid w:val="00262649"/>
    <w:rsid w:val="00262C46"/>
    <w:rsid w:val="00271E7F"/>
    <w:rsid w:val="00274A92"/>
    <w:rsid w:val="002848C3"/>
    <w:rsid w:val="00292FDB"/>
    <w:rsid w:val="00293F77"/>
    <w:rsid w:val="00294F90"/>
    <w:rsid w:val="00295F32"/>
    <w:rsid w:val="002B060F"/>
    <w:rsid w:val="002B389F"/>
    <w:rsid w:val="002C7E9F"/>
    <w:rsid w:val="002D204B"/>
    <w:rsid w:val="002D3829"/>
    <w:rsid w:val="002D5835"/>
    <w:rsid w:val="002D78C5"/>
    <w:rsid w:val="002F2B0A"/>
    <w:rsid w:val="002F41F8"/>
    <w:rsid w:val="00300CDD"/>
    <w:rsid w:val="0030302E"/>
    <w:rsid w:val="00320792"/>
    <w:rsid w:val="00322503"/>
    <w:rsid w:val="003246B4"/>
    <w:rsid w:val="003276AC"/>
    <w:rsid w:val="0033343D"/>
    <w:rsid w:val="00340FC3"/>
    <w:rsid w:val="00342F0C"/>
    <w:rsid w:val="00346B6D"/>
    <w:rsid w:val="0036422F"/>
    <w:rsid w:val="00375015"/>
    <w:rsid w:val="00375B41"/>
    <w:rsid w:val="00381D43"/>
    <w:rsid w:val="0038234C"/>
    <w:rsid w:val="00382A5F"/>
    <w:rsid w:val="00382F58"/>
    <w:rsid w:val="00383634"/>
    <w:rsid w:val="00395610"/>
    <w:rsid w:val="003A0030"/>
    <w:rsid w:val="003A0708"/>
    <w:rsid w:val="003A682C"/>
    <w:rsid w:val="003B17F4"/>
    <w:rsid w:val="003B2CB1"/>
    <w:rsid w:val="003B498C"/>
    <w:rsid w:val="003C0B40"/>
    <w:rsid w:val="003C4810"/>
    <w:rsid w:val="003C7CA3"/>
    <w:rsid w:val="003D020A"/>
    <w:rsid w:val="003D4741"/>
    <w:rsid w:val="003D4C4C"/>
    <w:rsid w:val="003D5453"/>
    <w:rsid w:val="003D59C3"/>
    <w:rsid w:val="003D797B"/>
    <w:rsid w:val="003E3D1B"/>
    <w:rsid w:val="003E491A"/>
    <w:rsid w:val="003E671F"/>
    <w:rsid w:val="003F1084"/>
    <w:rsid w:val="00400E4D"/>
    <w:rsid w:val="00401290"/>
    <w:rsid w:val="004111D3"/>
    <w:rsid w:val="004145C5"/>
    <w:rsid w:val="00414BE7"/>
    <w:rsid w:val="00424E93"/>
    <w:rsid w:val="00426642"/>
    <w:rsid w:val="00433A77"/>
    <w:rsid w:val="00435E0B"/>
    <w:rsid w:val="0043791C"/>
    <w:rsid w:val="004440A0"/>
    <w:rsid w:val="004501A0"/>
    <w:rsid w:val="004518BD"/>
    <w:rsid w:val="00462662"/>
    <w:rsid w:val="004804FC"/>
    <w:rsid w:val="00482939"/>
    <w:rsid w:val="004831FE"/>
    <w:rsid w:val="004857B2"/>
    <w:rsid w:val="004C18D1"/>
    <w:rsid w:val="004C2E35"/>
    <w:rsid w:val="004C5604"/>
    <w:rsid w:val="004D6F3A"/>
    <w:rsid w:val="004D6F3C"/>
    <w:rsid w:val="004D6FCB"/>
    <w:rsid w:val="004E5600"/>
    <w:rsid w:val="004E6DFD"/>
    <w:rsid w:val="00502363"/>
    <w:rsid w:val="00507292"/>
    <w:rsid w:val="00511EEA"/>
    <w:rsid w:val="00514A2E"/>
    <w:rsid w:val="00516428"/>
    <w:rsid w:val="00520570"/>
    <w:rsid w:val="005236AB"/>
    <w:rsid w:val="00525DB0"/>
    <w:rsid w:val="00533CFF"/>
    <w:rsid w:val="00543736"/>
    <w:rsid w:val="00547EE1"/>
    <w:rsid w:val="00550C5F"/>
    <w:rsid w:val="00561C50"/>
    <w:rsid w:val="00563B9B"/>
    <w:rsid w:val="00570617"/>
    <w:rsid w:val="005764A0"/>
    <w:rsid w:val="00583303"/>
    <w:rsid w:val="00585169"/>
    <w:rsid w:val="00586F41"/>
    <w:rsid w:val="00587D7C"/>
    <w:rsid w:val="005905E9"/>
    <w:rsid w:val="00592D3B"/>
    <w:rsid w:val="00592E42"/>
    <w:rsid w:val="0059432C"/>
    <w:rsid w:val="0059751A"/>
    <w:rsid w:val="005A0895"/>
    <w:rsid w:val="005B1C7A"/>
    <w:rsid w:val="005B3F60"/>
    <w:rsid w:val="005B4F50"/>
    <w:rsid w:val="005B654F"/>
    <w:rsid w:val="005B7709"/>
    <w:rsid w:val="005C63EF"/>
    <w:rsid w:val="005C69B3"/>
    <w:rsid w:val="005C6B1D"/>
    <w:rsid w:val="005D05AF"/>
    <w:rsid w:val="005D3AA1"/>
    <w:rsid w:val="005D423A"/>
    <w:rsid w:val="005E0337"/>
    <w:rsid w:val="005E1E95"/>
    <w:rsid w:val="005E5161"/>
    <w:rsid w:val="005F35B0"/>
    <w:rsid w:val="005F50DF"/>
    <w:rsid w:val="0060112F"/>
    <w:rsid w:val="00604679"/>
    <w:rsid w:val="006054E3"/>
    <w:rsid w:val="00607230"/>
    <w:rsid w:val="00620B1F"/>
    <w:rsid w:val="006228E0"/>
    <w:rsid w:val="00630664"/>
    <w:rsid w:val="006328C7"/>
    <w:rsid w:val="00633BCB"/>
    <w:rsid w:val="00634F90"/>
    <w:rsid w:val="00635350"/>
    <w:rsid w:val="00636E8C"/>
    <w:rsid w:val="00643C5C"/>
    <w:rsid w:val="00644EEB"/>
    <w:rsid w:val="00657088"/>
    <w:rsid w:val="006606C5"/>
    <w:rsid w:val="00663F6B"/>
    <w:rsid w:val="00672A7A"/>
    <w:rsid w:val="00674F5B"/>
    <w:rsid w:val="00683121"/>
    <w:rsid w:val="006921E1"/>
    <w:rsid w:val="006946F7"/>
    <w:rsid w:val="006A7A50"/>
    <w:rsid w:val="006B3811"/>
    <w:rsid w:val="006B390B"/>
    <w:rsid w:val="006B5933"/>
    <w:rsid w:val="006B64AE"/>
    <w:rsid w:val="006C2388"/>
    <w:rsid w:val="006C30A1"/>
    <w:rsid w:val="006C6BB3"/>
    <w:rsid w:val="006C77B1"/>
    <w:rsid w:val="006D42F9"/>
    <w:rsid w:val="006D6DA7"/>
    <w:rsid w:val="006F0FF2"/>
    <w:rsid w:val="006F18A9"/>
    <w:rsid w:val="006F1B5D"/>
    <w:rsid w:val="006F1E85"/>
    <w:rsid w:val="006F5713"/>
    <w:rsid w:val="006F58C5"/>
    <w:rsid w:val="006F7A39"/>
    <w:rsid w:val="00704EB5"/>
    <w:rsid w:val="00707E84"/>
    <w:rsid w:val="007161B0"/>
    <w:rsid w:val="00721559"/>
    <w:rsid w:val="007227FE"/>
    <w:rsid w:val="00725E7F"/>
    <w:rsid w:val="00726C73"/>
    <w:rsid w:val="00726DF7"/>
    <w:rsid w:val="0073220D"/>
    <w:rsid w:val="007344EE"/>
    <w:rsid w:val="00735767"/>
    <w:rsid w:val="007507C9"/>
    <w:rsid w:val="007519DD"/>
    <w:rsid w:val="0075765F"/>
    <w:rsid w:val="0077604C"/>
    <w:rsid w:val="0077698D"/>
    <w:rsid w:val="00781499"/>
    <w:rsid w:val="007A3843"/>
    <w:rsid w:val="007B4BCA"/>
    <w:rsid w:val="007C024E"/>
    <w:rsid w:val="007C3398"/>
    <w:rsid w:val="007C7E54"/>
    <w:rsid w:val="007D5D08"/>
    <w:rsid w:val="007D689A"/>
    <w:rsid w:val="007E1693"/>
    <w:rsid w:val="007E2135"/>
    <w:rsid w:val="007E2796"/>
    <w:rsid w:val="0080180A"/>
    <w:rsid w:val="00804E9E"/>
    <w:rsid w:val="00804F48"/>
    <w:rsid w:val="00807901"/>
    <w:rsid w:val="00816F5F"/>
    <w:rsid w:val="008211C8"/>
    <w:rsid w:val="008231D1"/>
    <w:rsid w:val="00826067"/>
    <w:rsid w:val="0082681D"/>
    <w:rsid w:val="00833793"/>
    <w:rsid w:val="00833B3B"/>
    <w:rsid w:val="00837222"/>
    <w:rsid w:val="0084125F"/>
    <w:rsid w:val="00847D5F"/>
    <w:rsid w:val="0086185F"/>
    <w:rsid w:val="008638E0"/>
    <w:rsid w:val="0086574F"/>
    <w:rsid w:val="00867FD0"/>
    <w:rsid w:val="00870546"/>
    <w:rsid w:val="0087664F"/>
    <w:rsid w:val="00880C71"/>
    <w:rsid w:val="008916B6"/>
    <w:rsid w:val="00897FE3"/>
    <w:rsid w:val="008A23FE"/>
    <w:rsid w:val="008A6ABD"/>
    <w:rsid w:val="008B4713"/>
    <w:rsid w:val="008B6C85"/>
    <w:rsid w:val="008C0B66"/>
    <w:rsid w:val="008C57FC"/>
    <w:rsid w:val="008D22C2"/>
    <w:rsid w:val="008E4B21"/>
    <w:rsid w:val="009003FA"/>
    <w:rsid w:val="00901BB0"/>
    <w:rsid w:val="009040D3"/>
    <w:rsid w:val="009148B9"/>
    <w:rsid w:val="00924902"/>
    <w:rsid w:val="0092574D"/>
    <w:rsid w:val="00927293"/>
    <w:rsid w:val="0092729A"/>
    <w:rsid w:val="00932F59"/>
    <w:rsid w:val="00934821"/>
    <w:rsid w:val="00935C27"/>
    <w:rsid w:val="00936310"/>
    <w:rsid w:val="009363F5"/>
    <w:rsid w:val="00936882"/>
    <w:rsid w:val="00936BEE"/>
    <w:rsid w:val="00936F4A"/>
    <w:rsid w:val="00937F27"/>
    <w:rsid w:val="00945251"/>
    <w:rsid w:val="00945343"/>
    <w:rsid w:val="00955F65"/>
    <w:rsid w:val="00960A62"/>
    <w:rsid w:val="009629E2"/>
    <w:rsid w:val="009661D4"/>
    <w:rsid w:val="00970B75"/>
    <w:rsid w:val="009753C7"/>
    <w:rsid w:val="00980915"/>
    <w:rsid w:val="009833D0"/>
    <w:rsid w:val="00983ACA"/>
    <w:rsid w:val="009914C6"/>
    <w:rsid w:val="009A1510"/>
    <w:rsid w:val="009A33E8"/>
    <w:rsid w:val="009B4BFE"/>
    <w:rsid w:val="009C0DDA"/>
    <w:rsid w:val="009C70C6"/>
    <w:rsid w:val="009D04C6"/>
    <w:rsid w:val="009D5F90"/>
    <w:rsid w:val="009D68CE"/>
    <w:rsid w:val="009F05E3"/>
    <w:rsid w:val="009F24BD"/>
    <w:rsid w:val="009F43A9"/>
    <w:rsid w:val="009F541F"/>
    <w:rsid w:val="009F6731"/>
    <w:rsid w:val="00A00A9E"/>
    <w:rsid w:val="00A0184C"/>
    <w:rsid w:val="00A06799"/>
    <w:rsid w:val="00A12E7C"/>
    <w:rsid w:val="00A15548"/>
    <w:rsid w:val="00A2394F"/>
    <w:rsid w:val="00A27685"/>
    <w:rsid w:val="00A41D82"/>
    <w:rsid w:val="00A46F33"/>
    <w:rsid w:val="00A6204B"/>
    <w:rsid w:val="00A62742"/>
    <w:rsid w:val="00A70AEF"/>
    <w:rsid w:val="00A70FD2"/>
    <w:rsid w:val="00A7119A"/>
    <w:rsid w:val="00A73FB0"/>
    <w:rsid w:val="00A746DB"/>
    <w:rsid w:val="00A74FB1"/>
    <w:rsid w:val="00A84592"/>
    <w:rsid w:val="00A85849"/>
    <w:rsid w:val="00A97C37"/>
    <w:rsid w:val="00AC39C3"/>
    <w:rsid w:val="00AC3F24"/>
    <w:rsid w:val="00AC5015"/>
    <w:rsid w:val="00AD04BF"/>
    <w:rsid w:val="00AD0971"/>
    <w:rsid w:val="00AD39D7"/>
    <w:rsid w:val="00AE10BC"/>
    <w:rsid w:val="00AE2F9D"/>
    <w:rsid w:val="00AE6BBA"/>
    <w:rsid w:val="00AE7DF9"/>
    <w:rsid w:val="00AF0FDF"/>
    <w:rsid w:val="00B02549"/>
    <w:rsid w:val="00B03FD9"/>
    <w:rsid w:val="00B04967"/>
    <w:rsid w:val="00B05FBF"/>
    <w:rsid w:val="00B07CE1"/>
    <w:rsid w:val="00B307D9"/>
    <w:rsid w:val="00B37B2C"/>
    <w:rsid w:val="00B42E58"/>
    <w:rsid w:val="00B45C41"/>
    <w:rsid w:val="00B45C9A"/>
    <w:rsid w:val="00B50851"/>
    <w:rsid w:val="00B533F0"/>
    <w:rsid w:val="00B64330"/>
    <w:rsid w:val="00B6536B"/>
    <w:rsid w:val="00B708BF"/>
    <w:rsid w:val="00B70C24"/>
    <w:rsid w:val="00B7359B"/>
    <w:rsid w:val="00B85A89"/>
    <w:rsid w:val="00B90330"/>
    <w:rsid w:val="00B95448"/>
    <w:rsid w:val="00BA1680"/>
    <w:rsid w:val="00BA746B"/>
    <w:rsid w:val="00BC2345"/>
    <w:rsid w:val="00BC6348"/>
    <w:rsid w:val="00BE2D3C"/>
    <w:rsid w:val="00BE5CFF"/>
    <w:rsid w:val="00BE6C32"/>
    <w:rsid w:val="00BF06D3"/>
    <w:rsid w:val="00C01DF0"/>
    <w:rsid w:val="00C02783"/>
    <w:rsid w:val="00C0719B"/>
    <w:rsid w:val="00C10A23"/>
    <w:rsid w:val="00C34CA6"/>
    <w:rsid w:val="00C3658C"/>
    <w:rsid w:val="00C40A38"/>
    <w:rsid w:val="00C41899"/>
    <w:rsid w:val="00C43943"/>
    <w:rsid w:val="00C46712"/>
    <w:rsid w:val="00C50222"/>
    <w:rsid w:val="00C55539"/>
    <w:rsid w:val="00C57D01"/>
    <w:rsid w:val="00C729C8"/>
    <w:rsid w:val="00C748EF"/>
    <w:rsid w:val="00C755F7"/>
    <w:rsid w:val="00C761AE"/>
    <w:rsid w:val="00C779E0"/>
    <w:rsid w:val="00C9228A"/>
    <w:rsid w:val="00C96567"/>
    <w:rsid w:val="00CA00FC"/>
    <w:rsid w:val="00CA6B3B"/>
    <w:rsid w:val="00CA78EB"/>
    <w:rsid w:val="00CB5A16"/>
    <w:rsid w:val="00CB653C"/>
    <w:rsid w:val="00CB6BCD"/>
    <w:rsid w:val="00CB7CA4"/>
    <w:rsid w:val="00CC5164"/>
    <w:rsid w:val="00CC593A"/>
    <w:rsid w:val="00CD2E83"/>
    <w:rsid w:val="00CE269D"/>
    <w:rsid w:val="00D00168"/>
    <w:rsid w:val="00D233BD"/>
    <w:rsid w:val="00D26220"/>
    <w:rsid w:val="00D33B28"/>
    <w:rsid w:val="00D3447B"/>
    <w:rsid w:val="00D36371"/>
    <w:rsid w:val="00D40BFB"/>
    <w:rsid w:val="00D44B3B"/>
    <w:rsid w:val="00D45B26"/>
    <w:rsid w:val="00D468D5"/>
    <w:rsid w:val="00D706B3"/>
    <w:rsid w:val="00D707D5"/>
    <w:rsid w:val="00D8313E"/>
    <w:rsid w:val="00D86691"/>
    <w:rsid w:val="00D8698A"/>
    <w:rsid w:val="00D90088"/>
    <w:rsid w:val="00DA2B16"/>
    <w:rsid w:val="00DA4236"/>
    <w:rsid w:val="00DA601C"/>
    <w:rsid w:val="00DA60FC"/>
    <w:rsid w:val="00DB3795"/>
    <w:rsid w:val="00DB7BD7"/>
    <w:rsid w:val="00DD042E"/>
    <w:rsid w:val="00DD1453"/>
    <w:rsid w:val="00DD23EE"/>
    <w:rsid w:val="00DD4B0C"/>
    <w:rsid w:val="00DE17E3"/>
    <w:rsid w:val="00DE48B1"/>
    <w:rsid w:val="00DE4E5E"/>
    <w:rsid w:val="00DE5E69"/>
    <w:rsid w:val="00DE64D5"/>
    <w:rsid w:val="00DE7C16"/>
    <w:rsid w:val="00DF66A8"/>
    <w:rsid w:val="00DF7204"/>
    <w:rsid w:val="00DF7B88"/>
    <w:rsid w:val="00E0534B"/>
    <w:rsid w:val="00E136C4"/>
    <w:rsid w:val="00E220AE"/>
    <w:rsid w:val="00E248D5"/>
    <w:rsid w:val="00E33FA4"/>
    <w:rsid w:val="00E36858"/>
    <w:rsid w:val="00E4407C"/>
    <w:rsid w:val="00E4530D"/>
    <w:rsid w:val="00E47DFE"/>
    <w:rsid w:val="00E54326"/>
    <w:rsid w:val="00E611CD"/>
    <w:rsid w:val="00E641DA"/>
    <w:rsid w:val="00E6521E"/>
    <w:rsid w:val="00E76DAD"/>
    <w:rsid w:val="00E83C2B"/>
    <w:rsid w:val="00E8531C"/>
    <w:rsid w:val="00E91FFF"/>
    <w:rsid w:val="00EA07CC"/>
    <w:rsid w:val="00EA12FB"/>
    <w:rsid w:val="00EA51BB"/>
    <w:rsid w:val="00EA550A"/>
    <w:rsid w:val="00EB5DC7"/>
    <w:rsid w:val="00EF05A2"/>
    <w:rsid w:val="00EF0DF5"/>
    <w:rsid w:val="00F02538"/>
    <w:rsid w:val="00F04A79"/>
    <w:rsid w:val="00F10BEA"/>
    <w:rsid w:val="00F11F45"/>
    <w:rsid w:val="00F16962"/>
    <w:rsid w:val="00F17A94"/>
    <w:rsid w:val="00F32371"/>
    <w:rsid w:val="00F336A3"/>
    <w:rsid w:val="00F353AE"/>
    <w:rsid w:val="00F3596F"/>
    <w:rsid w:val="00F369DA"/>
    <w:rsid w:val="00F414B4"/>
    <w:rsid w:val="00F422E9"/>
    <w:rsid w:val="00F442A1"/>
    <w:rsid w:val="00F54B55"/>
    <w:rsid w:val="00F61B42"/>
    <w:rsid w:val="00F62C86"/>
    <w:rsid w:val="00F6639F"/>
    <w:rsid w:val="00F663C0"/>
    <w:rsid w:val="00F72D85"/>
    <w:rsid w:val="00F75BF4"/>
    <w:rsid w:val="00F802B5"/>
    <w:rsid w:val="00F80840"/>
    <w:rsid w:val="00F844B1"/>
    <w:rsid w:val="00F95F0A"/>
    <w:rsid w:val="00F9609C"/>
    <w:rsid w:val="00F97B2F"/>
    <w:rsid w:val="00FB3058"/>
    <w:rsid w:val="00FB4B99"/>
    <w:rsid w:val="00FC03D3"/>
    <w:rsid w:val="00FC0AD9"/>
    <w:rsid w:val="00FC2191"/>
    <w:rsid w:val="00FD5985"/>
    <w:rsid w:val="00FE197A"/>
    <w:rsid w:val="00FE623A"/>
    <w:rsid w:val="00FE7433"/>
    <w:rsid w:val="00FF02BC"/>
    <w:rsid w:val="00FF1B70"/>
    <w:rsid w:val="00FF5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9184EA"/>
  <w15:chartTrackingRefBased/>
  <w15:docId w15:val="{E0ACD69F-6C42-40A2-917C-C1995C3E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98D"/>
    <w:rPr>
      <w:rFonts w:ascii="Arial" w:hAnsi="Arial" w:cs="Arial"/>
      <w:lang w:eastAsia="ja-JP"/>
    </w:rPr>
  </w:style>
  <w:style w:type="paragraph" w:styleId="Heading1">
    <w:name w:val="heading 1"/>
    <w:basedOn w:val="Normal"/>
    <w:next w:val="Normal"/>
    <w:link w:val="Heading1Char"/>
    <w:uiPriority w:val="99"/>
    <w:qFormat/>
    <w:rsid w:val="00804E9E"/>
    <w:pPr>
      <w:keepNext/>
      <w:spacing w:before="240" w:after="60"/>
      <w:outlineLvl w:val="0"/>
    </w:pPr>
    <w:rPr>
      <w:rFonts w:ascii="Cambria" w:hAnsi="Cambria" w:cs="Times New Roman"/>
      <w:b/>
      <w:kern w:val="32"/>
      <w:sz w:val="32"/>
      <w:lang w:val="x-none"/>
    </w:rPr>
  </w:style>
  <w:style w:type="paragraph" w:styleId="Heading2">
    <w:name w:val="heading 2"/>
    <w:basedOn w:val="Normal"/>
    <w:next w:val="Normal"/>
    <w:link w:val="Heading2Char"/>
    <w:uiPriority w:val="99"/>
    <w:qFormat/>
    <w:rsid w:val="00804E9E"/>
    <w:pPr>
      <w:keepNext/>
      <w:spacing w:before="240" w:after="60"/>
      <w:outlineLvl w:val="1"/>
    </w:pPr>
    <w:rPr>
      <w:rFonts w:ascii="Cambria" w:hAnsi="Cambria" w:cs="Times New Roman"/>
      <w:b/>
      <w:i/>
      <w:sz w:val="28"/>
      <w:lang w:val="x-none"/>
    </w:rPr>
  </w:style>
  <w:style w:type="paragraph" w:styleId="Heading3">
    <w:name w:val="heading 3"/>
    <w:basedOn w:val="Normal"/>
    <w:next w:val="Normal"/>
    <w:link w:val="Heading3Char"/>
    <w:uiPriority w:val="99"/>
    <w:qFormat/>
    <w:rsid w:val="00804E9E"/>
    <w:pPr>
      <w:keepNext/>
      <w:spacing w:before="240" w:after="60"/>
      <w:outlineLvl w:val="2"/>
    </w:pPr>
    <w:rPr>
      <w:rFonts w:ascii="Cambria" w:hAnsi="Cambria" w:cs="Times New Roman"/>
      <w:b/>
      <w:sz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55F81"/>
    <w:rPr>
      <w:rFonts w:ascii="Cambria" w:hAnsi="Cambria" w:cs="Times New Roman"/>
      <w:b/>
      <w:kern w:val="32"/>
      <w:sz w:val="32"/>
      <w:lang w:eastAsia="ja-JP"/>
    </w:rPr>
  </w:style>
  <w:style w:type="character" w:customStyle="1" w:styleId="Heading2Char">
    <w:name w:val="Heading 2 Char"/>
    <w:link w:val="Heading2"/>
    <w:uiPriority w:val="99"/>
    <w:semiHidden/>
    <w:locked/>
    <w:rsid w:val="00155F81"/>
    <w:rPr>
      <w:rFonts w:ascii="Cambria" w:hAnsi="Cambria" w:cs="Times New Roman"/>
      <w:b/>
      <w:i/>
      <w:sz w:val="28"/>
      <w:lang w:eastAsia="ja-JP"/>
    </w:rPr>
  </w:style>
  <w:style w:type="character" w:customStyle="1" w:styleId="Heading3Char">
    <w:name w:val="Heading 3 Char"/>
    <w:link w:val="Heading3"/>
    <w:uiPriority w:val="99"/>
    <w:semiHidden/>
    <w:locked/>
    <w:rsid w:val="00155F81"/>
    <w:rPr>
      <w:rFonts w:ascii="Cambria" w:hAnsi="Cambria" w:cs="Times New Roman"/>
      <w:b/>
      <w:sz w:val="26"/>
      <w:lang w:eastAsia="ja-JP"/>
    </w:rPr>
  </w:style>
  <w:style w:type="paragraph" w:styleId="Header">
    <w:name w:val="header"/>
    <w:basedOn w:val="Normal"/>
    <w:link w:val="HeaderChar"/>
    <w:uiPriority w:val="99"/>
    <w:rsid w:val="00935C27"/>
    <w:pPr>
      <w:tabs>
        <w:tab w:val="center" w:pos="4153"/>
        <w:tab w:val="right" w:pos="8306"/>
      </w:tabs>
    </w:pPr>
    <w:rPr>
      <w:rFonts w:cs="Times New Roman"/>
      <w:sz w:val="24"/>
      <w:lang w:val="x-none"/>
    </w:rPr>
  </w:style>
  <w:style w:type="character" w:customStyle="1" w:styleId="HeaderChar">
    <w:name w:val="Header Char"/>
    <w:link w:val="Header"/>
    <w:uiPriority w:val="99"/>
    <w:semiHidden/>
    <w:locked/>
    <w:rsid w:val="00155F81"/>
    <w:rPr>
      <w:rFonts w:ascii="Arial" w:hAnsi="Arial" w:cs="Times New Roman"/>
      <w:sz w:val="24"/>
      <w:lang w:eastAsia="ja-JP"/>
    </w:rPr>
  </w:style>
  <w:style w:type="paragraph" w:styleId="Footer">
    <w:name w:val="footer"/>
    <w:basedOn w:val="Normal"/>
    <w:link w:val="FooterChar"/>
    <w:uiPriority w:val="99"/>
    <w:semiHidden/>
    <w:rsid w:val="00935C27"/>
    <w:pPr>
      <w:tabs>
        <w:tab w:val="center" w:pos="4153"/>
        <w:tab w:val="right" w:pos="8306"/>
      </w:tabs>
    </w:pPr>
    <w:rPr>
      <w:rFonts w:cs="Times New Roman"/>
      <w:sz w:val="24"/>
      <w:lang w:val="x-none"/>
    </w:rPr>
  </w:style>
  <w:style w:type="character" w:customStyle="1" w:styleId="FooterChar">
    <w:name w:val="Footer Char"/>
    <w:link w:val="Footer"/>
    <w:uiPriority w:val="99"/>
    <w:semiHidden/>
    <w:locked/>
    <w:rsid w:val="00155F81"/>
    <w:rPr>
      <w:rFonts w:ascii="Arial" w:hAnsi="Arial" w:cs="Times New Roman"/>
      <w:sz w:val="24"/>
      <w:lang w:eastAsia="ja-JP"/>
    </w:rPr>
  </w:style>
  <w:style w:type="paragraph" w:customStyle="1" w:styleId="Noparagraphstyle">
    <w:name w:val="[No paragraph style]"/>
    <w:uiPriority w:val="99"/>
    <w:semiHidden/>
    <w:rsid w:val="008638E0"/>
    <w:pPr>
      <w:autoSpaceDE w:val="0"/>
      <w:autoSpaceDN w:val="0"/>
      <w:adjustRightInd w:val="0"/>
      <w:spacing w:line="288" w:lineRule="auto"/>
      <w:textAlignment w:val="center"/>
    </w:pPr>
    <w:rPr>
      <w:rFonts w:ascii="Monotype Sorts  Roman" w:hAnsi="Monotype Sorts  Roman" w:cs="Monotype Sorts  Roman"/>
      <w:color w:val="000000"/>
      <w:sz w:val="24"/>
      <w:szCs w:val="24"/>
      <w:lang w:val="en-US"/>
    </w:rPr>
  </w:style>
  <w:style w:type="paragraph" w:customStyle="1" w:styleId="divisionalsitecontactnumbers">
    <w:name w:val="divisional site contact numbers"/>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paragraph" w:customStyle="1" w:styleId="address">
    <w:name w:val="address"/>
    <w:aliases w:val="phone,ABN"/>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table" w:styleId="TableGrid">
    <w:name w:val="Table Grid"/>
    <w:basedOn w:val="TableNormal"/>
    <w:uiPriority w:val="99"/>
    <w:rsid w:val="000F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17A94"/>
    <w:rPr>
      <w:rFonts w:cs="Times New Roman"/>
      <w:color w:val="0000FF"/>
      <w:u w:val="single"/>
    </w:rPr>
  </w:style>
  <w:style w:type="paragraph" w:styleId="NormalWeb">
    <w:name w:val="Normal (Web)"/>
    <w:basedOn w:val="Normal"/>
    <w:uiPriority w:val="99"/>
    <w:rsid w:val="00F17A94"/>
    <w:pPr>
      <w:spacing w:before="100" w:beforeAutospacing="1" w:after="100" w:afterAutospacing="1"/>
    </w:pPr>
    <w:rPr>
      <w:sz w:val="22"/>
      <w:szCs w:val="22"/>
      <w:lang w:eastAsia="en-AU"/>
    </w:rPr>
  </w:style>
  <w:style w:type="character" w:styleId="Strong">
    <w:name w:val="Strong"/>
    <w:qFormat/>
    <w:rsid w:val="000A43F5"/>
    <w:rPr>
      <w:rFonts w:cs="Times New Roman"/>
      <w:b/>
    </w:rPr>
  </w:style>
  <w:style w:type="paragraph" w:styleId="ListParagraph">
    <w:name w:val="List Paragraph"/>
    <w:basedOn w:val="Normal"/>
    <w:uiPriority w:val="34"/>
    <w:qFormat/>
    <w:rsid w:val="00C55539"/>
    <w:pPr>
      <w:ind w:left="720"/>
    </w:pPr>
  </w:style>
  <w:style w:type="paragraph" w:styleId="BodyText">
    <w:name w:val="Body Text"/>
    <w:basedOn w:val="Normal"/>
    <w:link w:val="BodyTextChar"/>
    <w:uiPriority w:val="99"/>
    <w:rsid w:val="00300CDD"/>
    <w:pPr>
      <w:spacing w:before="100" w:beforeAutospacing="1" w:after="100" w:afterAutospacing="1"/>
      <w:ind w:right="-58"/>
    </w:pPr>
    <w:rPr>
      <w:rFonts w:ascii="Verdana" w:hAnsi="Verdana" w:cs="Times New Roman"/>
      <w:sz w:val="18"/>
      <w:lang w:eastAsia="x-none"/>
    </w:rPr>
  </w:style>
  <w:style w:type="character" w:customStyle="1" w:styleId="BodyTextChar">
    <w:name w:val="Body Text Char"/>
    <w:link w:val="BodyText"/>
    <w:uiPriority w:val="99"/>
    <w:locked/>
    <w:rsid w:val="00300CDD"/>
    <w:rPr>
      <w:rFonts w:ascii="Verdana" w:hAnsi="Verdana" w:cs="Times New Roman"/>
      <w:sz w:val="18"/>
      <w:lang w:val="en-AU"/>
    </w:rPr>
  </w:style>
  <w:style w:type="character" w:styleId="Emphasis">
    <w:name w:val="Emphasis"/>
    <w:qFormat/>
    <w:locked/>
    <w:rsid w:val="00300CDD"/>
    <w:rPr>
      <w:rFonts w:cs="Times New Roman"/>
      <w:i/>
    </w:rPr>
  </w:style>
  <w:style w:type="character" w:styleId="FollowedHyperlink">
    <w:name w:val="FollowedHyperlink"/>
    <w:uiPriority w:val="99"/>
    <w:rsid w:val="004111D3"/>
    <w:rPr>
      <w:rFonts w:cs="Times New Roman"/>
      <w:color w:val="800080"/>
      <w:u w:val="single"/>
    </w:rPr>
  </w:style>
  <w:style w:type="character" w:customStyle="1" w:styleId="BlindHyperlink">
    <w:name w:val="Blind Hyperlink"/>
    <w:uiPriority w:val="1"/>
    <w:qFormat/>
    <w:rsid w:val="00587D7C"/>
    <w:rPr>
      <w:rFonts w:cs="Times New Roman"/>
      <w:b/>
      <w:color w:val="auto"/>
      <w:u w:val="none"/>
    </w:rPr>
  </w:style>
  <w:style w:type="paragraph" w:styleId="BalloonText">
    <w:name w:val="Balloon Text"/>
    <w:basedOn w:val="Normal"/>
    <w:link w:val="BalloonTextChar"/>
    <w:uiPriority w:val="99"/>
    <w:semiHidden/>
    <w:unhideWhenUsed/>
    <w:rsid w:val="0083379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3793"/>
    <w:rPr>
      <w:sz w:val="18"/>
      <w:szCs w:val="18"/>
      <w:lang w:eastAsia="ja-JP"/>
    </w:rPr>
  </w:style>
  <w:style w:type="character" w:styleId="CommentReference">
    <w:name w:val="annotation reference"/>
    <w:basedOn w:val="DefaultParagraphFont"/>
    <w:uiPriority w:val="99"/>
    <w:semiHidden/>
    <w:unhideWhenUsed/>
    <w:rsid w:val="00120E65"/>
    <w:rPr>
      <w:sz w:val="18"/>
      <w:szCs w:val="18"/>
    </w:rPr>
  </w:style>
  <w:style w:type="paragraph" w:styleId="CommentText">
    <w:name w:val="annotation text"/>
    <w:basedOn w:val="Normal"/>
    <w:link w:val="CommentTextChar"/>
    <w:uiPriority w:val="99"/>
    <w:semiHidden/>
    <w:unhideWhenUsed/>
    <w:rsid w:val="00120E65"/>
    <w:rPr>
      <w:sz w:val="24"/>
      <w:szCs w:val="24"/>
    </w:rPr>
  </w:style>
  <w:style w:type="character" w:customStyle="1" w:styleId="CommentTextChar">
    <w:name w:val="Comment Text Char"/>
    <w:basedOn w:val="DefaultParagraphFont"/>
    <w:link w:val="CommentText"/>
    <w:uiPriority w:val="99"/>
    <w:semiHidden/>
    <w:rsid w:val="00120E65"/>
    <w:rPr>
      <w:rFonts w:ascii="Arial" w:hAnsi="Arial" w:cs="Arial"/>
      <w:sz w:val="24"/>
      <w:szCs w:val="24"/>
      <w:lang w:eastAsia="ja-JP"/>
    </w:rPr>
  </w:style>
  <w:style w:type="paragraph" w:styleId="CommentSubject">
    <w:name w:val="annotation subject"/>
    <w:basedOn w:val="CommentText"/>
    <w:next w:val="CommentText"/>
    <w:link w:val="CommentSubjectChar"/>
    <w:uiPriority w:val="99"/>
    <w:semiHidden/>
    <w:unhideWhenUsed/>
    <w:rsid w:val="00120E65"/>
    <w:rPr>
      <w:b/>
      <w:bCs/>
      <w:sz w:val="20"/>
      <w:szCs w:val="20"/>
    </w:rPr>
  </w:style>
  <w:style w:type="character" w:customStyle="1" w:styleId="CommentSubjectChar">
    <w:name w:val="Comment Subject Char"/>
    <w:basedOn w:val="CommentTextChar"/>
    <w:link w:val="CommentSubject"/>
    <w:uiPriority w:val="99"/>
    <w:semiHidden/>
    <w:rsid w:val="00120E65"/>
    <w:rPr>
      <w:rFonts w:ascii="Arial" w:hAnsi="Arial" w:cs="Arial"/>
      <w:b/>
      <w:bCs/>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2365">
      <w:bodyDiv w:val="1"/>
      <w:marLeft w:val="0"/>
      <w:marRight w:val="0"/>
      <w:marTop w:val="0"/>
      <w:marBottom w:val="0"/>
      <w:divBdr>
        <w:top w:val="none" w:sz="0" w:space="0" w:color="auto"/>
        <w:left w:val="none" w:sz="0" w:space="0" w:color="auto"/>
        <w:bottom w:val="none" w:sz="0" w:space="0" w:color="auto"/>
        <w:right w:val="none" w:sz="0" w:space="0" w:color="auto"/>
      </w:divBdr>
    </w:div>
    <w:div w:id="439573605">
      <w:marLeft w:val="0"/>
      <w:marRight w:val="0"/>
      <w:marTop w:val="0"/>
      <w:marBottom w:val="0"/>
      <w:divBdr>
        <w:top w:val="none" w:sz="0" w:space="0" w:color="auto"/>
        <w:left w:val="none" w:sz="0" w:space="0" w:color="auto"/>
        <w:bottom w:val="none" w:sz="0" w:space="0" w:color="auto"/>
        <w:right w:val="none" w:sz="0" w:space="0" w:color="auto"/>
      </w:divBdr>
    </w:div>
    <w:div w:id="439573606">
      <w:marLeft w:val="0"/>
      <w:marRight w:val="0"/>
      <w:marTop w:val="0"/>
      <w:marBottom w:val="0"/>
      <w:divBdr>
        <w:top w:val="none" w:sz="0" w:space="0" w:color="auto"/>
        <w:left w:val="none" w:sz="0" w:space="0" w:color="auto"/>
        <w:bottom w:val="none" w:sz="0" w:space="0" w:color="auto"/>
        <w:right w:val="none" w:sz="0" w:space="0" w:color="auto"/>
      </w:divBdr>
    </w:div>
    <w:div w:id="439573607">
      <w:marLeft w:val="120"/>
      <w:marRight w:val="120"/>
      <w:marTop w:val="120"/>
      <w:marBottom w:val="120"/>
      <w:divBdr>
        <w:top w:val="none" w:sz="0" w:space="0" w:color="auto"/>
        <w:left w:val="none" w:sz="0" w:space="0" w:color="auto"/>
        <w:bottom w:val="none" w:sz="0" w:space="0" w:color="auto"/>
        <w:right w:val="none" w:sz="0" w:space="0" w:color="auto"/>
      </w:divBdr>
    </w:div>
    <w:div w:id="1061758428">
      <w:bodyDiv w:val="1"/>
      <w:marLeft w:val="0"/>
      <w:marRight w:val="0"/>
      <w:marTop w:val="0"/>
      <w:marBottom w:val="0"/>
      <w:divBdr>
        <w:top w:val="none" w:sz="0" w:space="0" w:color="auto"/>
        <w:left w:val="none" w:sz="0" w:space="0" w:color="auto"/>
        <w:bottom w:val="none" w:sz="0" w:space="0" w:color="auto"/>
        <w:right w:val="none" w:sz="0" w:space="0" w:color="auto"/>
      </w:divBdr>
      <w:divsChild>
        <w:div w:id="671421488">
          <w:marLeft w:val="0"/>
          <w:marRight w:val="0"/>
          <w:marTop w:val="0"/>
          <w:marBottom w:val="0"/>
          <w:divBdr>
            <w:top w:val="none" w:sz="0" w:space="0" w:color="auto"/>
            <w:left w:val="none" w:sz="0" w:space="0" w:color="auto"/>
            <w:bottom w:val="none" w:sz="0" w:space="0" w:color="auto"/>
            <w:right w:val="none" w:sz="0" w:space="0" w:color="auto"/>
          </w:divBdr>
        </w:div>
        <w:div w:id="153884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iro.au/en/Research/OandA/Abou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iro.au" TargetMode="External"/><Relationship Id="rId5" Type="http://schemas.openxmlformats.org/officeDocument/2006/relationships/webSettings" Target="webSettings.xml"/><Relationship Id="rId10" Type="http://schemas.openxmlformats.org/officeDocument/2006/relationships/hyperlink" Target="mailto:careers.online@csiro.au" TargetMode="External"/><Relationship Id="rId4" Type="http://schemas.openxmlformats.org/officeDocument/2006/relationships/settings" Target="settings.xml"/><Relationship Id="rId9" Type="http://schemas.openxmlformats.org/officeDocument/2006/relationships/hyperlink" Target="http://www.csiro.au/caree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FA8C1-51F9-4544-ACF6-35163185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Position Details - Research Projects - CSOF4</vt:lpstr>
    </vt:vector>
  </TitlesOfParts>
  <Company>CSIRO</Company>
  <LinksUpToDate>false</LinksUpToDate>
  <CharactersWithSpaces>10445</CharactersWithSpaces>
  <SharedDoc>false</SharedDoc>
  <HLinks>
    <vt:vector size="96" baseType="variant">
      <vt:variant>
        <vt:i4>10</vt:i4>
      </vt:variant>
      <vt:variant>
        <vt:i4>109</vt:i4>
      </vt:variant>
      <vt:variant>
        <vt:i4>0</vt:i4>
      </vt:variant>
      <vt:variant>
        <vt:i4>5</vt:i4>
      </vt:variant>
      <vt:variant>
        <vt:lpwstr>http://www.csiro.au/</vt:lpwstr>
      </vt:variant>
      <vt:variant>
        <vt:lpwstr/>
      </vt:variant>
      <vt:variant>
        <vt:i4>262271</vt:i4>
      </vt:variant>
      <vt:variant>
        <vt:i4>94</vt:i4>
      </vt:variant>
      <vt:variant>
        <vt:i4>0</vt:i4>
      </vt:variant>
      <vt:variant>
        <vt:i4>5</vt:i4>
      </vt:variant>
      <vt:variant>
        <vt:lpwstr>mailto:csiro-careers@csiro.au</vt:lpwstr>
      </vt:variant>
      <vt:variant>
        <vt:lpwstr/>
      </vt:variant>
      <vt:variant>
        <vt:i4>7733374</vt:i4>
      </vt:variant>
      <vt:variant>
        <vt:i4>91</vt:i4>
      </vt:variant>
      <vt:variant>
        <vt:i4>0</vt:i4>
      </vt:variant>
      <vt:variant>
        <vt:i4>5</vt:i4>
      </vt:variant>
      <vt:variant>
        <vt:lpwstr>http://www.csiro.au/careers</vt:lpwstr>
      </vt:variant>
      <vt:variant>
        <vt:lpwstr/>
      </vt:variant>
      <vt:variant>
        <vt:i4>393221</vt:i4>
      </vt:variant>
      <vt:variant>
        <vt:i4>76</vt:i4>
      </vt:variant>
      <vt:variant>
        <vt:i4>0</vt:i4>
      </vt:variant>
      <vt:variant>
        <vt:i4>5</vt:i4>
      </vt:variant>
      <vt:variant>
        <vt:lpwstr/>
      </vt:variant>
      <vt:variant>
        <vt:lpwstr>DirectReports</vt:lpwstr>
      </vt:variant>
      <vt:variant>
        <vt:i4>655363</vt:i4>
      </vt:variant>
      <vt:variant>
        <vt:i4>70</vt:i4>
      </vt:variant>
      <vt:variant>
        <vt:i4>0</vt:i4>
      </vt:variant>
      <vt:variant>
        <vt:i4>5</vt:i4>
      </vt:variant>
      <vt:variant>
        <vt:lpwstr/>
      </vt:variant>
      <vt:variant>
        <vt:lpwstr>ReportsTo</vt:lpwstr>
      </vt:variant>
      <vt:variant>
        <vt:i4>327687</vt:i4>
      </vt:variant>
      <vt:variant>
        <vt:i4>64</vt:i4>
      </vt:variant>
      <vt:variant>
        <vt:i4>0</vt:i4>
      </vt:variant>
      <vt:variant>
        <vt:i4>5</vt:i4>
      </vt:variant>
      <vt:variant>
        <vt:lpwstr/>
      </vt:variant>
      <vt:variant>
        <vt:lpwstr>ExternalFocus</vt:lpwstr>
      </vt:variant>
      <vt:variant>
        <vt:i4>1245195</vt:i4>
      </vt:variant>
      <vt:variant>
        <vt:i4>58</vt:i4>
      </vt:variant>
      <vt:variant>
        <vt:i4>0</vt:i4>
      </vt:variant>
      <vt:variant>
        <vt:i4>5</vt:i4>
      </vt:variant>
      <vt:variant>
        <vt:lpwstr/>
      </vt:variant>
      <vt:variant>
        <vt:lpwstr>InternalFocus</vt:lpwstr>
      </vt:variant>
      <vt:variant>
        <vt:i4>1245195</vt:i4>
      </vt:variant>
      <vt:variant>
        <vt:i4>52</vt:i4>
      </vt:variant>
      <vt:variant>
        <vt:i4>0</vt:i4>
      </vt:variant>
      <vt:variant>
        <vt:i4>5</vt:i4>
      </vt:variant>
      <vt:variant>
        <vt:lpwstr/>
      </vt:variant>
      <vt:variant>
        <vt:lpwstr>InternalFocus</vt:lpwstr>
      </vt:variant>
      <vt:variant>
        <vt:i4>8323179</vt:i4>
      </vt:variant>
      <vt:variant>
        <vt:i4>49</vt:i4>
      </vt:variant>
      <vt:variant>
        <vt:i4>0</vt:i4>
      </vt:variant>
      <vt:variant>
        <vt:i4>5</vt:i4>
      </vt:variant>
      <vt:variant>
        <vt:lpwstr/>
      </vt:variant>
      <vt:variant>
        <vt:lpwstr>Citizenship</vt:lpwstr>
      </vt:variant>
      <vt:variant>
        <vt:i4>3276853</vt:i4>
      </vt:variant>
      <vt:variant>
        <vt:i4>40</vt:i4>
      </vt:variant>
      <vt:variant>
        <vt:i4>0</vt:i4>
      </vt:variant>
      <vt:variant>
        <vt:i4>5</vt:i4>
      </vt:variant>
      <vt:variant>
        <vt:lpwstr>http://my.csiro.au/Business-Units/Science-Strategy-and-People/Human-Resources-2/Procedures-and-Guidelines/Procedures/Appointment-and-Employment/Relocation-Assistance-to-New-Employees.aspx</vt:lpwstr>
      </vt:variant>
      <vt:variant>
        <vt:lpwstr/>
      </vt:variant>
      <vt:variant>
        <vt:i4>7667816</vt:i4>
      </vt:variant>
      <vt:variant>
        <vt:i4>37</vt:i4>
      </vt:variant>
      <vt:variant>
        <vt:i4>0</vt:i4>
      </vt:variant>
      <vt:variant>
        <vt:i4>5</vt:i4>
      </vt:variant>
      <vt:variant>
        <vt:lpwstr/>
      </vt:variant>
      <vt:variant>
        <vt:lpwstr>Tenure</vt:lpwstr>
      </vt:variant>
      <vt:variant>
        <vt:i4>589844</vt:i4>
      </vt:variant>
      <vt:variant>
        <vt:i4>24</vt:i4>
      </vt:variant>
      <vt:variant>
        <vt:i4>0</vt:i4>
      </vt:variant>
      <vt:variant>
        <vt:i4>5</vt:i4>
      </vt:variant>
      <vt:variant>
        <vt:lpwstr/>
      </vt:variant>
      <vt:variant>
        <vt:lpwstr>Location</vt:lpwstr>
      </vt:variant>
      <vt:variant>
        <vt:i4>8323185</vt:i4>
      </vt:variant>
      <vt:variant>
        <vt:i4>18</vt:i4>
      </vt:variant>
      <vt:variant>
        <vt:i4>0</vt:i4>
      </vt:variant>
      <vt:variant>
        <vt:i4>5</vt:i4>
      </vt:variant>
      <vt:variant>
        <vt:lpwstr/>
      </vt:variant>
      <vt:variant>
        <vt:lpwstr>SalaryRange</vt:lpwstr>
      </vt:variant>
      <vt:variant>
        <vt:i4>8323185</vt:i4>
      </vt:variant>
      <vt:variant>
        <vt:i4>9</vt:i4>
      </vt:variant>
      <vt:variant>
        <vt:i4>0</vt:i4>
      </vt:variant>
      <vt:variant>
        <vt:i4>5</vt:i4>
      </vt:variant>
      <vt:variant>
        <vt:lpwstr/>
      </vt:variant>
      <vt:variant>
        <vt:lpwstr>SalaryRange</vt:lpwstr>
      </vt:variant>
      <vt:variant>
        <vt:i4>8323185</vt:i4>
      </vt:variant>
      <vt:variant>
        <vt:i4>6</vt:i4>
      </vt:variant>
      <vt:variant>
        <vt:i4>0</vt:i4>
      </vt:variant>
      <vt:variant>
        <vt:i4>5</vt:i4>
      </vt:variant>
      <vt:variant>
        <vt:lpwstr/>
      </vt:variant>
      <vt:variant>
        <vt:lpwstr>SalaryRange</vt:lpwstr>
      </vt:variant>
      <vt:variant>
        <vt:i4>786460</vt:i4>
      </vt:variant>
      <vt:variant>
        <vt:i4>3</vt:i4>
      </vt:variant>
      <vt:variant>
        <vt:i4>0</vt:i4>
      </vt:variant>
      <vt:variant>
        <vt:i4>5</vt:i4>
      </vt:variant>
      <vt:variant>
        <vt:lpwstr/>
      </vt:variant>
      <vt:variant>
        <vt:lpwstr>PositonTitle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Details - Research Projects - CSOF4</dc:title>
  <dc:subject>Recruitment - Position Details - role summary for potential applications template</dc:subject>
  <dc:creator>CSIRO Recruitment</dc:creator>
  <cp:keywords>Recruitment, Position, Details, role, summary, description, definition, description, profile, outline, specification, template, proforma, pd, Research, Projects, csof4</cp:keywords>
  <dc:description>Word document containing a Position Details (PD) form for a role summary on a Research Projects – CSOF4 Position.</dc:description>
  <cp:lastModifiedBy>Poole, Nicole (HR, North Ryde)</cp:lastModifiedBy>
  <cp:revision>2</cp:revision>
  <cp:lastPrinted>2014-02-06T02:28:00Z</cp:lastPrinted>
  <dcterms:created xsi:type="dcterms:W3CDTF">2018-03-11T23:54:00Z</dcterms:created>
  <dcterms:modified xsi:type="dcterms:W3CDTF">2018-03-11T23:54:00Z</dcterms:modified>
</cp:coreProperties>
</file>