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11F19" w14:textId="77777777" w:rsidR="003D59C3" w:rsidRPr="00B45C9A" w:rsidRDefault="0077604C" w:rsidP="0092729A">
      <w:pPr>
        <w:pStyle w:val="Heading1"/>
        <w:spacing w:before="480"/>
        <w:ind w:left="-142"/>
        <w:rPr>
          <w:rFonts w:ascii="Calibri" w:hAnsi="Calibri"/>
          <w:sz w:val="36"/>
          <w:szCs w:val="22"/>
          <w:lang w:val="en-US"/>
        </w:rPr>
      </w:pPr>
      <w:r>
        <w:rPr>
          <w:rFonts w:ascii="Calibri" w:hAnsi="Calibri"/>
          <w:sz w:val="36"/>
          <w:szCs w:val="22"/>
        </w:rPr>
        <w:t xml:space="preserve">Research </w:t>
      </w:r>
      <w:r w:rsidR="00A70FD2">
        <w:rPr>
          <w:rFonts w:ascii="Calibri" w:hAnsi="Calibri"/>
          <w:sz w:val="36"/>
          <w:szCs w:val="22"/>
        </w:rPr>
        <w:t>Scientist/Engineer</w:t>
      </w:r>
      <w:r w:rsidR="009F24BD" w:rsidRPr="00E641DA">
        <w:rPr>
          <w:rFonts w:ascii="Calibri" w:hAnsi="Calibri"/>
          <w:sz w:val="36"/>
          <w:szCs w:val="22"/>
        </w:rPr>
        <w:t xml:space="preserve"> – CSOF</w:t>
      </w:r>
      <w:r w:rsidR="00C779E0">
        <w:rPr>
          <w:rFonts w:ascii="Calibri" w:hAnsi="Calibri"/>
          <w:sz w:val="36"/>
          <w:szCs w:val="22"/>
          <w:lang w:val="en-US"/>
        </w:rPr>
        <w:t>5</w:t>
      </w:r>
    </w:p>
    <w:p w14:paraId="0082B26B"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8D582D" w:rsidRPr="00E641DA" w14:paraId="6422E098" w14:textId="77777777" w:rsidTr="008D582D">
        <w:trPr>
          <w:trHeight w:val="488"/>
        </w:trPr>
        <w:tc>
          <w:tcPr>
            <w:tcW w:w="2766" w:type="dxa"/>
            <w:shd w:val="clear" w:color="auto" w:fill="F2F2F2"/>
            <w:vAlign w:val="center"/>
          </w:tcPr>
          <w:p w14:paraId="3103518E" w14:textId="77777777" w:rsidR="008D582D" w:rsidRPr="00E641DA" w:rsidRDefault="008D582D" w:rsidP="003A0708">
            <w:pPr>
              <w:rPr>
                <w:rFonts w:ascii="Calibri" w:hAnsi="Calibri"/>
                <w:b/>
                <w:bCs/>
                <w:sz w:val="22"/>
                <w:szCs w:val="22"/>
              </w:rPr>
            </w:pPr>
            <w:r w:rsidRPr="00587D7C">
              <w:rPr>
                <w:rStyle w:val="BlindHyperlink"/>
              </w:rPr>
              <w:t>Advertised Job</w:t>
            </w:r>
            <w:r w:rsidRPr="00587D7C">
              <w:rPr>
                <w:rStyle w:val="BlindHyperlink"/>
              </w:rPr>
              <w:t xml:space="preserve"> </w:t>
            </w:r>
            <w:r w:rsidRPr="00587D7C">
              <w:rPr>
                <w:rStyle w:val="BlindHyperlink"/>
              </w:rPr>
              <w:t>T</w:t>
            </w:r>
            <w:r w:rsidRPr="00587D7C">
              <w:rPr>
                <w:rStyle w:val="BlindHyperlink"/>
              </w:rPr>
              <w:t>i</w:t>
            </w:r>
            <w:r w:rsidRPr="00587D7C">
              <w:rPr>
                <w:rStyle w:val="BlindHyperlink"/>
              </w:rPr>
              <w:t>tle</w:t>
            </w:r>
            <w:r w:rsidRPr="00E641DA">
              <w:rPr>
                <w:rFonts w:ascii="Calibri" w:hAnsi="Calibri"/>
                <w:b/>
                <w:bCs/>
                <w:sz w:val="22"/>
                <w:szCs w:val="22"/>
              </w:rPr>
              <w:t>:</w:t>
            </w:r>
          </w:p>
        </w:tc>
        <w:tc>
          <w:tcPr>
            <w:tcW w:w="6804" w:type="dxa"/>
          </w:tcPr>
          <w:p w14:paraId="675C89E4" w14:textId="77777777" w:rsidR="008D582D" w:rsidRPr="00382F58" w:rsidRDefault="00626CF5" w:rsidP="00FD5985">
            <w:pPr>
              <w:tabs>
                <w:tab w:val="left" w:pos="6093"/>
              </w:tabs>
              <w:spacing w:before="120" w:after="60"/>
              <w:rPr>
                <w:rFonts w:ascii="Calibri" w:hAnsi="Calibri"/>
                <w:sz w:val="22"/>
                <w:szCs w:val="22"/>
              </w:rPr>
            </w:pPr>
            <w:r>
              <w:rPr>
                <w:rFonts w:ascii="Calibri" w:hAnsi="Calibri"/>
                <w:sz w:val="22"/>
                <w:szCs w:val="22"/>
              </w:rPr>
              <w:t>Research Scientist</w:t>
            </w:r>
          </w:p>
        </w:tc>
      </w:tr>
      <w:tr w:rsidR="008D582D" w:rsidRPr="00E641DA" w14:paraId="2591A1FD" w14:textId="77777777" w:rsidTr="008D582D">
        <w:trPr>
          <w:trHeight w:val="423"/>
        </w:trPr>
        <w:tc>
          <w:tcPr>
            <w:tcW w:w="2766" w:type="dxa"/>
            <w:shd w:val="clear" w:color="auto" w:fill="F2F2F2"/>
            <w:vAlign w:val="center"/>
          </w:tcPr>
          <w:p w14:paraId="290F0F39" w14:textId="77777777" w:rsidR="008D582D" w:rsidRPr="00E641DA" w:rsidRDefault="008D582D"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41C7B5AE" w14:textId="77777777" w:rsidR="008D582D" w:rsidRPr="009040D3" w:rsidRDefault="000411BC" w:rsidP="00C40A38">
            <w:pPr>
              <w:rPr>
                <w:rFonts w:ascii="Calibri" w:hAnsi="Calibri"/>
                <w:sz w:val="22"/>
                <w:szCs w:val="22"/>
              </w:rPr>
            </w:pPr>
            <w:r>
              <w:rPr>
                <w:rFonts w:ascii="Calibri" w:hAnsi="Calibri"/>
                <w:sz w:val="22"/>
                <w:szCs w:val="22"/>
              </w:rPr>
              <w:t>56667</w:t>
            </w:r>
          </w:p>
        </w:tc>
      </w:tr>
      <w:tr w:rsidR="008D582D" w:rsidRPr="00E641DA" w14:paraId="5FB85935" w14:textId="77777777" w:rsidTr="008D582D">
        <w:trPr>
          <w:trHeight w:val="415"/>
        </w:trPr>
        <w:tc>
          <w:tcPr>
            <w:tcW w:w="2766" w:type="dxa"/>
            <w:shd w:val="clear" w:color="auto" w:fill="F2F2F2"/>
            <w:vAlign w:val="center"/>
          </w:tcPr>
          <w:p w14:paraId="5F002F37" w14:textId="77777777" w:rsidR="008D582D" w:rsidRPr="00E641DA" w:rsidRDefault="008D582D"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252035B0" w14:textId="77777777" w:rsidR="008D582D" w:rsidRPr="00E641DA" w:rsidRDefault="008D582D" w:rsidP="00C779E0">
            <w:pPr>
              <w:rPr>
                <w:rFonts w:ascii="Calibri" w:hAnsi="Calibri"/>
                <w:sz w:val="22"/>
                <w:szCs w:val="22"/>
              </w:rPr>
            </w:pPr>
            <w:r>
              <w:rPr>
                <w:rFonts w:ascii="Calibri" w:hAnsi="Calibri"/>
                <w:sz w:val="22"/>
                <w:szCs w:val="22"/>
              </w:rPr>
              <w:t>CSOF5</w:t>
            </w:r>
          </w:p>
        </w:tc>
      </w:tr>
      <w:tr w:rsidR="008D582D" w:rsidRPr="00E641DA" w14:paraId="152BBEA7" w14:textId="77777777" w:rsidTr="008D582D">
        <w:trPr>
          <w:trHeight w:val="407"/>
        </w:trPr>
        <w:tc>
          <w:tcPr>
            <w:tcW w:w="2766" w:type="dxa"/>
            <w:shd w:val="clear" w:color="auto" w:fill="F2F2F2"/>
            <w:vAlign w:val="center"/>
          </w:tcPr>
          <w:p w14:paraId="3E432FE7" w14:textId="77777777" w:rsidR="008D582D" w:rsidRPr="00D8313E" w:rsidRDefault="008D582D" w:rsidP="003A0708">
            <w:pPr>
              <w:rPr>
                <w:rStyle w:val="BlindHyperlink"/>
              </w:rPr>
            </w:pPr>
            <w:r w:rsidRPr="00D8313E">
              <w:rPr>
                <w:rStyle w:val="BlindHyperlink"/>
              </w:rPr>
              <w:t xml:space="preserve">Salary </w:t>
            </w:r>
            <w:r w:rsidRPr="00D8313E">
              <w:rPr>
                <w:rStyle w:val="BlindHyperlink"/>
              </w:rPr>
              <w:t>R</w:t>
            </w:r>
            <w:r w:rsidRPr="00D8313E">
              <w:rPr>
                <w:rStyle w:val="BlindHyperlink"/>
              </w:rPr>
              <w:t>ange:</w:t>
            </w:r>
          </w:p>
        </w:tc>
        <w:tc>
          <w:tcPr>
            <w:tcW w:w="6804" w:type="dxa"/>
            <w:vAlign w:val="center"/>
          </w:tcPr>
          <w:p w14:paraId="32918F1B" w14:textId="77777777" w:rsidR="008D582D" w:rsidRPr="00E641DA" w:rsidRDefault="008D582D" w:rsidP="00C10A23">
            <w:pPr>
              <w:rPr>
                <w:rFonts w:ascii="Calibri" w:hAnsi="Calibri"/>
                <w:sz w:val="22"/>
                <w:szCs w:val="22"/>
              </w:rPr>
            </w:pPr>
            <w:bookmarkStart w:id="0" w:name="SalaryRange"/>
            <w:r>
              <w:rPr>
                <w:rFonts w:ascii="Calibri" w:hAnsi="Calibri"/>
                <w:sz w:val="22"/>
                <w:szCs w:val="22"/>
              </w:rPr>
              <w:t xml:space="preserve">AU </w:t>
            </w:r>
            <w:r w:rsidR="000411BC">
              <w:rPr>
                <w:rFonts w:ascii="Calibri" w:hAnsi="Calibri"/>
                <w:sz w:val="22"/>
                <w:szCs w:val="22"/>
              </w:rPr>
              <w:t xml:space="preserve">$95K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 xml:space="preserve">AU </w:t>
            </w:r>
            <w:r w:rsidR="000411BC">
              <w:rPr>
                <w:rFonts w:ascii="Calibri" w:hAnsi="Calibri"/>
                <w:sz w:val="22"/>
                <w:szCs w:val="22"/>
              </w:rPr>
              <w:t>$103K</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8D582D" w:rsidRPr="00E641DA" w14:paraId="61AB707B" w14:textId="77777777" w:rsidTr="008D582D">
        <w:trPr>
          <w:trHeight w:val="433"/>
        </w:trPr>
        <w:tc>
          <w:tcPr>
            <w:tcW w:w="2766" w:type="dxa"/>
            <w:shd w:val="clear" w:color="auto" w:fill="F2F2F2"/>
            <w:vAlign w:val="center"/>
          </w:tcPr>
          <w:p w14:paraId="4A3DB6DA" w14:textId="77777777" w:rsidR="008D582D" w:rsidRPr="00E641DA" w:rsidRDefault="008D582D"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3C9CAD26" w14:textId="77777777" w:rsidR="008D582D" w:rsidRPr="00E641DA" w:rsidRDefault="00FD0D10" w:rsidP="006B64AE">
            <w:pPr>
              <w:tabs>
                <w:tab w:val="left" w:pos="6093"/>
              </w:tabs>
              <w:rPr>
                <w:rFonts w:ascii="Calibri" w:hAnsi="Calibri"/>
                <w:sz w:val="22"/>
                <w:szCs w:val="22"/>
              </w:rPr>
            </w:pPr>
            <w:r>
              <w:rPr>
                <w:rFonts w:ascii="Calibri" w:hAnsi="Calibri"/>
                <w:sz w:val="22"/>
                <w:szCs w:val="22"/>
              </w:rPr>
              <w:t>Hobart</w:t>
            </w:r>
            <w:r w:rsidR="000411BC">
              <w:rPr>
                <w:rFonts w:ascii="Calibri" w:hAnsi="Calibri"/>
                <w:sz w:val="22"/>
                <w:szCs w:val="22"/>
              </w:rPr>
              <w:t>, TAS</w:t>
            </w:r>
          </w:p>
        </w:tc>
      </w:tr>
      <w:tr w:rsidR="008D582D" w:rsidRPr="00E641DA" w14:paraId="5E3F9ADC" w14:textId="77777777" w:rsidTr="008D582D">
        <w:trPr>
          <w:trHeight w:val="405"/>
        </w:trPr>
        <w:tc>
          <w:tcPr>
            <w:tcW w:w="2766" w:type="dxa"/>
            <w:shd w:val="clear" w:color="auto" w:fill="F2F2F2"/>
            <w:vAlign w:val="center"/>
          </w:tcPr>
          <w:p w14:paraId="09070B2F" w14:textId="77777777" w:rsidR="008D582D" w:rsidRPr="00D8313E" w:rsidRDefault="008D582D" w:rsidP="003A0708">
            <w:pPr>
              <w:rPr>
                <w:rStyle w:val="BlindHyperlink"/>
              </w:rPr>
            </w:pPr>
            <w:r w:rsidRPr="00D8313E">
              <w:rPr>
                <w:rStyle w:val="BlindHyperlink"/>
              </w:rPr>
              <w:t>Ten</w:t>
            </w:r>
            <w:r w:rsidRPr="00D8313E">
              <w:rPr>
                <w:rStyle w:val="BlindHyperlink"/>
              </w:rPr>
              <w:t>u</w:t>
            </w:r>
            <w:r w:rsidRPr="00D8313E">
              <w:rPr>
                <w:rStyle w:val="BlindHyperlink"/>
              </w:rPr>
              <w:t>re:</w:t>
            </w:r>
          </w:p>
        </w:tc>
        <w:tc>
          <w:tcPr>
            <w:tcW w:w="6804" w:type="dxa"/>
            <w:vAlign w:val="center"/>
          </w:tcPr>
          <w:p w14:paraId="6E44BE26" w14:textId="77777777" w:rsidR="008D582D" w:rsidRPr="00E641DA" w:rsidRDefault="008D582D" w:rsidP="000411BC">
            <w:pPr>
              <w:rPr>
                <w:rFonts w:ascii="Calibri" w:hAnsi="Calibri"/>
                <w:sz w:val="22"/>
                <w:szCs w:val="22"/>
              </w:rPr>
            </w:pPr>
            <w:bookmarkStart w:id="1" w:name="Tenure"/>
            <w:r>
              <w:rPr>
                <w:rFonts w:ascii="Calibri" w:hAnsi="Calibri"/>
                <w:sz w:val="22"/>
                <w:szCs w:val="22"/>
              </w:rPr>
              <w:t>Indefinite</w:t>
            </w:r>
            <w:bookmarkEnd w:id="1"/>
          </w:p>
        </w:tc>
      </w:tr>
      <w:tr w:rsidR="008D582D" w:rsidRPr="00E641DA" w14:paraId="106A588C" w14:textId="77777777" w:rsidTr="008D582D">
        <w:trPr>
          <w:trHeight w:val="429"/>
        </w:trPr>
        <w:tc>
          <w:tcPr>
            <w:tcW w:w="2766" w:type="dxa"/>
            <w:shd w:val="clear" w:color="auto" w:fill="F2F2F2"/>
            <w:vAlign w:val="center"/>
          </w:tcPr>
          <w:p w14:paraId="4924C8DB" w14:textId="77777777" w:rsidR="008D582D" w:rsidRPr="00E641DA" w:rsidRDefault="008D582D"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233A58B8" w14:textId="77777777" w:rsidR="008D582D" w:rsidRPr="00E641DA" w:rsidRDefault="008D582D"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8D582D" w:rsidRPr="00E641DA" w14:paraId="3F07582C" w14:textId="77777777" w:rsidTr="008D582D">
        <w:trPr>
          <w:trHeight w:val="970"/>
        </w:trPr>
        <w:tc>
          <w:tcPr>
            <w:tcW w:w="2766" w:type="dxa"/>
            <w:shd w:val="clear" w:color="auto" w:fill="F2F2F2"/>
            <w:vAlign w:val="center"/>
          </w:tcPr>
          <w:p w14:paraId="5AD3B432" w14:textId="77777777" w:rsidR="008D582D" w:rsidRPr="00D8313E" w:rsidRDefault="008D582D" w:rsidP="00A0184C">
            <w:pPr>
              <w:spacing w:before="240" w:after="240"/>
              <w:rPr>
                <w:rStyle w:val="BlindHyperlink"/>
              </w:rPr>
            </w:pPr>
            <w:r w:rsidRPr="00D8313E">
              <w:rPr>
                <w:rStyle w:val="BlindHyperlink"/>
              </w:rPr>
              <w:t>Applications are open to:</w:t>
            </w:r>
          </w:p>
        </w:tc>
        <w:tc>
          <w:tcPr>
            <w:tcW w:w="6804" w:type="dxa"/>
            <w:vAlign w:val="center"/>
          </w:tcPr>
          <w:p w14:paraId="06B4CAFE" w14:textId="77777777" w:rsidR="008D582D" w:rsidRPr="00E641DA" w:rsidRDefault="008D582D" w:rsidP="008D582D">
            <w:pPr>
              <w:pStyle w:val="ListParagraph"/>
              <w:spacing w:before="120"/>
              <w:ind w:left="0"/>
              <w:rPr>
                <w:rFonts w:ascii="Calibri" w:hAnsi="Calibri"/>
                <w:sz w:val="22"/>
                <w:szCs w:val="22"/>
              </w:rPr>
            </w:pPr>
            <w:bookmarkStart w:id="2" w:name="Citizenship"/>
          </w:p>
          <w:p w14:paraId="60DC2A2B" w14:textId="77777777" w:rsidR="008D582D" w:rsidRPr="00E641DA" w:rsidRDefault="008D582D" w:rsidP="008D582D">
            <w:pPr>
              <w:pStyle w:val="ListParagraph"/>
              <w:spacing w:before="120"/>
              <w:ind w:left="0"/>
              <w:rPr>
                <w:rFonts w:ascii="Calibri" w:hAnsi="Calibri"/>
                <w:sz w:val="22"/>
                <w:szCs w:val="22"/>
              </w:rPr>
            </w:pPr>
            <w:r w:rsidRPr="00E641DA">
              <w:rPr>
                <w:rFonts w:ascii="Calibri" w:hAnsi="Calibri"/>
                <w:sz w:val="22"/>
                <w:szCs w:val="22"/>
              </w:rPr>
              <w:t>Australian</w:t>
            </w:r>
            <w:r>
              <w:rPr>
                <w:rFonts w:ascii="Calibri" w:hAnsi="Calibri"/>
                <w:sz w:val="22"/>
                <w:szCs w:val="22"/>
              </w:rPr>
              <w:t xml:space="preserve">/New Zealand </w:t>
            </w:r>
            <w:r w:rsidRPr="00E641DA">
              <w:rPr>
                <w:rFonts w:ascii="Calibri" w:hAnsi="Calibri"/>
                <w:sz w:val="22"/>
                <w:szCs w:val="22"/>
              </w:rPr>
              <w:t xml:space="preserve">Citizens and </w:t>
            </w:r>
            <w:r>
              <w:rPr>
                <w:rFonts w:ascii="Calibri" w:hAnsi="Calibri"/>
                <w:sz w:val="22"/>
                <w:szCs w:val="22"/>
              </w:rPr>
              <w:t xml:space="preserve">Australian </w:t>
            </w:r>
            <w:r w:rsidRPr="00E641DA">
              <w:rPr>
                <w:rFonts w:ascii="Calibri" w:hAnsi="Calibri"/>
                <w:sz w:val="22"/>
                <w:szCs w:val="22"/>
              </w:rPr>
              <w:t>Permanent Residents Only</w:t>
            </w:r>
          </w:p>
          <w:bookmarkEnd w:id="2"/>
          <w:p w14:paraId="794AA0CA" w14:textId="77777777" w:rsidR="008D582D" w:rsidRPr="007F154C" w:rsidRDefault="008D582D" w:rsidP="009C3009">
            <w:pPr>
              <w:pStyle w:val="ListParagraph"/>
              <w:numPr>
                <w:ilvl w:val="0"/>
                <w:numId w:val="9"/>
              </w:numPr>
              <w:spacing w:before="120"/>
              <w:ind w:left="0"/>
              <w:rPr>
                <w:rFonts w:ascii="Calibri" w:hAnsi="Calibri"/>
                <w:sz w:val="22"/>
                <w:szCs w:val="22"/>
              </w:rPr>
            </w:pPr>
          </w:p>
        </w:tc>
      </w:tr>
      <w:tr w:rsidR="008D582D" w:rsidRPr="00E641DA" w14:paraId="4CF5533C" w14:textId="77777777" w:rsidTr="008D582D">
        <w:trPr>
          <w:trHeight w:val="429"/>
        </w:trPr>
        <w:tc>
          <w:tcPr>
            <w:tcW w:w="2766" w:type="dxa"/>
            <w:shd w:val="clear" w:color="auto" w:fill="F2F2F2"/>
            <w:vAlign w:val="center"/>
          </w:tcPr>
          <w:p w14:paraId="17CE7451" w14:textId="77777777" w:rsidR="008D582D" w:rsidRPr="00E641DA" w:rsidRDefault="008D582D"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66510337" w14:textId="77777777" w:rsidR="008D582D" w:rsidRPr="00E641DA" w:rsidRDefault="008D582D" w:rsidP="003C0B40">
            <w:pPr>
              <w:pStyle w:val="ListParagraph"/>
              <w:ind w:left="0"/>
              <w:rPr>
                <w:rFonts w:ascii="Calibri" w:hAnsi="Calibri"/>
                <w:sz w:val="22"/>
                <w:szCs w:val="22"/>
              </w:rPr>
            </w:pPr>
            <w:r>
              <w:rPr>
                <w:rFonts w:ascii="Calibri" w:hAnsi="Calibri"/>
                <w:sz w:val="22"/>
                <w:szCs w:val="22"/>
              </w:rPr>
              <w:t xml:space="preserve">Research Scientist </w:t>
            </w:r>
          </w:p>
        </w:tc>
      </w:tr>
      <w:tr w:rsidR="008D582D" w:rsidRPr="00E641DA" w14:paraId="15817853" w14:textId="77777777" w:rsidTr="008D582D">
        <w:trPr>
          <w:trHeight w:val="421"/>
        </w:trPr>
        <w:tc>
          <w:tcPr>
            <w:tcW w:w="2766" w:type="dxa"/>
            <w:shd w:val="clear" w:color="auto" w:fill="F2F2F2"/>
            <w:vAlign w:val="center"/>
          </w:tcPr>
          <w:p w14:paraId="7A87011B" w14:textId="77777777" w:rsidR="008D582D" w:rsidRPr="00D8313E" w:rsidRDefault="008D582D" w:rsidP="00F3596F">
            <w:pPr>
              <w:rPr>
                <w:rStyle w:val="BlindHyperlink"/>
              </w:rPr>
            </w:pPr>
            <w:r w:rsidRPr="00D8313E">
              <w:rPr>
                <w:rStyle w:val="BlindHyperlink"/>
              </w:rPr>
              <w:t>% Client Focus - Internal:</w:t>
            </w:r>
          </w:p>
        </w:tc>
        <w:tc>
          <w:tcPr>
            <w:tcW w:w="6804" w:type="dxa"/>
            <w:vAlign w:val="center"/>
          </w:tcPr>
          <w:p w14:paraId="2842609F" w14:textId="77777777" w:rsidR="008D582D" w:rsidRPr="00E641DA" w:rsidRDefault="00FD0D10" w:rsidP="003C0B40">
            <w:pPr>
              <w:pStyle w:val="ListParagraph"/>
              <w:ind w:left="0"/>
              <w:rPr>
                <w:rFonts w:ascii="Calibri" w:hAnsi="Calibri"/>
                <w:sz w:val="22"/>
                <w:szCs w:val="22"/>
              </w:rPr>
            </w:pPr>
            <w:bookmarkStart w:id="3" w:name="InternalFocus"/>
            <w:r w:rsidRPr="009C3009">
              <w:rPr>
                <w:rFonts w:ascii="Calibri" w:hAnsi="Calibri"/>
                <w:sz w:val="22"/>
                <w:szCs w:val="22"/>
              </w:rPr>
              <w:t>5</w:t>
            </w:r>
            <w:r w:rsidR="008D582D" w:rsidRPr="009C3009">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8D582D" w:rsidRPr="009C3009">
              <w:rPr>
                <w:rFonts w:ascii="Calibri" w:hAnsi="Calibri"/>
                <w:sz w:val="22"/>
                <w:szCs w:val="22"/>
              </w:rPr>
              <w:instrText xml:space="preserve"> FORMTEXT </w:instrText>
            </w:r>
            <w:r w:rsidR="008D582D" w:rsidRPr="009C3009">
              <w:rPr>
                <w:rFonts w:ascii="Calibri" w:hAnsi="Calibri"/>
                <w:sz w:val="22"/>
                <w:szCs w:val="22"/>
              </w:rPr>
            </w:r>
            <w:r w:rsidR="008D582D" w:rsidRPr="009C3009">
              <w:rPr>
                <w:rFonts w:ascii="Calibri" w:hAnsi="Calibri"/>
                <w:sz w:val="22"/>
                <w:szCs w:val="22"/>
              </w:rPr>
              <w:fldChar w:fldCharType="separate"/>
            </w:r>
            <w:r w:rsidR="008D582D" w:rsidRPr="009C3009">
              <w:rPr>
                <w:rFonts w:ascii="Calibri" w:hAnsi="Calibri"/>
                <w:noProof/>
                <w:sz w:val="22"/>
                <w:szCs w:val="22"/>
              </w:rPr>
              <w:t>0%</w:t>
            </w:r>
            <w:r w:rsidR="008D582D" w:rsidRPr="009C3009">
              <w:rPr>
                <w:rFonts w:ascii="Calibri" w:hAnsi="Calibri"/>
                <w:sz w:val="22"/>
                <w:szCs w:val="22"/>
              </w:rPr>
              <w:fldChar w:fldCharType="end"/>
            </w:r>
            <w:bookmarkEnd w:id="3"/>
          </w:p>
        </w:tc>
      </w:tr>
      <w:tr w:rsidR="008D582D" w:rsidRPr="00E641DA" w14:paraId="3D9A5606" w14:textId="77777777" w:rsidTr="008D582D">
        <w:trPr>
          <w:trHeight w:val="413"/>
        </w:trPr>
        <w:tc>
          <w:tcPr>
            <w:tcW w:w="2766" w:type="dxa"/>
            <w:shd w:val="clear" w:color="auto" w:fill="F2F2F2"/>
            <w:vAlign w:val="center"/>
          </w:tcPr>
          <w:p w14:paraId="22F1C359" w14:textId="77777777" w:rsidR="008D582D" w:rsidRPr="00D8313E" w:rsidRDefault="008D582D" w:rsidP="00F3596F">
            <w:pPr>
              <w:rPr>
                <w:rStyle w:val="BlindHyperlink"/>
              </w:rPr>
            </w:pPr>
            <w:r w:rsidRPr="00D8313E">
              <w:rPr>
                <w:rStyle w:val="BlindHyperlink"/>
              </w:rPr>
              <w:t>% Client Focus - External:</w:t>
            </w:r>
          </w:p>
        </w:tc>
        <w:tc>
          <w:tcPr>
            <w:tcW w:w="6804" w:type="dxa"/>
            <w:vAlign w:val="center"/>
          </w:tcPr>
          <w:p w14:paraId="2FDFF3D7" w14:textId="77777777" w:rsidR="008D582D" w:rsidRPr="00E641DA" w:rsidRDefault="00FD0D10" w:rsidP="003C0B40">
            <w:pPr>
              <w:pStyle w:val="ListParagraph"/>
              <w:ind w:left="0"/>
              <w:rPr>
                <w:rFonts w:ascii="Calibri" w:hAnsi="Calibri"/>
                <w:sz w:val="22"/>
                <w:szCs w:val="22"/>
              </w:rPr>
            </w:pPr>
            <w:bookmarkStart w:id="4" w:name="ExternalFocus"/>
            <w:r w:rsidRPr="009C3009">
              <w:rPr>
                <w:rFonts w:ascii="Calibri" w:hAnsi="Calibri"/>
                <w:sz w:val="22"/>
                <w:szCs w:val="22"/>
              </w:rPr>
              <w:t>5</w:t>
            </w:r>
            <w:r w:rsidR="008D582D" w:rsidRPr="009C3009">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8D582D" w:rsidRPr="009C3009">
              <w:rPr>
                <w:rFonts w:ascii="Calibri" w:hAnsi="Calibri"/>
                <w:sz w:val="22"/>
                <w:szCs w:val="22"/>
              </w:rPr>
              <w:instrText xml:space="preserve"> FORMTEXT </w:instrText>
            </w:r>
            <w:r w:rsidR="008D582D" w:rsidRPr="009C3009">
              <w:rPr>
                <w:rFonts w:ascii="Calibri" w:hAnsi="Calibri"/>
                <w:sz w:val="22"/>
                <w:szCs w:val="22"/>
              </w:rPr>
            </w:r>
            <w:r w:rsidR="008D582D" w:rsidRPr="009C3009">
              <w:rPr>
                <w:rFonts w:ascii="Calibri" w:hAnsi="Calibri"/>
                <w:sz w:val="22"/>
                <w:szCs w:val="22"/>
              </w:rPr>
              <w:fldChar w:fldCharType="separate"/>
            </w:r>
            <w:r w:rsidR="008D582D" w:rsidRPr="009C3009">
              <w:rPr>
                <w:rFonts w:ascii="Calibri" w:hAnsi="Calibri"/>
                <w:noProof/>
                <w:sz w:val="22"/>
                <w:szCs w:val="22"/>
              </w:rPr>
              <w:t>0%</w:t>
            </w:r>
            <w:r w:rsidR="008D582D" w:rsidRPr="009C3009">
              <w:rPr>
                <w:rFonts w:ascii="Calibri" w:hAnsi="Calibri"/>
                <w:sz w:val="22"/>
                <w:szCs w:val="22"/>
              </w:rPr>
              <w:fldChar w:fldCharType="end"/>
            </w:r>
            <w:bookmarkEnd w:id="4"/>
          </w:p>
        </w:tc>
      </w:tr>
      <w:tr w:rsidR="008D582D" w:rsidRPr="00E641DA" w14:paraId="4683D06B" w14:textId="77777777" w:rsidTr="008D582D">
        <w:trPr>
          <w:trHeight w:val="420"/>
        </w:trPr>
        <w:tc>
          <w:tcPr>
            <w:tcW w:w="2766" w:type="dxa"/>
            <w:shd w:val="clear" w:color="auto" w:fill="F2F2F2"/>
            <w:vAlign w:val="center"/>
          </w:tcPr>
          <w:p w14:paraId="64E2F2A1" w14:textId="77777777" w:rsidR="008D582D" w:rsidRPr="00D8313E" w:rsidRDefault="008D582D" w:rsidP="00F3596F">
            <w:pPr>
              <w:rPr>
                <w:rStyle w:val="BlindHyperlink"/>
              </w:rPr>
            </w:pPr>
            <w:r w:rsidRPr="00D8313E">
              <w:rPr>
                <w:rStyle w:val="BlindHyperlink"/>
              </w:rPr>
              <w:t>Reports to the:</w:t>
            </w:r>
          </w:p>
        </w:tc>
        <w:tc>
          <w:tcPr>
            <w:tcW w:w="6804" w:type="dxa"/>
            <w:vAlign w:val="center"/>
          </w:tcPr>
          <w:p w14:paraId="7182EB25" w14:textId="45F60556" w:rsidR="008D582D" w:rsidRPr="00E641DA" w:rsidRDefault="00FD0D10" w:rsidP="00240A35">
            <w:pPr>
              <w:pStyle w:val="ListParagraph"/>
              <w:ind w:left="0"/>
              <w:rPr>
                <w:rFonts w:ascii="Calibri" w:hAnsi="Calibri"/>
                <w:sz w:val="22"/>
                <w:szCs w:val="22"/>
              </w:rPr>
            </w:pPr>
            <w:r>
              <w:rPr>
                <w:rFonts w:ascii="Calibri" w:hAnsi="Calibri"/>
                <w:sz w:val="22"/>
                <w:szCs w:val="22"/>
              </w:rPr>
              <w:t>Leader for verification and applications activity in</w:t>
            </w:r>
            <w:r w:rsidR="0060299D">
              <w:rPr>
                <w:rFonts w:ascii="Calibri" w:hAnsi="Calibri"/>
                <w:sz w:val="22"/>
                <w:szCs w:val="22"/>
              </w:rPr>
              <w:t xml:space="preserve"> decadal </w:t>
            </w:r>
            <w:r>
              <w:rPr>
                <w:rFonts w:ascii="Calibri" w:hAnsi="Calibri"/>
                <w:sz w:val="22"/>
                <w:szCs w:val="22"/>
              </w:rPr>
              <w:t>forecast project</w:t>
            </w:r>
          </w:p>
        </w:tc>
      </w:tr>
      <w:tr w:rsidR="008D582D" w:rsidRPr="00E641DA" w14:paraId="54017BBF" w14:textId="77777777" w:rsidTr="008D582D">
        <w:trPr>
          <w:trHeight w:val="411"/>
        </w:trPr>
        <w:tc>
          <w:tcPr>
            <w:tcW w:w="2766" w:type="dxa"/>
            <w:shd w:val="clear" w:color="auto" w:fill="F2F2F2"/>
            <w:vAlign w:val="center"/>
          </w:tcPr>
          <w:p w14:paraId="49DF7AF4" w14:textId="77777777" w:rsidR="008D582D" w:rsidRPr="00D8313E" w:rsidRDefault="008D582D" w:rsidP="00DA60FC">
            <w:pPr>
              <w:rPr>
                <w:rStyle w:val="BlindHyperlink"/>
              </w:rPr>
            </w:pPr>
            <w:r w:rsidRPr="00D8313E">
              <w:rPr>
                <w:rStyle w:val="BlindHyperlink"/>
              </w:rPr>
              <w:t>Number of Direct Reports:</w:t>
            </w:r>
          </w:p>
        </w:tc>
        <w:bookmarkStart w:id="5" w:name="DirectReports"/>
        <w:tc>
          <w:tcPr>
            <w:tcW w:w="6804" w:type="dxa"/>
            <w:vAlign w:val="center"/>
          </w:tcPr>
          <w:p w14:paraId="1D7CB391" w14:textId="77777777" w:rsidR="008D582D" w:rsidRPr="00E641DA" w:rsidRDefault="008D582D" w:rsidP="003C0B40">
            <w:pPr>
              <w:pStyle w:val="ListParagraph"/>
              <w:ind w:left="0"/>
              <w:rPr>
                <w:rFonts w:ascii="Calibri" w:hAnsi="Calibri"/>
                <w:sz w:val="22"/>
                <w:szCs w:val="22"/>
              </w:rPr>
            </w:pPr>
            <w:r w:rsidRPr="009C3009">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9C3009">
              <w:rPr>
                <w:rFonts w:ascii="Calibri" w:hAnsi="Calibri"/>
                <w:sz w:val="22"/>
                <w:szCs w:val="22"/>
              </w:rPr>
              <w:instrText xml:space="preserve"> FORMTEXT </w:instrText>
            </w:r>
            <w:r w:rsidRPr="009C3009">
              <w:rPr>
                <w:rFonts w:ascii="Calibri" w:hAnsi="Calibri"/>
                <w:sz w:val="22"/>
                <w:szCs w:val="22"/>
              </w:rPr>
            </w:r>
            <w:r w:rsidRPr="009C3009">
              <w:rPr>
                <w:rFonts w:ascii="Calibri" w:hAnsi="Calibri"/>
                <w:sz w:val="22"/>
                <w:szCs w:val="22"/>
              </w:rPr>
              <w:fldChar w:fldCharType="separate"/>
            </w:r>
            <w:r w:rsidRPr="009C3009">
              <w:rPr>
                <w:rFonts w:ascii="Calibri" w:hAnsi="Calibri"/>
                <w:noProof/>
                <w:sz w:val="22"/>
                <w:szCs w:val="22"/>
              </w:rPr>
              <w:t>0</w:t>
            </w:r>
            <w:r w:rsidRPr="009C3009">
              <w:rPr>
                <w:rFonts w:ascii="Calibri" w:hAnsi="Calibri"/>
                <w:sz w:val="22"/>
                <w:szCs w:val="22"/>
              </w:rPr>
              <w:fldChar w:fldCharType="end"/>
            </w:r>
            <w:bookmarkEnd w:id="5"/>
          </w:p>
        </w:tc>
      </w:tr>
    </w:tbl>
    <w:p w14:paraId="57F51F75"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71C4B9DF"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7351AD02" w14:textId="77777777" w:rsidTr="00CB7CA4">
        <w:trPr>
          <w:trHeight w:val="619"/>
        </w:trPr>
        <w:tc>
          <w:tcPr>
            <w:tcW w:w="9574" w:type="dxa"/>
            <w:shd w:val="clear" w:color="auto" w:fill="F2F2F2"/>
            <w:vAlign w:val="center"/>
          </w:tcPr>
          <w:p w14:paraId="231B8F35"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2DD92BF1" w14:textId="77777777" w:rsidTr="00CB7CA4">
        <w:trPr>
          <w:trHeight w:val="1572"/>
        </w:trPr>
        <w:tc>
          <w:tcPr>
            <w:tcW w:w="9574" w:type="dxa"/>
          </w:tcPr>
          <w:p w14:paraId="1F670DE1" w14:textId="77777777" w:rsidR="00F844B1" w:rsidRDefault="000F2F84" w:rsidP="00F844B1">
            <w:pPr>
              <w:spacing w:before="180" w:after="120"/>
              <w:jc w:val="both"/>
              <w:rPr>
                <w:rFonts w:ascii="Calibri" w:hAnsi="Calibri"/>
                <w:sz w:val="22"/>
                <w:szCs w:val="22"/>
              </w:rPr>
            </w:pPr>
            <w:r w:rsidRPr="00634F90">
              <w:rPr>
                <w:rFonts w:ascii="Calibri" w:hAnsi="Calibri"/>
                <w:sz w:val="22"/>
                <w:szCs w:val="22"/>
              </w:rPr>
              <w:t xml:space="preserve">The role of </w:t>
            </w:r>
            <w:r w:rsidRPr="003C439F">
              <w:rPr>
                <w:rFonts w:ascii="Calibri" w:hAnsi="Calibri"/>
                <w:sz w:val="22"/>
                <w:szCs w:val="22"/>
              </w:rPr>
              <w:t>Research Scientist</w:t>
            </w:r>
            <w:r w:rsidRPr="00634F90">
              <w:rPr>
                <w:rFonts w:ascii="Calibri" w:hAnsi="Calibri"/>
                <w:sz w:val="22"/>
                <w:szCs w:val="22"/>
              </w:rPr>
              <w:t xml:space="preserve">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14:paraId="4F8C36CC" w14:textId="77777777" w:rsidR="006A192F" w:rsidRDefault="0049793B" w:rsidP="006A192F">
            <w:pPr>
              <w:spacing w:before="180" w:after="120"/>
              <w:jc w:val="both"/>
              <w:rPr>
                <w:rFonts w:ascii="Calibri" w:hAnsi="Calibri"/>
                <w:sz w:val="22"/>
                <w:szCs w:val="22"/>
              </w:rPr>
            </w:pPr>
            <w:r>
              <w:rPr>
                <w:rFonts w:ascii="Calibri" w:hAnsi="Calibri"/>
                <w:sz w:val="22"/>
                <w:szCs w:val="22"/>
              </w:rPr>
              <w:t>The role requires an assessment of climate variability and forecasts, and engagement in the applications of forecasts to end users.  This entails assessment of atmospheric and surface processes, identi</w:t>
            </w:r>
            <w:r w:rsidR="00875B8A">
              <w:rPr>
                <w:rFonts w:ascii="Calibri" w:hAnsi="Calibri"/>
                <w:sz w:val="22"/>
                <w:szCs w:val="22"/>
              </w:rPr>
              <w:t>fication of extreme events and of the utility of forecasts for climate sensitive sectors.  The work will be directed at understanding and describing</w:t>
            </w:r>
            <w:r w:rsidR="0040290C">
              <w:rPr>
                <w:rFonts w:ascii="Calibri" w:hAnsi="Calibri"/>
                <w:sz w:val="22"/>
                <w:szCs w:val="22"/>
              </w:rPr>
              <w:t xml:space="preserve"> climate risks, and management of those risks by connecting climate forecasts with planning for water resources, agriculture, infrastructure, energy, and finance sectors.  The role provides an end-to-end capability in generating, assessi</w:t>
            </w:r>
            <w:r w:rsidR="003221BB">
              <w:rPr>
                <w:rFonts w:ascii="Calibri" w:hAnsi="Calibri"/>
                <w:sz w:val="22"/>
                <w:szCs w:val="22"/>
              </w:rPr>
              <w:t>ng, and using climate forecasts, and will entail working closely with teams that include climate model development, process studies, forecast verification, data standards, applications modelling</w:t>
            </w:r>
            <w:r w:rsidR="001F1E1C">
              <w:rPr>
                <w:rFonts w:ascii="Calibri" w:hAnsi="Calibri"/>
                <w:sz w:val="22"/>
                <w:szCs w:val="22"/>
              </w:rPr>
              <w:t xml:space="preserve"> (especially hydrology)</w:t>
            </w:r>
            <w:r w:rsidR="003221BB">
              <w:rPr>
                <w:rFonts w:ascii="Calibri" w:hAnsi="Calibri"/>
                <w:sz w:val="22"/>
                <w:szCs w:val="22"/>
              </w:rPr>
              <w:t>, and decision analysis.</w:t>
            </w:r>
          </w:p>
          <w:p w14:paraId="511F0394" w14:textId="77777777" w:rsidR="003221BB" w:rsidRPr="006A192F" w:rsidRDefault="00CD5EA1" w:rsidP="006A192F">
            <w:pPr>
              <w:spacing w:before="180" w:after="120"/>
              <w:jc w:val="both"/>
              <w:rPr>
                <w:rFonts w:ascii="Calibri" w:hAnsi="Calibri"/>
                <w:sz w:val="22"/>
                <w:szCs w:val="22"/>
              </w:rPr>
            </w:pPr>
            <w:r>
              <w:rPr>
                <w:rFonts w:ascii="Calibri" w:hAnsi="Calibri"/>
                <w:sz w:val="22"/>
                <w:szCs w:val="22"/>
              </w:rPr>
              <w:t xml:space="preserve">Specifically, the role will assess climate variability and extremes in observations and climate forecasts, develop measures of predictability and skill in forecasting key climate extremes, contribute to the process of debiasing and calibrating climate forecasts for user applications, and engage with end users of </w:t>
            </w:r>
            <w:r>
              <w:rPr>
                <w:rFonts w:ascii="Calibri" w:hAnsi="Calibri"/>
                <w:sz w:val="22"/>
                <w:szCs w:val="22"/>
              </w:rPr>
              <w:lastRenderedPageBreak/>
              <w:t xml:space="preserve">forecasts.  The position will contribute to the advancement and use of the Climate Analysis Forecast Ensemble system at CSIRO </w:t>
            </w:r>
            <w:r w:rsidR="003221BB">
              <w:rPr>
                <w:rFonts w:ascii="Calibri" w:hAnsi="Calibri"/>
                <w:sz w:val="22"/>
                <w:szCs w:val="22"/>
              </w:rPr>
              <w:t xml:space="preserve">and to the suite of </w:t>
            </w:r>
            <w:r>
              <w:rPr>
                <w:rFonts w:ascii="Calibri" w:hAnsi="Calibri"/>
                <w:sz w:val="22"/>
                <w:szCs w:val="22"/>
              </w:rPr>
              <w:t>Earth</w:t>
            </w:r>
            <w:r w:rsidR="003221BB">
              <w:rPr>
                <w:rFonts w:ascii="Calibri" w:hAnsi="Calibri"/>
                <w:sz w:val="22"/>
                <w:szCs w:val="22"/>
              </w:rPr>
              <w:t xml:space="preserve"> system models run by the </w:t>
            </w:r>
            <w:r>
              <w:rPr>
                <w:rFonts w:ascii="Calibri" w:hAnsi="Calibri"/>
                <w:sz w:val="22"/>
                <w:szCs w:val="22"/>
              </w:rPr>
              <w:t>Climate Science Centre.</w:t>
            </w:r>
            <w:r w:rsidR="003221BB">
              <w:rPr>
                <w:rFonts w:ascii="Calibri" w:hAnsi="Calibri"/>
                <w:sz w:val="22"/>
                <w:szCs w:val="22"/>
              </w:rPr>
              <w:t xml:space="preserve">  </w:t>
            </w:r>
          </w:p>
        </w:tc>
      </w:tr>
    </w:tbl>
    <w:p w14:paraId="7F779AF5"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2424B0CC" w14:textId="77777777" w:rsidTr="00CB7CA4">
        <w:trPr>
          <w:trHeight w:val="647"/>
        </w:trPr>
        <w:tc>
          <w:tcPr>
            <w:tcW w:w="9574" w:type="dxa"/>
            <w:shd w:val="clear" w:color="auto" w:fill="F2F2F2"/>
            <w:vAlign w:val="center"/>
          </w:tcPr>
          <w:p w14:paraId="2A80A41D"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200B5CCF" w14:textId="77777777" w:rsidTr="00CB7CA4">
        <w:trPr>
          <w:trHeight w:val="1188"/>
        </w:trPr>
        <w:tc>
          <w:tcPr>
            <w:tcW w:w="9574" w:type="dxa"/>
          </w:tcPr>
          <w:p w14:paraId="2E9F47CB" w14:textId="77777777" w:rsidR="00502363" w:rsidRDefault="00502363" w:rsidP="00CB7CA4">
            <w:pPr>
              <w:pStyle w:val="ListParagraph"/>
              <w:numPr>
                <w:ilvl w:val="0"/>
                <w:numId w:val="34"/>
              </w:numPr>
              <w:spacing w:before="120" w:after="60"/>
              <w:ind w:left="459" w:hanging="357"/>
              <w:jc w:val="both"/>
              <w:rPr>
                <w:rFonts w:ascii="Calibri" w:hAnsi="Calibri"/>
                <w:sz w:val="22"/>
                <w:szCs w:val="22"/>
              </w:rPr>
            </w:pPr>
            <w:r w:rsidRPr="002E5F60">
              <w:rPr>
                <w:rFonts w:ascii="Calibri" w:hAnsi="Calibri"/>
                <w:sz w:val="22"/>
                <w:szCs w:val="22"/>
              </w:rPr>
              <w:t xml:space="preserve">Incorporate novel approaches to scientific investigations by adapting and/or developing original concepts and ideas for </w:t>
            </w:r>
            <w:r w:rsidRPr="00E626F7">
              <w:rPr>
                <w:rFonts w:ascii="Calibri" w:hAnsi="Calibri"/>
                <w:sz w:val="22"/>
                <w:szCs w:val="22"/>
              </w:rPr>
              <w:t>new</w:t>
            </w:r>
            <w:r>
              <w:rPr>
                <w:rFonts w:ascii="Calibri" w:hAnsi="Calibri"/>
                <w:sz w:val="22"/>
                <w:szCs w:val="22"/>
              </w:rPr>
              <w:t xml:space="preserve">, </w:t>
            </w:r>
            <w:r w:rsidRPr="002E5F60">
              <w:rPr>
                <w:rFonts w:ascii="Calibri" w:hAnsi="Calibri"/>
                <w:sz w:val="22"/>
                <w:szCs w:val="22"/>
              </w:rPr>
              <w:t>existing and further research.</w:t>
            </w:r>
            <w:r w:rsidRPr="00BC28A7">
              <w:rPr>
                <w:rFonts w:ascii="Calibri" w:hAnsi="Calibri"/>
                <w:sz w:val="22"/>
                <w:szCs w:val="22"/>
              </w:rPr>
              <w:t xml:space="preserve"> </w:t>
            </w:r>
          </w:p>
          <w:p w14:paraId="2F920DBD" w14:textId="77777777" w:rsidR="00310CAF" w:rsidRDefault="000411BC" w:rsidP="00CB7CA4">
            <w:pPr>
              <w:pStyle w:val="ListParagraph"/>
              <w:numPr>
                <w:ilvl w:val="0"/>
                <w:numId w:val="34"/>
              </w:numPr>
              <w:spacing w:before="120" w:after="60"/>
              <w:ind w:left="459" w:hanging="357"/>
              <w:jc w:val="both"/>
              <w:rPr>
                <w:rFonts w:ascii="Calibri" w:hAnsi="Calibri"/>
                <w:sz w:val="22"/>
                <w:szCs w:val="22"/>
              </w:rPr>
            </w:pPr>
            <w:r>
              <w:rPr>
                <w:rFonts w:ascii="Calibri" w:hAnsi="Calibri"/>
                <w:sz w:val="22"/>
                <w:szCs w:val="22"/>
              </w:rPr>
              <w:t>I</w:t>
            </w:r>
            <w:r w:rsidR="00310CAF">
              <w:rPr>
                <w:rFonts w:ascii="Calibri" w:hAnsi="Calibri"/>
                <w:sz w:val="22"/>
                <w:szCs w:val="22"/>
              </w:rPr>
              <w:t xml:space="preserve">ndependently conduct original scientific research into the variability and predictability of climate extremes of </w:t>
            </w:r>
            <w:r w:rsidR="00491D86">
              <w:rPr>
                <w:rFonts w:ascii="Calibri" w:hAnsi="Calibri"/>
                <w:sz w:val="22"/>
                <w:szCs w:val="22"/>
              </w:rPr>
              <w:t>relevance to key stakeholders.</w:t>
            </w:r>
          </w:p>
          <w:p w14:paraId="1125E115" w14:textId="77777777" w:rsidR="00491D86" w:rsidRDefault="000411BC" w:rsidP="00CB7CA4">
            <w:pPr>
              <w:pStyle w:val="ListParagraph"/>
              <w:numPr>
                <w:ilvl w:val="0"/>
                <w:numId w:val="34"/>
              </w:numPr>
              <w:spacing w:before="120" w:after="60"/>
              <w:ind w:left="459" w:hanging="357"/>
              <w:jc w:val="both"/>
              <w:rPr>
                <w:rFonts w:ascii="Calibri" w:hAnsi="Calibri"/>
                <w:sz w:val="22"/>
                <w:szCs w:val="22"/>
              </w:rPr>
            </w:pPr>
            <w:r>
              <w:rPr>
                <w:rFonts w:ascii="Calibri" w:hAnsi="Calibri"/>
                <w:sz w:val="22"/>
                <w:szCs w:val="22"/>
              </w:rPr>
              <w:t>C</w:t>
            </w:r>
            <w:r w:rsidR="00491D86">
              <w:rPr>
                <w:rFonts w:ascii="Calibri" w:hAnsi="Calibri"/>
                <w:sz w:val="22"/>
                <w:szCs w:val="22"/>
              </w:rPr>
              <w:t>haracterise and understand processes shaping the internal modes of variability in the atmosphere</w:t>
            </w:r>
            <w:r w:rsidR="00BA2AA6">
              <w:rPr>
                <w:rFonts w:ascii="Calibri" w:hAnsi="Calibri"/>
                <w:sz w:val="22"/>
                <w:szCs w:val="22"/>
              </w:rPr>
              <w:t xml:space="preserve"> in observations and climate models</w:t>
            </w:r>
            <w:r w:rsidR="00491D86">
              <w:rPr>
                <w:rFonts w:ascii="Calibri" w:hAnsi="Calibri"/>
                <w:sz w:val="22"/>
                <w:szCs w:val="22"/>
              </w:rPr>
              <w:t>.</w:t>
            </w:r>
          </w:p>
          <w:p w14:paraId="753898CD" w14:textId="77777777" w:rsidR="00491D86" w:rsidRDefault="000411BC" w:rsidP="00CB7CA4">
            <w:pPr>
              <w:pStyle w:val="ListParagraph"/>
              <w:numPr>
                <w:ilvl w:val="0"/>
                <w:numId w:val="34"/>
              </w:numPr>
              <w:spacing w:before="120" w:after="60"/>
              <w:ind w:left="459" w:hanging="357"/>
              <w:jc w:val="both"/>
              <w:rPr>
                <w:rFonts w:ascii="Calibri" w:hAnsi="Calibri"/>
                <w:sz w:val="22"/>
                <w:szCs w:val="22"/>
              </w:rPr>
            </w:pPr>
            <w:r>
              <w:rPr>
                <w:rFonts w:ascii="Calibri" w:hAnsi="Calibri"/>
                <w:sz w:val="22"/>
                <w:szCs w:val="22"/>
              </w:rPr>
              <w:t>A</w:t>
            </w:r>
            <w:r w:rsidR="00491D86">
              <w:rPr>
                <w:rFonts w:ascii="Calibri" w:hAnsi="Calibri"/>
                <w:sz w:val="22"/>
                <w:szCs w:val="22"/>
              </w:rPr>
              <w:t>ssess the mechanisms via which climate signals in the ocean are teleconnected through the atmosphere to influence broader regions.</w:t>
            </w:r>
          </w:p>
          <w:p w14:paraId="174AD6D4" w14:textId="77777777" w:rsidR="005E39FB" w:rsidRDefault="005E39FB" w:rsidP="00CB7CA4">
            <w:pPr>
              <w:pStyle w:val="ListParagraph"/>
              <w:numPr>
                <w:ilvl w:val="0"/>
                <w:numId w:val="34"/>
              </w:numPr>
              <w:spacing w:before="120" w:after="60"/>
              <w:ind w:left="459" w:hanging="357"/>
              <w:jc w:val="both"/>
              <w:rPr>
                <w:rFonts w:ascii="Calibri" w:hAnsi="Calibri"/>
                <w:sz w:val="22"/>
                <w:szCs w:val="22"/>
              </w:rPr>
            </w:pPr>
            <w:r>
              <w:rPr>
                <w:rFonts w:ascii="Calibri" w:hAnsi="Calibri"/>
                <w:sz w:val="22"/>
                <w:szCs w:val="22"/>
              </w:rPr>
              <w:t>Work with colleagues to develop process-based climate model diagnostics and verification tools.</w:t>
            </w:r>
          </w:p>
          <w:p w14:paraId="2D203B4A" w14:textId="77777777" w:rsidR="00491D86" w:rsidRDefault="000411BC" w:rsidP="00CB7CA4">
            <w:pPr>
              <w:pStyle w:val="ListParagraph"/>
              <w:numPr>
                <w:ilvl w:val="0"/>
                <w:numId w:val="34"/>
              </w:numPr>
              <w:spacing w:before="120" w:after="60"/>
              <w:ind w:left="459" w:hanging="357"/>
              <w:jc w:val="both"/>
              <w:rPr>
                <w:rFonts w:ascii="Calibri" w:hAnsi="Calibri"/>
                <w:sz w:val="22"/>
                <w:szCs w:val="22"/>
              </w:rPr>
            </w:pPr>
            <w:r>
              <w:rPr>
                <w:rFonts w:ascii="Calibri" w:hAnsi="Calibri"/>
                <w:sz w:val="22"/>
                <w:szCs w:val="22"/>
              </w:rPr>
              <w:t>P</w:t>
            </w:r>
            <w:r w:rsidR="00491D86">
              <w:rPr>
                <w:rFonts w:ascii="Calibri" w:hAnsi="Calibri"/>
                <w:sz w:val="22"/>
                <w:szCs w:val="22"/>
              </w:rPr>
              <w:t>rovide skill assessments of climate extremes such as drought, extreme rainfall and temperature, storms, and concurrent extremes.</w:t>
            </w:r>
          </w:p>
          <w:p w14:paraId="488F492B" w14:textId="77777777" w:rsidR="00491D86" w:rsidRDefault="000411BC" w:rsidP="00CB7CA4">
            <w:pPr>
              <w:pStyle w:val="ListParagraph"/>
              <w:numPr>
                <w:ilvl w:val="0"/>
                <w:numId w:val="34"/>
              </w:numPr>
              <w:spacing w:before="120" w:after="60"/>
              <w:ind w:left="459" w:hanging="357"/>
              <w:jc w:val="both"/>
              <w:rPr>
                <w:rFonts w:ascii="Calibri" w:hAnsi="Calibri"/>
                <w:sz w:val="22"/>
                <w:szCs w:val="22"/>
              </w:rPr>
            </w:pPr>
            <w:r>
              <w:rPr>
                <w:rFonts w:ascii="Calibri" w:hAnsi="Calibri"/>
                <w:sz w:val="22"/>
                <w:szCs w:val="22"/>
              </w:rPr>
              <w:t>E</w:t>
            </w:r>
            <w:r w:rsidR="00491D86">
              <w:rPr>
                <w:rFonts w:ascii="Calibri" w:hAnsi="Calibri"/>
                <w:sz w:val="22"/>
                <w:szCs w:val="22"/>
              </w:rPr>
              <w:t>ngage with key stakeholders in water resources and other climate sensitive industries.</w:t>
            </w:r>
          </w:p>
          <w:p w14:paraId="3BF6D4CE" w14:textId="77777777" w:rsidR="00BA2AA6" w:rsidRDefault="00BA2AA6" w:rsidP="00CB7CA4">
            <w:pPr>
              <w:pStyle w:val="ListParagraph"/>
              <w:numPr>
                <w:ilvl w:val="0"/>
                <w:numId w:val="34"/>
              </w:numPr>
              <w:spacing w:before="120" w:after="60"/>
              <w:ind w:left="459" w:hanging="357"/>
              <w:jc w:val="both"/>
              <w:rPr>
                <w:rFonts w:ascii="Calibri" w:hAnsi="Calibri"/>
                <w:sz w:val="22"/>
                <w:szCs w:val="22"/>
              </w:rPr>
            </w:pPr>
            <w:r>
              <w:rPr>
                <w:rFonts w:ascii="Calibri" w:hAnsi="Calibri"/>
                <w:sz w:val="22"/>
                <w:szCs w:val="22"/>
              </w:rPr>
              <w:t>Work with user communities on testing and applications of climate forecasts.</w:t>
            </w:r>
          </w:p>
          <w:p w14:paraId="074EC90B" w14:textId="77777777" w:rsidR="00726C73" w:rsidRDefault="000411BC" w:rsidP="00CA1186">
            <w:pPr>
              <w:pStyle w:val="ListParagraph"/>
              <w:numPr>
                <w:ilvl w:val="0"/>
                <w:numId w:val="34"/>
              </w:numPr>
              <w:spacing w:before="120" w:after="60"/>
              <w:ind w:left="459" w:hanging="357"/>
              <w:jc w:val="both"/>
              <w:rPr>
                <w:rFonts w:ascii="Calibri" w:hAnsi="Calibri"/>
                <w:sz w:val="22"/>
                <w:szCs w:val="22"/>
              </w:rPr>
            </w:pPr>
            <w:r>
              <w:rPr>
                <w:rFonts w:ascii="Calibri" w:hAnsi="Calibri"/>
                <w:sz w:val="22"/>
                <w:szCs w:val="22"/>
              </w:rPr>
              <w:t>D</w:t>
            </w:r>
            <w:r w:rsidR="00491D86">
              <w:rPr>
                <w:rFonts w:ascii="Calibri" w:hAnsi="Calibri"/>
                <w:sz w:val="22"/>
                <w:szCs w:val="22"/>
              </w:rPr>
              <w:t>evelop novel methods, concepts, and software in support of assessments of extremes in multiyear climate forecasts, and in use of the forecasts.</w:t>
            </w:r>
          </w:p>
          <w:p w14:paraId="7483552E" w14:textId="77777777" w:rsidR="001F1E1C" w:rsidRPr="00CA1186" w:rsidRDefault="000411BC" w:rsidP="00CA1186">
            <w:pPr>
              <w:pStyle w:val="ListParagraph"/>
              <w:numPr>
                <w:ilvl w:val="0"/>
                <w:numId w:val="34"/>
              </w:numPr>
              <w:spacing w:before="120" w:after="60"/>
              <w:ind w:left="459" w:hanging="357"/>
              <w:jc w:val="both"/>
              <w:rPr>
                <w:rFonts w:ascii="Calibri" w:hAnsi="Calibri"/>
                <w:sz w:val="22"/>
                <w:szCs w:val="22"/>
              </w:rPr>
            </w:pPr>
            <w:r>
              <w:rPr>
                <w:rFonts w:ascii="Calibri" w:hAnsi="Calibri"/>
                <w:sz w:val="22"/>
                <w:szCs w:val="22"/>
              </w:rPr>
              <w:t>D</w:t>
            </w:r>
            <w:r w:rsidR="001F1E1C">
              <w:rPr>
                <w:rFonts w:ascii="Calibri" w:hAnsi="Calibri"/>
                <w:sz w:val="22"/>
                <w:szCs w:val="22"/>
              </w:rPr>
              <w:t>evelop a system for communication and preparedness around seasonal to decadal drought forecasts for Australia.</w:t>
            </w:r>
          </w:p>
          <w:p w14:paraId="6D67A9AA" w14:textId="77777777" w:rsidR="000F2F84" w:rsidRPr="00BC28A7" w:rsidRDefault="000F2F84" w:rsidP="000F2F84">
            <w:pPr>
              <w:pStyle w:val="ListParagraph"/>
              <w:numPr>
                <w:ilvl w:val="0"/>
                <w:numId w:val="34"/>
              </w:numPr>
              <w:spacing w:after="60"/>
              <w:ind w:left="428" w:hanging="350"/>
              <w:jc w:val="both"/>
              <w:rPr>
                <w:rFonts w:ascii="Calibri" w:hAnsi="Calibri"/>
                <w:sz w:val="22"/>
                <w:szCs w:val="22"/>
              </w:rPr>
            </w:pPr>
            <w:r w:rsidRPr="002E5F60">
              <w:rPr>
                <w:rFonts w:ascii="Calibri" w:hAnsi="Calibri"/>
                <w:sz w:val="22"/>
                <w:szCs w:val="22"/>
              </w:rPr>
              <w:t>Communicate effectively and respectfully in the interests of good business practice, collaboration and enhancement of CSIRO’s reputation</w:t>
            </w:r>
            <w:r>
              <w:rPr>
                <w:rFonts w:ascii="Calibri" w:hAnsi="Calibri"/>
                <w:sz w:val="22"/>
                <w:szCs w:val="22"/>
              </w:rPr>
              <w:t>.</w:t>
            </w:r>
          </w:p>
          <w:p w14:paraId="3CE4C496" w14:textId="77777777"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Produce high quality scientific and/or engineering papers suitable for publication in quality journals and for presentation at national and international conferences</w:t>
            </w:r>
            <w:r>
              <w:rPr>
                <w:rFonts w:ascii="Calibri" w:hAnsi="Calibri"/>
                <w:sz w:val="22"/>
                <w:szCs w:val="22"/>
              </w:rPr>
              <w:t>.</w:t>
            </w:r>
          </w:p>
          <w:p w14:paraId="2F5682A3" w14:textId="77777777"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Work effectively as part of a multi-disciplinary, often regionally dispersed research team, to undertake independent scientific investigations and carry out associated tasks under the guidance of more senior Research Scientists/Engineers.</w:t>
            </w:r>
          </w:p>
          <w:p w14:paraId="24DE8062" w14:textId="77777777"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Under the guidance of Senior Research Scientists/ Engineers, work collaboratively and honestly with internal and external colleagues, clients and partners to help define and satisfy objectives for small to medium research projects.</w:t>
            </w:r>
          </w:p>
          <w:p w14:paraId="06EFE8ED" w14:textId="77777777"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Assist in leading small research projects, including the negotiation of resource requirements.</w:t>
            </w:r>
          </w:p>
          <w:p w14:paraId="3CC77DDA" w14:textId="77777777"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Provide coaching and on-the-job training to technical staff and students to ensure experiments are established in accordance with research design.</w:t>
            </w:r>
          </w:p>
          <w:p w14:paraId="4C33DF0C" w14:textId="77777777" w:rsidR="000F2F84" w:rsidRPr="00452EFF" w:rsidRDefault="000F2F84" w:rsidP="000F2F84">
            <w:pPr>
              <w:pStyle w:val="ListParagraph"/>
              <w:numPr>
                <w:ilvl w:val="0"/>
                <w:numId w:val="34"/>
              </w:numPr>
              <w:spacing w:after="60"/>
              <w:ind w:left="428" w:hanging="350"/>
              <w:jc w:val="both"/>
              <w:rPr>
                <w:rFonts w:ascii="Calibri" w:hAnsi="Calibri"/>
                <w:sz w:val="22"/>
                <w:szCs w:val="22"/>
              </w:rPr>
            </w:pPr>
            <w:r w:rsidRPr="00BC28A7">
              <w:rPr>
                <w:rFonts w:ascii="Calibri" w:hAnsi="Calibri"/>
                <w:sz w:val="22"/>
                <w:szCs w:val="22"/>
              </w:rPr>
              <w:t>Adhere to the spirit and practice of CSIRO’s Values, Health, Safety and Environment plans and policies, Diversity initiatives and Zero Harm goals.</w:t>
            </w:r>
          </w:p>
          <w:p w14:paraId="7D00BACE" w14:textId="77777777" w:rsidR="00502363" w:rsidRPr="00452EFF" w:rsidRDefault="005905F2" w:rsidP="000F2F84">
            <w:pPr>
              <w:pStyle w:val="ListParagraph"/>
              <w:numPr>
                <w:ilvl w:val="0"/>
                <w:numId w:val="34"/>
              </w:numPr>
              <w:spacing w:after="180"/>
              <w:ind w:left="459" w:hanging="357"/>
              <w:jc w:val="both"/>
              <w:rPr>
                <w:rFonts w:ascii="Calibri" w:hAnsi="Calibri"/>
                <w:b/>
              </w:rPr>
            </w:pPr>
            <w:r>
              <w:rPr>
                <w:rFonts w:ascii="Calibri" w:hAnsi="Calibri"/>
                <w:sz w:val="22"/>
                <w:szCs w:val="22"/>
              </w:rPr>
              <w:t xml:space="preserve">Other duties as directed. </w:t>
            </w:r>
          </w:p>
        </w:tc>
      </w:tr>
    </w:tbl>
    <w:p w14:paraId="6EF4414C"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7DBE13F0" w14:textId="77777777" w:rsidTr="00CB7CA4">
        <w:trPr>
          <w:trHeight w:val="703"/>
        </w:trPr>
        <w:tc>
          <w:tcPr>
            <w:tcW w:w="9574" w:type="dxa"/>
            <w:shd w:val="clear" w:color="auto" w:fill="F2F2F2"/>
            <w:vAlign w:val="center"/>
          </w:tcPr>
          <w:p w14:paraId="2B79E11E"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58D62F1A" w14:textId="77777777" w:rsidTr="00CB7CA4">
        <w:trPr>
          <w:trHeight w:val="703"/>
        </w:trPr>
        <w:tc>
          <w:tcPr>
            <w:tcW w:w="9574" w:type="dxa"/>
            <w:shd w:val="clear" w:color="auto" w:fill="FFFFFF"/>
          </w:tcPr>
          <w:p w14:paraId="000FC871" w14:textId="2970CC0D"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lastRenderedPageBreak/>
              <w:t>Under CSIRO policy only those who meet all essential criteria can be appointed</w:t>
            </w:r>
          </w:p>
          <w:p w14:paraId="78893A0A"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43848B2B" w14:textId="77777777" w:rsidR="00502363" w:rsidRPr="00520570" w:rsidRDefault="00502363" w:rsidP="00CB7CA4">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Pr="00520570">
              <w:rPr>
                <w:rFonts w:ascii="Calibri" w:hAnsi="Calibri"/>
                <w:sz w:val="22"/>
                <w:szCs w:val="22"/>
              </w:rPr>
              <w:t>A doctorate or equivalent research experience in a relevant discipline area, such as</w:t>
            </w:r>
            <w:r w:rsidR="00CA1186">
              <w:rPr>
                <w:rFonts w:ascii="Calibri" w:hAnsi="Calibri"/>
                <w:sz w:val="22"/>
                <w:szCs w:val="22"/>
              </w:rPr>
              <w:t xml:space="preserve"> meteorology or climatology.</w:t>
            </w:r>
          </w:p>
          <w:p w14:paraId="4EDBC9B6" w14:textId="77777777" w:rsidR="00F353AE" w:rsidRPr="005A2858" w:rsidRDefault="00F353AE" w:rsidP="00F353AE">
            <w:pPr>
              <w:pStyle w:val="ListParagraph"/>
              <w:numPr>
                <w:ilvl w:val="0"/>
                <w:numId w:val="25"/>
              </w:numPr>
              <w:spacing w:after="60"/>
              <w:ind w:left="357" w:hanging="357"/>
              <w:jc w:val="both"/>
              <w:rPr>
                <w:rStyle w:val="Strong"/>
                <w:rFonts w:ascii="Calibri" w:hAnsi="Calibri"/>
                <w:b w:val="0"/>
                <w:sz w:val="22"/>
                <w:szCs w:val="22"/>
              </w:rPr>
            </w:pPr>
            <w:r w:rsidRPr="005A2858">
              <w:rPr>
                <w:rStyle w:val="Strong"/>
                <w:rFonts w:ascii="Calibri" w:hAnsi="Calibri"/>
                <w:sz w:val="22"/>
                <w:szCs w:val="22"/>
              </w:rPr>
              <w:t xml:space="preserve">Communication:  </w:t>
            </w:r>
            <w:r w:rsidRPr="005A2858">
              <w:rPr>
                <w:rFonts w:ascii="Calibri" w:hAnsi="Calibri"/>
                <w:sz w:val="22"/>
                <w:szCs w:val="22"/>
              </w:rPr>
              <w:t>Strong written and oral communication skills including the ability to publish research results, prepare reports and present the results of scientific investigations at national and international conferences and stakeholder meetings.</w:t>
            </w:r>
          </w:p>
          <w:p w14:paraId="60D623D5" w14:textId="77777777" w:rsidR="00F353AE" w:rsidRPr="005A2858" w:rsidRDefault="00F353AE" w:rsidP="00F353AE">
            <w:pPr>
              <w:pStyle w:val="ListParagraph"/>
              <w:numPr>
                <w:ilvl w:val="0"/>
                <w:numId w:val="25"/>
              </w:numPr>
              <w:spacing w:after="60"/>
              <w:ind w:left="357" w:hanging="357"/>
              <w:jc w:val="both"/>
              <w:rPr>
                <w:rStyle w:val="Strong"/>
                <w:rFonts w:ascii="Calibri" w:hAnsi="Calibri"/>
                <w:b w:val="0"/>
                <w:sz w:val="22"/>
                <w:szCs w:val="22"/>
              </w:rPr>
            </w:pPr>
            <w:r w:rsidRPr="005A2858">
              <w:rPr>
                <w:rStyle w:val="Strong"/>
                <w:rFonts w:ascii="Calibri" w:hAnsi="Calibri"/>
                <w:sz w:val="22"/>
                <w:szCs w:val="22"/>
              </w:rPr>
              <w:t>Publications:</w:t>
            </w:r>
            <w:r w:rsidRPr="005A2858">
              <w:rPr>
                <w:rStyle w:val="Strong"/>
                <w:rFonts w:ascii="Calibri" w:hAnsi="Calibri"/>
                <w:b w:val="0"/>
                <w:sz w:val="22"/>
                <w:szCs w:val="22"/>
              </w:rPr>
              <w:t xml:space="preserve">  A solid record of publication in quality, peer reviewed journals.</w:t>
            </w:r>
          </w:p>
          <w:p w14:paraId="12297E9E" w14:textId="77777777" w:rsidR="00F844B1" w:rsidRPr="00F353AE" w:rsidRDefault="00A01A91" w:rsidP="00F353AE">
            <w:pPr>
              <w:pStyle w:val="ListParagraph"/>
              <w:numPr>
                <w:ilvl w:val="0"/>
                <w:numId w:val="25"/>
              </w:numPr>
              <w:spacing w:after="120"/>
              <w:ind w:left="357" w:hanging="357"/>
              <w:jc w:val="both"/>
              <w:rPr>
                <w:rStyle w:val="Strong"/>
                <w:rFonts w:ascii="Calibri" w:hAnsi="Calibri"/>
                <w:b w:val="0"/>
                <w:sz w:val="22"/>
                <w:szCs w:val="22"/>
              </w:rPr>
            </w:pPr>
            <w:r>
              <w:rPr>
                <w:rStyle w:val="Strong"/>
                <w:rFonts w:ascii="Calibri" w:hAnsi="Calibri"/>
                <w:sz w:val="22"/>
                <w:szCs w:val="22"/>
              </w:rPr>
              <w:t>Behaviours:</w:t>
            </w:r>
            <w:r w:rsidR="00F353AE" w:rsidRPr="005A2858">
              <w:rPr>
                <w:rStyle w:val="Strong"/>
                <w:rFonts w:ascii="Calibri" w:hAnsi="Calibri"/>
                <w:b w:val="0"/>
                <w:sz w:val="22"/>
                <w:szCs w:val="22"/>
              </w:rPr>
              <w:t xml:space="preserve">  A history of professional and respectful behaviours and attitudes in a collaborative environment.</w:t>
            </w:r>
          </w:p>
          <w:p w14:paraId="5CEB3DE0" w14:textId="77777777" w:rsidR="00144D9B" w:rsidRPr="002E6C78" w:rsidRDefault="00502363" w:rsidP="002E6C78">
            <w:pPr>
              <w:spacing w:after="120"/>
              <w:jc w:val="both"/>
              <w:rPr>
                <w:rStyle w:val="Emphasis"/>
                <w:rFonts w:ascii="Calibri" w:hAnsi="Calibri" w:cs="Arial"/>
                <w:b/>
                <w:bCs/>
                <w:iCs/>
                <w:sz w:val="22"/>
                <w:szCs w:val="22"/>
              </w:rPr>
            </w:pPr>
            <w:r w:rsidRPr="00520570">
              <w:rPr>
                <w:rFonts w:ascii="Calibri" w:hAnsi="Calibri"/>
                <w:b/>
                <w:bCs/>
                <w:i/>
                <w:iCs/>
                <w:sz w:val="22"/>
                <w:szCs w:val="22"/>
              </w:rPr>
              <w:t>Essential Criteria:</w:t>
            </w:r>
          </w:p>
          <w:p w14:paraId="47B1A958" w14:textId="77777777" w:rsidR="003063BB" w:rsidRPr="009C3009" w:rsidRDefault="0040043D" w:rsidP="0040043D">
            <w:pPr>
              <w:numPr>
                <w:ilvl w:val="0"/>
                <w:numId w:val="16"/>
              </w:numPr>
              <w:tabs>
                <w:tab w:val="num" w:pos="6"/>
              </w:tabs>
              <w:spacing w:after="60"/>
              <w:ind w:left="318" w:hanging="284"/>
              <w:jc w:val="both"/>
              <w:rPr>
                <w:rStyle w:val="Strong"/>
                <w:rFonts w:asciiTheme="minorHAnsi" w:hAnsiTheme="minorHAnsi" w:cs="Arial"/>
                <w:iCs/>
                <w:sz w:val="22"/>
                <w:szCs w:val="22"/>
              </w:rPr>
            </w:pPr>
            <w:r w:rsidRPr="009C3009">
              <w:rPr>
                <w:rStyle w:val="Strong"/>
                <w:rFonts w:asciiTheme="minorHAnsi" w:hAnsiTheme="minorHAnsi"/>
                <w:b w:val="0"/>
                <w:sz w:val="22"/>
                <w:szCs w:val="22"/>
              </w:rPr>
              <w:t xml:space="preserve">A strong familiarity </w:t>
            </w:r>
            <w:r w:rsidR="00626CF5" w:rsidRPr="009C3009">
              <w:rPr>
                <w:rStyle w:val="Strong"/>
                <w:rFonts w:asciiTheme="minorHAnsi" w:hAnsiTheme="minorHAnsi"/>
                <w:b w:val="0"/>
                <w:sz w:val="22"/>
                <w:szCs w:val="22"/>
              </w:rPr>
              <w:t>with weather processes</w:t>
            </w:r>
            <w:r w:rsidRPr="009C3009">
              <w:rPr>
                <w:rStyle w:val="Strong"/>
                <w:rFonts w:asciiTheme="minorHAnsi" w:hAnsiTheme="minorHAnsi"/>
                <w:b w:val="0"/>
                <w:sz w:val="22"/>
                <w:szCs w:val="22"/>
              </w:rPr>
              <w:t>,</w:t>
            </w:r>
            <w:r w:rsidR="002E6C78" w:rsidRPr="009C3009">
              <w:rPr>
                <w:rStyle w:val="Strong"/>
                <w:rFonts w:asciiTheme="minorHAnsi" w:hAnsiTheme="minorHAnsi"/>
                <w:b w:val="0"/>
                <w:sz w:val="22"/>
                <w:szCs w:val="22"/>
              </w:rPr>
              <w:t xml:space="preserve"> synoptic meteorology</w:t>
            </w:r>
            <w:r w:rsidRPr="009C3009">
              <w:rPr>
                <w:rStyle w:val="Strong"/>
                <w:rFonts w:asciiTheme="minorHAnsi" w:hAnsiTheme="minorHAnsi"/>
                <w:b w:val="0"/>
                <w:sz w:val="22"/>
                <w:szCs w:val="22"/>
              </w:rPr>
              <w:t>, and rainfall variability</w:t>
            </w:r>
            <w:r w:rsidR="002E6C78" w:rsidRPr="009C3009">
              <w:rPr>
                <w:rStyle w:val="Strong"/>
                <w:rFonts w:asciiTheme="minorHAnsi" w:hAnsiTheme="minorHAnsi"/>
                <w:b w:val="0"/>
                <w:sz w:val="22"/>
                <w:szCs w:val="22"/>
              </w:rPr>
              <w:t>.</w:t>
            </w:r>
          </w:p>
          <w:p w14:paraId="05BA6F30" w14:textId="77777777" w:rsidR="001F1E1C" w:rsidRPr="009C3009" w:rsidRDefault="003063BB" w:rsidP="0040043D">
            <w:pPr>
              <w:numPr>
                <w:ilvl w:val="0"/>
                <w:numId w:val="16"/>
              </w:numPr>
              <w:tabs>
                <w:tab w:val="num" w:pos="6"/>
              </w:tabs>
              <w:spacing w:after="60"/>
              <w:ind w:left="318" w:hanging="284"/>
              <w:jc w:val="both"/>
              <w:rPr>
                <w:rStyle w:val="Strong"/>
                <w:rFonts w:asciiTheme="minorHAnsi" w:hAnsiTheme="minorHAnsi" w:cs="Arial"/>
                <w:iCs/>
                <w:sz w:val="22"/>
                <w:szCs w:val="22"/>
              </w:rPr>
            </w:pPr>
            <w:r w:rsidRPr="009C3009">
              <w:rPr>
                <w:rStyle w:val="Strong"/>
                <w:rFonts w:asciiTheme="minorHAnsi" w:hAnsiTheme="minorHAnsi"/>
                <w:b w:val="0"/>
                <w:sz w:val="22"/>
                <w:szCs w:val="22"/>
              </w:rPr>
              <w:t xml:space="preserve">Experience with </w:t>
            </w:r>
            <w:r w:rsidR="0040043D" w:rsidRPr="009C3009">
              <w:rPr>
                <w:rStyle w:val="Strong"/>
                <w:rFonts w:asciiTheme="minorHAnsi" w:hAnsiTheme="minorHAnsi"/>
                <w:b w:val="0"/>
                <w:sz w:val="22"/>
                <w:szCs w:val="22"/>
              </w:rPr>
              <w:t xml:space="preserve">water resources management, </w:t>
            </w:r>
            <w:r w:rsidR="00626CF5" w:rsidRPr="009C3009">
              <w:rPr>
                <w:rStyle w:val="Strong"/>
                <w:rFonts w:asciiTheme="minorHAnsi" w:hAnsiTheme="minorHAnsi"/>
                <w:b w:val="0"/>
                <w:sz w:val="22"/>
                <w:szCs w:val="22"/>
              </w:rPr>
              <w:t>the application of climate data to water resources</w:t>
            </w:r>
            <w:r w:rsidR="0040043D" w:rsidRPr="009C3009">
              <w:rPr>
                <w:rStyle w:val="Strong"/>
                <w:rFonts w:asciiTheme="minorHAnsi" w:hAnsiTheme="minorHAnsi"/>
                <w:b w:val="0"/>
                <w:sz w:val="22"/>
                <w:szCs w:val="22"/>
              </w:rPr>
              <w:t>, and hydrological modelling</w:t>
            </w:r>
            <w:r w:rsidR="00626CF5" w:rsidRPr="009C3009">
              <w:rPr>
                <w:rStyle w:val="Strong"/>
                <w:rFonts w:asciiTheme="minorHAnsi" w:hAnsiTheme="minorHAnsi"/>
                <w:b w:val="0"/>
                <w:sz w:val="22"/>
                <w:szCs w:val="22"/>
              </w:rPr>
              <w:t xml:space="preserve">. </w:t>
            </w:r>
          </w:p>
          <w:p w14:paraId="5C482C39" w14:textId="77777777" w:rsidR="00FD5985" w:rsidRPr="009C3009" w:rsidRDefault="008B4370" w:rsidP="003063BB">
            <w:pPr>
              <w:numPr>
                <w:ilvl w:val="0"/>
                <w:numId w:val="16"/>
              </w:numPr>
              <w:tabs>
                <w:tab w:val="num" w:pos="6"/>
              </w:tabs>
              <w:spacing w:after="60"/>
              <w:ind w:left="318" w:hanging="284"/>
              <w:jc w:val="both"/>
              <w:rPr>
                <w:rStyle w:val="Strong"/>
                <w:rFonts w:asciiTheme="minorHAnsi" w:hAnsiTheme="minorHAnsi" w:cs="Arial"/>
                <w:iCs/>
                <w:sz w:val="22"/>
                <w:szCs w:val="22"/>
              </w:rPr>
            </w:pPr>
            <w:r w:rsidRPr="009C3009">
              <w:rPr>
                <w:rStyle w:val="Strong"/>
                <w:rFonts w:asciiTheme="minorHAnsi" w:hAnsiTheme="minorHAnsi"/>
                <w:b w:val="0"/>
                <w:sz w:val="22"/>
                <w:szCs w:val="22"/>
              </w:rPr>
              <w:t>Experience processing station-based climate data and atmospheric reanalysis products.</w:t>
            </w:r>
          </w:p>
          <w:p w14:paraId="57D571DA" w14:textId="77777777" w:rsidR="002759AC" w:rsidRPr="009C3009" w:rsidRDefault="0078426D" w:rsidP="00576DF7">
            <w:pPr>
              <w:numPr>
                <w:ilvl w:val="0"/>
                <w:numId w:val="16"/>
              </w:numPr>
              <w:tabs>
                <w:tab w:val="num" w:pos="6"/>
              </w:tabs>
              <w:spacing w:after="60"/>
              <w:ind w:left="318" w:hanging="284"/>
              <w:jc w:val="both"/>
              <w:rPr>
                <w:rStyle w:val="Strong"/>
                <w:rFonts w:asciiTheme="minorHAnsi" w:hAnsiTheme="minorHAnsi" w:cs="Arial"/>
                <w:iCs/>
                <w:sz w:val="22"/>
                <w:szCs w:val="22"/>
              </w:rPr>
            </w:pPr>
            <w:r w:rsidRPr="009C3009">
              <w:rPr>
                <w:rStyle w:val="Strong"/>
                <w:rFonts w:asciiTheme="minorHAnsi" w:hAnsiTheme="minorHAnsi" w:cs="Arial"/>
                <w:b w:val="0"/>
                <w:iCs/>
                <w:sz w:val="22"/>
                <w:szCs w:val="22"/>
              </w:rPr>
              <w:t>Experience applying</w:t>
            </w:r>
            <w:r w:rsidR="008B4370" w:rsidRPr="009C3009">
              <w:rPr>
                <w:rStyle w:val="Strong"/>
                <w:rFonts w:asciiTheme="minorHAnsi" w:hAnsiTheme="minorHAnsi" w:cs="Arial"/>
                <w:b w:val="0"/>
                <w:iCs/>
                <w:sz w:val="22"/>
                <w:szCs w:val="22"/>
              </w:rPr>
              <w:t xml:space="preserve"> dynamically-based diagnostics of large scale atmospheric circulation.</w:t>
            </w:r>
          </w:p>
          <w:p w14:paraId="327DAEA8" w14:textId="77777777" w:rsidR="002759AC" w:rsidRPr="009C3009" w:rsidRDefault="002759AC" w:rsidP="003063BB">
            <w:pPr>
              <w:numPr>
                <w:ilvl w:val="0"/>
                <w:numId w:val="16"/>
              </w:numPr>
              <w:tabs>
                <w:tab w:val="num" w:pos="6"/>
              </w:tabs>
              <w:spacing w:after="60"/>
              <w:ind w:left="318" w:hanging="284"/>
              <w:jc w:val="both"/>
              <w:rPr>
                <w:rStyle w:val="Emphasis"/>
                <w:rFonts w:asciiTheme="minorHAnsi" w:hAnsiTheme="minorHAnsi" w:cs="Arial"/>
                <w:b/>
                <w:i w:val="0"/>
                <w:iCs/>
                <w:sz w:val="22"/>
                <w:szCs w:val="22"/>
              </w:rPr>
            </w:pPr>
            <w:r w:rsidRPr="009C3009">
              <w:rPr>
                <w:rStyle w:val="Strong"/>
                <w:rFonts w:asciiTheme="minorHAnsi" w:hAnsiTheme="minorHAnsi"/>
                <w:b w:val="0"/>
                <w:sz w:val="22"/>
                <w:szCs w:val="22"/>
              </w:rPr>
              <w:t>The ability to communicate research results clearly to stakeholder groups.</w:t>
            </w:r>
          </w:p>
          <w:p w14:paraId="1AA2438B" w14:textId="77777777" w:rsidR="00F353AE" w:rsidRPr="009C3009" w:rsidRDefault="00F353AE" w:rsidP="00F353AE">
            <w:pPr>
              <w:numPr>
                <w:ilvl w:val="0"/>
                <w:numId w:val="16"/>
              </w:numPr>
              <w:tabs>
                <w:tab w:val="num" w:pos="6"/>
              </w:tabs>
              <w:spacing w:after="60"/>
              <w:ind w:left="318" w:hanging="284"/>
              <w:jc w:val="both"/>
              <w:rPr>
                <w:rStyle w:val="Emphasis"/>
                <w:rFonts w:asciiTheme="minorHAnsi" w:hAnsiTheme="minorHAnsi" w:cs="Arial"/>
                <w:b/>
                <w:i w:val="0"/>
                <w:iCs/>
                <w:sz w:val="22"/>
                <w:szCs w:val="22"/>
              </w:rPr>
            </w:pPr>
            <w:r w:rsidRPr="009C3009">
              <w:rPr>
                <w:rStyle w:val="Strong"/>
                <w:rFonts w:asciiTheme="minorHAnsi" w:hAnsiTheme="minorHAnsi"/>
                <w:b w:val="0"/>
                <w:sz w:val="22"/>
                <w:szCs w:val="22"/>
              </w:rPr>
              <w:t xml:space="preserve">The ability to work effectively as part of a multi-disciplinary, regionally dispersed research team, and carry out independent individual research, to achieve organisational goals. </w:t>
            </w:r>
          </w:p>
          <w:p w14:paraId="5E05DD2C" w14:textId="77777777" w:rsidR="00F844B1" w:rsidRPr="009C3009" w:rsidRDefault="00F353AE" w:rsidP="00F353AE">
            <w:pPr>
              <w:numPr>
                <w:ilvl w:val="0"/>
                <w:numId w:val="16"/>
              </w:numPr>
              <w:tabs>
                <w:tab w:val="num" w:pos="6"/>
              </w:tabs>
              <w:spacing w:after="120"/>
              <w:ind w:left="318" w:hanging="284"/>
              <w:jc w:val="both"/>
              <w:rPr>
                <w:rStyle w:val="Emphasis"/>
                <w:rFonts w:asciiTheme="minorHAnsi" w:hAnsiTheme="minorHAnsi" w:cs="Arial"/>
                <w:b/>
                <w:i w:val="0"/>
                <w:iCs/>
                <w:sz w:val="22"/>
                <w:szCs w:val="22"/>
              </w:rPr>
            </w:pPr>
            <w:r w:rsidRPr="009C3009">
              <w:rPr>
                <w:rStyle w:val="Emphasis"/>
                <w:rFonts w:asciiTheme="minorHAnsi" w:hAnsiTheme="minorHAnsi"/>
                <w:i w:val="0"/>
                <w:sz w:val="22"/>
                <w:szCs w:val="22"/>
              </w:rPr>
              <w:t>A record of science innovation and creativity plus the ability &amp; willingness to incorporate novel ideas and approaches into scientific investigations</w:t>
            </w:r>
            <w:r w:rsidR="00F844B1" w:rsidRPr="009C3009">
              <w:rPr>
                <w:rStyle w:val="Emphasis"/>
                <w:rFonts w:asciiTheme="minorHAnsi" w:hAnsiTheme="minorHAnsi"/>
                <w:i w:val="0"/>
                <w:sz w:val="22"/>
                <w:szCs w:val="22"/>
              </w:rPr>
              <w:t>.</w:t>
            </w:r>
          </w:p>
          <w:p w14:paraId="2202CB3C" w14:textId="77777777" w:rsidR="00FD5985" w:rsidRPr="00576DF7" w:rsidRDefault="00502363" w:rsidP="00576DF7">
            <w:pPr>
              <w:spacing w:after="120"/>
              <w:jc w:val="both"/>
              <w:rPr>
                <w:rStyle w:val="Strong"/>
                <w:rFonts w:ascii="Calibri" w:hAnsi="Calibri" w:cs="Arial"/>
                <w:i/>
                <w:iCs/>
                <w:sz w:val="22"/>
                <w:szCs w:val="22"/>
              </w:rPr>
            </w:pPr>
            <w:r w:rsidRPr="00520570">
              <w:rPr>
                <w:rStyle w:val="Emphasis"/>
                <w:rFonts w:ascii="Calibri" w:hAnsi="Calibri" w:cs="Arial"/>
                <w:b/>
                <w:iCs/>
                <w:sz w:val="22"/>
                <w:szCs w:val="22"/>
              </w:rPr>
              <w:t>Desirable Criteria:</w:t>
            </w:r>
          </w:p>
          <w:p w14:paraId="603B8600" w14:textId="77777777" w:rsidR="005D64E5" w:rsidRPr="009C3009" w:rsidRDefault="005D64E5" w:rsidP="00CB7CA4">
            <w:pPr>
              <w:numPr>
                <w:ilvl w:val="0"/>
                <w:numId w:val="17"/>
              </w:numPr>
              <w:tabs>
                <w:tab w:val="num" w:pos="363"/>
              </w:tabs>
              <w:spacing w:after="60"/>
              <w:ind w:left="714" w:hanging="681"/>
              <w:jc w:val="both"/>
              <w:rPr>
                <w:rStyle w:val="Emphasis"/>
                <w:rFonts w:asciiTheme="minorHAnsi" w:hAnsiTheme="minorHAnsi" w:cs="Arial"/>
                <w:i w:val="0"/>
                <w:iCs/>
                <w:sz w:val="22"/>
                <w:szCs w:val="22"/>
              </w:rPr>
            </w:pPr>
            <w:r>
              <w:rPr>
                <w:rStyle w:val="Emphasis"/>
                <w:rFonts w:ascii="Calibri" w:hAnsi="Calibri" w:cs="Arial"/>
                <w:i w:val="0"/>
                <w:iCs/>
                <w:sz w:val="22"/>
                <w:szCs w:val="22"/>
              </w:rPr>
              <w:t xml:space="preserve"> </w:t>
            </w:r>
            <w:r w:rsidRPr="009C3009">
              <w:rPr>
                <w:rStyle w:val="Emphasis"/>
                <w:rFonts w:asciiTheme="minorHAnsi" w:hAnsiTheme="minorHAnsi" w:cs="Arial"/>
                <w:i w:val="0"/>
                <w:iCs/>
                <w:sz w:val="22"/>
                <w:szCs w:val="22"/>
              </w:rPr>
              <w:t>Experience with analysis of climate extremes.</w:t>
            </w:r>
          </w:p>
          <w:p w14:paraId="66909998" w14:textId="77777777" w:rsidR="00731A54" w:rsidRPr="009C3009" w:rsidRDefault="00731A54" w:rsidP="00CB7CA4">
            <w:pPr>
              <w:numPr>
                <w:ilvl w:val="0"/>
                <w:numId w:val="17"/>
              </w:numPr>
              <w:tabs>
                <w:tab w:val="num" w:pos="363"/>
              </w:tabs>
              <w:spacing w:after="60"/>
              <w:ind w:left="714" w:hanging="681"/>
              <w:jc w:val="both"/>
              <w:rPr>
                <w:rStyle w:val="Emphasis"/>
                <w:rFonts w:asciiTheme="minorHAnsi" w:hAnsiTheme="minorHAnsi" w:cs="Arial"/>
                <w:i w:val="0"/>
                <w:iCs/>
                <w:sz w:val="22"/>
                <w:szCs w:val="22"/>
              </w:rPr>
            </w:pPr>
            <w:r w:rsidRPr="009C3009">
              <w:rPr>
                <w:rStyle w:val="Emphasis"/>
                <w:rFonts w:asciiTheme="minorHAnsi" w:hAnsiTheme="minorHAnsi" w:cs="Arial"/>
                <w:i w:val="0"/>
                <w:iCs/>
                <w:sz w:val="22"/>
                <w:szCs w:val="22"/>
              </w:rPr>
              <w:t xml:space="preserve"> </w:t>
            </w:r>
            <w:r w:rsidRPr="009C3009">
              <w:rPr>
                <w:rStyle w:val="Strong"/>
                <w:rFonts w:asciiTheme="minorHAnsi" w:hAnsiTheme="minorHAnsi"/>
                <w:b w:val="0"/>
                <w:sz w:val="22"/>
                <w:szCs w:val="22"/>
              </w:rPr>
              <w:t>Experience with assessment of teleconnection processes in the atmosphere.</w:t>
            </w:r>
          </w:p>
          <w:p w14:paraId="54615620" w14:textId="77777777" w:rsidR="005D64E5" w:rsidRPr="009C3009" w:rsidRDefault="00BA2AA6" w:rsidP="00CB7CA4">
            <w:pPr>
              <w:numPr>
                <w:ilvl w:val="0"/>
                <w:numId w:val="17"/>
              </w:numPr>
              <w:tabs>
                <w:tab w:val="num" w:pos="363"/>
              </w:tabs>
              <w:spacing w:after="60"/>
              <w:ind w:left="714" w:hanging="681"/>
              <w:jc w:val="both"/>
              <w:rPr>
                <w:rStyle w:val="Emphasis"/>
                <w:rFonts w:asciiTheme="minorHAnsi" w:hAnsiTheme="minorHAnsi" w:cs="Arial"/>
                <w:i w:val="0"/>
                <w:iCs/>
                <w:sz w:val="22"/>
                <w:szCs w:val="22"/>
              </w:rPr>
            </w:pPr>
            <w:r w:rsidRPr="009C3009">
              <w:rPr>
                <w:rStyle w:val="Emphasis"/>
                <w:rFonts w:asciiTheme="minorHAnsi" w:hAnsiTheme="minorHAnsi" w:cs="Arial"/>
                <w:i w:val="0"/>
                <w:iCs/>
                <w:sz w:val="22"/>
                <w:szCs w:val="22"/>
              </w:rPr>
              <w:t xml:space="preserve"> A </w:t>
            </w:r>
            <w:r w:rsidRPr="009C3009">
              <w:rPr>
                <w:rStyle w:val="Strong"/>
                <w:rFonts w:asciiTheme="minorHAnsi" w:hAnsiTheme="minorHAnsi"/>
                <w:b w:val="0"/>
                <w:sz w:val="22"/>
                <w:szCs w:val="22"/>
              </w:rPr>
              <w:t>good understanding of extratropical modes of internal variability in the atmosphere.</w:t>
            </w:r>
            <w:r w:rsidRPr="009C3009">
              <w:rPr>
                <w:rStyle w:val="Emphasis"/>
                <w:rFonts w:asciiTheme="minorHAnsi" w:hAnsiTheme="minorHAnsi" w:cs="Arial"/>
                <w:i w:val="0"/>
                <w:iCs/>
                <w:sz w:val="22"/>
                <w:szCs w:val="22"/>
              </w:rPr>
              <w:t xml:space="preserve"> </w:t>
            </w:r>
          </w:p>
          <w:p w14:paraId="3531F7C5" w14:textId="77777777" w:rsidR="00BA2AA6" w:rsidRPr="009C3009" w:rsidRDefault="002759AC" w:rsidP="00CB7CA4">
            <w:pPr>
              <w:numPr>
                <w:ilvl w:val="0"/>
                <w:numId w:val="17"/>
              </w:numPr>
              <w:tabs>
                <w:tab w:val="num" w:pos="363"/>
              </w:tabs>
              <w:spacing w:after="60"/>
              <w:ind w:left="714" w:hanging="681"/>
              <w:jc w:val="both"/>
              <w:rPr>
                <w:rStyle w:val="Emphasis"/>
                <w:rFonts w:asciiTheme="minorHAnsi" w:hAnsiTheme="minorHAnsi" w:cs="Arial"/>
                <w:i w:val="0"/>
                <w:iCs/>
                <w:sz w:val="22"/>
                <w:szCs w:val="22"/>
              </w:rPr>
            </w:pPr>
            <w:r w:rsidRPr="009C3009">
              <w:rPr>
                <w:rStyle w:val="Emphasis"/>
                <w:rFonts w:asciiTheme="minorHAnsi" w:hAnsiTheme="minorHAnsi" w:cs="Arial"/>
                <w:i w:val="0"/>
                <w:iCs/>
                <w:sz w:val="22"/>
                <w:szCs w:val="22"/>
              </w:rPr>
              <w:t xml:space="preserve"> </w:t>
            </w:r>
            <w:r w:rsidR="00BA2AA6" w:rsidRPr="009C3009">
              <w:rPr>
                <w:rStyle w:val="Emphasis"/>
                <w:rFonts w:asciiTheme="minorHAnsi" w:hAnsiTheme="minorHAnsi" w:cs="Arial"/>
                <w:i w:val="0"/>
                <w:iCs/>
                <w:sz w:val="22"/>
                <w:szCs w:val="22"/>
              </w:rPr>
              <w:t xml:space="preserve">Good knowledge </w:t>
            </w:r>
            <w:r w:rsidRPr="009C3009">
              <w:rPr>
                <w:rStyle w:val="Emphasis"/>
                <w:rFonts w:asciiTheme="minorHAnsi" w:hAnsiTheme="minorHAnsi" w:cs="Arial"/>
                <w:i w:val="0"/>
                <w:iCs/>
                <w:sz w:val="22"/>
                <w:szCs w:val="22"/>
              </w:rPr>
              <w:t xml:space="preserve">of the </w:t>
            </w:r>
            <w:r w:rsidR="003130DA" w:rsidRPr="009C3009">
              <w:rPr>
                <w:rStyle w:val="Emphasis"/>
                <w:rFonts w:asciiTheme="minorHAnsi" w:hAnsiTheme="minorHAnsi" w:cs="Arial"/>
                <w:i w:val="0"/>
                <w:iCs/>
                <w:sz w:val="22"/>
                <w:szCs w:val="22"/>
              </w:rPr>
              <w:t>Linux</w:t>
            </w:r>
            <w:r w:rsidRPr="009C3009">
              <w:rPr>
                <w:rStyle w:val="Emphasis"/>
                <w:rFonts w:asciiTheme="minorHAnsi" w:hAnsiTheme="minorHAnsi" w:cs="Arial"/>
                <w:i w:val="0"/>
                <w:iCs/>
                <w:sz w:val="22"/>
                <w:szCs w:val="22"/>
              </w:rPr>
              <w:t xml:space="preserve"> operating system.</w:t>
            </w:r>
          </w:p>
          <w:p w14:paraId="58FB1ADB" w14:textId="77777777" w:rsidR="002759AC" w:rsidRPr="009C3009" w:rsidRDefault="002759AC" w:rsidP="00CB7CA4">
            <w:pPr>
              <w:numPr>
                <w:ilvl w:val="0"/>
                <w:numId w:val="17"/>
              </w:numPr>
              <w:tabs>
                <w:tab w:val="num" w:pos="363"/>
              </w:tabs>
              <w:spacing w:after="60"/>
              <w:ind w:left="714" w:hanging="681"/>
              <w:jc w:val="both"/>
              <w:rPr>
                <w:rStyle w:val="Emphasis"/>
                <w:rFonts w:asciiTheme="minorHAnsi" w:hAnsiTheme="minorHAnsi" w:cs="Arial"/>
                <w:i w:val="0"/>
                <w:iCs/>
                <w:sz w:val="22"/>
                <w:szCs w:val="22"/>
              </w:rPr>
            </w:pPr>
            <w:r w:rsidRPr="009C3009">
              <w:rPr>
                <w:rStyle w:val="Emphasis"/>
                <w:rFonts w:asciiTheme="minorHAnsi" w:hAnsiTheme="minorHAnsi" w:cs="Arial"/>
                <w:i w:val="0"/>
                <w:iCs/>
                <w:sz w:val="22"/>
                <w:szCs w:val="22"/>
              </w:rPr>
              <w:t xml:space="preserve"> Experience using software languages and tools such as R, Matlab, or python.</w:t>
            </w:r>
          </w:p>
          <w:p w14:paraId="344218AE" w14:textId="77777777" w:rsidR="002759AC" w:rsidRPr="009C3009" w:rsidRDefault="002759AC" w:rsidP="00576DF7">
            <w:pPr>
              <w:numPr>
                <w:ilvl w:val="0"/>
                <w:numId w:val="17"/>
              </w:numPr>
              <w:tabs>
                <w:tab w:val="num" w:pos="363"/>
              </w:tabs>
              <w:spacing w:after="60"/>
              <w:ind w:left="714" w:hanging="681"/>
              <w:jc w:val="both"/>
              <w:rPr>
                <w:rStyle w:val="Emphasis"/>
                <w:rFonts w:asciiTheme="minorHAnsi" w:hAnsiTheme="minorHAnsi" w:cs="Arial"/>
                <w:i w:val="0"/>
                <w:iCs/>
                <w:sz w:val="22"/>
                <w:szCs w:val="22"/>
              </w:rPr>
            </w:pPr>
            <w:r w:rsidRPr="009C3009">
              <w:rPr>
                <w:rStyle w:val="Emphasis"/>
                <w:rFonts w:asciiTheme="minorHAnsi" w:hAnsiTheme="minorHAnsi" w:cs="Arial"/>
                <w:i w:val="0"/>
                <w:iCs/>
                <w:sz w:val="22"/>
                <w:szCs w:val="22"/>
              </w:rPr>
              <w:t xml:space="preserve"> A commitment to best practice in software development.</w:t>
            </w:r>
          </w:p>
          <w:p w14:paraId="66B98BDF" w14:textId="77777777" w:rsidR="00896677" w:rsidRPr="00896677" w:rsidRDefault="00896677" w:rsidP="00576DF7">
            <w:pPr>
              <w:spacing w:after="60"/>
              <w:ind w:left="33"/>
              <w:jc w:val="both"/>
              <w:rPr>
                <w:rFonts w:ascii="Calibri" w:hAnsi="Calibri"/>
                <w:iCs/>
                <w:sz w:val="22"/>
                <w:szCs w:val="22"/>
              </w:rPr>
            </w:pPr>
          </w:p>
          <w:p w14:paraId="7737E0D8" w14:textId="77777777" w:rsidR="008D582D" w:rsidRPr="008D582D" w:rsidRDefault="008D582D" w:rsidP="008D582D">
            <w:pPr>
              <w:spacing w:after="60"/>
              <w:jc w:val="both"/>
              <w:rPr>
                <w:rFonts w:ascii="Calibri" w:hAnsi="Calibri"/>
                <w:iCs/>
                <w:sz w:val="22"/>
                <w:szCs w:val="22"/>
              </w:rPr>
            </w:pPr>
            <w:r w:rsidRPr="008D582D">
              <w:rPr>
                <w:rFonts w:ascii="Calibri" w:hAnsi="Calibri"/>
                <w:b/>
                <w:iCs/>
                <w:sz w:val="22"/>
                <w:szCs w:val="22"/>
              </w:rPr>
              <w:t>As Australia’s Innovation Catalyst, CSIRO has strategic actions underpinned by behaviours aligned to</w:t>
            </w:r>
            <w:r w:rsidRPr="008D582D">
              <w:rPr>
                <w:rFonts w:ascii="Calibri" w:hAnsi="Calibri"/>
                <w:iCs/>
                <w:sz w:val="22"/>
                <w:szCs w:val="22"/>
              </w:rPr>
              <w:t>:</w:t>
            </w:r>
          </w:p>
          <w:p w14:paraId="35B9C1D2" w14:textId="77777777" w:rsidR="008D582D" w:rsidRPr="008D582D" w:rsidRDefault="008D582D" w:rsidP="008D582D">
            <w:pPr>
              <w:numPr>
                <w:ilvl w:val="0"/>
                <w:numId w:val="35"/>
              </w:numPr>
              <w:jc w:val="both"/>
              <w:rPr>
                <w:rFonts w:ascii="Calibri" w:hAnsi="Calibri"/>
                <w:iCs/>
                <w:sz w:val="22"/>
                <w:szCs w:val="22"/>
              </w:rPr>
            </w:pPr>
            <w:r w:rsidRPr="008D582D">
              <w:rPr>
                <w:rFonts w:ascii="Calibri" w:hAnsi="Calibri"/>
                <w:iCs/>
                <w:sz w:val="22"/>
                <w:szCs w:val="22"/>
              </w:rPr>
              <w:t>Excellent science</w:t>
            </w:r>
          </w:p>
          <w:p w14:paraId="324D58CD" w14:textId="77777777" w:rsidR="008D582D" w:rsidRPr="008D582D" w:rsidRDefault="008D582D" w:rsidP="008D582D">
            <w:pPr>
              <w:numPr>
                <w:ilvl w:val="0"/>
                <w:numId w:val="35"/>
              </w:numPr>
              <w:jc w:val="both"/>
              <w:rPr>
                <w:rFonts w:ascii="Calibri" w:hAnsi="Calibri"/>
                <w:iCs/>
                <w:sz w:val="22"/>
                <w:szCs w:val="22"/>
              </w:rPr>
            </w:pPr>
            <w:r w:rsidRPr="008D582D">
              <w:rPr>
                <w:rFonts w:ascii="Calibri" w:hAnsi="Calibri"/>
                <w:iCs/>
                <w:sz w:val="22"/>
                <w:szCs w:val="22"/>
              </w:rPr>
              <w:t>Inclusion, trust &amp; respect</w:t>
            </w:r>
          </w:p>
          <w:p w14:paraId="5C547D33" w14:textId="77777777" w:rsidR="008D582D" w:rsidRPr="008D582D" w:rsidRDefault="008D582D" w:rsidP="008D582D">
            <w:pPr>
              <w:numPr>
                <w:ilvl w:val="0"/>
                <w:numId w:val="35"/>
              </w:numPr>
              <w:jc w:val="both"/>
              <w:rPr>
                <w:rFonts w:ascii="Calibri" w:hAnsi="Calibri"/>
                <w:iCs/>
                <w:sz w:val="22"/>
                <w:szCs w:val="22"/>
              </w:rPr>
            </w:pPr>
            <w:r w:rsidRPr="008D582D">
              <w:rPr>
                <w:rFonts w:ascii="Calibri" w:hAnsi="Calibri"/>
                <w:iCs/>
                <w:sz w:val="22"/>
                <w:szCs w:val="22"/>
              </w:rPr>
              <w:t xml:space="preserve">Health, safety &amp; environment </w:t>
            </w:r>
          </w:p>
          <w:p w14:paraId="3053E75E" w14:textId="77777777" w:rsidR="008D582D" w:rsidRPr="008D582D" w:rsidRDefault="008D582D" w:rsidP="008D582D">
            <w:pPr>
              <w:numPr>
                <w:ilvl w:val="0"/>
                <w:numId w:val="35"/>
              </w:numPr>
              <w:spacing w:after="120"/>
              <w:ind w:left="714" w:hanging="357"/>
              <w:jc w:val="both"/>
              <w:rPr>
                <w:rFonts w:ascii="Calibri" w:hAnsi="Calibri"/>
                <w:iCs/>
                <w:sz w:val="22"/>
                <w:szCs w:val="22"/>
              </w:rPr>
            </w:pPr>
            <w:r w:rsidRPr="008D582D">
              <w:rPr>
                <w:rFonts w:ascii="Calibri" w:hAnsi="Calibri"/>
                <w:iCs/>
                <w:sz w:val="22"/>
                <w:szCs w:val="22"/>
              </w:rPr>
              <w:t>Delivery on commitments.</w:t>
            </w:r>
          </w:p>
          <w:p w14:paraId="1DDFD2D3" w14:textId="77777777" w:rsidR="008D582D" w:rsidRPr="008E449F" w:rsidRDefault="008D582D" w:rsidP="008D582D">
            <w:pPr>
              <w:spacing w:after="240"/>
              <w:jc w:val="both"/>
              <w:rPr>
                <w:rFonts w:ascii="Calibri" w:hAnsi="Calibri"/>
                <w:b/>
                <w:iCs/>
                <w:sz w:val="22"/>
                <w:szCs w:val="22"/>
              </w:rPr>
            </w:pPr>
            <w:r w:rsidRPr="008D582D">
              <w:rPr>
                <w:rFonts w:ascii="Calibri" w:hAnsi="Calibri"/>
                <w:b/>
                <w:iCs/>
                <w:sz w:val="22"/>
                <w:szCs w:val="22"/>
              </w:rPr>
              <w:t>In your application and at interview you will need to demonstrate alignment with these behaviours.</w:t>
            </w:r>
          </w:p>
          <w:p w14:paraId="2EA79BAE" w14:textId="77777777" w:rsidR="005905F2" w:rsidRPr="0060299D" w:rsidRDefault="005905F2" w:rsidP="005905F2">
            <w:pPr>
              <w:spacing w:after="60"/>
              <w:jc w:val="both"/>
              <w:rPr>
                <w:rFonts w:ascii="Calibri" w:hAnsi="Calibri"/>
                <w:b/>
                <w:i/>
                <w:sz w:val="22"/>
                <w:szCs w:val="22"/>
                <w:lang w:eastAsia="en-AU"/>
              </w:rPr>
            </w:pPr>
            <w:r w:rsidRPr="0060299D">
              <w:rPr>
                <w:rFonts w:ascii="Calibri" w:hAnsi="Calibri"/>
                <w:b/>
                <w:i/>
                <w:sz w:val="22"/>
                <w:szCs w:val="22"/>
                <w:lang w:eastAsia="en-AU"/>
              </w:rPr>
              <w:t>Special requirements:</w:t>
            </w:r>
          </w:p>
          <w:p w14:paraId="6789B850" w14:textId="23C6C486" w:rsidR="0060299D" w:rsidRPr="0060299D" w:rsidRDefault="0060299D" w:rsidP="005905F2">
            <w:pPr>
              <w:spacing w:after="120"/>
              <w:jc w:val="both"/>
              <w:rPr>
                <w:rFonts w:ascii="Calibri" w:hAnsi="Calibri"/>
                <w:sz w:val="22"/>
                <w:szCs w:val="22"/>
              </w:rPr>
            </w:pPr>
            <w:r>
              <w:rPr>
                <w:rFonts w:ascii="Calibri" w:hAnsi="Calibri"/>
                <w:sz w:val="22"/>
                <w:szCs w:val="22"/>
              </w:rPr>
              <w:t>The successful candidate must</w:t>
            </w:r>
            <w:bookmarkStart w:id="6" w:name="_GoBack"/>
            <w:bookmarkEnd w:id="6"/>
            <w:r>
              <w:rPr>
                <w:rFonts w:ascii="Calibri" w:hAnsi="Calibri"/>
                <w:sz w:val="22"/>
                <w:szCs w:val="22"/>
              </w:rPr>
              <w:t xml:space="preserve"> be willing and able to </w:t>
            </w:r>
            <w:r w:rsidR="00690D68">
              <w:rPr>
                <w:rFonts w:ascii="Calibri" w:hAnsi="Calibri"/>
                <w:sz w:val="22"/>
                <w:szCs w:val="22"/>
              </w:rPr>
              <w:t>travel both interstate and internationally.</w:t>
            </w:r>
          </w:p>
          <w:p w14:paraId="41AB0471" w14:textId="0A378D7C" w:rsidR="00502363" w:rsidRPr="00520570" w:rsidRDefault="00502363" w:rsidP="005905F2">
            <w:pPr>
              <w:spacing w:after="180"/>
              <w:jc w:val="both"/>
              <w:rPr>
                <w:rFonts w:ascii="Calibri" w:hAnsi="Calibri"/>
                <w:b/>
                <w:sz w:val="22"/>
                <w:szCs w:val="22"/>
              </w:rPr>
            </w:pPr>
          </w:p>
        </w:tc>
      </w:tr>
    </w:tbl>
    <w:p w14:paraId="2BD9E04C"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7300E6BE" w14:textId="77777777" w:rsidTr="007344EE">
        <w:trPr>
          <w:trHeight w:val="703"/>
        </w:trPr>
        <w:tc>
          <w:tcPr>
            <w:tcW w:w="9574" w:type="dxa"/>
            <w:tcBorders>
              <w:bottom w:val="single" w:sz="4" w:space="0" w:color="auto"/>
            </w:tcBorders>
            <w:shd w:val="clear" w:color="auto" w:fill="F2F2F2"/>
            <w:vAlign w:val="center"/>
          </w:tcPr>
          <w:p w14:paraId="607E9401"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D582D" w:rsidRPr="00E641DA" w14:paraId="6E846AC9" w14:textId="77777777" w:rsidTr="00CB7CA4">
        <w:trPr>
          <w:trHeight w:val="827"/>
        </w:trPr>
        <w:tc>
          <w:tcPr>
            <w:tcW w:w="9574" w:type="dxa"/>
            <w:shd w:val="clear" w:color="auto" w:fill="FFFFFF"/>
          </w:tcPr>
          <w:p w14:paraId="04A0F4F2" w14:textId="77777777" w:rsidR="008D582D" w:rsidRPr="002731B9" w:rsidRDefault="008D582D" w:rsidP="008D582D">
            <w:pPr>
              <w:spacing w:before="180" w:after="120"/>
              <w:jc w:val="both"/>
              <w:rPr>
                <w:rFonts w:ascii="Calibri" w:hAnsi="Calibri"/>
                <w:b/>
                <w:bCs/>
                <w:sz w:val="22"/>
                <w:szCs w:val="22"/>
              </w:rPr>
            </w:pPr>
            <w:r w:rsidRPr="002731B9">
              <w:rPr>
                <w:rFonts w:ascii="Calibri" w:hAnsi="Calibri"/>
                <w:b/>
                <w:bCs/>
                <w:sz w:val="22"/>
                <w:szCs w:val="22"/>
              </w:rPr>
              <w:t>How to Apply</w:t>
            </w:r>
          </w:p>
          <w:p w14:paraId="2DE1AD60" w14:textId="77777777" w:rsidR="008D582D" w:rsidRPr="008D582D" w:rsidRDefault="008D582D" w:rsidP="008D582D">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9"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D582D">
              <w:rPr>
                <w:rFonts w:ascii="Calibri" w:hAnsi="Calibri"/>
                <w:bCs/>
                <w:sz w:val="22"/>
                <w:szCs w:val="22"/>
              </w:rPr>
              <w:t xml:space="preserve">and enter requisition number </w:t>
            </w:r>
            <w:r w:rsidR="003130DA">
              <w:rPr>
                <w:rFonts w:ascii="Calibri" w:hAnsi="Calibri"/>
                <w:b/>
                <w:bCs/>
                <w:sz w:val="22"/>
                <w:szCs w:val="22"/>
              </w:rPr>
              <w:t>56667</w:t>
            </w:r>
            <w:r w:rsidRPr="008D582D">
              <w:rPr>
                <w:rFonts w:ascii="Calibri" w:hAnsi="Calibri"/>
                <w:bCs/>
                <w:sz w:val="22"/>
                <w:szCs w:val="22"/>
              </w:rPr>
              <w:t>.  Internal applicants please apply via ‘Jobs Central’ in SAP (click ‘Recruitment’)</w:t>
            </w:r>
            <w:r w:rsidR="003130DA">
              <w:rPr>
                <w:rFonts w:ascii="Calibri" w:hAnsi="Calibri"/>
                <w:bCs/>
                <w:sz w:val="22"/>
                <w:szCs w:val="22"/>
              </w:rPr>
              <w:t>.</w:t>
            </w:r>
          </w:p>
          <w:p w14:paraId="45C4FDF6" w14:textId="77777777" w:rsidR="008D582D" w:rsidRPr="008D582D" w:rsidRDefault="008D582D" w:rsidP="008D582D">
            <w:pPr>
              <w:spacing w:after="120"/>
              <w:jc w:val="both"/>
              <w:rPr>
                <w:rFonts w:ascii="Calibri" w:hAnsi="Calibri"/>
                <w:bCs/>
                <w:sz w:val="22"/>
                <w:szCs w:val="22"/>
              </w:rPr>
            </w:pPr>
            <w:r w:rsidRPr="008D582D">
              <w:rPr>
                <w:rFonts w:ascii="Calibri" w:hAnsi="Calibri"/>
                <w:bCs/>
                <w:sz w:val="22"/>
                <w:szCs w:val="22"/>
              </w:rPr>
              <w:t xml:space="preserve">Please load your CV (Maximum 2MB). </w:t>
            </w:r>
            <w:r w:rsidRPr="008D582D">
              <w:rPr>
                <w:rFonts w:ascii="Calibri" w:hAnsi="Calibri"/>
                <w:sz w:val="22"/>
                <w:szCs w:val="22"/>
              </w:rPr>
              <w:t>You may also be required to respond to some screening questions.  </w:t>
            </w:r>
          </w:p>
          <w:p w14:paraId="314FA826" w14:textId="77777777" w:rsidR="008D582D" w:rsidRPr="008D582D" w:rsidRDefault="008D582D" w:rsidP="008D582D">
            <w:pPr>
              <w:spacing w:after="120"/>
              <w:jc w:val="both"/>
              <w:rPr>
                <w:rFonts w:ascii="Calibri" w:hAnsi="Calibri"/>
                <w:bCs/>
                <w:sz w:val="22"/>
                <w:szCs w:val="22"/>
              </w:rPr>
            </w:pPr>
            <w:r w:rsidRPr="008D582D">
              <w:rPr>
                <w:rFonts w:ascii="Calibri" w:hAnsi="Calibri"/>
                <w:bCs/>
                <w:sz w:val="22"/>
                <w:szCs w:val="22"/>
              </w:rPr>
              <w:t xml:space="preserve">If you experience difficulties applying online call 1300 984 220 for assistance.  Outside Australian business hours please email:   </w:t>
            </w:r>
            <w:hyperlink r:id="rId10" w:history="1">
              <w:r w:rsidRPr="008D582D">
                <w:rPr>
                  <w:rStyle w:val="Hyperlink"/>
                  <w:rFonts w:ascii="Calibri" w:hAnsi="Calibri"/>
                  <w:bCs/>
                  <w:sz w:val="22"/>
                  <w:szCs w:val="22"/>
                </w:rPr>
                <w:t>csiro-careers@csiro.au</w:t>
              </w:r>
            </w:hyperlink>
            <w:r w:rsidRPr="008D582D">
              <w:rPr>
                <w:rFonts w:ascii="Calibri" w:hAnsi="Calibri"/>
                <w:bCs/>
                <w:sz w:val="22"/>
                <w:szCs w:val="22"/>
              </w:rPr>
              <w:t xml:space="preserve">. </w:t>
            </w:r>
          </w:p>
          <w:p w14:paraId="57F29537" w14:textId="77777777" w:rsidR="008D582D" w:rsidRPr="002731B9" w:rsidRDefault="008D582D" w:rsidP="008D582D">
            <w:pPr>
              <w:spacing w:after="120"/>
              <w:jc w:val="both"/>
              <w:rPr>
                <w:rFonts w:ascii="Calibri" w:hAnsi="Calibri"/>
                <w:bCs/>
                <w:sz w:val="22"/>
                <w:szCs w:val="22"/>
              </w:rPr>
            </w:pPr>
            <w:r w:rsidRPr="008D582D">
              <w:rPr>
                <w:rFonts w:ascii="Calibri" w:hAnsi="Calibri"/>
                <w:b/>
                <w:bCs/>
                <w:sz w:val="22"/>
                <w:szCs w:val="22"/>
              </w:rPr>
              <w:t>Referees</w:t>
            </w:r>
            <w:r w:rsidRPr="008D582D">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14:paraId="10534FE7" w14:textId="77777777" w:rsidR="008D582D" w:rsidRPr="002731B9" w:rsidRDefault="008D582D" w:rsidP="008D582D">
            <w:pPr>
              <w:spacing w:after="6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14:paraId="672CFA20" w14:textId="77777777" w:rsidR="008D582D" w:rsidRPr="002731B9" w:rsidRDefault="008D582D" w:rsidP="008D582D">
            <w:pPr>
              <w:spacing w:after="120"/>
              <w:ind w:right="-108"/>
              <w:jc w:val="both"/>
              <w:rPr>
                <w:rFonts w:ascii="Calibri" w:hAnsi="Calibri"/>
                <w:bCs/>
                <w:sz w:val="22"/>
                <w:szCs w:val="22"/>
              </w:rPr>
            </w:pPr>
            <w:r w:rsidRPr="002731B9">
              <w:rPr>
                <w:rFonts w:ascii="Calibri" w:hAnsi="Calibri"/>
                <w:bCs/>
                <w:sz w:val="22"/>
                <w:szCs w:val="22"/>
              </w:rPr>
              <w:tab/>
            </w:r>
            <w:r w:rsidR="00404A1E">
              <w:rPr>
                <w:rFonts w:ascii="Calibri" w:hAnsi="Calibri"/>
                <w:b/>
                <w:sz w:val="22"/>
                <w:szCs w:val="22"/>
              </w:rPr>
              <w:t xml:space="preserve">Dr James Risbey </w:t>
            </w:r>
            <w:r w:rsidRPr="002731B9">
              <w:rPr>
                <w:rFonts w:ascii="Calibri" w:hAnsi="Calibri"/>
                <w:bCs/>
                <w:sz w:val="22"/>
                <w:szCs w:val="22"/>
              </w:rPr>
              <w:t xml:space="preserve">via email: </w:t>
            </w:r>
            <w:hyperlink r:id="rId11" w:history="1">
              <w:r w:rsidR="00404A1E" w:rsidRPr="007029E8">
                <w:rPr>
                  <w:rStyle w:val="Hyperlink"/>
                  <w:rFonts w:ascii="Calibri" w:hAnsi="Calibri" w:cs="Arial"/>
                  <w:sz w:val="22"/>
                  <w:szCs w:val="22"/>
                </w:rPr>
                <w:t>james.risbey@csiro.au</w:t>
              </w:r>
            </w:hyperlink>
            <w:r w:rsidR="00404A1E">
              <w:rPr>
                <w:rFonts w:ascii="Calibri" w:hAnsi="Calibri"/>
                <w:sz w:val="22"/>
                <w:szCs w:val="22"/>
              </w:rPr>
              <w:t xml:space="preserve"> </w:t>
            </w:r>
            <w:r w:rsidRPr="002731B9">
              <w:rPr>
                <w:rFonts w:ascii="Calibri" w:hAnsi="Calibri"/>
                <w:bCs/>
                <w:sz w:val="22"/>
                <w:szCs w:val="22"/>
              </w:rPr>
              <w:t xml:space="preserve">or phone: </w:t>
            </w:r>
            <w:r w:rsidR="00404A1E">
              <w:rPr>
                <w:rFonts w:ascii="Calibri" w:hAnsi="Calibri"/>
                <w:b/>
                <w:sz w:val="22"/>
                <w:szCs w:val="22"/>
              </w:rPr>
              <w:t>+61 3 62325086</w:t>
            </w:r>
          </w:p>
          <w:p w14:paraId="43849A15" w14:textId="77777777" w:rsidR="008D582D" w:rsidRPr="002731B9" w:rsidRDefault="008D582D" w:rsidP="008D582D">
            <w:pPr>
              <w:spacing w:after="120"/>
              <w:jc w:val="both"/>
              <w:rPr>
                <w:rFonts w:ascii="Calibri" w:hAnsi="Calibri"/>
                <w:bCs/>
                <w:sz w:val="22"/>
                <w:szCs w:val="22"/>
              </w:rPr>
            </w:pPr>
            <w:r w:rsidRPr="002731B9">
              <w:rPr>
                <w:rFonts w:ascii="Calibri" w:hAnsi="Calibri"/>
                <w:bCs/>
                <w:sz w:val="22"/>
                <w:szCs w:val="22"/>
              </w:rPr>
              <w:t>Please do not email your application directly to</w:t>
            </w:r>
            <w:r w:rsidR="00404A1E">
              <w:rPr>
                <w:rFonts w:ascii="Calibri" w:hAnsi="Calibri"/>
                <w:sz w:val="22"/>
                <w:szCs w:val="22"/>
              </w:rPr>
              <w:t xml:space="preserve"> Dr Risbey</w:t>
            </w:r>
            <w:r w:rsidRPr="002731B9">
              <w:rPr>
                <w:rFonts w:ascii="Calibri" w:hAnsi="Calibri"/>
                <w:bCs/>
                <w:sz w:val="22"/>
                <w:szCs w:val="22"/>
              </w:rPr>
              <w:t xml:space="preserve">.   </w:t>
            </w:r>
            <w:r w:rsidRPr="008D582D">
              <w:rPr>
                <w:rFonts w:ascii="Calibri" w:hAnsi="Calibri"/>
                <w:bCs/>
                <w:sz w:val="22"/>
                <w:szCs w:val="22"/>
              </w:rPr>
              <w:t>Applications received via this method may not be considered by the selection panel.</w:t>
            </w:r>
          </w:p>
          <w:p w14:paraId="5117E627" w14:textId="77777777" w:rsidR="008D582D" w:rsidRPr="002731B9" w:rsidRDefault="008D582D" w:rsidP="008D582D">
            <w:pPr>
              <w:spacing w:after="60"/>
              <w:jc w:val="both"/>
              <w:rPr>
                <w:rFonts w:ascii="Calibri" w:hAnsi="Calibri"/>
                <w:b/>
                <w:bCs/>
                <w:sz w:val="22"/>
                <w:szCs w:val="22"/>
              </w:rPr>
            </w:pPr>
            <w:r w:rsidRPr="002731B9">
              <w:rPr>
                <w:rFonts w:ascii="Calibri" w:hAnsi="Calibri"/>
                <w:b/>
                <w:bCs/>
                <w:sz w:val="22"/>
                <w:szCs w:val="22"/>
              </w:rPr>
              <w:t>About CSIRO</w:t>
            </w:r>
          </w:p>
          <w:p w14:paraId="1CE54DCC" w14:textId="77777777" w:rsidR="008D582D" w:rsidRPr="002731B9" w:rsidRDefault="008D582D" w:rsidP="008D582D">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23E6469B" w14:textId="77777777" w:rsidR="008D582D" w:rsidRPr="002731B9" w:rsidRDefault="008D582D" w:rsidP="008D582D">
            <w:pPr>
              <w:spacing w:after="120"/>
              <w:jc w:val="both"/>
              <w:rPr>
                <w:rFonts w:ascii="Calibri" w:hAnsi="Calibri"/>
                <w:bCs/>
                <w:sz w:val="22"/>
                <w:szCs w:val="22"/>
              </w:rPr>
            </w:pPr>
            <w:r w:rsidRPr="002731B9">
              <w:rPr>
                <w:rFonts w:ascii="Calibri" w:hAnsi="Calibri"/>
                <w:bCs/>
                <w:sz w:val="22"/>
                <w:szCs w:val="22"/>
              </w:rPr>
              <w:t xml:space="preserve">Find out more! </w:t>
            </w:r>
            <w:hyperlink r:id="rId12" w:history="1">
              <w:r w:rsidRPr="002731B9">
                <w:rPr>
                  <w:rStyle w:val="Hyperlink"/>
                  <w:rFonts w:ascii="Calibri" w:hAnsi="Calibri"/>
                  <w:bCs/>
                  <w:sz w:val="22"/>
                  <w:szCs w:val="22"/>
                </w:rPr>
                <w:t>ww</w:t>
              </w:r>
              <w:r w:rsidRPr="002731B9">
                <w:rPr>
                  <w:rStyle w:val="Hyperlink"/>
                  <w:rFonts w:ascii="Calibri" w:hAnsi="Calibri"/>
                  <w:bCs/>
                  <w:sz w:val="22"/>
                  <w:szCs w:val="22"/>
                </w:rPr>
                <w:t>w</w:t>
              </w:r>
              <w:r w:rsidRPr="002731B9">
                <w:rPr>
                  <w:rStyle w:val="Hyperlink"/>
                  <w:rFonts w:ascii="Calibri" w:hAnsi="Calibri"/>
                  <w:bCs/>
                  <w:sz w:val="22"/>
                  <w:szCs w:val="22"/>
                </w:rPr>
                <w:t>.csiro.au</w:t>
              </w:r>
            </w:hyperlink>
            <w:r w:rsidRPr="002731B9">
              <w:rPr>
                <w:rFonts w:ascii="Calibri" w:hAnsi="Calibri"/>
                <w:bCs/>
                <w:sz w:val="22"/>
                <w:szCs w:val="22"/>
              </w:rPr>
              <w:t xml:space="preserve">.  </w:t>
            </w:r>
          </w:p>
          <w:p w14:paraId="542F6453" w14:textId="77777777" w:rsidR="008D582D" w:rsidRPr="008D582D" w:rsidRDefault="008D582D" w:rsidP="008D582D">
            <w:pPr>
              <w:spacing w:after="120"/>
              <w:rPr>
                <w:rStyle w:val="Emphasis"/>
                <w:rFonts w:ascii="Calibri" w:hAnsi="Calibri"/>
                <w:i w:val="0"/>
                <w:color w:val="17161A"/>
                <w:sz w:val="22"/>
                <w:szCs w:val="22"/>
                <w:shd w:val="clear" w:color="auto" w:fill="FFFFFF"/>
              </w:rPr>
            </w:pPr>
            <w:r w:rsidRPr="008D582D">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3928B0F3" w14:textId="77777777" w:rsidR="008D582D" w:rsidRPr="002731B9" w:rsidRDefault="008D582D" w:rsidP="008D582D">
            <w:pPr>
              <w:spacing w:after="60"/>
              <w:rPr>
                <w:rFonts w:ascii="Calibri" w:hAnsi="Calibri" w:cs="Times New Roman"/>
                <w:sz w:val="22"/>
                <w:szCs w:val="22"/>
              </w:rPr>
            </w:pPr>
            <w:r w:rsidRPr="008D582D">
              <w:rPr>
                <w:rStyle w:val="Emphasis"/>
                <w:rFonts w:ascii="Calibri" w:hAnsi="Calibri"/>
                <w:i w:val="0"/>
                <w:color w:val="17161A"/>
                <w:sz w:val="22"/>
                <w:szCs w:val="22"/>
                <w:shd w:val="clear" w:color="auto" w:fill="FFFFFF"/>
              </w:rPr>
              <w:t>Find out more! </w:t>
            </w:r>
            <w:hyperlink r:id="rId13" w:history="1">
              <w:r w:rsidRPr="008D582D">
                <w:rPr>
                  <w:rStyle w:val="Emphasis"/>
                  <w:rFonts w:ascii="Calibri" w:hAnsi="Calibri"/>
                  <w:i w:val="0"/>
                  <w:color w:val="0000FF"/>
                  <w:sz w:val="22"/>
                  <w:szCs w:val="22"/>
                  <w:shd w:val="clear" w:color="auto" w:fill="FFFFFF"/>
                </w:rPr>
                <w:t>CS</w:t>
              </w:r>
              <w:r w:rsidRPr="008D582D">
                <w:rPr>
                  <w:rStyle w:val="Emphasis"/>
                  <w:rFonts w:ascii="Calibri" w:hAnsi="Calibri"/>
                  <w:i w:val="0"/>
                  <w:color w:val="0000FF"/>
                  <w:sz w:val="22"/>
                  <w:szCs w:val="22"/>
                  <w:shd w:val="clear" w:color="auto" w:fill="FFFFFF"/>
                </w:rPr>
                <w:t>I</w:t>
              </w:r>
              <w:r w:rsidRPr="008D582D">
                <w:rPr>
                  <w:rStyle w:val="Emphasis"/>
                  <w:rFonts w:ascii="Calibri" w:hAnsi="Calibri"/>
                  <w:i w:val="0"/>
                  <w:color w:val="0000FF"/>
                  <w:sz w:val="22"/>
                  <w:szCs w:val="22"/>
                  <w:shd w:val="clear" w:color="auto" w:fill="FFFFFF"/>
                </w:rPr>
                <w:t>RO Balance</w:t>
              </w:r>
            </w:hyperlink>
            <w:r w:rsidRPr="002731B9">
              <w:rPr>
                <w:rFonts w:ascii="Calibri" w:hAnsi="Calibri"/>
                <w:sz w:val="22"/>
                <w:szCs w:val="22"/>
              </w:rPr>
              <w:t xml:space="preserve"> </w:t>
            </w:r>
          </w:p>
          <w:p w14:paraId="69192A39" w14:textId="77777777" w:rsidR="008D582D" w:rsidRPr="002731B9" w:rsidRDefault="008D582D" w:rsidP="008D582D">
            <w:pPr>
              <w:spacing w:after="120"/>
              <w:jc w:val="both"/>
              <w:rPr>
                <w:rFonts w:ascii="Calibri" w:hAnsi="Calibri"/>
                <w:bCs/>
                <w:sz w:val="22"/>
                <w:szCs w:val="22"/>
              </w:rPr>
            </w:pPr>
          </w:p>
          <w:p w14:paraId="0575C5A5" w14:textId="47FBD929" w:rsidR="008D582D" w:rsidRDefault="008D582D" w:rsidP="009C3009">
            <w:pPr>
              <w:spacing w:after="180"/>
              <w:rPr>
                <w:rFonts w:ascii="Calibri" w:hAnsi="Calibri"/>
                <w:bCs/>
                <w:sz w:val="22"/>
                <w:szCs w:val="22"/>
              </w:rPr>
            </w:pPr>
            <w:r w:rsidRPr="002731B9">
              <w:rPr>
                <w:rFonts w:ascii="Calibri" w:hAnsi="Calibri"/>
                <w:b/>
                <w:bCs/>
                <w:sz w:val="22"/>
                <w:szCs w:val="22"/>
              </w:rPr>
              <w:t xml:space="preserve">CSIRO </w:t>
            </w:r>
            <w:r w:rsidR="003130DA">
              <w:rPr>
                <w:rFonts w:ascii="Calibri" w:hAnsi="Calibri"/>
                <w:b/>
                <w:sz w:val="22"/>
                <w:szCs w:val="22"/>
              </w:rPr>
              <w:t>Oceans and Atmosphere</w:t>
            </w:r>
            <w:r w:rsidRPr="002731B9">
              <w:rPr>
                <w:rFonts w:ascii="Calibri" w:hAnsi="Calibri"/>
                <w:sz w:val="22"/>
                <w:szCs w:val="22"/>
              </w:rPr>
              <w:t xml:space="preserve"> </w:t>
            </w:r>
          </w:p>
          <w:p w14:paraId="122C04DD" w14:textId="77777777" w:rsidR="003130DA" w:rsidRPr="000E5770" w:rsidRDefault="003130DA" w:rsidP="003130DA">
            <w:pPr>
              <w:shd w:val="clear" w:color="auto" w:fill="FFFFFF"/>
              <w:spacing w:after="270"/>
              <w:textAlignment w:val="baseline"/>
              <w:rPr>
                <w:rFonts w:asciiTheme="minorHAnsi" w:eastAsia="Times New Roman" w:hAnsiTheme="minorHAnsi"/>
                <w:color w:val="1D2021"/>
                <w:sz w:val="22"/>
                <w:szCs w:val="22"/>
                <w:lang w:eastAsia="en-AU"/>
              </w:rPr>
            </w:pPr>
            <w:r w:rsidRPr="000E5770">
              <w:rPr>
                <w:rFonts w:asciiTheme="minorHAnsi" w:eastAsia="Times New Roman" w:hAnsiTheme="minorHAnsi"/>
                <w:color w:val="1D2021"/>
                <w:sz w:val="22"/>
                <w:szCs w:val="22"/>
                <w:lang w:eastAsia="en-AU"/>
              </w:rPr>
              <w:t>CSIRO Oceans and Atmosphere has advanced oceanographic, atmospheric and marine laboratories and leading engineering and technology facilities housed across its ten sites. Our facilities are designed to enhance collaboration, enable world leading research and preserve science data for re-use by others. CSIRO also operates facilities on behalf of the nation, such as the marine national facility, the RV Investigator.</w:t>
            </w:r>
          </w:p>
          <w:p w14:paraId="3DC3556C" w14:textId="77777777" w:rsidR="003130DA" w:rsidRPr="000E5770" w:rsidRDefault="003130DA" w:rsidP="003130DA">
            <w:pPr>
              <w:shd w:val="clear" w:color="auto" w:fill="FFFFFF"/>
              <w:spacing w:after="270"/>
              <w:textAlignment w:val="baseline"/>
              <w:rPr>
                <w:rFonts w:asciiTheme="minorHAnsi" w:eastAsia="Times New Roman" w:hAnsiTheme="minorHAnsi"/>
                <w:color w:val="1D2021"/>
                <w:sz w:val="22"/>
                <w:szCs w:val="22"/>
                <w:lang w:eastAsia="en-AU"/>
              </w:rPr>
            </w:pPr>
            <w:r w:rsidRPr="000E5770">
              <w:rPr>
                <w:rFonts w:asciiTheme="minorHAnsi" w:eastAsia="Times New Roman" w:hAnsiTheme="minorHAnsi"/>
                <w:color w:val="1D2021"/>
                <w:sz w:val="22"/>
                <w:szCs w:val="22"/>
                <w:lang w:eastAsia="en-AU"/>
              </w:rPr>
              <w:t>We collaborate with Australia's Bureau of Meteorology on weather, climate and Earth system science, through The Centre for Australian Weather and Climate Research partnership.</w:t>
            </w:r>
          </w:p>
          <w:p w14:paraId="09B0E07C" w14:textId="77777777" w:rsidR="003130DA" w:rsidRPr="000E5770" w:rsidRDefault="003130DA" w:rsidP="003130DA">
            <w:pPr>
              <w:shd w:val="clear" w:color="auto" w:fill="FFFFFF"/>
              <w:textAlignment w:val="baseline"/>
              <w:rPr>
                <w:rFonts w:asciiTheme="minorHAnsi" w:eastAsia="Times New Roman" w:hAnsiTheme="minorHAnsi"/>
                <w:color w:val="1D2021"/>
                <w:sz w:val="22"/>
                <w:szCs w:val="22"/>
                <w:lang w:eastAsia="en-AU"/>
              </w:rPr>
            </w:pPr>
            <w:r w:rsidRPr="000E5770">
              <w:rPr>
                <w:rFonts w:asciiTheme="minorHAnsi" w:eastAsia="Times New Roman" w:hAnsiTheme="minorHAnsi"/>
                <w:color w:val="1D2021"/>
                <w:sz w:val="22"/>
                <w:szCs w:val="22"/>
                <w:lang w:eastAsia="en-AU"/>
              </w:rPr>
              <w:t>We collaborate with leading science agencies from around the world including the National Oceanic and Atmospheric Administration (NOAA) and University of Washington in the US, the Met Office Hadley Centre and Plymouth Marine Laboratory in the UK, the National Institute for Water and Atmospheric Research in New Zealand, and the Japan Agency for Marine-Earth Science and Technology, the State Oceanic Administration and Chinese Academy of Science in China, among others.</w:t>
            </w:r>
          </w:p>
          <w:p w14:paraId="61A0BD20" w14:textId="77777777" w:rsidR="003130DA" w:rsidRPr="002731B9" w:rsidRDefault="003130DA" w:rsidP="003130DA">
            <w:pPr>
              <w:spacing w:after="180"/>
              <w:rPr>
                <w:rFonts w:ascii="Calibri" w:hAnsi="Calibri"/>
                <w:b/>
                <w:bCs/>
                <w:sz w:val="22"/>
                <w:szCs w:val="22"/>
              </w:rPr>
            </w:pPr>
          </w:p>
        </w:tc>
      </w:tr>
    </w:tbl>
    <w:p w14:paraId="69018C04" w14:textId="77777777" w:rsidR="00502363" w:rsidRPr="00E641DA" w:rsidRDefault="00502363" w:rsidP="00502363">
      <w:pPr>
        <w:jc w:val="both"/>
        <w:rPr>
          <w:rFonts w:ascii="Calibri" w:hAnsi="Calibri"/>
          <w:sz w:val="22"/>
          <w:szCs w:val="22"/>
        </w:rPr>
      </w:pPr>
    </w:p>
    <w:p w14:paraId="7B655DFA"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4B591" w14:textId="77777777" w:rsidR="00BA67BB" w:rsidRDefault="00BA67BB">
      <w:r>
        <w:separator/>
      </w:r>
    </w:p>
  </w:endnote>
  <w:endnote w:type="continuationSeparator" w:id="0">
    <w:p w14:paraId="081B8508" w14:textId="77777777" w:rsidR="00BA67BB" w:rsidRDefault="00BA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24560" w14:textId="77777777" w:rsidR="00BA67BB" w:rsidRDefault="00BA67BB">
      <w:r>
        <w:separator/>
      </w:r>
    </w:p>
  </w:footnote>
  <w:footnote w:type="continuationSeparator" w:id="0">
    <w:p w14:paraId="5DB85661" w14:textId="77777777" w:rsidR="00BA67BB" w:rsidRDefault="00BA6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338E9" w14:textId="77777777" w:rsidR="000F2F84" w:rsidRPr="001E495E" w:rsidRDefault="000F2F84" w:rsidP="001E495E">
    <w:pPr>
      <w:pStyle w:val="Header"/>
      <w:spacing w:before="60"/>
      <w:ind w:left="-142"/>
      <w:rPr>
        <w:color w:val="FFFFFF"/>
      </w:rPr>
    </w:pPr>
    <w:r w:rsidRPr="001E495E">
      <w:rPr>
        <w:rFonts w:ascii="Calibri" w:hAnsi="Calibri"/>
        <w:color w:val="FFFFFF"/>
        <w:sz w:val="36"/>
        <w:szCs w:val="22"/>
      </w:rPr>
      <w:t>Position Details</w:t>
    </w:r>
    <w:r w:rsidR="009971F9" w:rsidRPr="001E495E">
      <w:rPr>
        <w:noProof/>
        <w:color w:val="FFFFFF"/>
        <w:lang w:val="en-AU" w:eastAsia="en-AU"/>
      </w:rPr>
      <w:drawing>
        <wp:anchor distT="0" distB="0" distL="114300" distR="114300" simplePos="0" relativeHeight="251657728" behindDoc="1" locked="1" layoutInCell="1" allowOverlap="1" wp14:anchorId="451AD34D" wp14:editId="3128FE4D">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2"/>
  </w:num>
  <w:num w:numId="2">
    <w:abstractNumId w:val="1"/>
  </w:num>
  <w:num w:numId="3">
    <w:abstractNumId w:val="33"/>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3"/>
  </w:num>
  <w:num w:numId="6">
    <w:abstractNumId w:val="21"/>
  </w:num>
  <w:num w:numId="7">
    <w:abstractNumId w:val="19"/>
  </w:num>
  <w:num w:numId="8">
    <w:abstractNumId w:val="17"/>
  </w:num>
  <w:num w:numId="9">
    <w:abstractNumId w:val="22"/>
  </w:num>
  <w:num w:numId="10">
    <w:abstractNumId w:val="27"/>
  </w:num>
  <w:num w:numId="11">
    <w:abstractNumId w:val="8"/>
  </w:num>
  <w:num w:numId="12">
    <w:abstractNumId w:val="31"/>
  </w:num>
  <w:num w:numId="13">
    <w:abstractNumId w:val="3"/>
  </w:num>
  <w:num w:numId="14">
    <w:abstractNumId w:val="5"/>
  </w:num>
  <w:num w:numId="15">
    <w:abstractNumId w:val="14"/>
  </w:num>
  <w:num w:numId="16">
    <w:abstractNumId w:val="9"/>
  </w:num>
  <w:num w:numId="17">
    <w:abstractNumId w:val="11"/>
  </w:num>
  <w:num w:numId="18">
    <w:abstractNumId w:val="16"/>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0"/>
  </w:num>
  <w:num w:numId="21">
    <w:abstractNumId w:val="34"/>
  </w:num>
  <w:num w:numId="22">
    <w:abstractNumId w:val="26"/>
  </w:num>
  <w:num w:numId="23">
    <w:abstractNumId w:val="10"/>
  </w:num>
  <w:num w:numId="24">
    <w:abstractNumId w:val="25"/>
  </w:num>
  <w:num w:numId="25">
    <w:abstractNumId w:val="4"/>
  </w:num>
  <w:num w:numId="26">
    <w:abstractNumId w:val="24"/>
  </w:num>
  <w:num w:numId="27">
    <w:abstractNumId w:val="28"/>
  </w:num>
  <w:num w:numId="28">
    <w:abstractNumId w:val="29"/>
  </w:num>
  <w:num w:numId="29">
    <w:abstractNumId w:val="15"/>
  </w:num>
  <w:num w:numId="30">
    <w:abstractNumId w:val="6"/>
  </w:num>
  <w:num w:numId="31">
    <w:abstractNumId w:val="18"/>
  </w:num>
  <w:num w:numId="32">
    <w:abstractNumId w:val="30"/>
  </w:num>
  <w:num w:numId="33">
    <w:abstractNumId w:val="12"/>
  </w:num>
  <w:num w:numId="34">
    <w:abstractNumId w:val="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33249"/>
    <w:rsid w:val="00040391"/>
    <w:rsid w:val="000411BC"/>
    <w:rsid w:val="00045C91"/>
    <w:rsid w:val="00046A29"/>
    <w:rsid w:val="00054DDD"/>
    <w:rsid w:val="00055E9F"/>
    <w:rsid w:val="00060902"/>
    <w:rsid w:val="0006226B"/>
    <w:rsid w:val="00064074"/>
    <w:rsid w:val="0006717F"/>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770"/>
    <w:rsid w:val="000E5F46"/>
    <w:rsid w:val="000F1363"/>
    <w:rsid w:val="000F19B5"/>
    <w:rsid w:val="000F2F84"/>
    <w:rsid w:val="000F7BBF"/>
    <w:rsid w:val="0010573C"/>
    <w:rsid w:val="001339DE"/>
    <w:rsid w:val="001364CB"/>
    <w:rsid w:val="0014142E"/>
    <w:rsid w:val="001448B6"/>
    <w:rsid w:val="00144D9B"/>
    <w:rsid w:val="001474C7"/>
    <w:rsid w:val="0015340E"/>
    <w:rsid w:val="00155F81"/>
    <w:rsid w:val="00166319"/>
    <w:rsid w:val="001823CC"/>
    <w:rsid w:val="001A0AFE"/>
    <w:rsid w:val="001A2856"/>
    <w:rsid w:val="001A482B"/>
    <w:rsid w:val="001A5098"/>
    <w:rsid w:val="001A6ADF"/>
    <w:rsid w:val="001B14CA"/>
    <w:rsid w:val="001B6C26"/>
    <w:rsid w:val="001D7DD1"/>
    <w:rsid w:val="001E3EE0"/>
    <w:rsid w:val="001E495E"/>
    <w:rsid w:val="001F1E1C"/>
    <w:rsid w:val="001F2264"/>
    <w:rsid w:val="001F4404"/>
    <w:rsid w:val="00205A4A"/>
    <w:rsid w:val="00212958"/>
    <w:rsid w:val="00222800"/>
    <w:rsid w:val="00230B6A"/>
    <w:rsid w:val="002407E7"/>
    <w:rsid w:val="00240A35"/>
    <w:rsid w:val="002415E6"/>
    <w:rsid w:val="00254313"/>
    <w:rsid w:val="00254B22"/>
    <w:rsid w:val="00257CA1"/>
    <w:rsid w:val="00262649"/>
    <w:rsid w:val="00262C46"/>
    <w:rsid w:val="002665AA"/>
    <w:rsid w:val="00271E7F"/>
    <w:rsid w:val="00274A92"/>
    <w:rsid w:val="002759AC"/>
    <w:rsid w:val="002848C3"/>
    <w:rsid w:val="00292FDB"/>
    <w:rsid w:val="00293F77"/>
    <w:rsid w:val="00294F90"/>
    <w:rsid w:val="00295F32"/>
    <w:rsid w:val="002B060F"/>
    <w:rsid w:val="002D204B"/>
    <w:rsid w:val="002D3829"/>
    <w:rsid w:val="002D5835"/>
    <w:rsid w:val="002D78C5"/>
    <w:rsid w:val="002E6C78"/>
    <w:rsid w:val="002F2B0A"/>
    <w:rsid w:val="00300CDD"/>
    <w:rsid w:val="0030302E"/>
    <w:rsid w:val="003063BB"/>
    <w:rsid w:val="00310CAF"/>
    <w:rsid w:val="003130DA"/>
    <w:rsid w:val="00320792"/>
    <w:rsid w:val="003221BB"/>
    <w:rsid w:val="00322503"/>
    <w:rsid w:val="003246B4"/>
    <w:rsid w:val="003276AC"/>
    <w:rsid w:val="0033343D"/>
    <w:rsid w:val="00340FC3"/>
    <w:rsid w:val="00342F0C"/>
    <w:rsid w:val="00346B6D"/>
    <w:rsid w:val="0036422F"/>
    <w:rsid w:val="00375015"/>
    <w:rsid w:val="00375B41"/>
    <w:rsid w:val="00381D43"/>
    <w:rsid w:val="0038234C"/>
    <w:rsid w:val="00382A5F"/>
    <w:rsid w:val="00382F58"/>
    <w:rsid w:val="00383634"/>
    <w:rsid w:val="0039263F"/>
    <w:rsid w:val="00395610"/>
    <w:rsid w:val="003A0030"/>
    <w:rsid w:val="003A0708"/>
    <w:rsid w:val="003A682C"/>
    <w:rsid w:val="003B17F4"/>
    <w:rsid w:val="003B2CB1"/>
    <w:rsid w:val="003C0B40"/>
    <w:rsid w:val="003C439F"/>
    <w:rsid w:val="003C4810"/>
    <w:rsid w:val="003C7CA3"/>
    <w:rsid w:val="003D020A"/>
    <w:rsid w:val="003D4741"/>
    <w:rsid w:val="003D4C4C"/>
    <w:rsid w:val="003D5453"/>
    <w:rsid w:val="003D59C3"/>
    <w:rsid w:val="003D797B"/>
    <w:rsid w:val="003E671F"/>
    <w:rsid w:val="003F1084"/>
    <w:rsid w:val="0040043D"/>
    <w:rsid w:val="0040086C"/>
    <w:rsid w:val="00400E4D"/>
    <w:rsid w:val="00401290"/>
    <w:rsid w:val="0040290C"/>
    <w:rsid w:val="00404A1E"/>
    <w:rsid w:val="004111D3"/>
    <w:rsid w:val="00414BE7"/>
    <w:rsid w:val="00424E93"/>
    <w:rsid w:val="00426642"/>
    <w:rsid w:val="00433A77"/>
    <w:rsid w:val="00435E0B"/>
    <w:rsid w:val="004440A0"/>
    <w:rsid w:val="004501A0"/>
    <w:rsid w:val="004518BD"/>
    <w:rsid w:val="00462662"/>
    <w:rsid w:val="004831FE"/>
    <w:rsid w:val="00491D86"/>
    <w:rsid w:val="0049793B"/>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0AF6"/>
    <w:rsid w:val="00543736"/>
    <w:rsid w:val="00547EE1"/>
    <w:rsid w:val="00550C5F"/>
    <w:rsid w:val="00561C50"/>
    <w:rsid w:val="00563B9B"/>
    <w:rsid w:val="00570617"/>
    <w:rsid w:val="00576DF7"/>
    <w:rsid w:val="00583303"/>
    <w:rsid w:val="00585169"/>
    <w:rsid w:val="00586F41"/>
    <w:rsid w:val="00587D7C"/>
    <w:rsid w:val="005905F2"/>
    <w:rsid w:val="00592D3B"/>
    <w:rsid w:val="00592E42"/>
    <w:rsid w:val="0059432C"/>
    <w:rsid w:val="005A0895"/>
    <w:rsid w:val="005B1C7A"/>
    <w:rsid w:val="005B3F60"/>
    <w:rsid w:val="005B4F50"/>
    <w:rsid w:val="005B654F"/>
    <w:rsid w:val="005B7709"/>
    <w:rsid w:val="005C63EF"/>
    <w:rsid w:val="005D05AF"/>
    <w:rsid w:val="005D3AA1"/>
    <w:rsid w:val="005D423A"/>
    <w:rsid w:val="005D64E5"/>
    <w:rsid w:val="005E1E95"/>
    <w:rsid w:val="005E39FB"/>
    <w:rsid w:val="005E5161"/>
    <w:rsid w:val="005F35B0"/>
    <w:rsid w:val="0060112F"/>
    <w:rsid w:val="0060299D"/>
    <w:rsid w:val="00604679"/>
    <w:rsid w:val="006054E3"/>
    <w:rsid w:val="00620B1F"/>
    <w:rsid w:val="006228E0"/>
    <w:rsid w:val="00626CF5"/>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0D68"/>
    <w:rsid w:val="006921E1"/>
    <w:rsid w:val="006946F7"/>
    <w:rsid w:val="006A192F"/>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3711"/>
    <w:rsid w:val="00704EB5"/>
    <w:rsid w:val="00707E84"/>
    <w:rsid w:val="007161B0"/>
    <w:rsid w:val="00725E7F"/>
    <w:rsid w:val="00726C73"/>
    <w:rsid w:val="00726DF7"/>
    <w:rsid w:val="00731A54"/>
    <w:rsid w:val="007344EE"/>
    <w:rsid w:val="00735767"/>
    <w:rsid w:val="007507C9"/>
    <w:rsid w:val="0075765F"/>
    <w:rsid w:val="00763E37"/>
    <w:rsid w:val="0077604C"/>
    <w:rsid w:val="0077698D"/>
    <w:rsid w:val="00781499"/>
    <w:rsid w:val="0078426D"/>
    <w:rsid w:val="007A3843"/>
    <w:rsid w:val="007C024E"/>
    <w:rsid w:val="007C3398"/>
    <w:rsid w:val="007D5D08"/>
    <w:rsid w:val="007D689A"/>
    <w:rsid w:val="007E1693"/>
    <w:rsid w:val="007E2135"/>
    <w:rsid w:val="007E2796"/>
    <w:rsid w:val="007F154C"/>
    <w:rsid w:val="00804E9E"/>
    <w:rsid w:val="00804F48"/>
    <w:rsid w:val="00807901"/>
    <w:rsid w:val="008211C8"/>
    <w:rsid w:val="008231D1"/>
    <w:rsid w:val="00826067"/>
    <w:rsid w:val="0082681D"/>
    <w:rsid w:val="00833B3B"/>
    <w:rsid w:val="00834ADF"/>
    <w:rsid w:val="00837222"/>
    <w:rsid w:val="0084125F"/>
    <w:rsid w:val="0086185F"/>
    <w:rsid w:val="0086191B"/>
    <w:rsid w:val="008638E0"/>
    <w:rsid w:val="0086574F"/>
    <w:rsid w:val="00867FD0"/>
    <w:rsid w:val="00870546"/>
    <w:rsid w:val="008715AE"/>
    <w:rsid w:val="00875B8A"/>
    <w:rsid w:val="0087664F"/>
    <w:rsid w:val="00880C71"/>
    <w:rsid w:val="00896677"/>
    <w:rsid w:val="008A2231"/>
    <w:rsid w:val="008A23FE"/>
    <w:rsid w:val="008A6ABD"/>
    <w:rsid w:val="008B4370"/>
    <w:rsid w:val="008B4713"/>
    <w:rsid w:val="008B6C85"/>
    <w:rsid w:val="008C0B66"/>
    <w:rsid w:val="008C57FC"/>
    <w:rsid w:val="008D22C2"/>
    <w:rsid w:val="008D582D"/>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971F9"/>
    <w:rsid w:val="009A1510"/>
    <w:rsid w:val="009A33E8"/>
    <w:rsid w:val="009B4BFE"/>
    <w:rsid w:val="009C0DDA"/>
    <w:rsid w:val="009C3009"/>
    <w:rsid w:val="009C70C6"/>
    <w:rsid w:val="009D04C6"/>
    <w:rsid w:val="009D5F90"/>
    <w:rsid w:val="009D68CE"/>
    <w:rsid w:val="009F05E3"/>
    <w:rsid w:val="009F24BD"/>
    <w:rsid w:val="009F43A9"/>
    <w:rsid w:val="009F541F"/>
    <w:rsid w:val="009F6731"/>
    <w:rsid w:val="00A0184C"/>
    <w:rsid w:val="00A01A91"/>
    <w:rsid w:val="00A06799"/>
    <w:rsid w:val="00A12E7C"/>
    <w:rsid w:val="00A15548"/>
    <w:rsid w:val="00A2394F"/>
    <w:rsid w:val="00A27685"/>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307D9"/>
    <w:rsid w:val="00B37B2C"/>
    <w:rsid w:val="00B42E58"/>
    <w:rsid w:val="00B45C9A"/>
    <w:rsid w:val="00B50851"/>
    <w:rsid w:val="00B51496"/>
    <w:rsid w:val="00B533F0"/>
    <w:rsid w:val="00B6536B"/>
    <w:rsid w:val="00B708BF"/>
    <w:rsid w:val="00B7359B"/>
    <w:rsid w:val="00B85A89"/>
    <w:rsid w:val="00B90330"/>
    <w:rsid w:val="00B95448"/>
    <w:rsid w:val="00BA1680"/>
    <w:rsid w:val="00BA2AA6"/>
    <w:rsid w:val="00BA67BB"/>
    <w:rsid w:val="00BA746B"/>
    <w:rsid w:val="00BC2345"/>
    <w:rsid w:val="00BC6348"/>
    <w:rsid w:val="00BE18C4"/>
    <w:rsid w:val="00BE2D3C"/>
    <w:rsid w:val="00BE6C32"/>
    <w:rsid w:val="00BF06D3"/>
    <w:rsid w:val="00C01DF0"/>
    <w:rsid w:val="00C0719B"/>
    <w:rsid w:val="00C10A23"/>
    <w:rsid w:val="00C2796A"/>
    <w:rsid w:val="00C34CA6"/>
    <w:rsid w:val="00C40A38"/>
    <w:rsid w:val="00C41899"/>
    <w:rsid w:val="00C43943"/>
    <w:rsid w:val="00C46712"/>
    <w:rsid w:val="00C50222"/>
    <w:rsid w:val="00C55539"/>
    <w:rsid w:val="00C57D01"/>
    <w:rsid w:val="00C729C8"/>
    <w:rsid w:val="00C74852"/>
    <w:rsid w:val="00C748EF"/>
    <w:rsid w:val="00C755F7"/>
    <w:rsid w:val="00C761AE"/>
    <w:rsid w:val="00C779E0"/>
    <w:rsid w:val="00C9228A"/>
    <w:rsid w:val="00C96567"/>
    <w:rsid w:val="00CA00FC"/>
    <w:rsid w:val="00CA1186"/>
    <w:rsid w:val="00CA6B3B"/>
    <w:rsid w:val="00CA78EB"/>
    <w:rsid w:val="00CB5A16"/>
    <w:rsid w:val="00CB653C"/>
    <w:rsid w:val="00CB7CA4"/>
    <w:rsid w:val="00CC5164"/>
    <w:rsid w:val="00CD2E83"/>
    <w:rsid w:val="00CD5EA1"/>
    <w:rsid w:val="00CE269D"/>
    <w:rsid w:val="00D00168"/>
    <w:rsid w:val="00D233BD"/>
    <w:rsid w:val="00D26220"/>
    <w:rsid w:val="00D27223"/>
    <w:rsid w:val="00D33B28"/>
    <w:rsid w:val="00D3447B"/>
    <w:rsid w:val="00D36371"/>
    <w:rsid w:val="00D40BFB"/>
    <w:rsid w:val="00D44B3B"/>
    <w:rsid w:val="00D45B26"/>
    <w:rsid w:val="00D468D5"/>
    <w:rsid w:val="00D706B3"/>
    <w:rsid w:val="00D707D5"/>
    <w:rsid w:val="00D8313E"/>
    <w:rsid w:val="00D86691"/>
    <w:rsid w:val="00D8698A"/>
    <w:rsid w:val="00D90088"/>
    <w:rsid w:val="00DA601C"/>
    <w:rsid w:val="00DA60FC"/>
    <w:rsid w:val="00DB3795"/>
    <w:rsid w:val="00DB7BD7"/>
    <w:rsid w:val="00DD042E"/>
    <w:rsid w:val="00DD1453"/>
    <w:rsid w:val="00DD23EE"/>
    <w:rsid w:val="00DD4B0C"/>
    <w:rsid w:val="00DE17E3"/>
    <w:rsid w:val="00DE48B1"/>
    <w:rsid w:val="00DE4E5E"/>
    <w:rsid w:val="00DE5E69"/>
    <w:rsid w:val="00DE7C16"/>
    <w:rsid w:val="00DF66A8"/>
    <w:rsid w:val="00DF7204"/>
    <w:rsid w:val="00DF7B88"/>
    <w:rsid w:val="00E0534B"/>
    <w:rsid w:val="00E136C4"/>
    <w:rsid w:val="00E220AE"/>
    <w:rsid w:val="00E248D5"/>
    <w:rsid w:val="00E36858"/>
    <w:rsid w:val="00E4407C"/>
    <w:rsid w:val="00E4530D"/>
    <w:rsid w:val="00E47DFE"/>
    <w:rsid w:val="00E54326"/>
    <w:rsid w:val="00E611CD"/>
    <w:rsid w:val="00E641DA"/>
    <w:rsid w:val="00E6521E"/>
    <w:rsid w:val="00E76DAD"/>
    <w:rsid w:val="00E83C2B"/>
    <w:rsid w:val="00E8531C"/>
    <w:rsid w:val="00E91FFF"/>
    <w:rsid w:val="00EA51BB"/>
    <w:rsid w:val="00EA550A"/>
    <w:rsid w:val="00EB5DC7"/>
    <w:rsid w:val="00EF05A2"/>
    <w:rsid w:val="00EF0DF5"/>
    <w:rsid w:val="00F02538"/>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8536A"/>
    <w:rsid w:val="00F95F0A"/>
    <w:rsid w:val="00F9609C"/>
    <w:rsid w:val="00FB15F5"/>
    <w:rsid w:val="00FB3058"/>
    <w:rsid w:val="00FB4B99"/>
    <w:rsid w:val="00FC03D3"/>
    <w:rsid w:val="00FC0AD9"/>
    <w:rsid w:val="00FC2191"/>
    <w:rsid w:val="00FD0D1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6D4A8671"/>
  <w15:chartTrackingRefBased/>
  <w15:docId w15:val="{B7E4F0C2-B97C-4D4E-AF25-CE73EFB7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UnresolvedMention">
    <w:name w:val="Unresolved Mention"/>
    <w:uiPriority w:val="99"/>
    <w:semiHidden/>
    <w:unhideWhenUsed/>
    <w:rsid w:val="00404A1E"/>
    <w:rPr>
      <w:color w:val="808080"/>
      <w:shd w:val="clear" w:color="auto" w:fill="E6E6E6"/>
    </w:rPr>
  </w:style>
  <w:style w:type="paragraph" w:styleId="BalloonText">
    <w:name w:val="Balloon Text"/>
    <w:basedOn w:val="Normal"/>
    <w:link w:val="BalloonTextChar"/>
    <w:uiPriority w:val="99"/>
    <w:semiHidden/>
    <w:unhideWhenUsed/>
    <w:rsid w:val="00041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1BC"/>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9C3009"/>
    <w:rPr>
      <w:sz w:val="16"/>
      <w:szCs w:val="16"/>
    </w:rPr>
  </w:style>
  <w:style w:type="paragraph" w:styleId="CommentText">
    <w:name w:val="annotation text"/>
    <w:basedOn w:val="Normal"/>
    <w:link w:val="CommentTextChar"/>
    <w:uiPriority w:val="99"/>
    <w:semiHidden/>
    <w:unhideWhenUsed/>
    <w:rsid w:val="009C3009"/>
  </w:style>
  <w:style w:type="character" w:customStyle="1" w:styleId="CommentTextChar">
    <w:name w:val="Comment Text Char"/>
    <w:basedOn w:val="DefaultParagraphFont"/>
    <w:link w:val="CommentText"/>
    <w:uiPriority w:val="99"/>
    <w:semiHidden/>
    <w:rsid w:val="009C3009"/>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9C3009"/>
    <w:rPr>
      <w:b/>
      <w:bCs/>
    </w:rPr>
  </w:style>
  <w:style w:type="character" w:customStyle="1" w:styleId="CommentSubjectChar">
    <w:name w:val="Comment Subject Char"/>
    <w:basedOn w:val="CommentTextChar"/>
    <w:link w:val="CommentSubject"/>
    <w:uiPriority w:val="99"/>
    <w:semiHidden/>
    <w:rsid w:val="009C3009"/>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5172">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risbey@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48B70-9B12-454D-B61B-8A9998EF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1384</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10254</CharactersWithSpaces>
  <SharedDoc>false</SharedDoc>
  <HLinks>
    <vt:vector size="36" baseType="variant">
      <vt:variant>
        <vt:i4>3473528</vt:i4>
      </vt:variant>
      <vt:variant>
        <vt:i4>40</vt:i4>
      </vt:variant>
      <vt:variant>
        <vt:i4>0</vt:i4>
      </vt:variant>
      <vt:variant>
        <vt:i4>5</vt:i4>
      </vt:variant>
      <vt:variant>
        <vt:lpwstr>https://www.csiro.au/en/Careers/A-great-place-to-work/Work-life-balance</vt:lpwstr>
      </vt:variant>
      <vt:variant>
        <vt:lpwstr/>
      </vt:variant>
      <vt:variant>
        <vt:i4>10</vt:i4>
      </vt:variant>
      <vt:variant>
        <vt:i4>37</vt:i4>
      </vt:variant>
      <vt:variant>
        <vt:i4>0</vt:i4>
      </vt:variant>
      <vt:variant>
        <vt:i4>5</vt:i4>
      </vt:variant>
      <vt:variant>
        <vt:lpwstr>http://www.csiro.au/</vt:lpwstr>
      </vt:variant>
      <vt:variant>
        <vt:lpwstr/>
      </vt:variant>
      <vt:variant>
        <vt:i4>6815766</vt:i4>
      </vt:variant>
      <vt:variant>
        <vt:i4>34</vt:i4>
      </vt:variant>
      <vt:variant>
        <vt:i4>0</vt:i4>
      </vt:variant>
      <vt:variant>
        <vt:i4>5</vt:i4>
      </vt:variant>
      <vt:variant>
        <vt:lpwstr>mailto:james.risbey@csiro.au</vt:lpwstr>
      </vt:variant>
      <vt:variant>
        <vt:lpwstr/>
      </vt:variant>
      <vt:variant>
        <vt:i4>262271</vt:i4>
      </vt:variant>
      <vt:variant>
        <vt:i4>31</vt:i4>
      </vt:variant>
      <vt:variant>
        <vt:i4>0</vt:i4>
      </vt:variant>
      <vt:variant>
        <vt:i4>5</vt:i4>
      </vt:variant>
      <vt:variant>
        <vt:lpwstr>mailto:csiro-careers@csiro.au</vt:lpwstr>
      </vt:variant>
      <vt:variant>
        <vt:lpwstr/>
      </vt:variant>
      <vt:variant>
        <vt:i4>2490428</vt:i4>
      </vt:variant>
      <vt:variant>
        <vt:i4>28</vt:i4>
      </vt:variant>
      <vt:variant>
        <vt:i4>0</vt:i4>
      </vt:variant>
      <vt:variant>
        <vt:i4>5</vt:i4>
      </vt:variant>
      <vt:variant>
        <vt:lpwstr>https://jobs.csiro.au/</vt:lpwstr>
      </vt:variant>
      <vt:variant>
        <vt:lpwstr/>
      </vt:variant>
      <vt:variant>
        <vt:i4>4653063</vt:i4>
      </vt:variant>
      <vt:variant>
        <vt:i4>25</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O'Brien, Cristina (HR, St. Lucia)</cp:lastModifiedBy>
  <cp:revision>9</cp:revision>
  <cp:lastPrinted>2014-02-06T02:28:00Z</cp:lastPrinted>
  <dcterms:created xsi:type="dcterms:W3CDTF">2018-04-11T01:27:00Z</dcterms:created>
  <dcterms:modified xsi:type="dcterms:W3CDTF">2018-04-11T05:27:00Z</dcterms:modified>
</cp:coreProperties>
</file>