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FE9" w:rsidRDefault="001A2FE9" w:rsidP="0092729A">
      <w:pPr>
        <w:pStyle w:val="Heading1"/>
        <w:spacing w:before="480"/>
        <w:ind w:left="-142"/>
        <w:rPr>
          <w:rFonts w:ascii="Calibri" w:hAnsi="Calibri"/>
          <w:szCs w:val="32"/>
          <w:lang w:val="en-US"/>
        </w:rPr>
      </w:pPr>
    </w:p>
    <w:p w:rsidR="00AE1601" w:rsidRPr="00350F1B" w:rsidRDefault="00AE1601" w:rsidP="0092729A">
      <w:pPr>
        <w:pStyle w:val="Heading1"/>
        <w:spacing w:before="480"/>
        <w:ind w:left="-142"/>
        <w:rPr>
          <w:rFonts w:ascii="Calibri" w:hAnsi="Calibri"/>
          <w:szCs w:val="32"/>
          <w:lang w:val="en-US"/>
        </w:rPr>
      </w:pPr>
      <w:r w:rsidRPr="00350F1B">
        <w:rPr>
          <w:rFonts w:ascii="Calibri" w:hAnsi="Calibri"/>
          <w:szCs w:val="32"/>
          <w:lang w:val="en-US"/>
        </w:rPr>
        <w:t>Position De</w:t>
      </w:r>
      <w:r w:rsidR="00660F33">
        <w:rPr>
          <w:rFonts w:ascii="Calibri" w:hAnsi="Calibri"/>
          <w:szCs w:val="32"/>
          <w:lang w:val="en-US"/>
        </w:rPr>
        <w:t>scription</w:t>
      </w:r>
    </w:p>
    <w:p w:rsidR="008F5789" w:rsidRPr="00B11DF6" w:rsidRDefault="008F5789" w:rsidP="008F5789">
      <w:pPr>
        <w:rPr>
          <w:rFonts w:asciiTheme="minorHAnsi" w:hAnsiTheme="minorHAnsi" w:cstheme="minorHAnsi"/>
          <w:i/>
          <w:sz w:val="22"/>
          <w:lang w:val="en-US"/>
        </w:rPr>
      </w:pPr>
      <w:r w:rsidRPr="004E3785">
        <w:rPr>
          <w:rFonts w:asciiTheme="minorHAnsi" w:hAnsiTheme="minorHAnsi" w:cstheme="minorHAnsi"/>
          <w:i/>
          <w:sz w:val="22"/>
          <w:lang w:val="en-US"/>
        </w:rPr>
        <w:t>Ed</w:t>
      </w:r>
      <w:r w:rsidR="004E3785">
        <w:rPr>
          <w:rFonts w:asciiTheme="minorHAnsi" w:hAnsiTheme="minorHAnsi" w:cstheme="minorHAnsi"/>
          <w:i/>
          <w:sz w:val="22"/>
          <w:lang w:val="en-US"/>
        </w:rPr>
        <w:t>ucation E</w:t>
      </w:r>
      <w:r w:rsidR="004E3785" w:rsidRPr="004E3785">
        <w:rPr>
          <w:rFonts w:asciiTheme="minorHAnsi" w:hAnsiTheme="minorHAnsi" w:cstheme="minorHAnsi"/>
          <w:i/>
          <w:sz w:val="22"/>
          <w:lang w:val="en-US"/>
        </w:rPr>
        <w:t>ngagement Manager</w:t>
      </w:r>
    </w:p>
    <w:p w:rsidR="003D59C3" w:rsidRPr="00350F1B" w:rsidRDefault="00D853A6" w:rsidP="008F5789">
      <w:pPr>
        <w:pStyle w:val="Heading2"/>
        <w:rPr>
          <w:rFonts w:asciiTheme="minorHAnsi" w:hAnsiTheme="minorHAnsi" w:cstheme="minorHAnsi"/>
          <w:i w:val="0"/>
        </w:rPr>
      </w:pPr>
      <w:r w:rsidRPr="00350F1B">
        <w:rPr>
          <w:rFonts w:asciiTheme="minorHAnsi" w:hAnsiTheme="minorHAnsi" w:cstheme="minorHAnsi"/>
          <w:i w:val="0"/>
        </w:rPr>
        <w:t>Communication &amp; Information</w:t>
      </w:r>
      <w:r w:rsidR="009F24BD" w:rsidRPr="00350F1B">
        <w:rPr>
          <w:rFonts w:asciiTheme="minorHAnsi" w:hAnsiTheme="minorHAnsi" w:cstheme="minorHAnsi"/>
          <w:i w:val="0"/>
        </w:rPr>
        <w:t xml:space="preserve"> – CSOF</w:t>
      </w:r>
      <w:r w:rsidR="000571ED" w:rsidRPr="00350F1B">
        <w:rPr>
          <w:rFonts w:asciiTheme="minorHAnsi" w:hAnsiTheme="minorHAnsi" w:cstheme="minorHAnsi"/>
          <w:i w:val="0"/>
        </w:rPr>
        <w:t>5</w:t>
      </w:r>
    </w:p>
    <w:p w:rsidR="00AE1601"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E1601" w:rsidRPr="0097618D" w:rsidTr="000D03D1">
        <w:trPr>
          <w:trHeight w:val="488"/>
        </w:trPr>
        <w:tc>
          <w:tcPr>
            <w:tcW w:w="2766" w:type="dxa"/>
            <w:shd w:val="clear" w:color="auto" w:fill="F2F2F2"/>
            <w:vAlign w:val="center"/>
          </w:tcPr>
          <w:p w:rsidR="00AE1601" w:rsidRPr="0097618D" w:rsidRDefault="00AE1601" w:rsidP="000D03D1">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AE1601" w:rsidRPr="0097618D" w:rsidRDefault="0014266B" w:rsidP="000D03D1">
            <w:pPr>
              <w:tabs>
                <w:tab w:val="left" w:pos="6093"/>
              </w:tabs>
              <w:spacing w:before="120" w:after="60"/>
              <w:rPr>
                <w:rFonts w:ascii="Calibri" w:hAnsi="Calibri"/>
                <w:sz w:val="22"/>
                <w:szCs w:val="22"/>
              </w:rPr>
            </w:pPr>
            <w:r>
              <w:rPr>
                <w:rFonts w:ascii="Calibri" w:hAnsi="Calibri"/>
                <w:sz w:val="22"/>
                <w:szCs w:val="22"/>
              </w:rPr>
              <w:t>Education Engagement Manager</w:t>
            </w:r>
          </w:p>
        </w:tc>
      </w:tr>
      <w:tr w:rsidR="00AE1601" w:rsidRPr="0097618D" w:rsidTr="000D03D1">
        <w:trPr>
          <w:trHeight w:val="423"/>
        </w:trPr>
        <w:tc>
          <w:tcPr>
            <w:tcW w:w="2766" w:type="dxa"/>
            <w:shd w:val="clear" w:color="auto" w:fill="F2F2F2"/>
            <w:vAlign w:val="center"/>
          </w:tcPr>
          <w:p w:rsidR="00AE1601" w:rsidRPr="0097618D" w:rsidRDefault="00AE1601" w:rsidP="000D03D1">
            <w:pPr>
              <w:rPr>
                <w:rFonts w:ascii="Calibri" w:hAnsi="Calibri"/>
                <w:b/>
                <w:bCs/>
                <w:sz w:val="22"/>
                <w:szCs w:val="22"/>
              </w:rPr>
            </w:pPr>
            <w:r>
              <w:rPr>
                <w:rStyle w:val="BlindHyperlink"/>
                <w:rFonts w:ascii="Calibri" w:hAnsi="Calibri"/>
                <w:sz w:val="22"/>
                <w:szCs w:val="22"/>
              </w:rPr>
              <w:t>Job Reference</w:t>
            </w:r>
            <w:r w:rsidR="008F5789">
              <w:rPr>
                <w:rStyle w:val="BlindHyperlink"/>
                <w:rFonts w:ascii="Calibri" w:hAnsi="Calibri"/>
                <w:sz w:val="22"/>
                <w:szCs w:val="22"/>
              </w:rPr>
              <w:t>:</w:t>
            </w:r>
          </w:p>
        </w:tc>
        <w:tc>
          <w:tcPr>
            <w:tcW w:w="7371" w:type="dxa"/>
            <w:vAlign w:val="center"/>
          </w:tcPr>
          <w:p w:rsidR="00AE1601" w:rsidRPr="0097618D" w:rsidRDefault="0014266B" w:rsidP="0014266B">
            <w:pPr>
              <w:rPr>
                <w:rFonts w:ascii="Calibri" w:hAnsi="Calibri"/>
                <w:sz w:val="22"/>
                <w:szCs w:val="22"/>
              </w:rPr>
            </w:pPr>
            <w:r>
              <w:rPr>
                <w:rFonts w:ascii="Calibri" w:hAnsi="Calibri"/>
                <w:sz w:val="22"/>
                <w:szCs w:val="22"/>
              </w:rPr>
              <w:t>60327</w:t>
            </w:r>
          </w:p>
        </w:tc>
      </w:tr>
      <w:tr w:rsidR="00AE1601" w:rsidRPr="0097618D" w:rsidTr="000D03D1">
        <w:trPr>
          <w:trHeight w:val="429"/>
        </w:trPr>
        <w:tc>
          <w:tcPr>
            <w:tcW w:w="2766" w:type="dxa"/>
            <w:shd w:val="clear" w:color="auto" w:fill="F2F2F2"/>
            <w:vAlign w:val="center"/>
          </w:tcPr>
          <w:p w:rsidR="00AE1601" w:rsidRPr="0097618D" w:rsidRDefault="00AE1601" w:rsidP="000D03D1">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AE1601" w:rsidRPr="0097618D" w:rsidRDefault="00AE1601" w:rsidP="000D03D1">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AE1601" w:rsidRPr="0097618D" w:rsidTr="000D03D1">
        <w:trPr>
          <w:trHeight w:val="970"/>
        </w:trPr>
        <w:tc>
          <w:tcPr>
            <w:tcW w:w="2766" w:type="dxa"/>
            <w:shd w:val="clear" w:color="auto" w:fill="F2F2F2"/>
            <w:vAlign w:val="center"/>
          </w:tcPr>
          <w:p w:rsidR="00AE1601" w:rsidRPr="0097618D" w:rsidRDefault="00AE1601" w:rsidP="000D03D1">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rsidR="00AE1601" w:rsidRPr="0097618D" w:rsidRDefault="0014266B" w:rsidP="0014266B">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3277F5">
              <w:rPr>
                <w:rFonts w:ascii="Calibri" w:hAnsi="Calibri"/>
                <w:sz w:val="22"/>
                <w:szCs w:val="22"/>
              </w:rPr>
            </w:r>
            <w:r w:rsidR="003277F5">
              <w:rPr>
                <w:rFonts w:ascii="Calibri" w:hAnsi="Calibri"/>
                <w:sz w:val="22"/>
                <w:szCs w:val="22"/>
              </w:rPr>
              <w:fldChar w:fldCharType="separate"/>
            </w:r>
            <w:r>
              <w:rPr>
                <w:rFonts w:ascii="Calibri" w:hAnsi="Calibri"/>
                <w:sz w:val="22"/>
                <w:szCs w:val="22"/>
              </w:rPr>
              <w:fldChar w:fldCharType="end"/>
            </w:r>
            <w:r w:rsidR="00AE1601" w:rsidRPr="0097618D">
              <w:rPr>
                <w:rFonts w:ascii="Calibri" w:hAnsi="Calibri"/>
                <w:sz w:val="22"/>
                <w:szCs w:val="22"/>
              </w:rPr>
              <w:t xml:space="preserve">  Australian/New Zealand Citizens and Australian Permanent Residents Only</w:t>
            </w:r>
            <w:bookmarkEnd w:id="0"/>
          </w:p>
        </w:tc>
      </w:tr>
      <w:tr w:rsidR="00AE1601" w:rsidRPr="0097618D" w:rsidTr="000D03D1">
        <w:trPr>
          <w:trHeight w:val="421"/>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AE1601" w:rsidRPr="0014266B" w:rsidRDefault="0014266B" w:rsidP="000D03D1">
            <w:pPr>
              <w:pStyle w:val="ListParagraph"/>
              <w:ind w:left="0"/>
              <w:rPr>
                <w:rFonts w:ascii="Calibri" w:hAnsi="Calibri"/>
                <w:sz w:val="22"/>
                <w:szCs w:val="22"/>
              </w:rPr>
            </w:pPr>
            <w:r w:rsidRPr="0014266B">
              <w:rPr>
                <w:rFonts w:ascii="Calibri" w:hAnsi="Calibri"/>
                <w:sz w:val="22"/>
                <w:szCs w:val="22"/>
              </w:rPr>
              <w:t>2</w:t>
            </w:r>
            <w:r w:rsidR="008F5789" w:rsidRPr="0014266B">
              <w:rPr>
                <w:rFonts w:ascii="Calibri" w:hAnsi="Calibri"/>
                <w:sz w:val="22"/>
                <w:szCs w:val="22"/>
              </w:rPr>
              <w:t>0%</w:t>
            </w:r>
          </w:p>
        </w:tc>
      </w:tr>
      <w:tr w:rsidR="00AE1601" w:rsidRPr="0097618D" w:rsidTr="000D03D1">
        <w:trPr>
          <w:trHeight w:val="413"/>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AE1601" w:rsidRPr="0014266B" w:rsidRDefault="0014266B" w:rsidP="000D03D1">
            <w:pPr>
              <w:pStyle w:val="ListParagraph"/>
              <w:ind w:left="0"/>
              <w:rPr>
                <w:rFonts w:ascii="Calibri" w:hAnsi="Calibri"/>
                <w:sz w:val="22"/>
                <w:szCs w:val="22"/>
              </w:rPr>
            </w:pPr>
            <w:r w:rsidRPr="0014266B">
              <w:rPr>
                <w:rFonts w:ascii="Calibri" w:hAnsi="Calibri"/>
                <w:sz w:val="22"/>
                <w:szCs w:val="22"/>
              </w:rPr>
              <w:t>8</w:t>
            </w:r>
            <w:r w:rsidR="008F5789" w:rsidRPr="0014266B">
              <w:rPr>
                <w:rFonts w:ascii="Calibri" w:hAnsi="Calibri"/>
                <w:sz w:val="22"/>
                <w:szCs w:val="22"/>
              </w:rPr>
              <w:t>0%</w:t>
            </w:r>
          </w:p>
        </w:tc>
      </w:tr>
      <w:tr w:rsidR="008F5789" w:rsidRPr="0097618D" w:rsidTr="000D03D1">
        <w:trPr>
          <w:trHeight w:val="420"/>
        </w:trPr>
        <w:tc>
          <w:tcPr>
            <w:tcW w:w="2766" w:type="dxa"/>
            <w:shd w:val="clear" w:color="auto" w:fill="F2F2F2"/>
            <w:vAlign w:val="center"/>
          </w:tcPr>
          <w:p w:rsidR="008F5789" w:rsidRPr="0097618D" w:rsidRDefault="008F5789" w:rsidP="008F5789">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F5789" w:rsidRPr="0097618D" w:rsidRDefault="0014266B" w:rsidP="008F5789">
            <w:pPr>
              <w:pStyle w:val="ListParagraph"/>
              <w:ind w:left="0"/>
              <w:rPr>
                <w:rFonts w:ascii="Calibri" w:hAnsi="Calibri"/>
                <w:sz w:val="22"/>
                <w:szCs w:val="22"/>
              </w:rPr>
            </w:pPr>
            <w:r>
              <w:rPr>
                <w:rFonts w:ascii="Calibri" w:hAnsi="Calibri"/>
                <w:sz w:val="22"/>
                <w:szCs w:val="22"/>
              </w:rPr>
              <w:t>STEM Professionals in Schools Program Manager</w:t>
            </w:r>
          </w:p>
        </w:tc>
      </w:tr>
      <w:tr w:rsidR="00AE1601" w:rsidRPr="0097618D" w:rsidTr="000D03D1">
        <w:trPr>
          <w:trHeight w:val="411"/>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AE1601" w:rsidRPr="0097618D" w:rsidRDefault="00844B99" w:rsidP="000D03D1">
            <w:pPr>
              <w:pStyle w:val="ListParagraph"/>
              <w:ind w:left="0"/>
              <w:rPr>
                <w:rFonts w:ascii="Calibri" w:hAnsi="Calibri"/>
                <w:sz w:val="22"/>
                <w:szCs w:val="22"/>
              </w:rPr>
            </w:pPr>
            <w:r w:rsidRPr="00844B99">
              <w:rPr>
                <w:rFonts w:ascii="Calibri" w:hAnsi="Calibri"/>
                <w:sz w:val="22"/>
                <w:szCs w:val="22"/>
              </w:rPr>
              <w:t>0</w:t>
            </w:r>
          </w:p>
        </w:tc>
      </w:tr>
      <w:tr w:rsidR="00AE1601" w:rsidRPr="0097618D" w:rsidTr="000D03D1">
        <w:trPr>
          <w:trHeight w:val="411"/>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rsidR="00AE1601" w:rsidRPr="0097618D" w:rsidRDefault="00D250EB" w:rsidP="000D03D1">
            <w:pPr>
              <w:pStyle w:val="ListParagraph"/>
              <w:ind w:left="0"/>
              <w:rPr>
                <w:rFonts w:ascii="Calibri" w:hAnsi="Calibri"/>
                <w:sz w:val="22"/>
                <w:szCs w:val="22"/>
                <w:highlight w:val="yellow"/>
              </w:rPr>
            </w:pPr>
            <w:r w:rsidRPr="00D250EB">
              <w:rPr>
                <w:rFonts w:ascii="Calibri" w:hAnsi="Calibri"/>
                <w:sz w:val="22"/>
                <w:szCs w:val="22"/>
              </w:rPr>
              <w:t>Kim Hetherington - Kim.Hetherington@csiro.au</w:t>
            </w:r>
          </w:p>
        </w:tc>
      </w:tr>
      <w:tr w:rsidR="00AE1601" w:rsidRPr="0097618D" w:rsidTr="000D03D1">
        <w:trPr>
          <w:trHeight w:val="411"/>
        </w:trPr>
        <w:tc>
          <w:tcPr>
            <w:tcW w:w="2766" w:type="dxa"/>
            <w:shd w:val="clear" w:color="auto" w:fill="F2F2F2"/>
            <w:vAlign w:val="center"/>
          </w:tcPr>
          <w:p w:rsidR="00AE1601" w:rsidRDefault="00AE1601" w:rsidP="000D03D1">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AE1601" w:rsidRPr="00814B73" w:rsidRDefault="00AE1601" w:rsidP="000D03D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350F1B">
                <w:rPr>
                  <w:rStyle w:val="Hyperlink"/>
                  <w:rFonts w:ascii="Calibri" w:hAnsi="Calibri"/>
                  <w:bCs/>
                  <w:sz w:val="22"/>
                  <w:szCs w:val="22"/>
                </w:rPr>
                <w:t>careers.online@csiro.au</w:t>
              </w:r>
            </w:hyperlink>
            <w:r w:rsidRPr="00814B73">
              <w:rPr>
                <w:rFonts w:ascii="Calibri" w:hAnsi="Calibri"/>
                <w:bCs/>
                <w:sz w:val="22"/>
                <w:szCs w:val="22"/>
              </w:rPr>
              <w:t xml:space="preserve">. </w:t>
            </w:r>
          </w:p>
          <w:p w:rsidR="00AE1601" w:rsidRPr="0097618D" w:rsidRDefault="00AE1601" w:rsidP="000D03D1">
            <w:pPr>
              <w:pStyle w:val="ListParagraph"/>
              <w:ind w:left="0"/>
              <w:rPr>
                <w:rFonts w:ascii="Calibri" w:hAnsi="Calibri"/>
                <w:sz w:val="22"/>
                <w:szCs w:val="22"/>
                <w:highlight w:val="yellow"/>
              </w:rPr>
            </w:pPr>
          </w:p>
        </w:tc>
      </w:tr>
      <w:tr w:rsidR="00AE1601" w:rsidRPr="0097618D" w:rsidTr="000D03D1">
        <w:trPr>
          <w:trHeight w:val="411"/>
        </w:trPr>
        <w:tc>
          <w:tcPr>
            <w:tcW w:w="2766" w:type="dxa"/>
            <w:shd w:val="clear" w:color="auto" w:fill="F2F2F2"/>
            <w:vAlign w:val="center"/>
          </w:tcPr>
          <w:p w:rsidR="00AE1601" w:rsidRDefault="00AE1601" w:rsidP="000D03D1">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AE1601" w:rsidRDefault="00304052" w:rsidP="000D03D1">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3D59C3" w:rsidRDefault="006A7A50"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ab/>
      </w:r>
    </w:p>
    <w:p w:rsidR="00502363" w:rsidRDefault="00502363" w:rsidP="00502363">
      <w:pPr>
        <w:rPr>
          <w:rFonts w:ascii="Calibri" w:hAnsi="Calibri"/>
          <w:sz w:val="22"/>
          <w:szCs w:val="22"/>
        </w:rPr>
        <w:sectPr w:rsidR="00502363" w:rsidSect="001E495E">
          <w:headerReference w:type="first" r:id="rId10"/>
          <w:type w:val="continuous"/>
          <w:pgSz w:w="11906" w:h="16838" w:code="9"/>
          <w:pgMar w:top="1198" w:right="1418" w:bottom="1135" w:left="1134" w:header="709" w:footer="709" w:gutter="0"/>
          <w:cols w:space="708"/>
          <w:titlePg/>
          <w:docGrid w:linePitch="360"/>
        </w:sectPr>
      </w:pPr>
    </w:p>
    <w:p w:rsidR="00502363" w:rsidRPr="00350F1B" w:rsidRDefault="00D21A30" w:rsidP="008F5789">
      <w:pPr>
        <w:pStyle w:val="Heading2"/>
        <w:rPr>
          <w:rFonts w:asciiTheme="minorHAnsi" w:hAnsiTheme="minorHAnsi" w:cstheme="minorHAnsi"/>
          <w:i w:val="0"/>
        </w:rPr>
      </w:pPr>
      <w:r w:rsidRPr="00350F1B">
        <w:rPr>
          <w:rFonts w:asciiTheme="minorHAnsi" w:hAnsiTheme="minorHAnsi" w:cstheme="minorHAnsi"/>
          <w:i w:val="0"/>
        </w:rPr>
        <w:t>Role Overview:</w:t>
      </w:r>
    </w:p>
    <w:p w:rsidR="00F86123" w:rsidRDefault="00F86123" w:rsidP="00F86123">
      <w:pPr>
        <w:pStyle w:val="Default"/>
        <w:rPr>
          <w:rFonts w:cs="Arial"/>
          <w:color w:val="auto"/>
          <w:sz w:val="22"/>
          <w:szCs w:val="22"/>
          <w:lang w:eastAsia="ja-JP"/>
        </w:rPr>
      </w:pPr>
      <w:r>
        <w:rPr>
          <w:rFonts w:cs="Arial"/>
          <w:color w:val="auto"/>
          <w:sz w:val="22"/>
          <w:szCs w:val="22"/>
          <w:lang w:eastAsia="ja-JP"/>
        </w:rPr>
        <w:t xml:space="preserve">The Education Engagement Manager is part of a national team, implementing the highly successful STEM Professionals in Schools program. Through creating and supporting partnerships between teachers, scientists, ICT professionals, engineers and mathematicians, this exciting initiative brings real-life science, ICT, engineering and mathematics into primary and secondary school classrooms, engaging teachers and students with contemporary research, applications and careers. </w:t>
      </w:r>
      <w:r>
        <w:rPr>
          <w:rFonts w:cs="Arial"/>
          <w:color w:val="auto"/>
          <w:sz w:val="22"/>
          <w:szCs w:val="22"/>
          <w:lang w:eastAsia="ja-JP"/>
        </w:rPr>
        <w:br/>
      </w:r>
    </w:p>
    <w:p w:rsidR="00F86123" w:rsidRDefault="00F86123" w:rsidP="00F86123">
      <w:pPr>
        <w:pStyle w:val="Default"/>
        <w:rPr>
          <w:rFonts w:cs="Arial"/>
          <w:color w:val="auto"/>
          <w:sz w:val="22"/>
          <w:szCs w:val="22"/>
          <w:lang w:eastAsia="ja-JP"/>
        </w:rPr>
      </w:pPr>
      <w:r>
        <w:rPr>
          <w:sz w:val="22"/>
          <w:szCs w:val="22"/>
        </w:rPr>
        <w:t xml:space="preserve">Working as part of a collaborative team, the role will contribute to </w:t>
      </w:r>
      <w:r w:rsidRPr="00115B9D">
        <w:rPr>
          <w:sz w:val="22"/>
          <w:szCs w:val="22"/>
        </w:rPr>
        <w:t xml:space="preserve">the leadership and growth of the program with particular focus on increasing external engagement and participation in the program. </w:t>
      </w:r>
      <w:r w:rsidR="00115B9D" w:rsidRPr="00115B9D">
        <w:rPr>
          <w:rFonts w:asciiTheme="minorHAnsi" w:eastAsiaTheme="minorHAnsi" w:hAnsiTheme="minorHAnsi"/>
          <w:sz w:val="22"/>
          <w:szCs w:val="22"/>
          <w:lang w:eastAsia="en-US"/>
        </w:rPr>
        <w:t>The Education Engagement Manager will engage with and build ongoing relationships with departments of education, education organisations and associations, primary and secondary schools, teachers, and universities to increase participation, promote the success of their partnerships, increase longevity and sustainability of partnerships, and provide support for the regional project team.</w:t>
      </w:r>
    </w:p>
    <w:p w:rsidR="00470A1B" w:rsidRPr="00E641DA" w:rsidRDefault="00470A1B" w:rsidP="00502363">
      <w:pPr>
        <w:rPr>
          <w:rFonts w:ascii="Calibri" w:hAnsi="Calibri"/>
          <w:sz w:val="22"/>
          <w:szCs w:val="22"/>
        </w:rPr>
      </w:pPr>
    </w:p>
    <w:p w:rsidR="00502363" w:rsidRPr="00350F1B" w:rsidRDefault="00D21A30" w:rsidP="008F5789">
      <w:pPr>
        <w:pStyle w:val="Heading2"/>
        <w:rPr>
          <w:rFonts w:asciiTheme="minorHAnsi" w:hAnsiTheme="minorHAnsi" w:cstheme="minorHAnsi"/>
          <w:i w:val="0"/>
        </w:rPr>
      </w:pPr>
      <w:r w:rsidRPr="00350F1B">
        <w:rPr>
          <w:rFonts w:asciiTheme="minorHAnsi" w:hAnsiTheme="minorHAnsi" w:cstheme="minorHAnsi"/>
          <w:i w:val="0"/>
        </w:rPr>
        <w:lastRenderedPageBreak/>
        <w:t>Duties and Key Result Areas:</w:t>
      </w:r>
    </w:p>
    <w:p w:rsidR="00F86123" w:rsidRDefault="00F86123" w:rsidP="00F86123">
      <w:pPr>
        <w:pStyle w:val="ListParagraph"/>
        <w:numPr>
          <w:ilvl w:val="0"/>
          <w:numId w:val="10"/>
        </w:numPr>
        <w:spacing w:before="120" w:after="60"/>
        <w:ind w:left="470" w:hanging="364"/>
        <w:rPr>
          <w:rFonts w:ascii="Calibri" w:hAnsi="Calibri"/>
          <w:sz w:val="22"/>
          <w:szCs w:val="22"/>
        </w:rPr>
      </w:pPr>
      <w:r>
        <w:rPr>
          <w:rFonts w:ascii="Calibri" w:hAnsi="Calibri"/>
          <w:sz w:val="22"/>
          <w:szCs w:val="22"/>
        </w:rPr>
        <w:t>Identify and progress opportunities for the program to engage and build relationships with universities, schools, education organisations and professional associations to achieve outcomes of benefit to CSIRO Education and our partners.</w:t>
      </w:r>
    </w:p>
    <w:p w:rsidR="00F86123" w:rsidRDefault="00F86123" w:rsidP="00F86123">
      <w:pPr>
        <w:pStyle w:val="ListParagraph"/>
        <w:numPr>
          <w:ilvl w:val="0"/>
          <w:numId w:val="10"/>
        </w:numPr>
        <w:spacing w:before="120" w:after="60"/>
        <w:ind w:left="470" w:hanging="364"/>
        <w:rPr>
          <w:rFonts w:ascii="Calibri" w:hAnsi="Calibri"/>
          <w:sz w:val="22"/>
          <w:szCs w:val="22"/>
        </w:rPr>
      </w:pPr>
      <w:r>
        <w:rPr>
          <w:rFonts w:ascii="Calibri" w:hAnsi="Calibri"/>
          <w:sz w:val="22"/>
          <w:szCs w:val="22"/>
        </w:rPr>
        <w:t>Take the lead in identifying solutions to encourage participation within the education sector nationally and support these partnerships to promote their success and longevity.</w:t>
      </w:r>
    </w:p>
    <w:p w:rsidR="00F86123" w:rsidRDefault="00F86123" w:rsidP="00F86123">
      <w:pPr>
        <w:pStyle w:val="ListParagraph"/>
        <w:numPr>
          <w:ilvl w:val="0"/>
          <w:numId w:val="10"/>
        </w:numPr>
        <w:spacing w:before="120" w:after="60"/>
        <w:ind w:left="470" w:hanging="364"/>
        <w:rPr>
          <w:rFonts w:ascii="Calibri" w:hAnsi="Calibri"/>
          <w:sz w:val="22"/>
          <w:szCs w:val="22"/>
        </w:rPr>
      </w:pPr>
      <w:r>
        <w:rPr>
          <w:rFonts w:ascii="Calibri" w:hAnsi="Calibri"/>
          <w:sz w:val="22"/>
          <w:szCs w:val="22"/>
        </w:rPr>
        <w:t xml:space="preserve">Contribute in a collegiate manner to strategic planning with the program and wider CSIRO Education and Outreach team to ensure opportunities for partnerships and engagements are </w:t>
      </w:r>
      <w:r w:rsidR="009F6962">
        <w:rPr>
          <w:rFonts w:ascii="Calibri" w:hAnsi="Calibri"/>
          <w:sz w:val="22"/>
          <w:szCs w:val="22"/>
        </w:rPr>
        <w:t>able to develop</w:t>
      </w:r>
      <w:r>
        <w:rPr>
          <w:rFonts w:ascii="Calibri" w:hAnsi="Calibri"/>
          <w:sz w:val="22"/>
          <w:szCs w:val="22"/>
        </w:rPr>
        <w:t xml:space="preserve"> and prosper. </w:t>
      </w:r>
    </w:p>
    <w:p w:rsidR="00F86123" w:rsidRDefault="00F86123" w:rsidP="00F86123">
      <w:pPr>
        <w:pStyle w:val="ListParagraph"/>
        <w:numPr>
          <w:ilvl w:val="0"/>
          <w:numId w:val="10"/>
        </w:numPr>
        <w:spacing w:before="120" w:after="60"/>
        <w:ind w:left="470" w:hanging="364"/>
        <w:rPr>
          <w:rFonts w:ascii="Calibri" w:hAnsi="Calibri"/>
          <w:sz w:val="22"/>
          <w:szCs w:val="22"/>
        </w:rPr>
      </w:pPr>
      <w:r>
        <w:rPr>
          <w:rFonts w:ascii="Calibri" w:hAnsi="Calibri"/>
          <w:sz w:val="22"/>
          <w:szCs w:val="22"/>
        </w:rPr>
        <w:t>Take the lead in managing the development of contractual arrangements between CSIRO, and parties, as required.</w:t>
      </w:r>
    </w:p>
    <w:p w:rsidR="00F86123" w:rsidRDefault="00F86123" w:rsidP="00F86123">
      <w:pPr>
        <w:pStyle w:val="ListParagraph"/>
        <w:numPr>
          <w:ilvl w:val="0"/>
          <w:numId w:val="10"/>
        </w:numPr>
        <w:spacing w:before="120" w:after="60"/>
        <w:ind w:left="470" w:hanging="364"/>
        <w:rPr>
          <w:rFonts w:ascii="Calibri" w:hAnsi="Calibri"/>
          <w:sz w:val="22"/>
          <w:szCs w:val="22"/>
        </w:rPr>
      </w:pPr>
      <w:r>
        <w:rPr>
          <w:rFonts w:ascii="Calibri" w:hAnsi="Calibri"/>
          <w:sz w:val="22"/>
          <w:szCs w:val="22"/>
        </w:rPr>
        <w:t>Contribute to research and evaluation processes for STEM Partnerships in Schools projects/initiatives.</w:t>
      </w:r>
    </w:p>
    <w:p w:rsidR="00F86123" w:rsidRDefault="00F86123" w:rsidP="00F86123">
      <w:pPr>
        <w:pStyle w:val="ListParagraph"/>
        <w:numPr>
          <w:ilvl w:val="0"/>
          <w:numId w:val="10"/>
        </w:numPr>
        <w:spacing w:before="120" w:after="60"/>
        <w:ind w:left="470" w:hanging="364"/>
        <w:rPr>
          <w:rFonts w:ascii="Calibri" w:hAnsi="Calibri"/>
          <w:sz w:val="22"/>
          <w:szCs w:val="22"/>
        </w:rPr>
      </w:pPr>
      <w:r>
        <w:rPr>
          <w:rFonts w:ascii="Calibri" w:hAnsi="Calibri"/>
          <w:sz w:val="22"/>
          <w:szCs w:val="22"/>
        </w:rPr>
        <w:t>Establish and maintain effective ongoing relationships and networks with key stakeholders, education organisations and professional associations, including promotion of the program and increasing growth in participation.</w:t>
      </w:r>
    </w:p>
    <w:p w:rsidR="00D21A30" w:rsidRPr="00EB51A4" w:rsidRDefault="00D21A30" w:rsidP="00D21A30">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Communicate openly, effectively and respectfully with all staff, clients and suppliers in the interests of good business practice, collaboration and enhancement of CSIRO’s reputation.</w:t>
      </w:r>
    </w:p>
    <w:p w:rsidR="00D21A30" w:rsidRPr="00EB51A4" w:rsidRDefault="00D21A30" w:rsidP="00D21A30">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Work collaboratively as part of a multi-disciplinary, often regionally dispersed research team, and business unit to car</w:t>
      </w:r>
      <w:r>
        <w:rPr>
          <w:rFonts w:ascii="Calibri" w:hAnsi="Calibri"/>
          <w:sz w:val="22"/>
          <w:szCs w:val="22"/>
        </w:rPr>
        <w:t>ry out tasks</w:t>
      </w:r>
      <w:r w:rsidRPr="00EB51A4">
        <w:rPr>
          <w:rFonts w:ascii="Calibri" w:hAnsi="Calibri"/>
          <w:sz w:val="22"/>
          <w:szCs w:val="22"/>
        </w:rPr>
        <w:t xml:space="preserve"> in support of CSIRO scientific objectives.</w:t>
      </w:r>
    </w:p>
    <w:p w:rsidR="00D21A30" w:rsidRPr="00EB51A4" w:rsidRDefault="00D21A30" w:rsidP="00D21A30">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rsidR="00D21A30" w:rsidRPr="00EB51A4" w:rsidRDefault="00D21A30" w:rsidP="00D21A30">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Other duties as directed.</w:t>
      </w:r>
    </w:p>
    <w:p w:rsidR="00D21A30" w:rsidRDefault="00D21A30" w:rsidP="00D21A30">
      <w:pPr>
        <w:rPr>
          <w:rFonts w:ascii="Calibri" w:hAnsi="Calibri"/>
          <w:b/>
          <w:bCs/>
          <w:sz w:val="22"/>
          <w:szCs w:val="22"/>
        </w:rPr>
      </w:pPr>
    </w:p>
    <w:p w:rsidR="00D21A30" w:rsidRPr="00350F1B" w:rsidRDefault="00D21A30" w:rsidP="008F5789">
      <w:pPr>
        <w:pStyle w:val="Heading2"/>
        <w:rPr>
          <w:rFonts w:asciiTheme="minorHAnsi" w:hAnsiTheme="minorHAnsi" w:cstheme="minorHAnsi"/>
          <w:i w:val="0"/>
          <w:lang w:val="en-AU"/>
        </w:rPr>
      </w:pPr>
      <w:r w:rsidRPr="00350F1B">
        <w:rPr>
          <w:rFonts w:asciiTheme="minorHAnsi" w:hAnsiTheme="minorHAnsi" w:cstheme="minorHAnsi"/>
          <w:i w:val="0"/>
        </w:rPr>
        <w:t>CSIRO Competencies:</w:t>
      </w:r>
      <w:r w:rsidR="00350F1B">
        <w:rPr>
          <w:rFonts w:asciiTheme="minorHAnsi" w:hAnsiTheme="minorHAnsi" w:cstheme="minorHAnsi"/>
          <w:i w:val="0"/>
          <w:lang w:val="en-AU"/>
        </w:rPr>
        <w:t xml:space="preserve"> </w:t>
      </w:r>
    </w:p>
    <w:p w:rsidR="000571ED" w:rsidRPr="009978E0" w:rsidRDefault="000571ED" w:rsidP="000571ED">
      <w:pPr>
        <w:pStyle w:val="ListParagraph"/>
        <w:numPr>
          <w:ilvl w:val="0"/>
          <w:numId w:val="6"/>
        </w:numPr>
        <w:spacing w:after="60"/>
        <w:rPr>
          <w:rFonts w:ascii="Calibri" w:hAnsi="Calibri"/>
          <w:sz w:val="22"/>
          <w:szCs w:val="22"/>
        </w:rPr>
      </w:pPr>
      <w:r>
        <w:rPr>
          <w:rFonts w:ascii="Calibri" w:hAnsi="Calibri"/>
          <w:b/>
          <w:sz w:val="22"/>
          <w:szCs w:val="22"/>
        </w:rPr>
        <w:t xml:space="preserve">Teamwork and Collaboration: </w:t>
      </w:r>
      <w:r w:rsidRPr="005C0BD3">
        <w:rPr>
          <w:rFonts w:ascii="Calibri" w:hAnsi="Calibri"/>
          <w:sz w:val="22"/>
          <w:szCs w:val="22"/>
        </w:rPr>
        <w:t>Cooperates with others to achieve organisational objectives and may share team resources in order to do this. Collaborates with other teams as well as industry colleagues.</w:t>
      </w:r>
    </w:p>
    <w:p w:rsidR="000571ED" w:rsidRDefault="000571ED" w:rsidP="000571ED">
      <w:pPr>
        <w:pStyle w:val="ListParagraph"/>
        <w:numPr>
          <w:ilvl w:val="0"/>
          <w:numId w:val="6"/>
        </w:numPr>
        <w:spacing w:after="60"/>
        <w:rPr>
          <w:rFonts w:ascii="Calibri" w:hAnsi="Calibri"/>
          <w:sz w:val="22"/>
          <w:szCs w:val="22"/>
        </w:rPr>
      </w:pPr>
      <w:r w:rsidRPr="005C0BD3">
        <w:rPr>
          <w:rFonts w:ascii="Calibri" w:hAnsi="Calibri"/>
          <w:b/>
          <w:sz w:val="22"/>
          <w:szCs w:val="22"/>
        </w:rPr>
        <w:t>Influence and Communication:</w:t>
      </w:r>
      <w:r>
        <w:rPr>
          <w:rFonts w:ascii="Calibri" w:hAnsi="Calibri"/>
          <w:sz w:val="22"/>
          <w:szCs w:val="22"/>
        </w:rPr>
        <w:t xml:space="preserve"> </w:t>
      </w:r>
      <w:r w:rsidRPr="005C0BD3">
        <w:rPr>
          <w:rFonts w:ascii="Calibri" w:hAnsi="Calibri"/>
          <w:sz w:val="22"/>
          <w:szCs w:val="22"/>
        </w:rPr>
        <w:t>Uses knowledge of other party's priorities and adapts presentations or discussions to appeal to the interests and level of the audience. Anticipates and prepares for others reactions.</w:t>
      </w:r>
    </w:p>
    <w:p w:rsidR="000571ED" w:rsidRDefault="000571ED" w:rsidP="000571ED">
      <w:pPr>
        <w:pStyle w:val="ListParagraph"/>
        <w:numPr>
          <w:ilvl w:val="0"/>
          <w:numId w:val="6"/>
        </w:numPr>
        <w:spacing w:after="60"/>
        <w:rPr>
          <w:rFonts w:ascii="Calibri" w:hAnsi="Calibri"/>
          <w:sz w:val="22"/>
          <w:szCs w:val="22"/>
        </w:rPr>
      </w:pPr>
      <w:r w:rsidRPr="005C0BD3">
        <w:rPr>
          <w:rFonts w:ascii="Calibri" w:hAnsi="Calibri"/>
          <w:b/>
          <w:sz w:val="22"/>
          <w:szCs w:val="22"/>
        </w:rPr>
        <w:t>Resource Management/Leadership:</w:t>
      </w:r>
      <w:r w:rsidRPr="005C0BD3">
        <w:rPr>
          <w:rFonts w:ascii="Calibri" w:hAnsi="Calibri"/>
          <w:sz w:val="22"/>
          <w:szCs w:val="22"/>
        </w:rPr>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rsidR="000571ED" w:rsidRPr="005C0BD3" w:rsidRDefault="000571ED" w:rsidP="000571ED">
      <w:pPr>
        <w:pStyle w:val="ListParagraph"/>
        <w:numPr>
          <w:ilvl w:val="0"/>
          <w:numId w:val="6"/>
        </w:numPr>
        <w:spacing w:after="60"/>
        <w:rPr>
          <w:rFonts w:ascii="Calibri" w:hAnsi="Calibri"/>
          <w:sz w:val="22"/>
          <w:szCs w:val="22"/>
        </w:rPr>
      </w:pPr>
      <w:r w:rsidRPr="005C0BD3">
        <w:rPr>
          <w:rFonts w:ascii="Calibri" w:hAnsi="Calibri"/>
          <w:b/>
          <w:sz w:val="22"/>
          <w:szCs w:val="22"/>
        </w:rPr>
        <w:t>Judgement and Problem Solving:</w:t>
      </w:r>
      <w:r w:rsidRPr="005C0BD3">
        <w:rPr>
          <w:rFonts w:ascii="Calibri" w:hAnsi="Calibri"/>
          <w:sz w:val="22"/>
          <w:szCs w:val="22"/>
        </w:rPr>
        <w:t xml:space="preserve">  Investigates underlying issues of complex and ill-defined problems and develops appropriate response by adapting/creating and testing alternative solutions.</w:t>
      </w:r>
    </w:p>
    <w:p w:rsidR="000571ED" w:rsidRPr="004C08C1" w:rsidRDefault="000571ED" w:rsidP="000571ED">
      <w:pPr>
        <w:pStyle w:val="ListParagraph"/>
        <w:numPr>
          <w:ilvl w:val="0"/>
          <w:numId w:val="6"/>
        </w:numPr>
        <w:spacing w:before="120" w:after="120"/>
        <w:rPr>
          <w:rFonts w:ascii="Calibri" w:hAnsi="Calibri"/>
          <w:b/>
          <w:bCs/>
          <w:i/>
          <w:iCs/>
          <w:sz w:val="22"/>
          <w:szCs w:val="22"/>
        </w:rPr>
      </w:pPr>
      <w:r w:rsidRPr="004C08C1">
        <w:rPr>
          <w:rFonts w:ascii="Calibri" w:hAnsi="Calibri"/>
          <w:b/>
          <w:sz w:val="22"/>
          <w:szCs w:val="22"/>
        </w:rPr>
        <w:t xml:space="preserve">Independence: </w:t>
      </w:r>
      <w:r w:rsidRPr="005C0BD3">
        <w:rPr>
          <w:rFonts w:ascii="Calibri" w:hAnsi="Calibri"/>
          <w:sz w:val="22"/>
          <w:szCs w:val="22"/>
        </w:rPr>
        <w:t>Plans, sets and works to meet challenging standards and goals for self and/or others. Recognises where endeavours will make the most impact or difference, decides on desired outcome and sets realistic goals to reach this target.</w:t>
      </w:r>
    </w:p>
    <w:p w:rsidR="00D21A30" w:rsidRPr="000571ED" w:rsidRDefault="000571ED" w:rsidP="000571ED">
      <w:pPr>
        <w:pStyle w:val="ListParagraph"/>
        <w:numPr>
          <w:ilvl w:val="0"/>
          <w:numId w:val="6"/>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Pr="005C0BD3">
        <w:rPr>
          <w:rFonts w:ascii="Calibri" w:hAnsi="Calibri"/>
          <w:bCs/>
          <w:iCs/>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0571ED" w:rsidRPr="000571ED" w:rsidRDefault="000571ED" w:rsidP="000571ED">
      <w:pPr>
        <w:pStyle w:val="ListParagraph"/>
        <w:spacing w:before="120" w:after="120"/>
        <w:ind w:left="360"/>
        <w:rPr>
          <w:rFonts w:ascii="Calibri" w:hAnsi="Calibri"/>
          <w:b/>
          <w:bCs/>
          <w:i/>
          <w:iCs/>
          <w:sz w:val="22"/>
          <w:szCs w:val="22"/>
        </w:rPr>
      </w:pPr>
    </w:p>
    <w:p w:rsidR="00D21A30" w:rsidRPr="00350F1B" w:rsidRDefault="003C52CD" w:rsidP="008F5789">
      <w:pPr>
        <w:pStyle w:val="Heading2"/>
        <w:rPr>
          <w:rFonts w:asciiTheme="minorHAnsi" w:hAnsiTheme="minorHAnsi" w:cstheme="minorHAnsi"/>
          <w:i w:val="0"/>
        </w:rPr>
      </w:pPr>
      <w:r>
        <w:rPr>
          <w:rFonts w:asciiTheme="minorHAnsi" w:hAnsiTheme="minorHAnsi" w:cstheme="minorHAnsi"/>
          <w:i w:val="0"/>
          <w:lang w:val="en-AU"/>
        </w:rPr>
        <w:lastRenderedPageBreak/>
        <w:t xml:space="preserve">Selection </w:t>
      </w:r>
      <w:r w:rsidR="00D21A30" w:rsidRPr="00350F1B">
        <w:rPr>
          <w:rFonts w:asciiTheme="minorHAnsi" w:hAnsiTheme="minorHAnsi" w:cstheme="minorHAnsi"/>
          <w:i w:val="0"/>
        </w:rPr>
        <w:t>Criteria:</w:t>
      </w:r>
    </w:p>
    <w:p w:rsidR="00D21A30" w:rsidRPr="00D21A30" w:rsidRDefault="00D21A30" w:rsidP="00D21A30">
      <w:pPr>
        <w:spacing w:before="120" w:after="120"/>
        <w:jc w:val="both"/>
        <w:rPr>
          <w:rFonts w:ascii="Calibri" w:hAnsi="Calibri"/>
          <w:i/>
          <w:iCs/>
          <w:sz w:val="22"/>
          <w:szCs w:val="22"/>
        </w:rPr>
      </w:pPr>
      <w:r w:rsidRPr="00A0498D">
        <w:rPr>
          <w:rFonts w:ascii="Calibri" w:hAnsi="Calibri"/>
          <w:i/>
          <w:iCs/>
          <w:sz w:val="22"/>
          <w:szCs w:val="22"/>
        </w:rPr>
        <w:t xml:space="preserve">Under CSIRO policy only those who meet all </w:t>
      </w:r>
      <w:r w:rsidR="003C52CD">
        <w:rPr>
          <w:rFonts w:ascii="Calibri" w:hAnsi="Calibri"/>
          <w:i/>
          <w:iCs/>
          <w:sz w:val="22"/>
          <w:szCs w:val="22"/>
        </w:rPr>
        <w:t>selection</w:t>
      </w:r>
      <w:r>
        <w:rPr>
          <w:rFonts w:ascii="Calibri" w:hAnsi="Calibri"/>
          <w:i/>
          <w:iCs/>
          <w:sz w:val="22"/>
          <w:szCs w:val="22"/>
        </w:rPr>
        <w:t xml:space="preserve"> criteria can be appointed</w:t>
      </w:r>
    </w:p>
    <w:p w:rsidR="00384872" w:rsidRPr="00696A43" w:rsidRDefault="005A25E5" w:rsidP="00384872">
      <w:pPr>
        <w:numPr>
          <w:ilvl w:val="0"/>
          <w:numId w:val="11"/>
        </w:numPr>
        <w:tabs>
          <w:tab w:val="num" w:pos="6"/>
        </w:tabs>
        <w:spacing w:after="60"/>
        <w:ind w:left="318" w:hanging="284"/>
        <w:rPr>
          <w:rFonts w:ascii="Calibri" w:hAnsi="Calibri" w:cs="Calibri"/>
          <w:color w:val="000000"/>
          <w:sz w:val="22"/>
          <w:szCs w:val="22"/>
          <w:lang w:eastAsia="en-AU"/>
        </w:rPr>
      </w:pPr>
      <w:r w:rsidRPr="00696A43">
        <w:rPr>
          <w:rFonts w:ascii="Calibri" w:hAnsi="Calibri" w:cs="Calibri"/>
          <w:color w:val="000000"/>
          <w:sz w:val="22"/>
          <w:szCs w:val="22"/>
          <w:lang w:eastAsia="en-AU"/>
        </w:rPr>
        <w:t>Demonstrated understanding of the Australian education system, the national curriculum and challenges faced by teachers and principals within school environments</w:t>
      </w:r>
    </w:p>
    <w:p w:rsidR="00795467" w:rsidRDefault="00795467" w:rsidP="00795467">
      <w:pPr>
        <w:numPr>
          <w:ilvl w:val="0"/>
          <w:numId w:val="11"/>
        </w:numPr>
        <w:tabs>
          <w:tab w:val="num" w:pos="6"/>
        </w:tabs>
        <w:spacing w:after="60"/>
        <w:ind w:left="318" w:hanging="284"/>
        <w:rPr>
          <w:rFonts w:ascii="Calibri" w:hAnsi="Calibri" w:cs="Calibri"/>
          <w:color w:val="000000"/>
          <w:sz w:val="22"/>
          <w:szCs w:val="22"/>
          <w:lang w:eastAsia="en-AU"/>
        </w:rPr>
      </w:pPr>
      <w:r>
        <w:rPr>
          <w:rFonts w:ascii="Calibri" w:hAnsi="Calibri" w:cs="Calibri"/>
          <w:color w:val="000000"/>
          <w:sz w:val="22"/>
          <w:szCs w:val="22"/>
          <w:lang w:eastAsia="en-AU"/>
        </w:rPr>
        <w:t>Strong stakeholder engagement experience and analytic</w:t>
      </w:r>
      <w:r w:rsidR="00B55D07">
        <w:rPr>
          <w:rFonts w:ascii="Calibri" w:hAnsi="Calibri" w:cs="Calibri"/>
          <w:color w:val="000000"/>
          <w:sz w:val="22"/>
          <w:szCs w:val="22"/>
          <w:lang w:eastAsia="en-AU"/>
        </w:rPr>
        <w:t>al</w:t>
      </w:r>
      <w:r>
        <w:rPr>
          <w:rFonts w:ascii="Calibri" w:hAnsi="Calibri" w:cs="Calibri"/>
          <w:color w:val="000000"/>
          <w:sz w:val="22"/>
          <w:szCs w:val="22"/>
          <w:lang w:eastAsia="en-AU"/>
        </w:rPr>
        <w:t xml:space="preserve"> skills to identify </w:t>
      </w:r>
      <w:r w:rsidR="00D2690F">
        <w:rPr>
          <w:rFonts w:ascii="Calibri" w:hAnsi="Calibri" w:cs="Calibri"/>
          <w:color w:val="000000"/>
          <w:sz w:val="22"/>
          <w:szCs w:val="22"/>
          <w:lang w:eastAsia="en-AU"/>
        </w:rPr>
        <w:t xml:space="preserve">a </w:t>
      </w:r>
      <w:r>
        <w:rPr>
          <w:rFonts w:ascii="Calibri" w:hAnsi="Calibri" w:cs="Calibri"/>
          <w:color w:val="000000"/>
          <w:sz w:val="22"/>
          <w:szCs w:val="22"/>
          <w:lang w:eastAsia="en-AU"/>
        </w:rPr>
        <w:t>mutual alignment of interests across multiple stakeholders, with the ability to effectively communicate with the education se</w:t>
      </w:r>
      <w:r w:rsidR="00D2690F">
        <w:rPr>
          <w:rFonts w:ascii="Calibri" w:hAnsi="Calibri" w:cs="Calibri"/>
          <w:color w:val="000000"/>
          <w:sz w:val="22"/>
          <w:szCs w:val="22"/>
          <w:lang w:eastAsia="en-AU"/>
        </w:rPr>
        <w:t>ctor about the program benefits</w:t>
      </w:r>
      <w:r>
        <w:rPr>
          <w:rFonts w:ascii="Calibri" w:hAnsi="Calibri" w:cs="Calibri"/>
          <w:color w:val="000000"/>
          <w:sz w:val="22"/>
          <w:szCs w:val="22"/>
          <w:lang w:eastAsia="en-AU"/>
        </w:rPr>
        <w:t xml:space="preserve"> </w:t>
      </w:r>
    </w:p>
    <w:p w:rsidR="00795467" w:rsidRDefault="00795467" w:rsidP="00795467">
      <w:pPr>
        <w:numPr>
          <w:ilvl w:val="0"/>
          <w:numId w:val="11"/>
        </w:numPr>
        <w:tabs>
          <w:tab w:val="num" w:pos="6"/>
        </w:tabs>
        <w:spacing w:after="60"/>
        <w:ind w:left="318" w:hanging="284"/>
        <w:rPr>
          <w:rFonts w:ascii="Calibri" w:hAnsi="Calibri" w:cs="Calibri"/>
          <w:color w:val="000000"/>
          <w:sz w:val="22"/>
          <w:szCs w:val="22"/>
          <w:lang w:eastAsia="en-AU"/>
        </w:rPr>
      </w:pPr>
      <w:r>
        <w:rPr>
          <w:rFonts w:ascii="Calibri" w:hAnsi="Calibri" w:cs="Calibri"/>
          <w:color w:val="000000"/>
          <w:sz w:val="22"/>
          <w:szCs w:val="22"/>
          <w:lang w:eastAsia="en-AU"/>
        </w:rPr>
        <w:t>Highly developed interpersonal skills including experience with negotiation and representation, and proven ability to establish and maintain strong and productive relationships and networks to achieve outcomes working collaboratively wit</w:t>
      </w:r>
      <w:r w:rsidR="00D2690F">
        <w:rPr>
          <w:rFonts w:ascii="Calibri" w:hAnsi="Calibri" w:cs="Calibri"/>
          <w:color w:val="000000"/>
          <w:sz w:val="22"/>
          <w:szCs w:val="22"/>
          <w:lang w:eastAsia="en-AU"/>
        </w:rPr>
        <w:t>h a broad range of stakeholders</w:t>
      </w:r>
    </w:p>
    <w:p w:rsidR="00795467" w:rsidRDefault="00795467" w:rsidP="00795467">
      <w:pPr>
        <w:numPr>
          <w:ilvl w:val="0"/>
          <w:numId w:val="11"/>
        </w:numPr>
        <w:tabs>
          <w:tab w:val="num" w:pos="6"/>
        </w:tabs>
        <w:spacing w:after="60"/>
        <w:ind w:left="318" w:hanging="284"/>
        <w:rPr>
          <w:rFonts w:ascii="Calibri" w:hAnsi="Calibri" w:cs="Calibri"/>
          <w:color w:val="000000"/>
          <w:sz w:val="22"/>
          <w:szCs w:val="22"/>
          <w:lang w:eastAsia="en-AU"/>
        </w:rPr>
      </w:pPr>
      <w:r>
        <w:rPr>
          <w:rFonts w:ascii="Calibri" w:hAnsi="Calibri" w:cs="Calibri"/>
          <w:color w:val="000000"/>
          <w:sz w:val="22"/>
          <w:szCs w:val="22"/>
          <w:lang w:eastAsia="en-AU"/>
        </w:rPr>
        <w:t>Demonstrated skills in the management of multiple and diverse clients and stakeholders, including the ability to deal with incomplete information, ambiguity, urgency and complexity when developing appro</w:t>
      </w:r>
      <w:r w:rsidR="00D2690F">
        <w:rPr>
          <w:rFonts w:ascii="Calibri" w:hAnsi="Calibri" w:cs="Calibri"/>
          <w:color w:val="000000"/>
          <w:sz w:val="22"/>
          <w:szCs w:val="22"/>
          <w:lang w:eastAsia="en-AU"/>
        </w:rPr>
        <w:t>priate responses and strategies</w:t>
      </w:r>
    </w:p>
    <w:p w:rsidR="00795467" w:rsidRDefault="00D2690F" w:rsidP="00795467">
      <w:pPr>
        <w:numPr>
          <w:ilvl w:val="0"/>
          <w:numId w:val="11"/>
        </w:numPr>
        <w:tabs>
          <w:tab w:val="num" w:pos="6"/>
        </w:tabs>
        <w:spacing w:after="60"/>
        <w:ind w:left="318" w:hanging="284"/>
        <w:rPr>
          <w:rFonts w:ascii="Calibri" w:hAnsi="Calibri" w:cs="Calibri"/>
          <w:color w:val="000000"/>
          <w:sz w:val="22"/>
          <w:szCs w:val="22"/>
          <w:lang w:eastAsia="en-AU"/>
        </w:rPr>
      </w:pPr>
      <w:r>
        <w:rPr>
          <w:rFonts w:ascii="Calibri" w:hAnsi="Calibri" w:cs="Calibri"/>
          <w:color w:val="000000"/>
          <w:sz w:val="22"/>
          <w:szCs w:val="22"/>
          <w:lang w:eastAsia="en-AU"/>
        </w:rPr>
        <w:t>Proven</w:t>
      </w:r>
      <w:r w:rsidR="00795467">
        <w:rPr>
          <w:rFonts w:ascii="Calibri" w:hAnsi="Calibri" w:cs="Calibri"/>
          <w:color w:val="000000"/>
          <w:sz w:val="22"/>
          <w:szCs w:val="22"/>
          <w:lang w:eastAsia="en-AU"/>
        </w:rPr>
        <w:t xml:space="preserve"> ability to work with and influence critical stakeholders, along with well-developed communication and negotiation skills specific for managing engag</w:t>
      </w:r>
      <w:r>
        <w:rPr>
          <w:rFonts w:ascii="Calibri" w:hAnsi="Calibri" w:cs="Calibri"/>
          <w:color w:val="000000"/>
          <w:sz w:val="22"/>
          <w:szCs w:val="22"/>
          <w:lang w:eastAsia="en-AU"/>
        </w:rPr>
        <w:t>ement with the education sector</w:t>
      </w:r>
      <w:r w:rsidR="00795467">
        <w:rPr>
          <w:rFonts w:ascii="Calibri" w:hAnsi="Calibri" w:cs="Calibri"/>
          <w:color w:val="000000"/>
          <w:sz w:val="22"/>
          <w:szCs w:val="22"/>
          <w:lang w:eastAsia="en-AU"/>
        </w:rPr>
        <w:t xml:space="preserve"> </w:t>
      </w:r>
    </w:p>
    <w:p w:rsidR="00795467" w:rsidRDefault="00D2690F" w:rsidP="00795467">
      <w:pPr>
        <w:numPr>
          <w:ilvl w:val="0"/>
          <w:numId w:val="11"/>
        </w:numPr>
        <w:tabs>
          <w:tab w:val="num" w:pos="6"/>
        </w:tabs>
        <w:spacing w:after="60"/>
        <w:ind w:left="318" w:hanging="284"/>
        <w:rPr>
          <w:rFonts w:ascii="Calibri" w:hAnsi="Calibri" w:cs="Calibri"/>
          <w:color w:val="000000"/>
          <w:sz w:val="22"/>
          <w:szCs w:val="22"/>
          <w:lang w:eastAsia="en-AU"/>
        </w:rPr>
      </w:pPr>
      <w:r>
        <w:rPr>
          <w:rFonts w:ascii="Calibri" w:hAnsi="Calibri" w:cs="Calibri"/>
          <w:color w:val="000000"/>
          <w:sz w:val="22"/>
          <w:szCs w:val="22"/>
          <w:lang w:eastAsia="en-AU"/>
        </w:rPr>
        <w:t>H</w:t>
      </w:r>
      <w:r w:rsidR="00795467">
        <w:rPr>
          <w:rFonts w:ascii="Calibri" w:hAnsi="Calibri" w:cs="Calibri"/>
          <w:color w:val="000000"/>
          <w:sz w:val="22"/>
          <w:szCs w:val="22"/>
          <w:lang w:eastAsia="en-AU"/>
        </w:rPr>
        <w:t>igh lev</w:t>
      </w:r>
      <w:r>
        <w:rPr>
          <w:rFonts w:ascii="Calibri" w:hAnsi="Calibri" w:cs="Calibri"/>
          <w:color w:val="000000"/>
          <w:sz w:val="22"/>
          <w:szCs w:val="22"/>
          <w:lang w:eastAsia="en-AU"/>
        </w:rPr>
        <w:t xml:space="preserve">el problem solving </w:t>
      </w:r>
      <w:r w:rsidR="00795467">
        <w:rPr>
          <w:rFonts w:ascii="Calibri" w:hAnsi="Calibri" w:cs="Calibri"/>
          <w:color w:val="000000"/>
          <w:sz w:val="22"/>
          <w:szCs w:val="22"/>
          <w:lang w:eastAsia="en-AU"/>
        </w:rPr>
        <w:t xml:space="preserve">skills, including the ability to anticipate, identify and manage risks and to develop </w:t>
      </w:r>
      <w:r>
        <w:rPr>
          <w:rFonts w:ascii="Calibri" w:hAnsi="Calibri" w:cs="Calibri"/>
          <w:color w:val="000000"/>
          <w:sz w:val="22"/>
          <w:szCs w:val="22"/>
          <w:lang w:eastAsia="en-AU"/>
        </w:rPr>
        <w:t xml:space="preserve">appropriate evidenced-based </w:t>
      </w:r>
      <w:r w:rsidR="005A25E5">
        <w:rPr>
          <w:rFonts w:ascii="Calibri" w:hAnsi="Calibri" w:cs="Calibri"/>
          <w:color w:val="000000"/>
          <w:sz w:val="22"/>
          <w:szCs w:val="22"/>
          <w:lang w:eastAsia="en-AU"/>
        </w:rPr>
        <w:t>solutions</w:t>
      </w:r>
    </w:p>
    <w:p w:rsidR="003043AB" w:rsidRDefault="003043AB" w:rsidP="00D21A30">
      <w:pPr>
        <w:spacing w:after="120"/>
        <w:jc w:val="both"/>
        <w:rPr>
          <w:rStyle w:val="Emphasis"/>
          <w:rFonts w:ascii="Calibri" w:hAnsi="Calibri" w:cs="Arial"/>
          <w:b/>
          <w:iCs/>
          <w:sz w:val="22"/>
          <w:szCs w:val="22"/>
        </w:rPr>
      </w:pPr>
    </w:p>
    <w:p w:rsidR="003043AB" w:rsidRPr="003F55B9" w:rsidRDefault="00350F1B" w:rsidP="00B11DF6">
      <w:pPr>
        <w:pStyle w:val="Heading2"/>
        <w:rPr>
          <w:rFonts w:asciiTheme="minorHAnsi" w:hAnsiTheme="minorHAnsi" w:cstheme="minorHAnsi"/>
          <w:i w:val="0"/>
          <w:lang w:eastAsia="en-AU"/>
        </w:rPr>
      </w:pPr>
      <w:bookmarkStart w:id="1" w:name="_GoBack"/>
      <w:bookmarkEnd w:id="1"/>
      <w:r w:rsidRPr="003F55B9">
        <w:rPr>
          <w:rFonts w:asciiTheme="minorHAnsi" w:hAnsiTheme="minorHAnsi" w:cstheme="minorHAnsi"/>
          <w:i w:val="0"/>
          <w:lang w:eastAsia="en-AU"/>
        </w:rPr>
        <w:t>Special R</w:t>
      </w:r>
      <w:r w:rsidR="003043AB" w:rsidRPr="003F55B9">
        <w:rPr>
          <w:rFonts w:asciiTheme="minorHAnsi" w:hAnsiTheme="minorHAnsi" w:cstheme="minorHAnsi"/>
          <w:i w:val="0"/>
          <w:lang w:eastAsia="en-AU"/>
        </w:rPr>
        <w:t>equirements:</w:t>
      </w:r>
    </w:p>
    <w:p w:rsidR="003F55B9" w:rsidRDefault="003F55B9" w:rsidP="003F55B9">
      <w:pPr>
        <w:spacing w:after="120"/>
        <w:rPr>
          <w:rFonts w:ascii="Calibri" w:hAnsi="Calibri"/>
          <w:iCs/>
          <w:sz w:val="22"/>
          <w:szCs w:val="22"/>
        </w:rPr>
      </w:pPr>
      <w:r>
        <w:rPr>
          <w:rFonts w:ascii="Calibri" w:hAnsi="Calibri"/>
          <w:iCs/>
          <w:sz w:val="22"/>
          <w:szCs w:val="22"/>
        </w:rPr>
        <w:t xml:space="preserve">Appointment to this role is subject to conditions including: </w:t>
      </w:r>
    </w:p>
    <w:p w:rsidR="003F55B9" w:rsidRDefault="003F55B9" w:rsidP="003F55B9">
      <w:pPr>
        <w:pStyle w:val="Default"/>
        <w:numPr>
          <w:ilvl w:val="0"/>
          <w:numId w:val="13"/>
        </w:numPr>
        <w:rPr>
          <w:sz w:val="22"/>
          <w:szCs w:val="22"/>
        </w:rPr>
      </w:pPr>
      <w:r>
        <w:rPr>
          <w:sz w:val="22"/>
          <w:szCs w:val="22"/>
        </w:rPr>
        <w:t xml:space="preserve">A current driver’s licence and the ability to travel locally and interstate. </w:t>
      </w:r>
    </w:p>
    <w:p w:rsidR="003F55B9" w:rsidRDefault="003F55B9" w:rsidP="003F55B9">
      <w:pPr>
        <w:pStyle w:val="ListParagraph"/>
        <w:numPr>
          <w:ilvl w:val="0"/>
          <w:numId w:val="13"/>
        </w:numPr>
        <w:ind w:right="31"/>
        <w:rPr>
          <w:rFonts w:ascii="Calibri" w:hAnsi="Calibri"/>
          <w:sz w:val="22"/>
          <w:szCs w:val="22"/>
        </w:rPr>
      </w:pPr>
      <w:r>
        <w:rPr>
          <w:rFonts w:ascii="Calibri" w:hAnsi="Calibri"/>
          <w:sz w:val="22"/>
          <w:szCs w:val="22"/>
        </w:rPr>
        <w:t>A valid Working with Children Check or equivalent or the willingness and ability to gain one.</w:t>
      </w:r>
    </w:p>
    <w:p w:rsidR="00D21A30" w:rsidRPr="003F55B9" w:rsidRDefault="003F55B9" w:rsidP="003F55B9">
      <w:pPr>
        <w:pStyle w:val="ListParagraph"/>
        <w:numPr>
          <w:ilvl w:val="0"/>
          <w:numId w:val="13"/>
        </w:numPr>
        <w:ind w:right="31"/>
        <w:rPr>
          <w:rFonts w:ascii="Calibri" w:hAnsi="Calibri"/>
          <w:sz w:val="22"/>
          <w:szCs w:val="22"/>
        </w:rPr>
      </w:pPr>
      <w:r w:rsidRPr="003F55B9">
        <w:rPr>
          <w:rFonts w:ascii="Calibri" w:hAnsi="Calibri"/>
          <w:sz w:val="22"/>
          <w:szCs w:val="22"/>
        </w:rPr>
        <w:t>A National Police Certificate or the willingness and ability to gain one.</w:t>
      </w:r>
    </w:p>
    <w:p w:rsidR="00A24A83" w:rsidRDefault="00A24A83" w:rsidP="00B11DF6">
      <w:pPr>
        <w:pStyle w:val="Heading2"/>
        <w:rPr>
          <w:rFonts w:asciiTheme="minorHAnsi" w:hAnsiTheme="minorHAnsi" w:cstheme="minorHAnsi"/>
          <w:i w:val="0"/>
        </w:rPr>
      </w:pPr>
    </w:p>
    <w:p w:rsidR="003043AB" w:rsidRPr="00350F1B" w:rsidRDefault="003043AB" w:rsidP="00B11DF6">
      <w:pPr>
        <w:pStyle w:val="Heading2"/>
        <w:rPr>
          <w:rFonts w:asciiTheme="minorHAnsi" w:hAnsiTheme="minorHAnsi" w:cstheme="minorHAnsi"/>
          <w:i w:val="0"/>
        </w:rPr>
      </w:pPr>
      <w:r w:rsidRPr="00350F1B">
        <w:rPr>
          <w:rFonts w:asciiTheme="minorHAnsi" w:hAnsiTheme="minorHAnsi" w:cstheme="minorHAnsi"/>
          <w:i w:val="0"/>
        </w:rPr>
        <w:t>About CSIRO:</w:t>
      </w:r>
    </w:p>
    <w:p w:rsidR="003043AB" w:rsidRDefault="003043AB" w:rsidP="003043AB">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3043AB" w:rsidRPr="00A24A83" w:rsidRDefault="003043AB" w:rsidP="003043AB">
      <w:pPr>
        <w:spacing w:after="180"/>
        <w:rPr>
          <w:rFonts w:ascii="Calibri" w:hAnsi="Calibri" w:cs="Calibri"/>
          <w:bCs/>
          <w:i/>
          <w:sz w:val="22"/>
          <w:szCs w:val="22"/>
        </w:rPr>
      </w:pPr>
    </w:p>
    <w:p w:rsidR="008F5789" w:rsidRPr="00A24A83" w:rsidRDefault="008F5789" w:rsidP="008F5789">
      <w:pPr>
        <w:spacing w:after="180"/>
        <w:rPr>
          <w:rFonts w:ascii="Calibri" w:hAnsi="Calibri" w:cs="Calibri"/>
          <w:bCs/>
          <w:sz w:val="22"/>
          <w:szCs w:val="22"/>
        </w:rPr>
      </w:pPr>
      <w:r w:rsidRPr="00A24A83">
        <w:rPr>
          <w:rFonts w:ascii="Calibri" w:hAnsi="Calibri" w:cs="Calibri"/>
          <w:bCs/>
          <w:sz w:val="22"/>
          <w:szCs w:val="22"/>
        </w:rPr>
        <w:t xml:space="preserve">Find out more about the CSIRO </w:t>
      </w:r>
      <w:hyperlink r:id="rId12" w:history="1">
        <w:r w:rsidR="00A24A83" w:rsidRPr="00A24A83">
          <w:rPr>
            <w:rStyle w:val="Hyperlink"/>
            <w:rFonts w:ascii="Calibri" w:hAnsi="Calibri" w:cs="Calibri"/>
            <w:sz w:val="22"/>
            <w:szCs w:val="22"/>
          </w:rPr>
          <w:t>Education and Outreach</w:t>
        </w:r>
      </w:hyperlink>
    </w:p>
    <w:p w:rsidR="003043AB" w:rsidRPr="003B51D7" w:rsidRDefault="003043AB" w:rsidP="003043AB">
      <w:pPr>
        <w:rPr>
          <w:rFonts w:ascii="Calibri" w:hAnsi="Calibri"/>
          <w:i/>
          <w:sz w:val="22"/>
          <w:szCs w:val="22"/>
        </w:rPr>
      </w:pPr>
    </w:p>
    <w:p w:rsidR="003043AB" w:rsidRPr="003B51D7" w:rsidRDefault="003043AB" w:rsidP="003043AB">
      <w:pPr>
        <w:jc w:val="both"/>
        <w:rPr>
          <w:rFonts w:ascii="Calibri" w:hAnsi="Calibri"/>
          <w:i/>
          <w:sz w:val="22"/>
          <w:szCs w:val="22"/>
        </w:rPr>
      </w:pPr>
    </w:p>
    <w:p w:rsidR="00502363" w:rsidRPr="00BE2D3C" w:rsidRDefault="00502363" w:rsidP="00502363">
      <w:pPr>
        <w:rPr>
          <w:rFonts w:ascii="Calibri" w:hAnsi="Calibri"/>
          <w:sz w:val="22"/>
          <w:szCs w:val="22"/>
        </w:rPr>
      </w:pPr>
    </w:p>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7F5" w:rsidRDefault="003277F5">
      <w:r>
        <w:separator/>
      </w:r>
    </w:p>
  </w:endnote>
  <w:endnote w:type="continuationSeparator" w:id="0">
    <w:p w:rsidR="003277F5" w:rsidRDefault="0032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7F5" w:rsidRDefault="003277F5">
      <w:r>
        <w:separator/>
      </w:r>
    </w:p>
  </w:footnote>
  <w:footnote w:type="continuationSeparator" w:id="0">
    <w:p w:rsidR="003277F5" w:rsidRDefault="00327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82" w:rsidRPr="001E495E" w:rsidRDefault="00A75D02" w:rsidP="00AE1601">
    <w:pPr>
      <w:pStyle w:val="Header"/>
      <w:spacing w:before="60"/>
      <w:rPr>
        <w:color w:val="FFFFFF"/>
      </w:rPr>
    </w:pPr>
    <w:r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9B25890"/>
    <w:multiLevelType w:val="hybridMultilevel"/>
    <w:tmpl w:val="C8C49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num>
  <w:num w:numId="3">
    <w:abstractNumId w:val="7"/>
  </w:num>
  <w:num w:numId="4">
    <w:abstractNumId w:val="3"/>
  </w:num>
  <w:num w:numId="5">
    <w:abstractNumId w:val="4"/>
  </w:num>
  <w:num w:numId="6">
    <w:abstractNumId w:val="2"/>
  </w:num>
  <w:num w:numId="7">
    <w:abstractNumId w:val="0"/>
  </w:num>
  <w:num w:numId="8">
    <w:abstractNumId w:val="5"/>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66D2"/>
    <w:rsid w:val="00040391"/>
    <w:rsid w:val="00045C91"/>
    <w:rsid w:val="00046A29"/>
    <w:rsid w:val="00054DDD"/>
    <w:rsid w:val="00055E9F"/>
    <w:rsid w:val="000571ED"/>
    <w:rsid w:val="00060902"/>
    <w:rsid w:val="0006226B"/>
    <w:rsid w:val="000658F4"/>
    <w:rsid w:val="0006717F"/>
    <w:rsid w:val="0008212C"/>
    <w:rsid w:val="00085BA8"/>
    <w:rsid w:val="00087963"/>
    <w:rsid w:val="0009173A"/>
    <w:rsid w:val="00091F71"/>
    <w:rsid w:val="000A0599"/>
    <w:rsid w:val="000A43F5"/>
    <w:rsid w:val="000A6826"/>
    <w:rsid w:val="000B1744"/>
    <w:rsid w:val="000B36BB"/>
    <w:rsid w:val="000B5AE5"/>
    <w:rsid w:val="000B6167"/>
    <w:rsid w:val="000B7EFE"/>
    <w:rsid w:val="000C68FC"/>
    <w:rsid w:val="000D03D1"/>
    <w:rsid w:val="000D2206"/>
    <w:rsid w:val="000D375D"/>
    <w:rsid w:val="000D6EBC"/>
    <w:rsid w:val="000D72AF"/>
    <w:rsid w:val="000E5F46"/>
    <w:rsid w:val="000F1363"/>
    <w:rsid w:val="000F2F84"/>
    <w:rsid w:val="000F37D9"/>
    <w:rsid w:val="000F7BBF"/>
    <w:rsid w:val="00115B9D"/>
    <w:rsid w:val="001339DE"/>
    <w:rsid w:val="001364CB"/>
    <w:rsid w:val="0014142E"/>
    <w:rsid w:val="0014266B"/>
    <w:rsid w:val="001448B6"/>
    <w:rsid w:val="00144D9B"/>
    <w:rsid w:val="001474C7"/>
    <w:rsid w:val="0015340E"/>
    <w:rsid w:val="0015414B"/>
    <w:rsid w:val="0015558D"/>
    <w:rsid w:val="00155F81"/>
    <w:rsid w:val="00166319"/>
    <w:rsid w:val="001A0AFE"/>
    <w:rsid w:val="001A2856"/>
    <w:rsid w:val="001A2FE9"/>
    <w:rsid w:val="001A482B"/>
    <w:rsid w:val="001A5098"/>
    <w:rsid w:val="001A6ADF"/>
    <w:rsid w:val="001B14CA"/>
    <w:rsid w:val="001B4600"/>
    <w:rsid w:val="001B6C26"/>
    <w:rsid w:val="001D7DD1"/>
    <w:rsid w:val="001E3EE0"/>
    <w:rsid w:val="001E495E"/>
    <w:rsid w:val="001F2264"/>
    <w:rsid w:val="001F4404"/>
    <w:rsid w:val="00205A4A"/>
    <w:rsid w:val="00205E2D"/>
    <w:rsid w:val="00212958"/>
    <w:rsid w:val="00222800"/>
    <w:rsid w:val="002262DC"/>
    <w:rsid w:val="00230B6A"/>
    <w:rsid w:val="00231D62"/>
    <w:rsid w:val="00235783"/>
    <w:rsid w:val="002407E7"/>
    <w:rsid w:val="00240A35"/>
    <w:rsid w:val="002415E6"/>
    <w:rsid w:val="00254313"/>
    <w:rsid w:val="00254B22"/>
    <w:rsid w:val="00257CA1"/>
    <w:rsid w:val="00262649"/>
    <w:rsid w:val="00262C46"/>
    <w:rsid w:val="00271E7F"/>
    <w:rsid w:val="00274A92"/>
    <w:rsid w:val="002848C3"/>
    <w:rsid w:val="002923ED"/>
    <w:rsid w:val="00292FDB"/>
    <w:rsid w:val="00293F77"/>
    <w:rsid w:val="00294F90"/>
    <w:rsid w:val="00295F32"/>
    <w:rsid w:val="0029683F"/>
    <w:rsid w:val="002B060F"/>
    <w:rsid w:val="002B389F"/>
    <w:rsid w:val="002D204B"/>
    <w:rsid w:val="002D3829"/>
    <w:rsid w:val="002D5835"/>
    <w:rsid w:val="002D78C5"/>
    <w:rsid w:val="002F2B0A"/>
    <w:rsid w:val="002F41F8"/>
    <w:rsid w:val="00300CDD"/>
    <w:rsid w:val="0030302E"/>
    <w:rsid w:val="00304052"/>
    <w:rsid w:val="003043AB"/>
    <w:rsid w:val="00320792"/>
    <w:rsid w:val="00322503"/>
    <w:rsid w:val="003246B4"/>
    <w:rsid w:val="003276AC"/>
    <w:rsid w:val="003277F5"/>
    <w:rsid w:val="003315D1"/>
    <w:rsid w:val="0033343D"/>
    <w:rsid w:val="00340FC3"/>
    <w:rsid w:val="00342F0C"/>
    <w:rsid w:val="0034660A"/>
    <w:rsid w:val="00346B6D"/>
    <w:rsid w:val="00350F1B"/>
    <w:rsid w:val="00360ED2"/>
    <w:rsid w:val="0036422F"/>
    <w:rsid w:val="00375015"/>
    <w:rsid w:val="00375B41"/>
    <w:rsid w:val="00381D43"/>
    <w:rsid w:val="0038234C"/>
    <w:rsid w:val="00382A5F"/>
    <w:rsid w:val="00382F58"/>
    <w:rsid w:val="00383634"/>
    <w:rsid w:val="00384872"/>
    <w:rsid w:val="00391AFC"/>
    <w:rsid w:val="00395610"/>
    <w:rsid w:val="003A0030"/>
    <w:rsid w:val="003A0708"/>
    <w:rsid w:val="003A682C"/>
    <w:rsid w:val="003B17F4"/>
    <w:rsid w:val="003B2CB1"/>
    <w:rsid w:val="003C0B40"/>
    <w:rsid w:val="003C4810"/>
    <w:rsid w:val="003C52CD"/>
    <w:rsid w:val="003C7CA3"/>
    <w:rsid w:val="003D020A"/>
    <w:rsid w:val="003D4741"/>
    <w:rsid w:val="003D4C4C"/>
    <w:rsid w:val="003D5453"/>
    <w:rsid w:val="003D59C3"/>
    <w:rsid w:val="003D797B"/>
    <w:rsid w:val="003E3D1B"/>
    <w:rsid w:val="003E5D67"/>
    <w:rsid w:val="003E671F"/>
    <w:rsid w:val="003F1084"/>
    <w:rsid w:val="003F1C2E"/>
    <w:rsid w:val="003F55B9"/>
    <w:rsid w:val="00400E4D"/>
    <w:rsid w:val="00401290"/>
    <w:rsid w:val="00402DB7"/>
    <w:rsid w:val="00406B8F"/>
    <w:rsid w:val="004111D3"/>
    <w:rsid w:val="00414BE7"/>
    <w:rsid w:val="00424E93"/>
    <w:rsid w:val="00426642"/>
    <w:rsid w:val="004277E3"/>
    <w:rsid w:val="00433A77"/>
    <w:rsid w:val="00435E0B"/>
    <w:rsid w:val="0043791C"/>
    <w:rsid w:val="004440A0"/>
    <w:rsid w:val="004501A0"/>
    <w:rsid w:val="004518BD"/>
    <w:rsid w:val="00462662"/>
    <w:rsid w:val="00470A1B"/>
    <w:rsid w:val="00474192"/>
    <w:rsid w:val="004804FC"/>
    <w:rsid w:val="00481010"/>
    <w:rsid w:val="004831FE"/>
    <w:rsid w:val="004B76E8"/>
    <w:rsid w:val="004C18D1"/>
    <w:rsid w:val="004C2E35"/>
    <w:rsid w:val="004C5604"/>
    <w:rsid w:val="004D1800"/>
    <w:rsid w:val="004D6F3A"/>
    <w:rsid w:val="004D6F3C"/>
    <w:rsid w:val="004D6FCB"/>
    <w:rsid w:val="004D7542"/>
    <w:rsid w:val="004E3785"/>
    <w:rsid w:val="004E5600"/>
    <w:rsid w:val="004E6DFD"/>
    <w:rsid w:val="00500066"/>
    <w:rsid w:val="00502363"/>
    <w:rsid w:val="00507292"/>
    <w:rsid w:val="00514A2E"/>
    <w:rsid w:val="00516428"/>
    <w:rsid w:val="00520570"/>
    <w:rsid w:val="005236AB"/>
    <w:rsid w:val="00525DB0"/>
    <w:rsid w:val="00533CFF"/>
    <w:rsid w:val="00534031"/>
    <w:rsid w:val="00543736"/>
    <w:rsid w:val="005468E6"/>
    <w:rsid w:val="00547EE1"/>
    <w:rsid w:val="00550C5F"/>
    <w:rsid w:val="00551D8B"/>
    <w:rsid w:val="00561C50"/>
    <w:rsid w:val="00563B9B"/>
    <w:rsid w:val="00563D9C"/>
    <w:rsid w:val="00567174"/>
    <w:rsid w:val="00570617"/>
    <w:rsid w:val="00583303"/>
    <w:rsid w:val="00585169"/>
    <w:rsid w:val="00586F41"/>
    <w:rsid w:val="00587D7C"/>
    <w:rsid w:val="00592D3B"/>
    <w:rsid w:val="00592E42"/>
    <w:rsid w:val="0059432C"/>
    <w:rsid w:val="0059751A"/>
    <w:rsid w:val="005A0895"/>
    <w:rsid w:val="005A25E5"/>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0C8D"/>
    <w:rsid w:val="006564E3"/>
    <w:rsid w:val="00657088"/>
    <w:rsid w:val="006606C5"/>
    <w:rsid w:val="00660F33"/>
    <w:rsid w:val="00663F6B"/>
    <w:rsid w:val="00672A7A"/>
    <w:rsid w:val="00674F5B"/>
    <w:rsid w:val="00683121"/>
    <w:rsid w:val="006921E1"/>
    <w:rsid w:val="006946F7"/>
    <w:rsid w:val="00696A43"/>
    <w:rsid w:val="006A7A50"/>
    <w:rsid w:val="006B390B"/>
    <w:rsid w:val="006B5933"/>
    <w:rsid w:val="006B64AE"/>
    <w:rsid w:val="006C2388"/>
    <w:rsid w:val="006C30A1"/>
    <w:rsid w:val="006C6BB3"/>
    <w:rsid w:val="006C77B1"/>
    <w:rsid w:val="006D3B78"/>
    <w:rsid w:val="006D42F9"/>
    <w:rsid w:val="006D6DA7"/>
    <w:rsid w:val="006F0FF2"/>
    <w:rsid w:val="006F18A9"/>
    <w:rsid w:val="006F1B5D"/>
    <w:rsid w:val="006F1E85"/>
    <w:rsid w:val="006F5713"/>
    <w:rsid w:val="006F58C5"/>
    <w:rsid w:val="006F7A39"/>
    <w:rsid w:val="007021CF"/>
    <w:rsid w:val="00704EB5"/>
    <w:rsid w:val="00707E84"/>
    <w:rsid w:val="007161B0"/>
    <w:rsid w:val="00725E7F"/>
    <w:rsid w:val="00726C73"/>
    <w:rsid w:val="00726DF7"/>
    <w:rsid w:val="007344EE"/>
    <w:rsid w:val="00735767"/>
    <w:rsid w:val="007507C9"/>
    <w:rsid w:val="0075765F"/>
    <w:rsid w:val="0077604C"/>
    <w:rsid w:val="0077698D"/>
    <w:rsid w:val="00781499"/>
    <w:rsid w:val="00795467"/>
    <w:rsid w:val="007A3843"/>
    <w:rsid w:val="007C024E"/>
    <w:rsid w:val="007C3398"/>
    <w:rsid w:val="007C58F7"/>
    <w:rsid w:val="007D5D08"/>
    <w:rsid w:val="007D689A"/>
    <w:rsid w:val="007E0CAF"/>
    <w:rsid w:val="007E1693"/>
    <w:rsid w:val="007E2135"/>
    <w:rsid w:val="007E2796"/>
    <w:rsid w:val="00804E9E"/>
    <w:rsid w:val="00804F48"/>
    <w:rsid w:val="00807901"/>
    <w:rsid w:val="00816F5F"/>
    <w:rsid w:val="008211C8"/>
    <w:rsid w:val="00822C33"/>
    <w:rsid w:val="008231D1"/>
    <w:rsid w:val="00826067"/>
    <w:rsid w:val="0082681D"/>
    <w:rsid w:val="00833B3B"/>
    <w:rsid w:val="00837222"/>
    <w:rsid w:val="0084125F"/>
    <w:rsid w:val="00844B99"/>
    <w:rsid w:val="00851CA4"/>
    <w:rsid w:val="0086185F"/>
    <w:rsid w:val="008638E0"/>
    <w:rsid w:val="0086574F"/>
    <w:rsid w:val="00867FD0"/>
    <w:rsid w:val="00870546"/>
    <w:rsid w:val="0087664F"/>
    <w:rsid w:val="00880C71"/>
    <w:rsid w:val="008A23FE"/>
    <w:rsid w:val="008A317B"/>
    <w:rsid w:val="008A6ABD"/>
    <w:rsid w:val="008B4713"/>
    <w:rsid w:val="008B6C85"/>
    <w:rsid w:val="008C0B66"/>
    <w:rsid w:val="008C57FC"/>
    <w:rsid w:val="008D22C2"/>
    <w:rsid w:val="008E4B21"/>
    <w:rsid w:val="008F1E3B"/>
    <w:rsid w:val="008F5789"/>
    <w:rsid w:val="009003FA"/>
    <w:rsid w:val="00901BB0"/>
    <w:rsid w:val="009040D3"/>
    <w:rsid w:val="009073AB"/>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33D0"/>
    <w:rsid w:val="00983ACA"/>
    <w:rsid w:val="009A1510"/>
    <w:rsid w:val="009A33E8"/>
    <w:rsid w:val="009B251C"/>
    <w:rsid w:val="009B4BFE"/>
    <w:rsid w:val="009B657E"/>
    <w:rsid w:val="009C0DDA"/>
    <w:rsid w:val="009C70C6"/>
    <w:rsid w:val="009D04C6"/>
    <w:rsid w:val="009D5F90"/>
    <w:rsid w:val="009D68CE"/>
    <w:rsid w:val="009F05E3"/>
    <w:rsid w:val="009F24BD"/>
    <w:rsid w:val="009F43A9"/>
    <w:rsid w:val="009F541F"/>
    <w:rsid w:val="009F6731"/>
    <w:rsid w:val="009F6962"/>
    <w:rsid w:val="00A00A9E"/>
    <w:rsid w:val="00A0184C"/>
    <w:rsid w:val="00A0498D"/>
    <w:rsid w:val="00A06799"/>
    <w:rsid w:val="00A12E7C"/>
    <w:rsid w:val="00A15548"/>
    <w:rsid w:val="00A2394F"/>
    <w:rsid w:val="00A24A83"/>
    <w:rsid w:val="00A27685"/>
    <w:rsid w:val="00A41D82"/>
    <w:rsid w:val="00A42CF0"/>
    <w:rsid w:val="00A46F33"/>
    <w:rsid w:val="00A52734"/>
    <w:rsid w:val="00A6204B"/>
    <w:rsid w:val="00A62742"/>
    <w:rsid w:val="00A64AA8"/>
    <w:rsid w:val="00A70AEF"/>
    <w:rsid w:val="00A70FD2"/>
    <w:rsid w:val="00A7119A"/>
    <w:rsid w:val="00A73FB0"/>
    <w:rsid w:val="00A74FB1"/>
    <w:rsid w:val="00A75D02"/>
    <w:rsid w:val="00A84592"/>
    <w:rsid w:val="00A85849"/>
    <w:rsid w:val="00A97C37"/>
    <w:rsid w:val="00AA6C72"/>
    <w:rsid w:val="00AC39C3"/>
    <w:rsid w:val="00AC5015"/>
    <w:rsid w:val="00AD04BF"/>
    <w:rsid w:val="00AD0971"/>
    <w:rsid w:val="00AD39D7"/>
    <w:rsid w:val="00AE10BC"/>
    <w:rsid w:val="00AE1601"/>
    <w:rsid w:val="00AE2F9D"/>
    <w:rsid w:val="00AE33EC"/>
    <w:rsid w:val="00AE6BBA"/>
    <w:rsid w:val="00AE7DF9"/>
    <w:rsid w:val="00AF4728"/>
    <w:rsid w:val="00B02549"/>
    <w:rsid w:val="00B04967"/>
    <w:rsid w:val="00B05FBF"/>
    <w:rsid w:val="00B07CE1"/>
    <w:rsid w:val="00B11DF6"/>
    <w:rsid w:val="00B148AE"/>
    <w:rsid w:val="00B307D9"/>
    <w:rsid w:val="00B37B2C"/>
    <w:rsid w:val="00B42E58"/>
    <w:rsid w:val="00B45C9A"/>
    <w:rsid w:val="00B50851"/>
    <w:rsid w:val="00B50F82"/>
    <w:rsid w:val="00B533F0"/>
    <w:rsid w:val="00B55D07"/>
    <w:rsid w:val="00B6536B"/>
    <w:rsid w:val="00B708BF"/>
    <w:rsid w:val="00B72C64"/>
    <w:rsid w:val="00B7359B"/>
    <w:rsid w:val="00B85A89"/>
    <w:rsid w:val="00B90330"/>
    <w:rsid w:val="00B92822"/>
    <w:rsid w:val="00B95448"/>
    <w:rsid w:val="00BA1680"/>
    <w:rsid w:val="00BA746B"/>
    <w:rsid w:val="00BC2345"/>
    <w:rsid w:val="00BC31D2"/>
    <w:rsid w:val="00BC6348"/>
    <w:rsid w:val="00BE2D3C"/>
    <w:rsid w:val="00BE5CFF"/>
    <w:rsid w:val="00BE6C32"/>
    <w:rsid w:val="00BF06D3"/>
    <w:rsid w:val="00C01DF0"/>
    <w:rsid w:val="00C06F62"/>
    <w:rsid w:val="00C0719B"/>
    <w:rsid w:val="00C10A23"/>
    <w:rsid w:val="00C2268C"/>
    <w:rsid w:val="00C26E9B"/>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81666"/>
    <w:rsid w:val="00C9228A"/>
    <w:rsid w:val="00C96567"/>
    <w:rsid w:val="00CA00FC"/>
    <w:rsid w:val="00CA071D"/>
    <w:rsid w:val="00CA6B3B"/>
    <w:rsid w:val="00CA78EB"/>
    <w:rsid w:val="00CB19B5"/>
    <w:rsid w:val="00CB5A16"/>
    <w:rsid w:val="00CB653C"/>
    <w:rsid w:val="00CB6BCD"/>
    <w:rsid w:val="00CB7CA4"/>
    <w:rsid w:val="00CC5164"/>
    <w:rsid w:val="00CD2E83"/>
    <w:rsid w:val="00CE269D"/>
    <w:rsid w:val="00D00168"/>
    <w:rsid w:val="00D21A30"/>
    <w:rsid w:val="00D233BD"/>
    <w:rsid w:val="00D250EB"/>
    <w:rsid w:val="00D26220"/>
    <w:rsid w:val="00D2690F"/>
    <w:rsid w:val="00D33B28"/>
    <w:rsid w:val="00D3447B"/>
    <w:rsid w:val="00D36371"/>
    <w:rsid w:val="00D40BFB"/>
    <w:rsid w:val="00D44B3B"/>
    <w:rsid w:val="00D45B26"/>
    <w:rsid w:val="00D468D5"/>
    <w:rsid w:val="00D706B3"/>
    <w:rsid w:val="00D707D5"/>
    <w:rsid w:val="00D8313E"/>
    <w:rsid w:val="00D853A6"/>
    <w:rsid w:val="00D86691"/>
    <w:rsid w:val="00D8698A"/>
    <w:rsid w:val="00D90088"/>
    <w:rsid w:val="00D9521A"/>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6858"/>
    <w:rsid w:val="00E4407C"/>
    <w:rsid w:val="00E4530D"/>
    <w:rsid w:val="00E472C9"/>
    <w:rsid w:val="00E47DFE"/>
    <w:rsid w:val="00E542DA"/>
    <w:rsid w:val="00E54326"/>
    <w:rsid w:val="00E611CD"/>
    <w:rsid w:val="00E641DA"/>
    <w:rsid w:val="00E6521E"/>
    <w:rsid w:val="00E724DB"/>
    <w:rsid w:val="00E76DAD"/>
    <w:rsid w:val="00E835FE"/>
    <w:rsid w:val="00E83C2B"/>
    <w:rsid w:val="00E8531C"/>
    <w:rsid w:val="00E91FFF"/>
    <w:rsid w:val="00EA51BB"/>
    <w:rsid w:val="00EA550A"/>
    <w:rsid w:val="00EB5DC7"/>
    <w:rsid w:val="00EE243C"/>
    <w:rsid w:val="00EF05A2"/>
    <w:rsid w:val="00EF0DF5"/>
    <w:rsid w:val="00F00ACE"/>
    <w:rsid w:val="00F02538"/>
    <w:rsid w:val="00F11F45"/>
    <w:rsid w:val="00F16962"/>
    <w:rsid w:val="00F17A94"/>
    <w:rsid w:val="00F21B75"/>
    <w:rsid w:val="00F25869"/>
    <w:rsid w:val="00F32371"/>
    <w:rsid w:val="00F336A3"/>
    <w:rsid w:val="00F353AE"/>
    <w:rsid w:val="00F3596F"/>
    <w:rsid w:val="00F414B4"/>
    <w:rsid w:val="00F54B55"/>
    <w:rsid w:val="00F61B42"/>
    <w:rsid w:val="00F663C0"/>
    <w:rsid w:val="00F72D85"/>
    <w:rsid w:val="00F7337F"/>
    <w:rsid w:val="00F802B5"/>
    <w:rsid w:val="00F80840"/>
    <w:rsid w:val="00F844B1"/>
    <w:rsid w:val="00F86123"/>
    <w:rsid w:val="00F8784D"/>
    <w:rsid w:val="00F95F0A"/>
    <w:rsid w:val="00F9609C"/>
    <w:rsid w:val="00F965F2"/>
    <w:rsid w:val="00FB3058"/>
    <w:rsid w:val="00FB4B99"/>
    <w:rsid w:val="00FB5DD2"/>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232EB987-8A75-459D-B7D1-5DB249C0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paragraph" w:customStyle="1" w:styleId="Default">
    <w:name w:val="Default"/>
    <w:rsid w:val="00F8612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3905">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87460577">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89519553">
      <w:bodyDiv w:val="1"/>
      <w:marLeft w:val="0"/>
      <w:marRight w:val="0"/>
      <w:marTop w:val="0"/>
      <w:marBottom w:val="0"/>
      <w:divBdr>
        <w:top w:val="none" w:sz="0" w:space="0" w:color="auto"/>
        <w:left w:val="none" w:sz="0" w:space="0" w:color="auto"/>
        <w:bottom w:val="none" w:sz="0" w:space="0" w:color="auto"/>
        <w:right w:val="none" w:sz="0" w:space="0" w:color="auto"/>
      </w:divBdr>
    </w:div>
    <w:div w:id="510026037">
      <w:bodyDiv w:val="1"/>
      <w:marLeft w:val="0"/>
      <w:marRight w:val="0"/>
      <w:marTop w:val="0"/>
      <w:marBottom w:val="0"/>
      <w:divBdr>
        <w:top w:val="none" w:sz="0" w:space="0" w:color="auto"/>
        <w:left w:val="none" w:sz="0" w:space="0" w:color="auto"/>
        <w:bottom w:val="none" w:sz="0" w:space="0" w:color="auto"/>
        <w:right w:val="none" w:sz="0" w:space="0" w:color="auto"/>
      </w:divBdr>
    </w:div>
    <w:div w:id="678655541">
      <w:bodyDiv w:val="1"/>
      <w:marLeft w:val="0"/>
      <w:marRight w:val="0"/>
      <w:marTop w:val="0"/>
      <w:marBottom w:val="0"/>
      <w:divBdr>
        <w:top w:val="none" w:sz="0" w:space="0" w:color="auto"/>
        <w:left w:val="none" w:sz="0" w:space="0" w:color="auto"/>
        <w:bottom w:val="none" w:sz="0" w:space="0" w:color="auto"/>
        <w:right w:val="none" w:sz="0" w:space="0" w:color="auto"/>
      </w:divBdr>
    </w:div>
    <w:div w:id="1528906421">
      <w:bodyDiv w:val="1"/>
      <w:marLeft w:val="0"/>
      <w:marRight w:val="0"/>
      <w:marTop w:val="0"/>
      <w:marBottom w:val="0"/>
      <w:divBdr>
        <w:top w:val="none" w:sz="0" w:space="0" w:color="auto"/>
        <w:left w:val="none" w:sz="0" w:space="0" w:color="auto"/>
        <w:bottom w:val="none" w:sz="0" w:space="0" w:color="auto"/>
        <w:right w:val="none" w:sz="0" w:space="0" w:color="auto"/>
      </w:divBdr>
    </w:div>
    <w:div w:id="193724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9F0EF-1EEC-48F6-A2DF-3E8AE14E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Position Description - Communication and Information - CSOF5</vt:lpstr>
    </vt:vector>
  </TitlesOfParts>
  <Company>CSIRO</Company>
  <LinksUpToDate>false</LinksUpToDate>
  <CharactersWithSpaces>7172</CharactersWithSpaces>
  <SharedDoc>false</SharedDoc>
  <HLinks>
    <vt:vector size="66" baseType="variant">
      <vt:variant>
        <vt:i4>2228268</vt:i4>
      </vt:variant>
      <vt:variant>
        <vt:i4>75</vt:i4>
      </vt:variant>
      <vt:variant>
        <vt:i4>0</vt:i4>
      </vt:variant>
      <vt:variant>
        <vt:i4>5</vt:i4>
      </vt:variant>
      <vt:variant>
        <vt:lpwstr>https://www.csiro.au/en/Research/OandA</vt:lpwstr>
      </vt:variant>
      <vt:variant>
        <vt:lpwstr/>
      </vt:variant>
      <vt:variant>
        <vt:i4>4784219</vt:i4>
      </vt:variant>
      <vt:variant>
        <vt:i4>72</vt:i4>
      </vt:variant>
      <vt:variant>
        <vt:i4>0</vt:i4>
      </vt:variant>
      <vt:variant>
        <vt:i4>5</vt:i4>
      </vt:variant>
      <vt:variant>
        <vt:lpwstr>https://www.csiro.au/en/Research/MRF</vt:lpwstr>
      </vt:variant>
      <vt:variant>
        <vt:lpwstr/>
      </vt:variant>
      <vt:variant>
        <vt:i4>3080233</vt:i4>
      </vt:variant>
      <vt:variant>
        <vt:i4>69</vt:i4>
      </vt:variant>
      <vt:variant>
        <vt:i4>0</vt:i4>
      </vt:variant>
      <vt:variant>
        <vt:i4>5</vt:i4>
      </vt:variant>
      <vt:variant>
        <vt:lpwstr>https://www.csiro.au/en/Research/MF</vt:lpwstr>
      </vt:variant>
      <vt:variant>
        <vt:lpwstr/>
      </vt:variant>
      <vt:variant>
        <vt:i4>4718686</vt:i4>
      </vt:variant>
      <vt:variant>
        <vt:i4>66</vt:i4>
      </vt:variant>
      <vt:variant>
        <vt:i4>0</vt:i4>
      </vt:variant>
      <vt:variant>
        <vt:i4>5</vt:i4>
      </vt:variant>
      <vt:variant>
        <vt:lpwstr>https://www.csiro.au/en/Research/LWF</vt:lpwstr>
      </vt:variant>
      <vt:variant>
        <vt:lpwstr/>
      </vt:variant>
      <vt:variant>
        <vt:i4>2555945</vt:i4>
      </vt:variant>
      <vt:variant>
        <vt:i4>63</vt:i4>
      </vt:variant>
      <vt:variant>
        <vt:i4>0</vt:i4>
      </vt:variant>
      <vt:variant>
        <vt:i4>5</vt:i4>
      </vt:variant>
      <vt:variant>
        <vt:lpwstr>https://www.csiro.au/en/Research/EF</vt:lpwstr>
      </vt:variant>
      <vt:variant>
        <vt:lpwstr/>
      </vt:variant>
      <vt:variant>
        <vt:i4>2097193</vt:i4>
      </vt:variant>
      <vt:variant>
        <vt:i4>60</vt:i4>
      </vt:variant>
      <vt:variant>
        <vt:i4>0</vt:i4>
      </vt:variant>
      <vt:variant>
        <vt:i4>5</vt:i4>
      </vt:variant>
      <vt:variant>
        <vt:lpwstr>https://www.csiro.au/en/Research/BF</vt:lpwstr>
      </vt:variant>
      <vt:variant>
        <vt:lpwstr/>
      </vt:variant>
      <vt:variant>
        <vt:i4>2293801</vt:i4>
      </vt:variant>
      <vt:variant>
        <vt:i4>57</vt:i4>
      </vt:variant>
      <vt:variant>
        <vt:i4>0</vt:i4>
      </vt:variant>
      <vt:variant>
        <vt:i4>5</vt:i4>
      </vt:variant>
      <vt:variant>
        <vt:lpwstr>https://www.csiro.au/en/Research/AF</vt:lpwstr>
      </vt:variant>
      <vt:variant>
        <vt:lpwstr/>
      </vt:variant>
      <vt:variant>
        <vt:i4>1572955</vt:i4>
      </vt:variant>
      <vt:variant>
        <vt:i4>54</vt:i4>
      </vt:variant>
      <vt:variant>
        <vt:i4>0</vt:i4>
      </vt:variant>
      <vt:variant>
        <vt:i4>5</vt:i4>
      </vt:variant>
      <vt:variant>
        <vt:lpwstr>https://www.csiro.au/en/Research/Facilities/AAHL</vt:lpwstr>
      </vt:variant>
      <vt:variant>
        <vt:lpwstr/>
      </vt:variant>
      <vt:variant>
        <vt:i4>10</vt:i4>
      </vt:variant>
      <vt:variant>
        <vt:i4>51</vt:i4>
      </vt:variant>
      <vt:variant>
        <vt:i4>0</vt:i4>
      </vt:variant>
      <vt:variant>
        <vt:i4>5</vt:i4>
      </vt:variant>
      <vt:variant>
        <vt:lpwstr>http://www.csiro.au/</vt:lpwstr>
      </vt:variant>
      <vt:variant>
        <vt:lpwstr/>
      </vt:variant>
      <vt:variant>
        <vt:i4>2490428</vt:i4>
      </vt:variant>
      <vt:variant>
        <vt:i4>24</vt:i4>
      </vt:variant>
      <vt:variant>
        <vt:i4>0</vt:i4>
      </vt:variant>
      <vt:variant>
        <vt:i4>5</vt:i4>
      </vt:variant>
      <vt:variant>
        <vt:lpwstr>https://jobs.csiro.au/</vt:lpwstr>
      </vt:variant>
      <vt:variant>
        <vt:lpwstr/>
      </vt:variant>
      <vt:variant>
        <vt:i4>262271</vt:i4>
      </vt:variant>
      <vt:variant>
        <vt:i4>21</vt:i4>
      </vt:variant>
      <vt:variant>
        <vt:i4>0</vt:i4>
      </vt:variant>
      <vt:variant>
        <vt:i4>5</vt:i4>
      </vt:variant>
      <vt:variant>
        <vt:lpwstr>mailto:csiro-careers@csiro.au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Communication and Information - CSOF5</dc:title>
  <dc:subject>Recruitment - Position Description - role summary for potential applications template</dc:subject>
  <dc:creator>CSIRO Recruitment</dc:creator>
  <cp:keywords>Recruitment, Position, Details, role, summary, description, definition, description, profile, outline, specification, template, proforma, pd, communication, information, csof2</cp:keywords>
  <dc:description>Word document containing a Position Description (PD) form for a role summary on a Communication and Information CSOF5 Position.</dc:description>
  <cp:lastModifiedBy>Redmond, Mark (HR, Clayton)</cp:lastModifiedBy>
  <cp:revision>3</cp:revision>
  <cp:lastPrinted>2014-02-06T02:28:00Z</cp:lastPrinted>
  <dcterms:created xsi:type="dcterms:W3CDTF">2019-04-11T05:12:00Z</dcterms:created>
  <dcterms:modified xsi:type="dcterms:W3CDTF">2019-04-15T13:35:00Z</dcterms:modified>
</cp:coreProperties>
</file>