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DE624B" w:rsidP="0092729A">
      <w:pPr>
        <w:pStyle w:val="Heading1"/>
        <w:spacing w:before="480"/>
        <w:ind w:left="-142"/>
        <w:rPr>
          <w:rFonts w:ascii="Calibri" w:hAnsi="Calibri"/>
          <w:sz w:val="36"/>
          <w:szCs w:val="22"/>
          <w:lang w:val="en-US"/>
        </w:rPr>
      </w:pPr>
      <w:bookmarkStart w:id="0" w:name="_GoBack"/>
      <w:bookmarkEnd w:id="0"/>
      <w:r w:rsidRPr="00DE624B">
        <w:rPr>
          <w:rFonts w:ascii="Calibri" w:hAnsi="Calibri"/>
          <w:sz w:val="36"/>
          <w:szCs w:val="22"/>
          <w:lang w:val="en-US"/>
        </w:rPr>
        <w:t>Administrative Services</w:t>
      </w:r>
      <w:r w:rsidR="009F24BD" w:rsidRPr="00E641DA">
        <w:rPr>
          <w:rFonts w:ascii="Calibri" w:hAnsi="Calibri"/>
          <w:sz w:val="36"/>
          <w:szCs w:val="22"/>
        </w:rPr>
        <w:t xml:space="preserve"> – CSOF</w:t>
      </w:r>
      <w:r w:rsidR="00381F39">
        <w:rPr>
          <w:rFonts w:ascii="Calibri" w:hAnsi="Calibri"/>
          <w:sz w:val="36"/>
          <w:szCs w:val="22"/>
          <w:lang w:val="en-US"/>
        </w:rPr>
        <w:t>6</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BF1735" w:rsidRPr="00BF1735" w:rsidTr="00BF1735">
        <w:trPr>
          <w:trHeight w:val="488"/>
        </w:trPr>
        <w:tc>
          <w:tcPr>
            <w:tcW w:w="2766" w:type="dxa"/>
            <w:shd w:val="clear" w:color="auto" w:fill="F2F2F2"/>
            <w:vAlign w:val="center"/>
          </w:tcPr>
          <w:p w:rsidR="00BF1735" w:rsidRPr="00BF1735" w:rsidRDefault="00BF1735" w:rsidP="003A0708">
            <w:pPr>
              <w:rPr>
                <w:rFonts w:ascii="Calibri" w:hAnsi="Calibri"/>
                <w:b/>
                <w:bCs/>
                <w:sz w:val="22"/>
                <w:szCs w:val="22"/>
              </w:rPr>
            </w:pPr>
            <w:r w:rsidRPr="00BF1735">
              <w:rPr>
                <w:rStyle w:val="BlindHyperlink"/>
              </w:rPr>
              <w:t>Advertised Job</w:t>
            </w:r>
            <w:r w:rsidRPr="00BF1735">
              <w:rPr>
                <w:rStyle w:val="BlindHyperlink"/>
              </w:rPr>
              <w:t xml:space="preserve"> </w:t>
            </w:r>
            <w:r w:rsidRPr="00BF1735">
              <w:rPr>
                <w:rStyle w:val="BlindHyperlink"/>
              </w:rPr>
              <w:t>T</w:t>
            </w:r>
            <w:r w:rsidRPr="00BF1735">
              <w:rPr>
                <w:rStyle w:val="BlindHyperlink"/>
              </w:rPr>
              <w:t>i</w:t>
            </w:r>
            <w:r w:rsidRPr="00BF1735">
              <w:rPr>
                <w:rStyle w:val="BlindHyperlink"/>
              </w:rPr>
              <w:t>tle</w:t>
            </w:r>
            <w:r w:rsidRPr="00BF1735">
              <w:rPr>
                <w:rFonts w:ascii="Calibri" w:hAnsi="Calibri"/>
                <w:b/>
                <w:bCs/>
                <w:sz w:val="22"/>
                <w:szCs w:val="22"/>
              </w:rPr>
              <w:t>:</w:t>
            </w:r>
          </w:p>
        </w:tc>
        <w:tc>
          <w:tcPr>
            <w:tcW w:w="6804" w:type="dxa"/>
          </w:tcPr>
          <w:p w:rsidR="00BF1735" w:rsidRPr="00BF1735" w:rsidRDefault="00712285" w:rsidP="00B92B38">
            <w:pPr>
              <w:tabs>
                <w:tab w:val="left" w:pos="6093"/>
              </w:tabs>
              <w:spacing w:before="120" w:after="60"/>
              <w:rPr>
                <w:rFonts w:ascii="Calibri" w:hAnsi="Calibri"/>
                <w:sz w:val="22"/>
                <w:szCs w:val="22"/>
              </w:rPr>
            </w:pPr>
            <w:r>
              <w:rPr>
                <w:rFonts w:ascii="Calibri" w:hAnsi="Calibri"/>
                <w:sz w:val="22"/>
                <w:szCs w:val="22"/>
              </w:rPr>
              <w:t>SME Engagement Manager</w:t>
            </w:r>
          </w:p>
        </w:tc>
      </w:tr>
      <w:tr w:rsidR="00BF1735" w:rsidRPr="00BF1735" w:rsidTr="00BF1735">
        <w:trPr>
          <w:trHeight w:val="423"/>
        </w:trPr>
        <w:tc>
          <w:tcPr>
            <w:tcW w:w="2766" w:type="dxa"/>
            <w:shd w:val="clear" w:color="auto" w:fill="F2F2F2"/>
            <w:vAlign w:val="center"/>
          </w:tcPr>
          <w:p w:rsidR="00BF1735" w:rsidRPr="00BF1735" w:rsidRDefault="00BF1735" w:rsidP="003A0708">
            <w:pPr>
              <w:rPr>
                <w:rFonts w:ascii="Calibri" w:hAnsi="Calibri"/>
                <w:b/>
                <w:bCs/>
                <w:sz w:val="22"/>
                <w:szCs w:val="22"/>
              </w:rPr>
            </w:pPr>
            <w:r w:rsidRPr="00BF1735">
              <w:rPr>
                <w:rStyle w:val="BlindHyperlink"/>
              </w:rPr>
              <w:t>Reference Number</w:t>
            </w:r>
            <w:r w:rsidRPr="00BF1735">
              <w:rPr>
                <w:rFonts w:ascii="Calibri" w:hAnsi="Calibri"/>
                <w:b/>
                <w:bCs/>
                <w:sz w:val="22"/>
                <w:szCs w:val="22"/>
              </w:rPr>
              <w:t>:</w:t>
            </w:r>
          </w:p>
        </w:tc>
        <w:tc>
          <w:tcPr>
            <w:tcW w:w="6804" w:type="dxa"/>
            <w:vAlign w:val="center"/>
          </w:tcPr>
          <w:p w:rsidR="00BF1735" w:rsidRPr="00BF1735" w:rsidRDefault="007B37E3" w:rsidP="00C40A38">
            <w:pPr>
              <w:rPr>
                <w:rFonts w:ascii="Calibri" w:hAnsi="Calibri"/>
                <w:sz w:val="22"/>
                <w:szCs w:val="22"/>
              </w:rPr>
            </w:pPr>
            <w:r>
              <w:rPr>
                <w:rFonts w:ascii="Calibri" w:hAnsi="Calibri"/>
                <w:sz w:val="22"/>
                <w:szCs w:val="22"/>
              </w:rPr>
              <w:t>57522</w:t>
            </w:r>
          </w:p>
        </w:tc>
      </w:tr>
      <w:tr w:rsidR="00BF1735" w:rsidRPr="00BF1735" w:rsidTr="00BF1735">
        <w:trPr>
          <w:trHeight w:val="415"/>
        </w:trPr>
        <w:tc>
          <w:tcPr>
            <w:tcW w:w="2766" w:type="dxa"/>
            <w:shd w:val="clear" w:color="auto" w:fill="F2F2F2"/>
            <w:vAlign w:val="center"/>
          </w:tcPr>
          <w:p w:rsidR="00BF1735" w:rsidRPr="00BF1735" w:rsidRDefault="00BF1735" w:rsidP="003A0708">
            <w:pPr>
              <w:rPr>
                <w:rFonts w:ascii="Calibri" w:hAnsi="Calibri"/>
                <w:b/>
                <w:bCs/>
                <w:sz w:val="22"/>
                <w:szCs w:val="22"/>
              </w:rPr>
            </w:pPr>
            <w:r w:rsidRPr="00BF1735">
              <w:rPr>
                <w:rStyle w:val="BlindHyperlink"/>
              </w:rPr>
              <w:t>Classification</w:t>
            </w:r>
            <w:r w:rsidRPr="00BF1735">
              <w:rPr>
                <w:rFonts w:ascii="Calibri" w:hAnsi="Calibri"/>
                <w:b/>
                <w:bCs/>
                <w:sz w:val="22"/>
                <w:szCs w:val="22"/>
              </w:rPr>
              <w:t>:</w:t>
            </w:r>
          </w:p>
        </w:tc>
        <w:tc>
          <w:tcPr>
            <w:tcW w:w="6804" w:type="dxa"/>
            <w:vAlign w:val="center"/>
          </w:tcPr>
          <w:p w:rsidR="00BF1735" w:rsidRPr="00BF1735" w:rsidRDefault="00BF1735" w:rsidP="00381F39">
            <w:pPr>
              <w:rPr>
                <w:rFonts w:ascii="Calibri" w:hAnsi="Calibri"/>
                <w:sz w:val="22"/>
                <w:szCs w:val="22"/>
              </w:rPr>
            </w:pPr>
            <w:r w:rsidRPr="00BF1735">
              <w:rPr>
                <w:rFonts w:ascii="Calibri" w:hAnsi="Calibri"/>
                <w:sz w:val="22"/>
                <w:szCs w:val="22"/>
              </w:rPr>
              <w:t>CSOF6</w:t>
            </w:r>
          </w:p>
        </w:tc>
      </w:tr>
      <w:tr w:rsidR="00BF1735" w:rsidRPr="00BF1735" w:rsidTr="00BF1735">
        <w:trPr>
          <w:trHeight w:val="407"/>
        </w:trPr>
        <w:tc>
          <w:tcPr>
            <w:tcW w:w="2766" w:type="dxa"/>
            <w:shd w:val="clear" w:color="auto" w:fill="F2F2F2"/>
            <w:vAlign w:val="center"/>
          </w:tcPr>
          <w:p w:rsidR="00BF1735" w:rsidRPr="00BF1735" w:rsidRDefault="00BF1735" w:rsidP="003A0708">
            <w:pPr>
              <w:rPr>
                <w:rStyle w:val="BlindHyperlink"/>
              </w:rPr>
            </w:pPr>
            <w:r w:rsidRPr="00BF1735">
              <w:rPr>
                <w:rStyle w:val="BlindHyperlink"/>
              </w:rPr>
              <w:t xml:space="preserve">Salary </w:t>
            </w:r>
            <w:r w:rsidRPr="00BF1735">
              <w:rPr>
                <w:rStyle w:val="BlindHyperlink"/>
              </w:rPr>
              <w:t>R</w:t>
            </w:r>
            <w:r w:rsidRPr="00BF1735">
              <w:rPr>
                <w:rStyle w:val="BlindHyperlink"/>
              </w:rPr>
              <w:t>ange:</w:t>
            </w:r>
          </w:p>
        </w:tc>
        <w:tc>
          <w:tcPr>
            <w:tcW w:w="6804" w:type="dxa"/>
            <w:vAlign w:val="center"/>
          </w:tcPr>
          <w:p w:rsidR="00BF1735" w:rsidRPr="00BF1735" w:rsidRDefault="001F14A8" w:rsidP="00712285">
            <w:pPr>
              <w:rPr>
                <w:rFonts w:ascii="Calibri" w:hAnsi="Calibri"/>
                <w:sz w:val="22"/>
                <w:szCs w:val="22"/>
              </w:rPr>
            </w:pPr>
            <w:r>
              <w:rPr>
                <w:rFonts w:ascii="Calibri" w:hAnsi="Calibri"/>
                <w:sz w:val="22"/>
                <w:szCs w:val="22"/>
              </w:rPr>
              <w:t>An attractive remuneration package will be offered</w:t>
            </w:r>
            <w:r w:rsidR="00712285">
              <w:rPr>
                <w:rFonts w:ascii="Calibri" w:hAnsi="Calibri"/>
                <w:sz w:val="22"/>
                <w:szCs w:val="22"/>
              </w:rPr>
              <w:t xml:space="preserve"> including </w:t>
            </w:r>
            <w:r w:rsidR="007231DB">
              <w:rPr>
                <w:rFonts w:ascii="Calibri" w:hAnsi="Calibri"/>
                <w:sz w:val="22"/>
                <w:szCs w:val="22"/>
              </w:rPr>
              <w:t xml:space="preserve">base salary of $109,000 to $128,000, superannuation of up to 15.4%, </w:t>
            </w:r>
            <w:r w:rsidR="00712285">
              <w:rPr>
                <w:rFonts w:ascii="Calibri" w:hAnsi="Calibri"/>
                <w:sz w:val="22"/>
                <w:szCs w:val="22"/>
              </w:rPr>
              <w:t>a motor vehicle allowance and a performance bonus</w:t>
            </w:r>
            <w:r w:rsidR="007231DB">
              <w:rPr>
                <w:rFonts w:ascii="Calibri" w:hAnsi="Calibri"/>
                <w:sz w:val="22"/>
                <w:szCs w:val="22"/>
              </w:rPr>
              <w:t>.</w:t>
            </w:r>
          </w:p>
        </w:tc>
      </w:tr>
      <w:tr w:rsidR="00BF1735" w:rsidRPr="00BF1735" w:rsidTr="00BF1735">
        <w:trPr>
          <w:trHeight w:val="433"/>
        </w:trPr>
        <w:tc>
          <w:tcPr>
            <w:tcW w:w="2766" w:type="dxa"/>
            <w:shd w:val="clear" w:color="auto" w:fill="F2F2F2"/>
            <w:vAlign w:val="center"/>
          </w:tcPr>
          <w:p w:rsidR="00BF1735" w:rsidRPr="00BF1735" w:rsidRDefault="00BF1735" w:rsidP="003A0708">
            <w:pPr>
              <w:rPr>
                <w:rFonts w:ascii="Calibri" w:hAnsi="Calibri"/>
                <w:b/>
                <w:bCs/>
                <w:sz w:val="22"/>
                <w:szCs w:val="22"/>
              </w:rPr>
            </w:pPr>
            <w:r w:rsidRPr="00BF1735">
              <w:rPr>
                <w:rStyle w:val="BlindHyperlink"/>
              </w:rPr>
              <w:t>Location</w:t>
            </w:r>
            <w:r w:rsidRPr="00BF1735">
              <w:rPr>
                <w:rFonts w:ascii="Calibri" w:hAnsi="Calibri"/>
                <w:b/>
                <w:bCs/>
                <w:sz w:val="22"/>
                <w:szCs w:val="22"/>
              </w:rPr>
              <w:t>:</w:t>
            </w:r>
          </w:p>
        </w:tc>
        <w:tc>
          <w:tcPr>
            <w:tcW w:w="6804" w:type="dxa"/>
            <w:vAlign w:val="center"/>
          </w:tcPr>
          <w:p w:rsidR="00BF1735" w:rsidRPr="00BF1735" w:rsidRDefault="00712285" w:rsidP="00B92B38">
            <w:pPr>
              <w:tabs>
                <w:tab w:val="left" w:pos="6093"/>
              </w:tabs>
              <w:rPr>
                <w:rFonts w:ascii="Calibri" w:hAnsi="Calibri"/>
                <w:sz w:val="22"/>
                <w:szCs w:val="22"/>
              </w:rPr>
            </w:pPr>
            <w:r>
              <w:rPr>
                <w:rFonts w:ascii="Calibri" w:hAnsi="Calibri"/>
                <w:sz w:val="22"/>
                <w:szCs w:val="22"/>
              </w:rPr>
              <w:t>Canberra</w:t>
            </w:r>
          </w:p>
        </w:tc>
      </w:tr>
      <w:tr w:rsidR="00BF1735" w:rsidRPr="00BF1735" w:rsidTr="00BF1735">
        <w:trPr>
          <w:trHeight w:val="405"/>
        </w:trPr>
        <w:tc>
          <w:tcPr>
            <w:tcW w:w="2766" w:type="dxa"/>
            <w:shd w:val="clear" w:color="auto" w:fill="F2F2F2"/>
            <w:vAlign w:val="center"/>
          </w:tcPr>
          <w:p w:rsidR="00BF1735" w:rsidRPr="00BF1735" w:rsidRDefault="00BF1735" w:rsidP="003A0708">
            <w:pPr>
              <w:rPr>
                <w:rStyle w:val="BlindHyperlink"/>
              </w:rPr>
            </w:pPr>
            <w:r w:rsidRPr="00BF1735">
              <w:rPr>
                <w:rStyle w:val="BlindHyperlink"/>
              </w:rPr>
              <w:t>Ten</w:t>
            </w:r>
            <w:r w:rsidRPr="00BF1735">
              <w:rPr>
                <w:rStyle w:val="BlindHyperlink"/>
              </w:rPr>
              <w:t>u</w:t>
            </w:r>
            <w:r w:rsidRPr="00BF1735">
              <w:rPr>
                <w:rStyle w:val="BlindHyperlink"/>
              </w:rPr>
              <w:t>re:</w:t>
            </w:r>
          </w:p>
        </w:tc>
        <w:tc>
          <w:tcPr>
            <w:tcW w:w="6804" w:type="dxa"/>
            <w:vAlign w:val="center"/>
          </w:tcPr>
          <w:p w:rsidR="00BF1735" w:rsidRPr="00BF1735" w:rsidRDefault="00712285" w:rsidP="00B92B38">
            <w:pPr>
              <w:rPr>
                <w:rFonts w:ascii="Calibri" w:hAnsi="Calibri"/>
                <w:sz w:val="22"/>
                <w:szCs w:val="22"/>
              </w:rPr>
            </w:pPr>
            <w:r>
              <w:rPr>
                <w:rFonts w:ascii="Calibri" w:hAnsi="Calibri"/>
                <w:sz w:val="22"/>
                <w:szCs w:val="22"/>
              </w:rPr>
              <w:t>Specified term of 12 months</w:t>
            </w:r>
          </w:p>
        </w:tc>
      </w:tr>
      <w:tr w:rsidR="00BF1735" w:rsidRPr="00BF1735" w:rsidTr="00BF1735">
        <w:trPr>
          <w:trHeight w:val="429"/>
        </w:trPr>
        <w:tc>
          <w:tcPr>
            <w:tcW w:w="2766" w:type="dxa"/>
            <w:shd w:val="clear" w:color="auto" w:fill="F2F2F2"/>
            <w:vAlign w:val="center"/>
          </w:tcPr>
          <w:p w:rsidR="00BF1735" w:rsidRPr="00BF1735" w:rsidRDefault="00BF1735" w:rsidP="003A0708">
            <w:pPr>
              <w:rPr>
                <w:rFonts w:ascii="Calibri" w:hAnsi="Calibri"/>
                <w:b/>
                <w:sz w:val="22"/>
                <w:szCs w:val="22"/>
              </w:rPr>
            </w:pPr>
            <w:r w:rsidRPr="00BF1735">
              <w:rPr>
                <w:rStyle w:val="BlindHyperlink"/>
              </w:rPr>
              <w:t>Relocation assistance</w:t>
            </w:r>
            <w:r w:rsidRPr="00BF1735">
              <w:rPr>
                <w:rFonts w:ascii="Calibri" w:hAnsi="Calibri"/>
                <w:b/>
                <w:sz w:val="22"/>
                <w:szCs w:val="22"/>
              </w:rPr>
              <w:t>:</w:t>
            </w:r>
          </w:p>
        </w:tc>
        <w:tc>
          <w:tcPr>
            <w:tcW w:w="6804" w:type="dxa"/>
            <w:vAlign w:val="center"/>
          </w:tcPr>
          <w:p w:rsidR="00BF1735" w:rsidRPr="00BF1735" w:rsidRDefault="00BF1735" w:rsidP="003A0708">
            <w:pPr>
              <w:pStyle w:val="ListParagraph"/>
              <w:ind w:left="0"/>
              <w:rPr>
                <w:rFonts w:ascii="Calibri" w:hAnsi="Calibri"/>
                <w:sz w:val="22"/>
                <w:szCs w:val="22"/>
              </w:rPr>
            </w:pPr>
            <w:r w:rsidRPr="00BF1735">
              <w:rPr>
                <w:rFonts w:ascii="Calibri" w:hAnsi="Calibri"/>
                <w:sz w:val="22"/>
                <w:szCs w:val="22"/>
              </w:rPr>
              <w:t>Will be provided to the successful candidate if required.</w:t>
            </w:r>
          </w:p>
        </w:tc>
      </w:tr>
      <w:tr w:rsidR="00BF1735" w:rsidRPr="00BF1735" w:rsidTr="00BF1735">
        <w:trPr>
          <w:trHeight w:val="970"/>
        </w:trPr>
        <w:tc>
          <w:tcPr>
            <w:tcW w:w="2766" w:type="dxa"/>
            <w:shd w:val="clear" w:color="auto" w:fill="F2F2F2"/>
            <w:vAlign w:val="center"/>
          </w:tcPr>
          <w:p w:rsidR="00BF1735" w:rsidRPr="00BF1735" w:rsidRDefault="00BF1735" w:rsidP="00A0184C">
            <w:pPr>
              <w:spacing w:before="240" w:after="240"/>
              <w:rPr>
                <w:rStyle w:val="BlindHyperlink"/>
              </w:rPr>
            </w:pPr>
            <w:r w:rsidRPr="00BF1735">
              <w:rPr>
                <w:rStyle w:val="BlindHyperlink"/>
              </w:rPr>
              <w:t>Applications are open to:</w:t>
            </w:r>
          </w:p>
        </w:tc>
        <w:tc>
          <w:tcPr>
            <w:tcW w:w="6804" w:type="dxa"/>
            <w:vAlign w:val="center"/>
          </w:tcPr>
          <w:p w:rsidR="00BF1735" w:rsidRPr="00BF1735" w:rsidRDefault="00BF1735" w:rsidP="003C0B40">
            <w:pPr>
              <w:pStyle w:val="ListParagraph"/>
              <w:ind w:left="0"/>
              <w:rPr>
                <w:rFonts w:ascii="Calibri" w:hAnsi="Calibri"/>
                <w:sz w:val="22"/>
                <w:szCs w:val="22"/>
              </w:rPr>
            </w:pPr>
            <w:bookmarkStart w:id="1" w:name="Citizenship"/>
            <w:r w:rsidRPr="00BF1735">
              <w:rPr>
                <w:rFonts w:ascii="Calibri" w:hAnsi="Calibri"/>
                <w:sz w:val="22"/>
                <w:szCs w:val="22"/>
              </w:rPr>
              <w:t>Australian Citizens and Permanent Residents Only</w:t>
            </w:r>
          </w:p>
          <w:bookmarkEnd w:id="1"/>
          <w:p w:rsidR="00BF1735" w:rsidRPr="00BF1735" w:rsidRDefault="00BF1735" w:rsidP="00ED27B8">
            <w:pPr>
              <w:pStyle w:val="ListParagraph"/>
              <w:numPr>
                <w:ilvl w:val="0"/>
                <w:numId w:val="3"/>
              </w:numPr>
              <w:ind w:left="0"/>
              <w:rPr>
                <w:rFonts w:ascii="Calibri" w:hAnsi="Calibri"/>
                <w:sz w:val="16"/>
                <w:szCs w:val="16"/>
              </w:rPr>
            </w:pPr>
          </w:p>
        </w:tc>
      </w:tr>
      <w:tr w:rsidR="00BF1735" w:rsidRPr="00BF1735" w:rsidTr="00BF1735">
        <w:trPr>
          <w:trHeight w:val="429"/>
        </w:trPr>
        <w:tc>
          <w:tcPr>
            <w:tcW w:w="2766" w:type="dxa"/>
            <w:shd w:val="clear" w:color="auto" w:fill="F2F2F2"/>
            <w:vAlign w:val="center"/>
          </w:tcPr>
          <w:p w:rsidR="00BF1735" w:rsidRPr="00BF1735" w:rsidRDefault="00BF1735" w:rsidP="00F3596F">
            <w:pPr>
              <w:rPr>
                <w:rFonts w:ascii="Calibri" w:hAnsi="Calibri"/>
                <w:b/>
                <w:sz w:val="22"/>
                <w:szCs w:val="22"/>
              </w:rPr>
            </w:pPr>
            <w:r w:rsidRPr="00BF1735">
              <w:rPr>
                <w:rStyle w:val="BlindHyperlink"/>
              </w:rPr>
              <w:t>Functional Area</w:t>
            </w:r>
            <w:r w:rsidRPr="00BF1735">
              <w:rPr>
                <w:rFonts w:ascii="Calibri" w:hAnsi="Calibri"/>
                <w:b/>
                <w:sz w:val="22"/>
                <w:szCs w:val="22"/>
              </w:rPr>
              <w:t>:</w:t>
            </w:r>
          </w:p>
        </w:tc>
        <w:tc>
          <w:tcPr>
            <w:tcW w:w="6804" w:type="dxa"/>
            <w:vAlign w:val="center"/>
          </w:tcPr>
          <w:p w:rsidR="00BF1735" w:rsidRPr="00BF1735" w:rsidRDefault="00BF1735" w:rsidP="00CA071D">
            <w:pPr>
              <w:pStyle w:val="ListParagraph"/>
              <w:ind w:left="0"/>
              <w:rPr>
                <w:rFonts w:ascii="Calibri" w:hAnsi="Calibri"/>
                <w:sz w:val="22"/>
                <w:szCs w:val="22"/>
              </w:rPr>
            </w:pPr>
            <w:r w:rsidRPr="00BF1735">
              <w:rPr>
                <w:rFonts w:ascii="Calibri" w:hAnsi="Calibri"/>
                <w:sz w:val="22"/>
                <w:szCs w:val="22"/>
              </w:rPr>
              <w:t>Administrative Services</w:t>
            </w:r>
          </w:p>
        </w:tc>
      </w:tr>
      <w:tr w:rsidR="00BF1735" w:rsidRPr="00BF1735" w:rsidTr="00BF1735">
        <w:trPr>
          <w:trHeight w:val="421"/>
        </w:trPr>
        <w:tc>
          <w:tcPr>
            <w:tcW w:w="2766" w:type="dxa"/>
            <w:shd w:val="clear" w:color="auto" w:fill="F2F2F2"/>
            <w:vAlign w:val="center"/>
          </w:tcPr>
          <w:p w:rsidR="00BF1735" w:rsidRPr="00BF1735" w:rsidRDefault="00BF1735" w:rsidP="00F3596F">
            <w:pPr>
              <w:rPr>
                <w:rStyle w:val="BlindHyperlink"/>
              </w:rPr>
            </w:pPr>
            <w:r w:rsidRPr="00BF1735">
              <w:rPr>
                <w:rStyle w:val="BlindHyperlink"/>
              </w:rPr>
              <w:t>% Client Focus - Internal:</w:t>
            </w:r>
          </w:p>
        </w:tc>
        <w:tc>
          <w:tcPr>
            <w:tcW w:w="6804" w:type="dxa"/>
            <w:vAlign w:val="center"/>
          </w:tcPr>
          <w:p w:rsidR="00BF1735" w:rsidRPr="00BF1735" w:rsidRDefault="00712285" w:rsidP="00B92B38">
            <w:pPr>
              <w:pStyle w:val="ListParagraph"/>
              <w:ind w:left="0"/>
              <w:rPr>
                <w:rFonts w:ascii="Calibri" w:hAnsi="Calibri"/>
                <w:sz w:val="22"/>
                <w:szCs w:val="22"/>
              </w:rPr>
            </w:pPr>
            <w:r>
              <w:rPr>
                <w:rFonts w:ascii="Calibri" w:hAnsi="Calibri"/>
                <w:sz w:val="22"/>
                <w:szCs w:val="22"/>
              </w:rPr>
              <w:t>10%</w:t>
            </w:r>
          </w:p>
        </w:tc>
      </w:tr>
      <w:tr w:rsidR="00BF1735" w:rsidRPr="00BF1735" w:rsidTr="00BF1735">
        <w:trPr>
          <w:trHeight w:val="413"/>
        </w:trPr>
        <w:tc>
          <w:tcPr>
            <w:tcW w:w="2766" w:type="dxa"/>
            <w:shd w:val="clear" w:color="auto" w:fill="F2F2F2"/>
            <w:vAlign w:val="center"/>
          </w:tcPr>
          <w:p w:rsidR="00BF1735" w:rsidRPr="00BF1735" w:rsidRDefault="00BF1735" w:rsidP="00F3596F">
            <w:pPr>
              <w:rPr>
                <w:rStyle w:val="BlindHyperlink"/>
              </w:rPr>
            </w:pPr>
            <w:r w:rsidRPr="00BF1735">
              <w:rPr>
                <w:rStyle w:val="BlindHyperlink"/>
              </w:rPr>
              <w:t>% Client Focus - External:</w:t>
            </w:r>
          </w:p>
        </w:tc>
        <w:tc>
          <w:tcPr>
            <w:tcW w:w="6804" w:type="dxa"/>
            <w:vAlign w:val="center"/>
          </w:tcPr>
          <w:p w:rsidR="00BF1735" w:rsidRPr="00BF1735" w:rsidRDefault="00712285" w:rsidP="00B92B38">
            <w:pPr>
              <w:pStyle w:val="ListParagraph"/>
              <w:ind w:left="0"/>
              <w:rPr>
                <w:rFonts w:ascii="Calibri" w:hAnsi="Calibri"/>
                <w:sz w:val="22"/>
                <w:szCs w:val="22"/>
              </w:rPr>
            </w:pPr>
            <w:r>
              <w:rPr>
                <w:rFonts w:ascii="Calibri" w:hAnsi="Calibri"/>
                <w:sz w:val="22"/>
                <w:szCs w:val="22"/>
              </w:rPr>
              <w:t>90%</w:t>
            </w:r>
          </w:p>
        </w:tc>
      </w:tr>
      <w:tr w:rsidR="00BF1735" w:rsidRPr="00BF1735" w:rsidTr="00BF1735">
        <w:trPr>
          <w:trHeight w:val="420"/>
        </w:trPr>
        <w:tc>
          <w:tcPr>
            <w:tcW w:w="2766" w:type="dxa"/>
            <w:shd w:val="clear" w:color="auto" w:fill="F2F2F2"/>
            <w:vAlign w:val="center"/>
          </w:tcPr>
          <w:p w:rsidR="00BF1735" w:rsidRPr="00BF1735" w:rsidRDefault="00BF1735" w:rsidP="00F3596F">
            <w:pPr>
              <w:rPr>
                <w:rStyle w:val="BlindHyperlink"/>
              </w:rPr>
            </w:pPr>
            <w:r w:rsidRPr="00BF1735">
              <w:rPr>
                <w:rStyle w:val="BlindHyperlink"/>
              </w:rPr>
              <w:t>Reports to the:</w:t>
            </w:r>
          </w:p>
        </w:tc>
        <w:tc>
          <w:tcPr>
            <w:tcW w:w="6804" w:type="dxa"/>
            <w:vAlign w:val="center"/>
          </w:tcPr>
          <w:p w:rsidR="00BF1735" w:rsidRPr="00BF1735" w:rsidRDefault="00BF1735" w:rsidP="00B92B38">
            <w:pPr>
              <w:pStyle w:val="ListParagraph"/>
              <w:ind w:left="0"/>
              <w:rPr>
                <w:rFonts w:ascii="Calibri" w:hAnsi="Calibri"/>
                <w:sz w:val="22"/>
                <w:szCs w:val="22"/>
              </w:rPr>
            </w:pPr>
            <w:r w:rsidRPr="00BF1735">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sidRPr="00BF1735">
              <w:rPr>
                <w:rFonts w:ascii="Calibri" w:hAnsi="Calibri"/>
                <w:sz w:val="22"/>
                <w:szCs w:val="22"/>
              </w:rPr>
              <w:instrText xml:space="preserve"> FORMTEXT </w:instrText>
            </w:r>
            <w:r w:rsidRPr="00BF1735">
              <w:rPr>
                <w:rFonts w:ascii="Calibri" w:hAnsi="Calibri"/>
                <w:sz w:val="22"/>
                <w:szCs w:val="22"/>
              </w:rPr>
            </w:r>
            <w:r w:rsidRPr="00BF1735">
              <w:rPr>
                <w:rFonts w:ascii="Calibri" w:hAnsi="Calibri"/>
                <w:sz w:val="22"/>
                <w:szCs w:val="22"/>
              </w:rPr>
              <w:fldChar w:fldCharType="separate"/>
            </w:r>
            <w:r w:rsidRPr="00BF1735">
              <w:rPr>
                <w:rFonts w:ascii="Calibri" w:hAnsi="Calibri"/>
                <w:noProof/>
                <w:sz w:val="22"/>
                <w:szCs w:val="22"/>
              </w:rPr>
              <w:t>Director, SME Connect</w:t>
            </w:r>
            <w:r w:rsidRPr="00BF1735">
              <w:rPr>
                <w:rFonts w:ascii="Calibri" w:hAnsi="Calibri"/>
                <w:sz w:val="22"/>
                <w:szCs w:val="22"/>
              </w:rPr>
              <w:fldChar w:fldCharType="end"/>
            </w:r>
          </w:p>
        </w:tc>
      </w:tr>
      <w:tr w:rsidR="00BF1735" w:rsidRPr="00E641DA" w:rsidTr="00BF1735">
        <w:trPr>
          <w:trHeight w:val="411"/>
        </w:trPr>
        <w:tc>
          <w:tcPr>
            <w:tcW w:w="2766" w:type="dxa"/>
            <w:shd w:val="clear" w:color="auto" w:fill="F2F2F2"/>
            <w:vAlign w:val="center"/>
          </w:tcPr>
          <w:p w:rsidR="00BF1735" w:rsidRPr="00BF1735" w:rsidRDefault="00BF1735" w:rsidP="00DA60FC">
            <w:pPr>
              <w:rPr>
                <w:rStyle w:val="BlindHyperlink"/>
              </w:rPr>
            </w:pPr>
            <w:r w:rsidRPr="00BF1735">
              <w:rPr>
                <w:rStyle w:val="BlindHyperlink"/>
              </w:rPr>
              <w:t>Number of Direct Reports:</w:t>
            </w:r>
          </w:p>
        </w:tc>
        <w:bookmarkStart w:id="2" w:name="DirectReports"/>
        <w:tc>
          <w:tcPr>
            <w:tcW w:w="6804" w:type="dxa"/>
            <w:vAlign w:val="center"/>
          </w:tcPr>
          <w:p w:rsidR="00BF1735" w:rsidRPr="00E641DA" w:rsidRDefault="00BF1735" w:rsidP="003C0B40">
            <w:pPr>
              <w:pStyle w:val="ListParagraph"/>
              <w:ind w:left="0"/>
              <w:rPr>
                <w:rFonts w:ascii="Calibri" w:hAnsi="Calibri"/>
                <w:sz w:val="22"/>
                <w:szCs w:val="22"/>
              </w:rPr>
            </w:pPr>
            <w:r w:rsidRPr="00BF1735">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BF1735">
              <w:rPr>
                <w:rFonts w:ascii="Calibri" w:hAnsi="Calibri"/>
                <w:sz w:val="22"/>
                <w:szCs w:val="22"/>
              </w:rPr>
              <w:instrText xml:space="preserve"> FORMTEXT </w:instrText>
            </w:r>
            <w:r w:rsidRPr="00BF1735">
              <w:rPr>
                <w:rFonts w:ascii="Calibri" w:hAnsi="Calibri"/>
                <w:sz w:val="22"/>
                <w:szCs w:val="22"/>
              </w:rPr>
            </w:r>
            <w:r w:rsidRPr="00BF1735">
              <w:rPr>
                <w:rFonts w:ascii="Calibri" w:hAnsi="Calibri"/>
                <w:sz w:val="22"/>
                <w:szCs w:val="22"/>
              </w:rPr>
              <w:fldChar w:fldCharType="separate"/>
            </w:r>
            <w:r w:rsidRPr="00BF1735">
              <w:rPr>
                <w:rFonts w:ascii="Calibri" w:hAnsi="Calibri"/>
                <w:noProof/>
                <w:sz w:val="22"/>
                <w:szCs w:val="22"/>
              </w:rPr>
              <w:t>0</w:t>
            </w:r>
            <w:r w:rsidRPr="00BF1735">
              <w:rPr>
                <w:rFonts w:ascii="Calibri" w:hAnsi="Calibri"/>
                <w:sz w:val="22"/>
                <w:szCs w:val="22"/>
              </w:rPr>
              <w:fldChar w:fldCharType="end"/>
            </w:r>
            <w:bookmarkEnd w:id="2"/>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712285" w:rsidRPr="003E6B46" w:rsidRDefault="003A7CDB" w:rsidP="00712285">
            <w:pPr>
              <w:pStyle w:val="Default"/>
              <w:rPr>
                <w:sz w:val="22"/>
                <w:szCs w:val="22"/>
              </w:rPr>
            </w:pPr>
            <w:r>
              <w:rPr>
                <w:sz w:val="22"/>
                <w:szCs w:val="22"/>
              </w:rPr>
              <w:t>The SME Engagement Manager will work in CSIRO</w:t>
            </w:r>
            <w:r w:rsidR="00997BBC">
              <w:rPr>
                <w:sz w:val="22"/>
                <w:szCs w:val="22"/>
              </w:rPr>
              <w:t>’s</w:t>
            </w:r>
            <w:r>
              <w:rPr>
                <w:sz w:val="22"/>
                <w:szCs w:val="22"/>
              </w:rPr>
              <w:t xml:space="preserve"> SME Connect team as a</w:t>
            </w:r>
            <w:r w:rsidR="00997BBC">
              <w:rPr>
                <w:sz w:val="22"/>
                <w:szCs w:val="22"/>
              </w:rPr>
              <w:t xml:space="preserve"> research</w:t>
            </w:r>
            <w:r>
              <w:rPr>
                <w:sz w:val="22"/>
                <w:szCs w:val="22"/>
              </w:rPr>
              <w:t xml:space="preserve"> </w:t>
            </w:r>
            <w:r w:rsidR="00997BBC">
              <w:rPr>
                <w:sz w:val="22"/>
                <w:szCs w:val="22"/>
              </w:rPr>
              <w:t xml:space="preserve">facilitator </w:t>
            </w:r>
            <w:r>
              <w:rPr>
                <w:iCs/>
                <w:sz w:val="22"/>
                <w:szCs w:val="22"/>
              </w:rPr>
              <w:t xml:space="preserve">in the Innovation Connections element of </w:t>
            </w:r>
            <w:r>
              <w:rPr>
                <w:sz w:val="22"/>
                <w:szCs w:val="22"/>
              </w:rPr>
              <w:t xml:space="preserve">the Department of Industry, Innovation and Science </w:t>
            </w:r>
            <w:r>
              <w:rPr>
                <w:iCs/>
                <w:sz w:val="22"/>
                <w:szCs w:val="22"/>
              </w:rPr>
              <w:t>Entrepreneurs’ Programme</w:t>
            </w:r>
            <w:r>
              <w:rPr>
                <w:sz w:val="22"/>
                <w:szCs w:val="22"/>
              </w:rPr>
              <w:t>. SME Connect facilitates</w:t>
            </w:r>
            <w:r w:rsidR="00712285">
              <w:rPr>
                <w:sz w:val="22"/>
                <w:szCs w:val="22"/>
              </w:rPr>
              <w:t xml:space="preserve"> linkages between Australian SMEs (small to medium sized enterprises) and </w:t>
            </w:r>
            <w:r w:rsidR="006464AB">
              <w:rPr>
                <w:sz w:val="22"/>
                <w:szCs w:val="22"/>
              </w:rPr>
              <w:t xml:space="preserve">publicly funded </w:t>
            </w:r>
            <w:r w:rsidR="00712285" w:rsidRPr="003E6B46">
              <w:rPr>
                <w:sz w:val="22"/>
                <w:szCs w:val="22"/>
              </w:rPr>
              <w:t>research organisations</w:t>
            </w:r>
            <w:r w:rsidR="006464AB">
              <w:rPr>
                <w:sz w:val="22"/>
                <w:szCs w:val="22"/>
              </w:rPr>
              <w:t xml:space="preserve"> (PFROs)</w:t>
            </w:r>
            <w:r w:rsidR="00712285" w:rsidRPr="003E6B46">
              <w:rPr>
                <w:sz w:val="22"/>
                <w:szCs w:val="22"/>
              </w:rPr>
              <w:t xml:space="preserve">. </w:t>
            </w:r>
          </w:p>
          <w:p w:rsidR="00712285" w:rsidRDefault="00712285" w:rsidP="00B92B38">
            <w:pPr>
              <w:pStyle w:val="Default"/>
              <w:rPr>
                <w:sz w:val="22"/>
                <w:szCs w:val="22"/>
              </w:rPr>
            </w:pPr>
          </w:p>
          <w:p w:rsidR="00B92B38" w:rsidRDefault="003A7CDB" w:rsidP="00B92B38">
            <w:pPr>
              <w:pStyle w:val="Default"/>
              <w:rPr>
                <w:sz w:val="22"/>
                <w:szCs w:val="22"/>
              </w:rPr>
            </w:pPr>
            <w:r>
              <w:rPr>
                <w:sz w:val="22"/>
                <w:szCs w:val="22"/>
              </w:rPr>
              <w:t xml:space="preserve">The SME Engagement Manager will </w:t>
            </w:r>
            <w:r w:rsidR="000B5374">
              <w:rPr>
                <w:sz w:val="22"/>
                <w:szCs w:val="22"/>
              </w:rPr>
              <w:t xml:space="preserve">undertake business development to </w:t>
            </w:r>
            <w:r w:rsidR="00B92B38">
              <w:rPr>
                <w:sz w:val="22"/>
                <w:szCs w:val="22"/>
              </w:rPr>
              <w:t xml:space="preserve">identify Australian SMEs seeking to </w:t>
            </w:r>
            <w:r w:rsidR="000B5374">
              <w:rPr>
                <w:sz w:val="22"/>
                <w:szCs w:val="22"/>
              </w:rPr>
              <w:t>utilise</w:t>
            </w:r>
            <w:r w:rsidR="00B92B38">
              <w:rPr>
                <w:sz w:val="22"/>
                <w:szCs w:val="22"/>
              </w:rPr>
              <w:t xml:space="preserve"> research to grow and generate wealth, </w:t>
            </w:r>
            <w:r w:rsidR="000B5374">
              <w:rPr>
                <w:sz w:val="22"/>
                <w:szCs w:val="22"/>
              </w:rPr>
              <w:t>facilitate</w:t>
            </w:r>
            <w:r w:rsidR="00B92B38">
              <w:rPr>
                <w:sz w:val="22"/>
                <w:szCs w:val="22"/>
              </w:rPr>
              <w:t xml:space="preserve"> engagement between </w:t>
            </w:r>
            <w:r>
              <w:rPr>
                <w:sz w:val="22"/>
                <w:szCs w:val="22"/>
              </w:rPr>
              <w:t xml:space="preserve">the </w:t>
            </w:r>
            <w:r w:rsidR="000B5374">
              <w:rPr>
                <w:sz w:val="22"/>
                <w:szCs w:val="22"/>
              </w:rPr>
              <w:t>companies</w:t>
            </w:r>
            <w:r w:rsidR="00523D43">
              <w:rPr>
                <w:sz w:val="22"/>
                <w:szCs w:val="22"/>
              </w:rPr>
              <w:t xml:space="preserve"> and </w:t>
            </w:r>
            <w:r w:rsidR="006464AB">
              <w:rPr>
                <w:sz w:val="22"/>
                <w:szCs w:val="22"/>
              </w:rPr>
              <w:t>PFROs</w:t>
            </w:r>
            <w:r w:rsidR="00B92B38">
              <w:rPr>
                <w:sz w:val="22"/>
                <w:szCs w:val="22"/>
              </w:rPr>
              <w:t xml:space="preserve">, and </w:t>
            </w:r>
            <w:r w:rsidR="000B5374">
              <w:rPr>
                <w:sz w:val="22"/>
                <w:szCs w:val="22"/>
              </w:rPr>
              <w:t xml:space="preserve">support applications for Innovation Connections grants for company-led </w:t>
            </w:r>
            <w:r w:rsidR="006464AB">
              <w:rPr>
                <w:sz w:val="22"/>
                <w:szCs w:val="22"/>
              </w:rPr>
              <w:t xml:space="preserve">research and development </w:t>
            </w:r>
            <w:r w:rsidR="000B5374">
              <w:rPr>
                <w:sz w:val="22"/>
                <w:szCs w:val="22"/>
              </w:rPr>
              <w:t xml:space="preserve">projects with </w:t>
            </w:r>
            <w:r w:rsidR="006464AB">
              <w:rPr>
                <w:sz w:val="22"/>
                <w:szCs w:val="22"/>
              </w:rPr>
              <w:t>PFROs</w:t>
            </w:r>
            <w:r>
              <w:rPr>
                <w:sz w:val="22"/>
                <w:szCs w:val="22"/>
              </w:rPr>
              <w:t xml:space="preserve"> such as the Australian universities and CSIRO</w:t>
            </w:r>
            <w:r w:rsidR="000B5374">
              <w:rPr>
                <w:sz w:val="22"/>
                <w:szCs w:val="22"/>
              </w:rPr>
              <w:t>.</w:t>
            </w:r>
            <w:r w:rsidR="00B92B38">
              <w:rPr>
                <w:sz w:val="22"/>
                <w:szCs w:val="22"/>
              </w:rPr>
              <w:t xml:space="preserve"> </w:t>
            </w:r>
          </w:p>
          <w:p w:rsidR="00B92B38" w:rsidRDefault="00B92B38" w:rsidP="00B92B38">
            <w:pPr>
              <w:pStyle w:val="Default"/>
              <w:rPr>
                <w:sz w:val="22"/>
                <w:szCs w:val="22"/>
              </w:rPr>
            </w:pPr>
          </w:p>
          <w:p w:rsidR="00B92B38" w:rsidRDefault="00B92B38" w:rsidP="00B92B38">
            <w:pPr>
              <w:pStyle w:val="Default"/>
              <w:rPr>
                <w:sz w:val="22"/>
                <w:szCs w:val="22"/>
              </w:rPr>
            </w:pPr>
            <w:r>
              <w:rPr>
                <w:sz w:val="22"/>
                <w:szCs w:val="22"/>
              </w:rPr>
              <w:t xml:space="preserve">The </w:t>
            </w:r>
            <w:r w:rsidR="006E7502">
              <w:rPr>
                <w:sz w:val="22"/>
                <w:szCs w:val="22"/>
              </w:rPr>
              <w:t>SME Engagement Manager</w:t>
            </w:r>
            <w:r>
              <w:rPr>
                <w:sz w:val="22"/>
                <w:szCs w:val="22"/>
              </w:rPr>
              <w:t xml:space="preserve"> will </w:t>
            </w:r>
            <w:r w:rsidR="000B5374">
              <w:rPr>
                <w:sz w:val="22"/>
                <w:szCs w:val="22"/>
              </w:rPr>
              <w:t>work with</w:t>
            </w:r>
            <w:r w:rsidR="006E7502">
              <w:rPr>
                <w:sz w:val="22"/>
                <w:szCs w:val="22"/>
              </w:rPr>
              <w:t xml:space="preserve"> companies </w:t>
            </w:r>
            <w:r>
              <w:rPr>
                <w:sz w:val="22"/>
                <w:szCs w:val="22"/>
              </w:rPr>
              <w:t xml:space="preserve">in the </w:t>
            </w:r>
            <w:r w:rsidR="000B4379">
              <w:rPr>
                <w:sz w:val="22"/>
                <w:szCs w:val="22"/>
              </w:rPr>
              <w:t xml:space="preserve">following </w:t>
            </w:r>
            <w:r w:rsidR="000B5374">
              <w:rPr>
                <w:sz w:val="22"/>
                <w:szCs w:val="22"/>
              </w:rPr>
              <w:t>I</w:t>
            </w:r>
            <w:r>
              <w:rPr>
                <w:sz w:val="22"/>
                <w:szCs w:val="22"/>
              </w:rPr>
              <w:t xml:space="preserve">ndustry </w:t>
            </w:r>
            <w:r w:rsidR="006E7502">
              <w:rPr>
                <w:sz w:val="22"/>
                <w:szCs w:val="22"/>
              </w:rPr>
              <w:t>Growth Sectors</w:t>
            </w:r>
            <w:r>
              <w:rPr>
                <w:sz w:val="22"/>
                <w:szCs w:val="22"/>
              </w:rPr>
              <w:t xml:space="preserve">: </w:t>
            </w:r>
          </w:p>
          <w:p w:rsidR="00B92B38" w:rsidRDefault="00B92B38" w:rsidP="00ED27B8">
            <w:pPr>
              <w:pStyle w:val="Default"/>
              <w:numPr>
                <w:ilvl w:val="0"/>
                <w:numId w:val="4"/>
              </w:numPr>
              <w:rPr>
                <w:sz w:val="22"/>
                <w:szCs w:val="22"/>
              </w:rPr>
            </w:pPr>
            <w:r>
              <w:rPr>
                <w:sz w:val="22"/>
                <w:szCs w:val="22"/>
              </w:rPr>
              <w:t xml:space="preserve">Advanced Manufacturing </w:t>
            </w:r>
          </w:p>
          <w:p w:rsidR="00B92B38" w:rsidRDefault="00B92B38" w:rsidP="00ED27B8">
            <w:pPr>
              <w:pStyle w:val="Default"/>
              <w:numPr>
                <w:ilvl w:val="0"/>
                <w:numId w:val="4"/>
              </w:numPr>
              <w:rPr>
                <w:sz w:val="22"/>
                <w:szCs w:val="22"/>
              </w:rPr>
            </w:pPr>
            <w:r>
              <w:rPr>
                <w:sz w:val="22"/>
                <w:szCs w:val="22"/>
              </w:rPr>
              <w:t xml:space="preserve">Medical Technologies and Pharmaceutical </w:t>
            </w:r>
          </w:p>
          <w:p w:rsidR="00B92B38" w:rsidRDefault="00B92B38" w:rsidP="00ED27B8">
            <w:pPr>
              <w:pStyle w:val="Default"/>
              <w:numPr>
                <w:ilvl w:val="0"/>
                <w:numId w:val="4"/>
              </w:numPr>
              <w:rPr>
                <w:sz w:val="22"/>
                <w:szCs w:val="22"/>
              </w:rPr>
            </w:pPr>
            <w:r>
              <w:rPr>
                <w:sz w:val="22"/>
                <w:szCs w:val="22"/>
              </w:rPr>
              <w:t xml:space="preserve">Oil, Gas and Energy Resources </w:t>
            </w:r>
          </w:p>
          <w:p w:rsidR="00B92B38" w:rsidRDefault="00B92B38" w:rsidP="00ED27B8">
            <w:pPr>
              <w:pStyle w:val="Default"/>
              <w:numPr>
                <w:ilvl w:val="0"/>
                <w:numId w:val="4"/>
              </w:numPr>
              <w:rPr>
                <w:sz w:val="22"/>
                <w:szCs w:val="22"/>
              </w:rPr>
            </w:pPr>
            <w:r>
              <w:rPr>
                <w:sz w:val="22"/>
                <w:szCs w:val="22"/>
              </w:rPr>
              <w:t xml:space="preserve">Mining, Equipment and Technology Services </w:t>
            </w:r>
          </w:p>
          <w:p w:rsidR="00B92B38" w:rsidRDefault="00B92B38" w:rsidP="00ED27B8">
            <w:pPr>
              <w:pStyle w:val="Default"/>
              <w:numPr>
                <w:ilvl w:val="0"/>
                <w:numId w:val="4"/>
              </w:numPr>
              <w:rPr>
                <w:sz w:val="22"/>
                <w:szCs w:val="22"/>
              </w:rPr>
            </w:pPr>
            <w:r>
              <w:rPr>
                <w:sz w:val="22"/>
                <w:szCs w:val="22"/>
              </w:rPr>
              <w:t xml:space="preserve">Food and Agribusiness </w:t>
            </w:r>
          </w:p>
          <w:p w:rsidR="006464AB" w:rsidRDefault="006464AB" w:rsidP="00ED27B8">
            <w:pPr>
              <w:pStyle w:val="Default"/>
              <w:numPr>
                <w:ilvl w:val="0"/>
                <w:numId w:val="4"/>
              </w:numPr>
              <w:rPr>
                <w:sz w:val="22"/>
                <w:szCs w:val="22"/>
              </w:rPr>
            </w:pPr>
            <w:r>
              <w:rPr>
                <w:sz w:val="22"/>
                <w:szCs w:val="22"/>
              </w:rPr>
              <w:t>Companies providing enabling services and technologies in the above sectors – such as ICT</w:t>
            </w:r>
          </w:p>
          <w:p w:rsidR="00B92B38" w:rsidRDefault="00B92B38" w:rsidP="00B92B38">
            <w:pPr>
              <w:pStyle w:val="Default"/>
              <w:rPr>
                <w:sz w:val="22"/>
                <w:szCs w:val="22"/>
              </w:rPr>
            </w:pPr>
          </w:p>
          <w:p w:rsidR="00502363" w:rsidRPr="00B92B38" w:rsidRDefault="00B92B38" w:rsidP="002C3695">
            <w:pPr>
              <w:pStyle w:val="Default"/>
              <w:rPr>
                <w:sz w:val="22"/>
                <w:szCs w:val="22"/>
              </w:rPr>
            </w:pPr>
            <w:r>
              <w:rPr>
                <w:sz w:val="22"/>
                <w:szCs w:val="22"/>
              </w:rPr>
              <w:t xml:space="preserve">The </w:t>
            </w:r>
            <w:r w:rsidR="000B5374">
              <w:rPr>
                <w:sz w:val="22"/>
                <w:szCs w:val="22"/>
              </w:rPr>
              <w:t>SME Engagement Man</w:t>
            </w:r>
            <w:r w:rsidR="000B4379">
              <w:rPr>
                <w:sz w:val="22"/>
                <w:szCs w:val="22"/>
              </w:rPr>
              <w:t>a</w:t>
            </w:r>
            <w:r w:rsidR="000B5374">
              <w:rPr>
                <w:sz w:val="22"/>
                <w:szCs w:val="22"/>
              </w:rPr>
              <w:t>ger</w:t>
            </w:r>
            <w:r w:rsidR="00523D43">
              <w:rPr>
                <w:sz w:val="22"/>
                <w:szCs w:val="22"/>
              </w:rPr>
              <w:t xml:space="preserve"> </w:t>
            </w:r>
            <w:r>
              <w:rPr>
                <w:sz w:val="22"/>
                <w:szCs w:val="22"/>
              </w:rPr>
              <w:t xml:space="preserve">will </w:t>
            </w:r>
            <w:r w:rsidR="002C3695">
              <w:rPr>
                <w:sz w:val="22"/>
                <w:szCs w:val="22"/>
              </w:rPr>
              <w:t>work with</w:t>
            </w:r>
            <w:r>
              <w:rPr>
                <w:sz w:val="22"/>
                <w:szCs w:val="22"/>
              </w:rPr>
              <w:t xml:space="preserve"> companies and research organisations in </w:t>
            </w:r>
            <w:r w:rsidR="000B5374">
              <w:rPr>
                <w:sz w:val="22"/>
                <w:szCs w:val="22"/>
              </w:rPr>
              <w:t>the ACT</w:t>
            </w:r>
            <w:r w:rsidR="00712285">
              <w:rPr>
                <w:sz w:val="22"/>
                <w:szCs w:val="22"/>
              </w:rPr>
              <w:t xml:space="preserve"> and </w:t>
            </w:r>
            <w:r w:rsidR="007F52F7">
              <w:rPr>
                <w:sz w:val="22"/>
                <w:szCs w:val="22"/>
              </w:rPr>
              <w:t xml:space="preserve">southern </w:t>
            </w:r>
            <w:r w:rsidR="002C3695">
              <w:rPr>
                <w:sz w:val="22"/>
                <w:szCs w:val="22"/>
              </w:rPr>
              <w:t>and</w:t>
            </w:r>
            <w:r w:rsidR="007F52F7">
              <w:rPr>
                <w:sz w:val="22"/>
                <w:szCs w:val="22"/>
              </w:rPr>
              <w:t xml:space="preserve"> western NSW</w:t>
            </w:r>
            <w:r w:rsidR="000B4379">
              <w:rPr>
                <w:sz w:val="22"/>
                <w:szCs w:val="22"/>
              </w:rPr>
              <w:t>, and w</w:t>
            </w:r>
            <w:r>
              <w:rPr>
                <w:sz w:val="22"/>
                <w:szCs w:val="22"/>
              </w:rPr>
              <w:t xml:space="preserve">ill be required to drive a motor vehicle to visit </w:t>
            </w:r>
            <w:r w:rsidR="002C3695">
              <w:rPr>
                <w:sz w:val="22"/>
                <w:szCs w:val="22"/>
              </w:rPr>
              <w:t>regional stakeholders</w:t>
            </w:r>
            <w:r>
              <w:rPr>
                <w:sz w:val="22"/>
                <w:szCs w:val="22"/>
              </w:rPr>
              <w:t xml:space="preserve">. </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CB7CA4">
        <w:trPr>
          <w:trHeight w:val="1188"/>
        </w:trPr>
        <w:tc>
          <w:tcPr>
            <w:tcW w:w="9574" w:type="dxa"/>
          </w:tcPr>
          <w:p w:rsidR="00B92B38" w:rsidRDefault="00B92B38" w:rsidP="006E7502">
            <w:pPr>
              <w:pStyle w:val="Default"/>
              <w:numPr>
                <w:ilvl w:val="0"/>
                <w:numId w:val="10"/>
              </w:numPr>
              <w:jc w:val="both"/>
              <w:rPr>
                <w:sz w:val="22"/>
                <w:szCs w:val="22"/>
              </w:rPr>
            </w:pPr>
            <w:r>
              <w:rPr>
                <w:sz w:val="22"/>
                <w:szCs w:val="22"/>
              </w:rPr>
              <w:t xml:space="preserve">Build and manage a pipeline of opportunities to deliver </w:t>
            </w:r>
            <w:r w:rsidR="000B4379">
              <w:rPr>
                <w:sz w:val="22"/>
                <w:szCs w:val="22"/>
              </w:rPr>
              <w:t xml:space="preserve">Innovation Connections </w:t>
            </w:r>
            <w:r>
              <w:rPr>
                <w:sz w:val="22"/>
                <w:szCs w:val="22"/>
              </w:rPr>
              <w:t xml:space="preserve">facilitation services to individual </w:t>
            </w:r>
            <w:r w:rsidR="00997BBC">
              <w:rPr>
                <w:sz w:val="22"/>
                <w:szCs w:val="22"/>
              </w:rPr>
              <w:t xml:space="preserve">SME </w:t>
            </w:r>
            <w:r>
              <w:rPr>
                <w:sz w:val="22"/>
                <w:szCs w:val="22"/>
              </w:rPr>
              <w:t xml:space="preserve">businesses through development of relationships and networks across industry, research organisations, and Entrepreneurs' Programme Industry Partners. </w:t>
            </w:r>
          </w:p>
          <w:p w:rsidR="00B92B38" w:rsidRDefault="00B92B38" w:rsidP="00ED27B8">
            <w:pPr>
              <w:pStyle w:val="Default"/>
              <w:numPr>
                <w:ilvl w:val="0"/>
                <w:numId w:val="5"/>
              </w:numPr>
              <w:jc w:val="both"/>
              <w:rPr>
                <w:sz w:val="22"/>
                <w:szCs w:val="22"/>
              </w:rPr>
            </w:pPr>
            <w:r>
              <w:rPr>
                <w:sz w:val="22"/>
                <w:szCs w:val="22"/>
              </w:rPr>
              <w:t xml:space="preserve">Work with SMEs to understand their business needs, assess knowledge gaps, and identify potential for them to benefit from research. </w:t>
            </w:r>
          </w:p>
          <w:p w:rsidR="00B92B38" w:rsidRDefault="00997BBC" w:rsidP="00ED27B8">
            <w:pPr>
              <w:pStyle w:val="Default"/>
              <w:numPr>
                <w:ilvl w:val="0"/>
                <w:numId w:val="5"/>
              </w:numPr>
              <w:jc w:val="both"/>
              <w:rPr>
                <w:sz w:val="22"/>
                <w:szCs w:val="22"/>
              </w:rPr>
            </w:pPr>
            <w:r>
              <w:rPr>
                <w:sz w:val="22"/>
                <w:szCs w:val="22"/>
              </w:rPr>
              <w:t>Connect the</w:t>
            </w:r>
            <w:r w:rsidR="00B92B38">
              <w:rPr>
                <w:sz w:val="22"/>
                <w:szCs w:val="22"/>
              </w:rPr>
              <w:t xml:space="preserve"> SMEs with the best </w:t>
            </w:r>
            <w:r w:rsidR="00314E2C">
              <w:rPr>
                <w:sz w:val="22"/>
                <w:szCs w:val="22"/>
              </w:rPr>
              <w:t>capabilities</w:t>
            </w:r>
            <w:r>
              <w:rPr>
                <w:sz w:val="22"/>
                <w:szCs w:val="22"/>
              </w:rPr>
              <w:t xml:space="preserve"> </w:t>
            </w:r>
            <w:r w:rsidR="00314E2C">
              <w:rPr>
                <w:sz w:val="22"/>
                <w:szCs w:val="22"/>
              </w:rPr>
              <w:t>and facilities in</w:t>
            </w:r>
            <w:r w:rsidR="00B92B38">
              <w:rPr>
                <w:sz w:val="22"/>
                <w:szCs w:val="22"/>
              </w:rPr>
              <w:t xml:space="preserve"> Australia</w:t>
            </w:r>
            <w:r>
              <w:rPr>
                <w:sz w:val="22"/>
                <w:szCs w:val="22"/>
              </w:rPr>
              <w:t>’s research organisations</w:t>
            </w:r>
            <w:r w:rsidR="00B92B38">
              <w:rPr>
                <w:sz w:val="22"/>
                <w:szCs w:val="22"/>
              </w:rPr>
              <w:t xml:space="preserve">. </w:t>
            </w:r>
          </w:p>
          <w:p w:rsidR="00B92B38" w:rsidRDefault="00B92B38" w:rsidP="00ED27B8">
            <w:pPr>
              <w:pStyle w:val="Default"/>
              <w:numPr>
                <w:ilvl w:val="0"/>
                <w:numId w:val="5"/>
              </w:numPr>
              <w:jc w:val="both"/>
              <w:rPr>
                <w:sz w:val="22"/>
                <w:szCs w:val="22"/>
              </w:rPr>
            </w:pPr>
            <w:r>
              <w:rPr>
                <w:sz w:val="22"/>
                <w:szCs w:val="22"/>
              </w:rPr>
              <w:t xml:space="preserve">Facilitate the development of research projects between SMEs and research organisations. </w:t>
            </w:r>
          </w:p>
          <w:p w:rsidR="00997BBC" w:rsidRDefault="00B92B38" w:rsidP="00ED27B8">
            <w:pPr>
              <w:pStyle w:val="Default"/>
              <w:numPr>
                <w:ilvl w:val="0"/>
                <w:numId w:val="5"/>
              </w:numPr>
              <w:jc w:val="both"/>
              <w:rPr>
                <w:sz w:val="22"/>
                <w:szCs w:val="22"/>
              </w:rPr>
            </w:pPr>
            <w:r>
              <w:rPr>
                <w:sz w:val="22"/>
                <w:szCs w:val="22"/>
              </w:rPr>
              <w:t>Support the successful application by SMEs for Innovation Connections grants to undertake projects with research organisations</w:t>
            </w:r>
            <w:r w:rsidR="00997BBC">
              <w:rPr>
                <w:sz w:val="22"/>
                <w:szCs w:val="22"/>
              </w:rPr>
              <w:t>.</w:t>
            </w:r>
          </w:p>
          <w:p w:rsidR="00B92B38" w:rsidRDefault="00997BBC" w:rsidP="00ED27B8">
            <w:pPr>
              <w:pStyle w:val="Default"/>
              <w:numPr>
                <w:ilvl w:val="0"/>
                <w:numId w:val="5"/>
              </w:numPr>
              <w:jc w:val="both"/>
              <w:rPr>
                <w:sz w:val="22"/>
                <w:szCs w:val="22"/>
              </w:rPr>
            </w:pPr>
            <w:r>
              <w:rPr>
                <w:sz w:val="22"/>
                <w:szCs w:val="22"/>
              </w:rPr>
              <w:t>M</w:t>
            </w:r>
            <w:r w:rsidR="00B92B38">
              <w:rPr>
                <w:sz w:val="22"/>
                <w:szCs w:val="22"/>
              </w:rPr>
              <w:t xml:space="preserve">anage the establishment of commercial agreements between the parties. </w:t>
            </w:r>
          </w:p>
          <w:p w:rsidR="000B4379" w:rsidRDefault="000B4379" w:rsidP="000B4379">
            <w:pPr>
              <w:pStyle w:val="Default"/>
              <w:numPr>
                <w:ilvl w:val="0"/>
                <w:numId w:val="5"/>
              </w:numPr>
              <w:jc w:val="both"/>
              <w:rPr>
                <w:sz w:val="22"/>
                <w:szCs w:val="22"/>
              </w:rPr>
            </w:pPr>
            <w:r>
              <w:rPr>
                <w:sz w:val="22"/>
                <w:szCs w:val="22"/>
              </w:rPr>
              <w:t xml:space="preserve">Work collaboratively with colleagues </w:t>
            </w:r>
            <w:r w:rsidR="00997BBC">
              <w:rPr>
                <w:sz w:val="22"/>
                <w:szCs w:val="22"/>
              </w:rPr>
              <w:t xml:space="preserve">from </w:t>
            </w:r>
            <w:r>
              <w:rPr>
                <w:sz w:val="22"/>
                <w:szCs w:val="22"/>
              </w:rPr>
              <w:t xml:space="preserve">within the SME Connect team, and across CSIRO and the Entrepreneurs’ Programme. </w:t>
            </w:r>
          </w:p>
          <w:p w:rsidR="00B92B38" w:rsidRDefault="00B92B38" w:rsidP="00ED27B8">
            <w:pPr>
              <w:pStyle w:val="Default"/>
              <w:numPr>
                <w:ilvl w:val="0"/>
                <w:numId w:val="5"/>
              </w:numPr>
              <w:jc w:val="both"/>
              <w:rPr>
                <w:sz w:val="22"/>
                <w:szCs w:val="22"/>
              </w:rPr>
            </w:pPr>
            <w:r>
              <w:rPr>
                <w:sz w:val="22"/>
                <w:szCs w:val="22"/>
              </w:rPr>
              <w:t xml:space="preserve">Communicate effectively and respectfully with all staff, clients and suppliers in the interests of good business practice, collaboration and enhancement of CSIRO’s reputation. </w:t>
            </w:r>
          </w:p>
          <w:p w:rsidR="00B92B38" w:rsidRDefault="00B92B38" w:rsidP="00ED27B8">
            <w:pPr>
              <w:pStyle w:val="Default"/>
              <w:numPr>
                <w:ilvl w:val="0"/>
                <w:numId w:val="5"/>
              </w:numPr>
              <w:jc w:val="both"/>
              <w:rPr>
                <w:sz w:val="22"/>
                <w:szCs w:val="22"/>
              </w:rPr>
            </w:pPr>
            <w:r>
              <w:rPr>
                <w:sz w:val="22"/>
                <w:szCs w:val="22"/>
              </w:rPr>
              <w:t xml:space="preserve">Generate improved solutions to complex problems using creativity, reasoning and past experience. </w:t>
            </w:r>
          </w:p>
          <w:p w:rsidR="00B92B38" w:rsidRDefault="00B92B38" w:rsidP="00ED27B8">
            <w:pPr>
              <w:pStyle w:val="Default"/>
              <w:numPr>
                <w:ilvl w:val="0"/>
                <w:numId w:val="5"/>
              </w:numPr>
              <w:jc w:val="both"/>
              <w:rPr>
                <w:sz w:val="22"/>
                <w:szCs w:val="22"/>
              </w:rPr>
            </w:pPr>
            <w:r>
              <w:rPr>
                <w:sz w:val="22"/>
                <w:szCs w:val="22"/>
              </w:rPr>
              <w:t xml:space="preserve">Adhere to the spirit and practice of CSIRO’s Values, Health, Safety and Environment plans and policies, Diversity initiatives and Zero Harm goals. </w:t>
            </w:r>
          </w:p>
          <w:p w:rsidR="00502363" w:rsidRPr="00B92B38" w:rsidRDefault="00B92B38" w:rsidP="00ED27B8">
            <w:pPr>
              <w:pStyle w:val="Default"/>
              <w:numPr>
                <w:ilvl w:val="0"/>
                <w:numId w:val="5"/>
              </w:numPr>
              <w:jc w:val="both"/>
              <w:rPr>
                <w:sz w:val="22"/>
                <w:szCs w:val="22"/>
              </w:rPr>
            </w:pPr>
            <w:r>
              <w:rPr>
                <w:sz w:val="22"/>
                <w:szCs w:val="22"/>
              </w:rPr>
              <w:t xml:space="preserve">Other duties as directed. </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B92B38" w:rsidRDefault="00B92B38" w:rsidP="00B92B38">
            <w:pPr>
              <w:pStyle w:val="Default"/>
              <w:jc w:val="both"/>
              <w:rPr>
                <w:sz w:val="22"/>
                <w:szCs w:val="22"/>
              </w:rPr>
            </w:pPr>
            <w:r>
              <w:rPr>
                <w:b/>
                <w:bCs/>
                <w:i/>
                <w:iCs/>
                <w:sz w:val="22"/>
                <w:szCs w:val="22"/>
              </w:rPr>
              <w:t xml:space="preserve">Pre-Requisites: </w:t>
            </w:r>
          </w:p>
          <w:p w:rsidR="00B92B38" w:rsidRDefault="00B92B38" w:rsidP="00ED27B8">
            <w:pPr>
              <w:pStyle w:val="Default"/>
              <w:numPr>
                <w:ilvl w:val="0"/>
                <w:numId w:val="8"/>
              </w:numPr>
              <w:jc w:val="both"/>
              <w:rPr>
                <w:sz w:val="22"/>
                <w:szCs w:val="22"/>
              </w:rPr>
            </w:pPr>
            <w:r>
              <w:rPr>
                <w:b/>
                <w:bCs/>
                <w:sz w:val="22"/>
                <w:szCs w:val="22"/>
              </w:rPr>
              <w:t xml:space="preserve">Education/Qualifications: </w:t>
            </w:r>
            <w:r>
              <w:rPr>
                <w:sz w:val="22"/>
                <w:szCs w:val="22"/>
              </w:rPr>
              <w:t xml:space="preserve">Tertiary qualifications, preferably in science/engineering and business with extensive business development experience, or equivalent skills, knowledge and experience. </w:t>
            </w:r>
          </w:p>
          <w:p w:rsidR="00B92B38" w:rsidRDefault="00B92B38" w:rsidP="00ED27B8">
            <w:pPr>
              <w:pStyle w:val="Default"/>
              <w:numPr>
                <w:ilvl w:val="0"/>
                <w:numId w:val="8"/>
              </w:numPr>
              <w:jc w:val="both"/>
              <w:rPr>
                <w:sz w:val="22"/>
                <w:szCs w:val="22"/>
              </w:rPr>
            </w:pPr>
            <w:r>
              <w:rPr>
                <w:b/>
                <w:bCs/>
                <w:sz w:val="22"/>
                <w:szCs w:val="22"/>
              </w:rPr>
              <w:t xml:space="preserve">Communication: </w:t>
            </w:r>
            <w:r>
              <w:rPr>
                <w:sz w:val="22"/>
                <w:szCs w:val="22"/>
              </w:rPr>
              <w:t xml:space="preserve">Excellent written and oral communication skills. </w:t>
            </w:r>
          </w:p>
          <w:p w:rsidR="00B92B38" w:rsidRDefault="00B92B38" w:rsidP="00B92B38">
            <w:pPr>
              <w:pStyle w:val="Default"/>
              <w:jc w:val="both"/>
              <w:rPr>
                <w:sz w:val="22"/>
                <w:szCs w:val="22"/>
              </w:rPr>
            </w:pPr>
          </w:p>
          <w:p w:rsidR="00B92B38" w:rsidRDefault="00B92B38" w:rsidP="00B92B38">
            <w:pPr>
              <w:pStyle w:val="Default"/>
              <w:jc w:val="both"/>
              <w:rPr>
                <w:sz w:val="22"/>
                <w:szCs w:val="22"/>
              </w:rPr>
            </w:pPr>
            <w:r>
              <w:rPr>
                <w:b/>
                <w:bCs/>
                <w:i/>
                <w:iCs/>
                <w:sz w:val="22"/>
                <w:szCs w:val="22"/>
              </w:rPr>
              <w:t xml:space="preserve">Essential Criteria: </w:t>
            </w:r>
          </w:p>
          <w:p w:rsidR="00997BBC" w:rsidRDefault="00997BBC" w:rsidP="00997BBC">
            <w:pPr>
              <w:pStyle w:val="Default"/>
              <w:numPr>
                <w:ilvl w:val="0"/>
                <w:numId w:val="7"/>
              </w:numPr>
              <w:jc w:val="both"/>
              <w:rPr>
                <w:sz w:val="22"/>
                <w:szCs w:val="22"/>
              </w:rPr>
            </w:pPr>
            <w:r>
              <w:rPr>
                <w:sz w:val="22"/>
                <w:szCs w:val="22"/>
              </w:rPr>
              <w:t>Demonstrated skills and experience in the establishment and delivery of industry-</w:t>
            </w:r>
            <w:r w:rsidR="007231DB">
              <w:rPr>
                <w:sz w:val="22"/>
                <w:szCs w:val="22"/>
              </w:rPr>
              <w:t>led</w:t>
            </w:r>
            <w:r>
              <w:rPr>
                <w:sz w:val="22"/>
                <w:szCs w:val="22"/>
              </w:rPr>
              <w:t xml:space="preserve"> research </w:t>
            </w:r>
            <w:r w:rsidR="006464AB">
              <w:rPr>
                <w:sz w:val="22"/>
                <w:szCs w:val="22"/>
              </w:rPr>
              <w:t xml:space="preserve">and development </w:t>
            </w:r>
            <w:r>
              <w:rPr>
                <w:sz w:val="22"/>
                <w:szCs w:val="22"/>
              </w:rPr>
              <w:t xml:space="preserve">projects, gained from working in a publicly funded research organisation </w:t>
            </w:r>
            <w:r w:rsidR="00A054B6">
              <w:rPr>
                <w:sz w:val="22"/>
                <w:szCs w:val="22"/>
              </w:rPr>
              <w:t xml:space="preserve">(PFRO) </w:t>
            </w:r>
            <w:r>
              <w:rPr>
                <w:sz w:val="22"/>
                <w:szCs w:val="22"/>
              </w:rPr>
              <w:t xml:space="preserve">or working in businesses that have successfully engaged with </w:t>
            </w:r>
            <w:r w:rsidR="00A054B6">
              <w:rPr>
                <w:sz w:val="22"/>
                <w:szCs w:val="22"/>
              </w:rPr>
              <w:t>PFROs</w:t>
            </w:r>
            <w:r>
              <w:rPr>
                <w:sz w:val="22"/>
                <w:szCs w:val="22"/>
              </w:rPr>
              <w:t xml:space="preserve">. </w:t>
            </w:r>
          </w:p>
          <w:p w:rsidR="00997BBC" w:rsidRDefault="00997BBC" w:rsidP="00997BBC">
            <w:pPr>
              <w:pStyle w:val="Default"/>
              <w:numPr>
                <w:ilvl w:val="0"/>
                <w:numId w:val="7"/>
              </w:numPr>
              <w:jc w:val="both"/>
              <w:rPr>
                <w:sz w:val="22"/>
                <w:szCs w:val="22"/>
              </w:rPr>
            </w:pPr>
            <w:r>
              <w:rPr>
                <w:sz w:val="22"/>
                <w:szCs w:val="22"/>
              </w:rPr>
              <w:t xml:space="preserve">Strong business development expertise and commercial acumen, including excellent relationship establishment skills, and the ability to negotiate with and influence senior business managers and owners, to gain support for </w:t>
            </w:r>
            <w:r w:rsidR="00C2208F">
              <w:rPr>
                <w:sz w:val="22"/>
                <w:szCs w:val="22"/>
              </w:rPr>
              <w:t>research</w:t>
            </w:r>
            <w:r>
              <w:rPr>
                <w:sz w:val="22"/>
                <w:szCs w:val="22"/>
              </w:rPr>
              <w:t xml:space="preserve"> </w:t>
            </w:r>
            <w:r w:rsidR="00C2208F">
              <w:rPr>
                <w:sz w:val="22"/>
                <w:szCs w:val="22"/>
              </w:rPr>
              <w:t xml:space="preserve">and development </w:t>
            </w:r>
            <w:r>
              <w:rPr>
                <w:sz w:val="22"/>
                <w:szCs w:val="22"/>
              </w:rPr>
              <w:t xml:space="preserve">proposals. </w:t>
            </w:r>
          </w:p>
          <w:p w:rsidR="00A054B6" w:rsidRPr="00A054B6" w:rsidRDefault="00A054B6" w:rsidP="00A054B6">
            <w:pPr>
              <w:pStyle w:val="Default"/>
              <w:numPr>
                <w:ilvl w:val="0"/>
                <w:numId w:val="7"/>
              </w:numPr>
              <w:jc w:val="both"/>
              <w:rPr>
                <w:sz w:val="22"/>
                <w:szCs w:val="22"/>
              </w:rPr>
            </w:pPr>
            <w:r w:rsidRPr="00A054B6">
              <w:rPr>
                <w:sz w:val="22"/>
                <w:szCs w:val="22"/>
              </w:rPr>
              <w:t xml:space="preserve">A proven track record in the leadership and management of commercial research and </w:t>
            </w:r>
            <w:r>
              <w:rPr>
                <w:sz w:val="22"/>
                <w:szCs w:val="22"/>
              </w:rPr>
              <w:t xml:space="preserve">development </w:t>
            </w:r>
            <w:r w:rsidRPr="00A054B6">
              <w:rPr>
                <w:sz w:val="22"/>
                <w:szCs w:val="22"/>
              </w:rPr>
              <w:t xml:space="preserve">transactions </w:t>
            </w:r>
            <w:r>
              <w:rPr>
                <w:sz w:val="22"/>
                <w:szCs w:val="22"/>
              </w:rPr>
              <w:t>in a PFRO context</w:t>
            </w:r>
            <w:r w:rsidRPr="00A054B6">
              <w:rPr>
                <w:sz w:val="22"/>
                <w:szCs w:val="22"/>
              </w:rPr>
              <w:t xml:space="preserve">. </w:t>
            </w:r>
          </w:p>
          <w:p w:rsidR="00B92B38" w:rsidRDefault="00B92B38" w:rsidP="00ED27B8">
            <w:pPr>
              <w:pStyle w:val="Default"/>
              <w:numPr>
                <w:ilvl w:val="0"/>
                <w:numId w:val="7"/>
              </w:numPr>
              <w:jc w:val="both"/>
              <w:rPr>
                <w:sz w:val="22"/>
                <w:szCs w:val="22"/>
              </w:rPr>
            </w:pPr>
            <w:r>
              <w:rPr>
                <w:sz w:val="22"/>
                <w:szCs w:val="22"/>
              </w:rPr>
              <w:t xml:space="preserve">Significant industry experience and understanding of at least one </w:t>
            </w:r>
            <w:r w:rsidR="002C3695">
              <w:rPr>
                <w:sz w:val="22"/>
                <w:szCs w:val="22"/>
              </w:rPr>
              <w:t>of the Australian Government’s I</w:t>
            </w:r>
            <w:r>
              <w:rPr>
                <w:sz w:val="22"/>
                <w:szCs w:val="22"/>
              </w:rPr>
              <w:t xml:space="preserve">ndustry </w:t>
            </w:r>
            <w:r w:rsidR="002C3695">
              <w:rPr>
                <w:sz w:val="22"/>
                <w:szCs w:val="22"/>
              </w:rPr>
              <w:t>Growth S</w:t>
            </w:r>
            <w:r>
              <w:rPr>
                <w:sz w:val="22"/>
                <w:szCs w:val="22"/>
              </w:rPr>
              <w:t xml:space="preserve">ectors </w:t>
            </w:r>
            <w:r w:rsidR="00997BBC">
              <w:rPr>
                <w:sz w:val="22"/>
                <w:szCs w:val="22"/>
              </w:rPr>
              <w:t>and</w:t>
            </w:r>
            <w:r>
              <w:rPr>
                <w:sz w:val="22"/>
                <w:szCs w:val="22"/>
              </w:rPr>
              <w:t xml:space="preserve"> enabling services and technologies within these sectors, such as Information and Communications Technology. </w:t>
            </w:r>
          </w:p>
          <w:p w:rsidR="00B92B38" w:rsidRDefault="00B92B38" w:rsidP="00ED27B8">
            <w:pPr>
              <w:pStyle w:val="Default"/>
              <w:numPr>
                <w:ilvl w:val="0"/>
                <w:numId w:val="7"/>
              </w:numPr>
              <w:jc w:val="both"/>
              <w:rPr>
                <w:sz w:val="22"/>
                <w:szCs w:val="22"/>
              </w:rPr>
            </w:pPr>
            <w:r>
              <w:rPr>
                <w:sz w:val="22"/>
                <w:szCs w:val="22"/>
              </w:rPr>
              <w:t xml:space="preserve">Practical understanding of the operating environment of Australian businesses including the constraints, drivers and opportunities facing SMEs. </w:t>
            </w:r>
          </w:p>
          <w:p w:rsidR="00B92B38" w:rsidRDefault="00B92B38" w:rsidP="00ED27B8">
            <w:pPr>
              <w:pStyle w:val="Default"/>
              <w:numPr>
                <w:ilvl w:val="0"/>
                <w:numId w:val="7"/>
              </w:numPr>
              <w:jc w:val="both"/>
              <w:rPr>
                <w:sz w:val="22"/>
                <w:szCs w:val="22"/>
              </w:rPr>
            </w:pPr>
            <w:r>
              <w:rPr>
                <w:sz w:val="22"/>
                <w:szCs w:val="22"/>
              </w:rPr>
              <w:t xml:space="preserve">A demonstrated history of working independently and determining personal work priorities </w:t>
            </w:r>
            <w:r w:rsidR="00C2208F">
              <w:rPr>
                <w:sz w:val="22"/>
                <w:szCs w:val="22"/>
              </w:rPr>
              <w:t xml:space="preserve">to achieve performance targets </w:t>
            </w:r>
            <w:r>
              <w:rPr>
                <w:sz w:val="22"/>
                <w:szCs w:val="22"/>
              </w:rPr>
              <w:t xml:space="preserve">while contributing to a positive team environment. </w:t>
            </w:r>
          </w:p>
          <w:p w:rsidR="00B92B38" w:rsidRDefault="00B92B38" w:rsidP="00B92B38">
            <w:pPr>
              <w:pStyle w:val="Default"/>
              <w:jc w:val="both"/>
              <w:rPr>
                <w:sz w:val="22"/>
                <w:szCs w:val="22"/>
              </w:rPr>
            </w:pPr>
          </w:p>
          <w:p w:rsidR="00A054B6" w:rsidRDefault="00A054B6" w:rsidP="00B92B38">
            <w:pPr>
              <w:pStyle w:val="Default"/>
              <w:jc w:val="both"/>
              <w:rPr>
                <w:b/>
                <w:bCs/>
                <w:i/>
                <w:iCs/>
                <w:sz w:val="22"/>
                <w:szCs w:val="22"/>
              </w:rPr>
            </w:pPr>
          </w:p>
          <w:p w:rsidR="00A054B6" w:rsidRDefault="00A054B6" w:rsidP="00B92B38">
            <w:pPr>
              <w:pStyle w:val="Default"/>
              <w:jc w:val="both"/>
              <w:rPr>
                <w:b/>
                <w:bCs/>
                <w:i/>
                <w:iCs/>
                <w:sz w:val="22"/>
                <w:szCs w:val="22"/>
              </w:rPr>
            </w:pPr>
          </w:p>
          <w:p w:rsidR="00B92B38" w:rsidRDefault="00B92B38" w:rsidP="00B92B38">
            <w:pPr>
              <w:pStyle w:val="Default"/>
              <w:jc w:val="both"/>
              <w:rPr>
                <w:sz w:val="22"/>
                <w:szCs w:val="22"/>
              </w:rPr>
            </w:pPr>
            <w:r>
              <w:rPr>
                <w:b/>
                <w:bCs/>
                <w:i/>
                <w:iCs/>
                <w:sz w:val="22"/>
                <w:szCs w:val="22"/>
              </w:rPr>
              <w:lastRenderedPageBreak/>
              <w:t xml:space="preserve">Desirable Criteria: </w:t>
            </w:r>
          </w:p>
          <w:p w:rsidR="00B92B38" w:rsidRDefault="00B92B38" w:rsidP="00ED27B8">
            <w:pPr>
              <w:pStyle w:val="Default"/>
              <w:numPr>
                <w:ilvl w:val="0"/>
                <w:numId w:val="6"/>
              </w:numPr>
              <w:jc w:val="both"/>
              <w:rPr>
                <w:sz w:val="22"/>
                <w:szCs w:val="22"/>
              </w:rPr>
            </w:pPr>
            <w:r>
              <w:rPr>
                <w:sz w:val="22"/>
                <w:szCs w:val="22"/>
              </w:rPr>
              <w:t>Established networks across businesses, industry associations, intermediaries and research organisations</w:t>
            </w:r>
            <w:r w:rsidR="00997BBC">
              <w:rPr>
                <w:sz w:val="22"/>
                <w:szCs w:val="22"/>
              </w:rPr>
              <w:t xml:space="preserve"> in the ACT and regional NSW</w:t>
            </w:r>
            <w:r>
              <w:rPr>
                <w:sz w:val="22"/>
                <w:szCs w:val="22"/>
              </w:rPr>
              <w:t xml:space="preserve">. </w:t>
            </w:r>
          </w:p>
          <w:p w:rsidR="00E04944" w:rsidRDefault="00E04944" w:rsidP="00ED27B8">
            <w:pPr>
              <w:pStyle w:val="Default"/>
              <w:numPr>
                <w:ilvl w:val="0"/>
                <w:numId w:val="6"/>
              </w:numPr>
              <w:jc w:val="both"/>
              <w:rPr>
                <w:sz w:val="22"/>
                <w:szCs w:val="22"/>
              </w:rPr>
            </w:pPr>
            <w:r>
              <w:rPr>
                <w:sz w:val="22"/>
                <w:szCs w:val="22"/>
              </w:rPr>
              <w:t>Understanding of the application of Information and Communications Technology to Australian businesses.</w:t>
            </w:r>
          </w:p>
          <w:p w:rsidR="00B92B38" w:rsidRDefault="00B92B38" w:rsidP="00CB7CA4">
            <w:pPr>
              <w:spacing w:after="120"/>
              <w:jc w:val="both"/>
              <w:rPr>
                <w:rFonts w:ascii="Calibri" w:hAnsi="Calibri"/>
                <w:b/>
                <w:bCs/>
                <w:sz w:val="22"/>
                <w:szCs w:val="22"/>
                <w:lang w:eastAsia="en-AU"/>
              </w:rPr>
            </w:pPr>
          </w:p>
          <w:p w:rsidR="00D350A3" w:rsidRPr="008471ED" w:rsidRDefault="00D350A3" w:rsidP="00D350A3">
            <w:pPr>
              <w:spacing w:after="60"/>
              <w:rPr>
                <w:rFonts w:ascii="Calibri" w:hAnsi="Calibri"/>
                <w:b/>
                <w:iCs/>
                <w:sz w:val="22"/>
                <w:szCs w:val="22"/>
              </w:rPr>
            </w:pPr>
            <w:r w:rsidRPr="008471ED">
              <w:rPr>
                <w:rFonts w:ascii="Calibri" w:hAnsi="Calibri"/>
                <w:b/>
                <w:iCs/>
                <w:sz w:val="22"/>
                <w:szCs w:val="22"/>
              </w:rPr>
              <w:t>As Australia’s Innovation Catalyst, CSIRO has strategic actions underpinned by behaviours aligned to:</w:t>
            </w:r>
          </w:p>
          <w:p w:rsidR="00D350A3" w:rsidRPr="00564385" w:rsidRDefault="00D350A3" w:rsidP="00D350A3">
            <w:pPr>
              <w:numPr>
                <w:ilvl w:val="0"/>
                <w:numId w:val="9"/>
              </w:numPr>
              <w:rPr>
                <w:rFonts w:ascii="Calibri" w:hAnsi="Calibri"/>
                <w:iCs/>
                <w:sz w:val="22"/>
                <w:szCs w:val="22"/>
              </w:rPr>
            </w:pPr>
            <w:r w:rsidRPr="00564385">
              <w:rPr>
                <w:rFonts w:ascii="Calibri" w:hAnsi="Calibri"/>
                <w:iCs/>
                <w:sz w:val="22"/>
                <w:szCs w:val="22"/>
              </w:rPr>
              <w:t>Excellent science</w:t>
            </w:r>
          </w:p>
          <w:p w:rsidR="00D350A3" w:rsidRPr="00564385" w:rsidRDefault="00D350A3" w:rsidP="00D350A3">
            <w:pPr>
              <w:numPr>
                <w:ilvl w:val="0"/>
                <w:numId w:val="9"/>
              </w:numPr>
              <w:rPr>
                <w:rFonts w:ascii="Calibri" w:hAnsi="Calibri"/>
                <w:iCs/>
                <w:sz w:val="22"/>
                <w:szCs w:val="22"/>
              </w:rPr>
            </w:pPr>
            <w:r w:rsidRPr="00564385">
              <w:rPr>
                <w:rFonts w:ascii="Calibri" w:hAnsi="Calibri"/>
                <w:iCs/>
                <w:sz w:val="22"/>
                <w:szCs w:val="22"/>
              </w:rPr>
              <w:t>Inclusion, trust &amp; respect</w:t>
            </w:r>
          </w:p>
          <w:p w:rsidR="00D350A3" w:rsidRPr="00564385" w:rsidRDefault="00D350A3" w:rsidP="00D350A3">
            <w:pPr>
              <w:numPr>
                <w:ilvl w:val="0"/>
                <w:numId w:val="9"/>
              </w:numPr>
              <w:rPr>
                <w:rFonts w:ascii="Calibri" w:hAnsi="Calibri"/>
                <w:iCs/>
                <w:sz w:val="22"/>
                <w:szCs w:val="22"/>
              </w:rPr>
            </w:pPr>
            <w:r w:rsidRPr="00564385">
              <w:rPr>
                <w:rFonts w:ascii="Calibri" w:hAnsi="Calibri"/>
                <w:iCs/>
                <w:sz w:val="22"/>
                <w:szCs w:val="22"/>
              </w:rPr>
              <w:t xml:space="preserve">Health, safety &amp; environment </w:t>
            </w:r>
          </w:p>
          <w:p w:rsidR="00D350A3" w:rsidRPr="00564385" w:rsidRDefault="00D350A3" w:rsidP="00D350A3">
            <w:pPr>
              <w:numPr>
                <w:ilvl w:val="0"/>
                <w:numId w:val="9"/>
              </w:numPr>
              <w:spacing w:after="120"/>
              <w:ind w:left="714" w:hanging="357"/>
              <w:rPr>
                <w:rFonts w:ascii="Calibri" w:hAnsi="Calibri"/>
                <w:iCs/>
                <w:sz w:val="22"/>
                <w:szCs w:val="22"/>
              </w:rPr>
            </w:pPr>
            <w:r w:rsidRPr="00564385">
              <w:rPr>
                <w:rFonts w:ascii="Calibri" w:hAnsi="Calibri"/>
                <w:iCs/>
                <w:sz w:val="22"/>
                <w:szCs w:val="22"/>
              </w:rPr>
              <w:t>Delivery on commitments.</w:t>
            </w:r>
          </w:p>
          <w:p w:rsidR="00502363" w:rsidRPr="004B76E8" w:rsidRDefault="00D350A3" w:rsidP="00D350A3">
            <w:pPr>
              <w:spacing w:after="120"/>
              <w:jc w:val="both"/>
              <w:rPr>
                <w:rFonts w:ascii="Calibri" w:hAnsi="Calibri"/>
                <w:b/>
                <w:bCs/>
                <w:iCs/>
                <w:color w:val="FF0000"/>
                <w:sz w:val="22"/>
                <w:szCs w:val="22"/>
              </w:rPr>
            </w:pPr>
            <w:r w:rsidRPr="0054565F">
              <w:rPr>
                <w:rFonts w:ascii="Calibri" w:hAnsi="Calibri"/>
                <w:iCs/>
                <w:sz w:val="22"/>
                <w:szCs w:val="22"/>
              </w:rPr>
              <w:t>In your application and at interview you will need to demonstrate alignment with these behaviours.</w:t>
            </w:r>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9" w:history="1">
              <w:r w:rsidRPr="00212085">
                <w:rPr>
                  <w:rStyle w:val="Hyperlink"/>
                  <w:rFonts w:ascii="Calibri" w:hAnsi="Calibri" w:cs="Arial"/>
                  <w:bCs/>
                  <w:sz w:val="22"/>
                  <w:szCs w:val="22"/>
                </w:rPr>
                <w:t>www.csiro.au/careers</w:t>
              </w:r>
            </w:hyperlink>
            <w:r w:rsidRPr="00520570">
              <w:rPr>
                <w:rFonts w:ascii="Calibri" w:hAnsi="Calibr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If you experience difficulties applying online call 1300 301 509 and someone will be able to assist you.  Outside business hours please email:   </w:t>
            </w:r>
            <w:hyperlink r:id="rId10" w:history="1">
              <w:r w:rsidRPr="00520570">
                <w:rPr>
                  <w:rStyle w:val="Hyperlink"/>
                  <w:rFonts w:ascii="Calibri" w:hAnsi="Calibri"/>
                  <w:bCs/>
                  <w:sz w:val="22"/>
                  <w:szCs w:val="22"/>
                </w:rPr>
                <w:t>csiro-careers@csiro.au</w:t>
              </w:r>
            </w:hyperlink>
            <w:r w:rsidRPr="00520570">
              <w:rPr>
                <w:rFonts w:ascii="Calibri" w:hAnsi="Calibri"/>
                <w:bCs/>
                <w:sz w:val="22"/>
                <w:szCs w:val="22"/>
              </w:rPr>
              <w:t xml:space="preserve">. </w:t>
            </w:r>
          </w:p>
          <w:p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502363" w:rsidRPr="00520570" w:rsidRDefault="00502363" w:rsidP="00CB7CA4">
            <w:pPr>
              <w:spacing w:after="120"/>
              <w:ind w:right="-108"/>
              <w:jc w:val="both"/>
              <w:rPr>
                <w:rFonts w:ascii="Calibri" w:hAnsi="Calibri"/>
                <w:bCs/>
                <w:sz w:val="22"/>
                <w:szCs w:val="22"/>
              </w:rPr>
            </w:pPr>
            <w:r w:rsidRPr="00726C73">
              <w:rPr>
                <w:rFonts w:ascii="Calibri" w:hAnsi="Calibri"/>
                <w:bCs/>
                <w:sz w:val="22"/>
                <w:szCs w:val="22"/>
              </w:rPr>
              <w:tab/>
            </w:r>
            <w:r w:rsidR="003E6B46">
              <w:rPr>
                <w:rFonts w:ascii="Calibri" w:hAnsi="Calibri"/>
                <w:sz w:val="22"/>
                <w:szCs w:val="22"/>
              </w:rPr>
              <w:t>Mr Simon Hanson</w:t>
            </w:r>
            <w:r w:rsidR="00726C73">
              <w:rPr>
                <w:rFonts w:ascii="Calibri" w:hAnsi="Calibri"/>
                <w:i/>
                <w:sz w:val="22"/>
                <w:szCs w:val="22"/>
              </w:rPr>
              <w:t xml:space="preserve"> </w:t>
            </w:r>
            <w:r w:rsidRPr="00520570">
              <w:rPr>
                <w:rFonts w:ascii="Calibri" w:hAnsi="Calibri"/>
                <w:bCs/>
                <w:sz w:val="22"/>
                <w:szCs w:val="22"/>
              </w:rPr>
              <w:t xml:space="preserve">via email: </w:t>
            </w:r>
            <w:r w:rsidR="003E6B46">
              <w:rPr>
                <w:rFonts w:ascii="Calibri" w:hAnsi="Calibri"/>
                <w:sz w:val="22"/>
                <w:szCs w:val="22"/>
              </w:rPr>
              <w:t>simon.hanson@csiro.au</w:t>
            </w:r>
            <w:r w:rsidR="00726C73">
              <w:rPr>
                <w:rFonts w:ascii="Calibri" w:hAnsi="Calibri"/>
                <w:sz w:val="22"/>
                <w:szCs w:val="22"/>
              </w:rPr>
              <w:t xml:space="preserve"> </w:t>
            </w:r>
            <w:r w:rsidRPr="00520570">
              <w:rPr>
                <w:rFonts w:ascii="Calibri" w:hAnsi="Calibri"/>
                <w:bCs/>
                <w:sz w:val="22"/>
                <w:szCs w:val="22"/>
              </w:rPr>
              <w:t xml:space="preserve">or phone: </w:t>
            </w:r>
            <w:r w:rsidR="003E6B46">
              <w:rPr>
                <w:rFonts w:ascii="Calibri" w:hAnsi="Calibri"/>
                <w:sz w:val="22"/>
                <w:szCs w:val="22"/>
              </w:rPr>
              <w:t>+61 3 9545 2752</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3E6B46">
              <w:rPr>
                <w:rFonts w:ascii="Calibri" w:hAnsi="Calibri"/>
                <w:sz w:val="22"/>
                <w:szCs w:val="22"/>
              </w:rPr>
              <w:t>Mr Hanson</w:t>
            </w:r>
            <w:r w:rsidRPr="00520570">
              <w:rPr>
                <w:rFonts w:ascii="Calibri" w:hAnsi="Calibri"/>
                <w:bCs/>
                <w:sz w:val="22"/>
                <w:szCs w:val="22"/>
              </w:rPr>
              <w:t>.   Applications received via this method will not be considered.</w:t>
            </w:r>
          </w:p>
          <w:p w:rsidR="00D350A3" w:rsidRPr="002731B9" w:rsidRDefault="00D350A3" w:rsidP="00D350A3">
            <w:pPr>
              <w:spacing w:after="60"/>
              <w:rPr>
                <w:rFonts w:ascii="Calibri" w:hAnsi="Calibri"/>
                <w:b/>
                <w:bCs/>
                <w:sz w:val="22"/>
                <w:szCs w:val="22"/>
              </w:rPr>
            </w:pPr>
            <w:r w:rsidRPr="002731B9">
              <w:rPr>
                <w:rFonts w:ascii="Calibri" w:hAnsi="Calibri"/>
                <w:b/>
                <w:bCs/>
                <w:sz w:val="22"/>
                <w:szCs w:val="22"/>
              </w:rPr>
              <w:t>About CSIRO</w:t>
            </w:r>
          </w:p>
          <w:p w:rsidR="00D350A3" w:rsidRPr="002731B9" w:rsidRDefault="00D350A3" w:rsidP="00D350A3">
            <w:pPr>
              <w:spacing w:after="60"/>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D350A3" w:rsidRPr="002731B9" w:rsidRDefault="00D350A3" w:rsidP="00D350A3">
            <w:pPr>
              <w:spacing w:after="120"/>
              <w:rPr>
                <w:rFonts w:ascii="Calibri" w:hAnsi="Calibri"/>
                <w:bCs/>
                <w:sz w:val="22"/>
                <w:szCs w:val="22"/>
              </w:rPr>
            </w:pPr>
            <w:r w:rsidRPr="002731B9">
              <w:rPr>
                <w:rFonts w:ascii="Calibri" w:hAnsi="Calibri"/>
                <w:bCs/>
                <w:sz w:val="22"/>
                <w:szCs w:val="22"/>
              </w:rPr>
              <w:t xml:space="preserve">Find out more! </w:t>
            </w:r>
            <w:hyperlink r:id="rId11" w:history="1">
              <w:r w:rsidRPr="002731B9">
                <w:rPr>
                  <w:rStyle w:val="Hyperlink"/>
                  <w:rFonts w:ascii="Calibri" w:hAnsi="Calibri"/>
                  <w:bCs/>
                  <w:sz w:val="22"/>
                  <w:szCs w:val="22"/>
                </w:rPr>
                <w:t>ww</w:t>
              </w:r>
              <w:r w:rsidRPr="002731B9">
                <w:rPr>
                  <w:rStyle w:val="Hyperlink"/>
                  <w:rFonts w:ascii="Calibri" w:hAnsi="Calibri"/>
                  <w:bCs/>
                  <w:sz w:val="22"/>
                  <w:szCs w:val="22"/>
                </w:rPr>
                <w:t>w</w:t>
              </w:r>
              <w:r w:rsidRPr="002731B9">
                <w:rPr>
                  <w:rStyle w:val="Hyperlink"/>
                  <w:rFonts w:ascii="Calibri" w:hAnsi="Calibri"/>
                  <w:bCs/>
                  <w:sz w:val="22"/>
                  <w:szCs w:val="22"/>
                </w:rPr>
                <w:t>.csiro.au</w:t>
              </w:r>
            </w:hyperlink>
            <w:r w:rsidRPr="002731B9">
              <w:rPr>
                <w:rFonts w:ascii="Calibri" w:hAnsi="Calibri"/>
                <w:bCs/>
                <w:sz w:val="22"/>
                <w:szCs w:val="22"/>
              </w:rPr>
              <w:t xml:space="preserve">.  </w:t>
            </w:r>
          </w:p>
          <w:p w:rsidR="00D350A3" w:rsidRPr="00564385" w:rsidRDefault="00D350A3" w:rsidP="00D350A3">
            <w:pPr>
              <w:spacing w:after="120"/>
              <w:rPr>
                <w:rStyle w:val="Emphasis"/>
                <w:rFonts w:ascii="Calibri" w:hAnsi="Calibri"/>
                <w:i w:val="0"/>
                <w:color w:val="17161A"/>
                <w:sz w:val="22"/>
                <w:szCs w:val="22"/>
                <w:shd w:val="clear" w:color="auto" w:fill="FFFFFF"/>
              </w:rPr>
            </w:pPr>
            <w:r w:rsidRPr="00564385">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502363" w:rsidRDefault="00D350A3" w:rsidP="00D350A3">
            <w:pPr>
              <w:spacing w:after="180"/>
              <w:rPr>
                <w:rFonts w:ascii="Calibri" w:hAnsi="Calibri"/>
                <w:bCs/>
                <w:sz w:val="22"/>
                <w:szCs w:val="22"/>
              </w:rPr>
            </w:pPr>
            <w:r w:rsidRPr="00564385">
              <w:rPr>
                <w:rStyle w:val="Emphasis"/>
                <w:rFonts w:ascii="Calibri" w:hAnsi="Calibri"/>
                <w:i w:val="0"/>
                <w:color w:val="17161A"/>
                <w:sz w:val="22"/>
                <w:szCs w:val="22"/>
                <w:shd w:val="clear" w:color="auto" w:fill="FFFFFF"/>
              </w:rPr>
              <w:t>Find out more! </w:t>
            </w:r>
            <w:hyperlink r:id="rId12" w:history="1">
              <w:r w:rsidRPr="00564385">
                <w:rPr>
                  <w:rStyle w:val="Emphasis"/>
                  <w:rFonts w:ascii="Calibri" w:hAnsi="Calibri"/>
                  <w:i w:val="0"/>
                  <w:color w:val="0000FF"/>
                  <w:sz w:val="22"/>
                  <w:szCs w:val="22"/>
                  <w:shd w:val="clear" w:color="auto" w:fill="FFFFFF"/>
                </w:rPr>
                <w:t>CS</w:t>
              </w:r>
              <w:r w:rsidRPr="00564385">
                <w:rPr>
                  <w:rStyle w:val="Emphasis"/>
                  <w:rFonts w:ascii="Calibri" w:hAnsi="Calibri"/>
                  <w:i w:val="0"/>
                  <w:color w:val="0000FF"/>
                  <w:sz w:val="22"/>
                  <w:szCs w:val="22"/>
                  <w:shd w:val="clear" w:color="auto" w:fill="FFFFFF"/>
                </w:rPr>
                <w:t>I</w:t>
              </w:r>
              <w:r w:rsidRPr="00564385">
                <w:rPr>
                  <w:rStyle w:val="Emphasis"/>
                  <w:rFonts w:ascii="Calibri" w:hAnsi="Calibri"/>
                  <w:i w:val="0"/>
                  <w:color w:val="0000FF"/>
                  <w:sz w:val="22"/>
                  <w:szCs w:val="22"/>
                  <w:shd w:val="clear" w:color="auto" w:fill="FFFFFF"/>
                </w:rPr>
                <w:t>RO Balance</w:t>
              </w:r>
            </w:hyperlink>
            <w:r w:rsidRPr="002731B9">
              <w:rPr>
                <w:rFonts w:ascii="Calibri" w:hAnsi="Calibri"/>
                <w:sz w:val="22"/>
                <w:szCs w:val="22"/>
              </w:rPr>
              <w:t xml:space="preserve"> </w:t>
            </w:r>
            <w:r>
              <w:rPr>
                <w:rFonts w:ascii="Calibri" w:hAnsi="Calibri" w:cs="Times New Roman"/>
                <w:sz w:val="22"/>
                <w:szCs w:val="22"/>
              </w:rPr>
              <w:br/>
            </w:r>
            <w:r w:rsidR="00502363" w:rsidRPr="00520570">
              <w:rPr>
                <w:rFonts w:ascii="Calibri" w:hAnsi="Calibri"/>
                <w:b/>
                <w:bCs/>
                <w:sz w:val="22"/>
                <w:szCs w:val="22"/>
              </w:rPr>
              <w:t>CSIRO</w:t>
            </w:r>
            <w:r w:rsidR="00726C73" w:rsidRPr="00254B22">
              <w:rPr>
                <w:rFonts w:ascii="Calibri" w:hAnsi="Calibri"/>
                <w:b/>
                <w:bCs/>
                <w:sz w:val="22"/>
                <w:szCs w:val="22"/>
              </w:rPr>
              <w:t xml:space="preserve"> </w:t>
            </w:r>
            <w:r>
              <w:rPr>
                <w:rFonts w:ascii="Calibri" w:hAnsi="Calibri"/>
                <w:b/>
                <w:sz w:val="22"/>
                <w:szCs w:val="22"/>
              </w:rPr>
              <w:t>SME Connect</w:t>
            </w:r>
          </w:p>
          <w:p w:rsidR="00D350A3" w:rsidRPr="003E6B46" w:rsidRDefault="00D350A3" w:rsidP="00D350A3">
            <w:pPr>
              <w:pStyle w:val="Default"/>
              <w:rPr>
                <w:sz w:val="22"/>
                <w:szCs w:val="22"/>
              </w:rPr>
            </w:pPr>
            <w:r>
              <w:rPr>
                <w:sz w:val="22"/>
                <w:szCs w:val="22"/>
              </w:rPr>
              <w:t xml:space="preserve">CSIRO’s national SME Connect team facilitates linkages between Australian SMEs (small to medium sized enterprises) and </w:t>
            </w:r>
            <w:r w:rsidRPr="003E6B46">
              <w:rPr>
                <w:sz w:val="22"/>
                <w:szCs w:val="22"/>
              </w:rPr>
              <w:t xml:space="preserve">research organisations. </w:t>
            </w:r>
            <w:r w:rsidRPr="003E6B46">
              <w:rPr>
                <w:iCs/>
                <w:sz w:val="22"/>
                <w:szCs w:val="22"/>
              </w:rPr>
              <w:t>SME Connect provides a single point of contact for Australian SMEs to interact with CSIRO, universities and public research organisations. The team works with SMEs to identify opportunities for research to benefit their business, connects them with the best Australian researchers, and facilitates access to research project grants</w:t>
            </w:r>
            <w:r>
              <w:rPr>
                <w:iCs/>
                <w:sz w:val="22"/>
                <w:szCs w:val="22"/>
              </w:rPr>
              <w:t>.</w:t>
            </w:r>
          </w:p>
          <w:p w:rsidR="00D350A3" w:rsidRPr="00520570" w:rsidRDefault="00D350A3" w:rsidP="00D350A3">
            <w:pPr>
              <w:spacing w:after="180"/>
              <w:rPr>
                <w:rFonts w:ascii="Calibri" w:hAnsi="Calibri"/>
                <w:b/>
                <w:bCs/>
                <w:sz w:val="22"/>
                <w:szCs w:val="22"/>
              </w:rPr>
            </w:pPr>
          </w:p>
        </w:tc>
      </w:tr>
    </w:tbl>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FFC" w:rsidRDefault="00FC7FFC">
      <w:r>
        <w:separator/>
      </w:r>
    </w:p>
  </w:endnote>
  <w:endnote w:type="continuationSeparator" w:id="0">
    <w:p w:rsidR="00FC7FFC" w:rsidRDefault="00FC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FFC" w:rsidRDefault="00FC7FFC">
      <w:r>
        <w:separator/>
      </w:r>
    </w:p>
  </w:footnote>
  <w:footnote w:type="continuationSeparator" w:id="0">
    <w:p w:rsidR="00FC7FFC" w:rsidRDefault="00FC7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BD8" w:rsidRPr="001E495E" w:rsidRDefault="00262BD8" w:rsidP="001E495E">
    <w:pPr>
      <w:pStyle w:val="Header"/>
      <w:spacing w:before="60"/>
      <w:ind w:left="-142"/>
      <w:rPr>
        <w:color w:val="FFFFFF"/>
      </w:rPr>
    </w:pPr>
    <w:r w:rsidRPr="001E495E">
      <w:rPr>
        <w:rFonts w:ascii="Calibri" w:hAnsi="Calibri"/>
        <w:color w:val="FFFFFF"/>
        <w:sz w:val="36"/>
        <w:szCs w:val="22"/>
      </w:rPr>
      <w:t>Position Details</w:t>
    </w:r>
    <w:r w:rsidR="0092730C"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1B4B"/>
    <w:multiLevelType w:val="hybridMultilevel"/>
    <w:tmpl w:val="92FC7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D6E62"/>
    <w:multiLevelType w:val="hybridMultilevel"/>
    <w:tmpl w:val="C57466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9C71C1"/>
    <w:multiLevelType w:val="hybridMultilevel"/>
    <w:tmpl w:val="AD0E6C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17007A"/>
    <w:multiLevelType w:val="hybridMultilevel"/>
    <w:tmpl w:val="E3EEC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6C6050C"/>
    <w:multiLevelType w:val="hybridMultilevel"/>
    <w:tmpl w:val="B2CCD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665A2A"/>
    <w:multiLevelType w:val="hybridMultilevel"/>
    <w:tmpl w:val="91DE8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num>
  <w:num w:numId="3">
    <w:abstractNumId w:val="7"/>
  </w:num>
  <w:num w:numId="4">
    <w:abstractNumId w:val="8"/>
  </w:num>
  <w:num w:numId="5">
    <w:abstractNumId w:val="0"/>
  </w:num>
  <w:num w:numId="6">
    <w:abstractNumId w:val="9"/>
  </w:num>
  <w:num w:numId="7">
    <w:abstractNumId w:val="2"/>
  </w:num>
  <w:num w:numId="8">
    <w:abstractNumId w:val="4"/>
  </w:num>
  <w:num w:numId="9">
    <w:abstractNumId w:val="3"/>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66D2"/>
    <w:rsid w:val="00040391"/>
    <w:rsid w:val="00045C91"/>
    <w:rsid w:val="00046A29"/>
    <w:rsid w:val="00054DDD"/>
    <w:rsid w:val="00055E9F"/>
    <w:rsid w:val="00060902"/>
    <w:rsid w:val="0006226B"/>
    <w:rsid w:val="000658F4"/>
    <w:rsid w:val="0006717F"/>
    <w:rsid w:val="0008114B"/>
    <w:rsid w:val="0008212C"/>
    <w:rsid w:val="0008475A"/>
    <w:rsid w:val="00085BA8"/>
    <w:rsid w:val="00087963"/>
    <w:rsid w:val="00091F71"/>
    <w:rsid w:val="000A0599"/>
    <w:rsid w:val="000A43F5"/>
    <w:rsid w:val="000A6826"/>
    <w:rsid w:val="000B1744"/>
    <w:rsid w:val="000B36BB"/>
    <w:rsid w:val="000B4379"/>
    <w:rsid w:val="000B5374"/>
    <w:rsid w:val="000B5AE5"/>
    <w:rsid w:val="000B6167"/>
    <w:rsid w:val="000C68FC"/>
    <w:rsid w:val="000D2206"/>
    <w:rsid w:val="000D375D"/>
    <w:rsid w:val="000D6EBC"/>
    <w:rsid w:val="000D72AF"/>
    <w:rsid w:val="000E5F46"/>
    <w:rsid w:val="000F1363"/>
    <w:rsid w:val="000F2F84"/>
    <w:rsid w:val="000F7BBF"/>
    <w:rsid w:val="00105008"/>
    <w:rsid w:val="00124B28"/>
    <w:rsid w:val="001339DE"/>
    <w:rsid w:val="001364CB"/>
    <w:rsid w:val="0014142E"/>
    <w:rsid w:val="001448B6"/>
    <w:rsid w:val="00144D9B"/>
    <w:rsid w:val="001474C7"/>
    <w:rsid w:val="0015340E"/>
    <w:rsid w:val="0015558D"/>
    <w:rsid w:val="00155F81"/>
    <w:rsid w:val="00166319"/>
    <w:rsid w:val="001A0AFE"/>
    <w:rsid w:val="001A2856"/>
    <w:rsid w:val="001A482B"/>
    <w:rsid w:val="001A5098"/>
    <w:rsid w:val="001A6ADF"/>
    <w:rsid w:val="001B14CA"/>
    <w:rsid w:val="001B6C26"/>
    <w:rsid w:val="001D7DD1"/>
    <w:rsid w:val="001E3EE0"/>
    <w:rsid w:val="001E495E"/>
    <w:rsid w:val="001F14A8"/>
    <w:rsid w:val="001F2264"/>
    <w:rsid w:val="001F4404"/>
    <w:rsid w:val="00205A4A"/>
    <w:rsid w:val="00212085"/>
    <w:rsid w:val="00212958"/>
    <w:rsid w:val="00222800"/>
    <w:rsid w:val="002262DC"/>
    <w:rsid w:val="00230B6A"/>
    <w:rsid w:val="00235783"/>
    <w:rsid w:val="00240309"/>
    <w:rsid w:val="002407E7"/>
    <w:rsid w:val="00240A35"/>
    <w:rsid w:val="002415E6"/>
    <w:rsid w:val="00253AAC"/>
    <w:rsid w:val="00254313"/>
    <w:rsid w:val="00254B22"/>
    <w:rsid w:val="00257CA1"/>
    <w:rsid w:val="00262649"/>
    <w:rsid w:val="00262BD8"/>
    <w:rsid w:val="00262C46"/>
    <w:rsid w:val="00271E7F"/>
    <w:rsid w:val="00274A92"/>
    <w:rsid w:val="002848C3"/>
    <w:rsid w:val="00292FDB"/>
    <w:rsid w:val="00293F77"/>
    <w:rsid w:val="00294F90"/>
    <w:rsid w:val="00295F32"/>
    <w:rsid w:val="002B060F"/>
    <w:rsid w:val="002B389F"/>
    <w:rsid w:val="002C1D48"/>
    <w:rsid w:val="002C3695"/>
    <w:rsid w:val="002D204B"/>
    <w:rsid w:val="002D3829"/>
    <w:rsid w:val="002D5835"/>
    <w:rsid w:val="002D78C5"/>
    <w:rsid w:val="002F2B0A"/>
    <w:rsid w:val="002F41F8"/>
    <w:rsid w:val="00300CDD"/>
    <w:rsid w:val="0030302E"/>
    <w:rsid w:val="00314E2C"/>
    <w:rsid w:val="00320792"/>
    <w:rsid w:val="00322503"/>
    <w:rsid w:val="003246B4"/>
    <w:rsid w:val="003276AC"/>
    <w:rsid w:val="0033343D"/>
    <w:rsid w:val="00340FC3"/>
    <w:rsid w:val="00342F0C"/>
    <w:rsid w:val="00346B6D"/>
    <w:rsid w:val="0036422F"/>
    <w:rsid w:val="00375015"/>
    <w:rsid w:val="00375B41"/>
    <w:rsid w:val="00381D43"/>
    <w:rsid w:val="00381F39"/>
    <w:rsid w:val="0038234C"/>
    <w:rsid w:val="00382A5F"/>
    <w:rsid w:val="00382F58"/>
    <w:rsid w:val="00383634"/>
    <w:rsid w:val="00395610"/>
    <w:rsid w:val="003A0030"/>
    <w:rsid w:val="003A0708"/>
    <w:rsid w:val="003A682C"/>
    <w:rsid w:val="003A7CDB"/>
    <w:rsid w:val="003B17F4"/>
    <w:rsid w:val="003B2CB1"/>
    <w:rsid w:val="003C0B40"/>
    <w:rsid w:val="003C4810"/>
    <w:rsid w:val="003C7CA3"/>
    <w:rsid w:val="003D020A"/>
    <w:rsid w:val="003D4741"/>
    <w:rsid w:val="003D4C4C"/>
    <w:rsid w:val="003D5453"/>
    <w:rsid w:val="003D59C3"/>
    <w:rsid w:val="003D797B"/>
    <w:rsid w:val="003E3D1B"/>
    <w:rsid w:val="003E671F"/>
    <w:rsid w:val="003E6B46"/>
    <w:rsid w:val="003F1084"/>
    <w:rsid w:val="00400E4D"/>
    <w:rsid w:val="00401290"/>
    <w:rsid w:val="004111D3"/>
    <w:rsid w:val="00414BE7"/>
    <w:rsid w:val="00424E93"/>
    <w:rsid w:val="00426642"/>
    <w:rsid w:val="00433A77"/>
    <w:rsid w:val="00435E0B"/>
    <w:rsid w:val="0043791C"/>
    <w:rsid w:val="004440A0"/>
    <w:rsid w:val="004501A0"/>
    <w:rsid w:val="004518BD"/>
    <w:rsid w:val="00462662"/>
    <w:rsid w:val="00474192"/>
    <w:rsid w:val="00480255"/>
    <w:rsid w:val="004804FC"/>
    <w:rsid w:val="004831FE"/>
    <w:rsid w:val="004B76E8"/>
    <w:rsid w:val="004C18D1"/>
    <w:rsid w:val="004C2E35"/>
    <w:rsid w:val="004C5604"/>
    <w:rsid w:val="004D1800"/>
    <w:rsid w:val="004D6F3A"/>
    <w:rsid w:val="004D6F3C"/>
    <w:rsid w:val="004D6FCB"/>
    <w:rsid w:val="004E26F0"/>
    <w:rsid w:val="004E5600"/>
    <w:rsid w:val="004E6DFD"/>
    <w:rsid w:val="00502363"/>
    <w:rsid w:val="00507292"/>
    <w:rsid w:val="00514A2E"/>
    <w:rsid w:val="00516428"/>
    <w:rsid w:val="00520570"/>
    <w:rsid w:val="005236AB"/>
    <w:rsid w:val="00523D43"/>
    <w:rsid w:val="0052507D"/>
    <w:rsid w:val="00525DB0"/>
    <w:rsid w:val="00533CFF"/>
    <w:rsid w:val="00534031"/>
    <w:rsid w:val="00543736"/>
    <w:rsid w:val="005468E6"/>
    <w:rsid w:val="00547EE1"/>
    <w:rsid w:val="00550C5F"/>
    <w:rsid w:val="00561C50"/>
    <w:rsid w:val="00563B9B"/>
    <w:rsid w:val="00570617"/>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07230"/>
    <w:rsid w:val="00620B1F"/>
    <w:rsid w:val="006228E0"/>
    <w:rsid w:val="006264A9"/>
    <w:rsid w:val="00630664"/>
    <w:rsid w:val="006328C7"/>
    <w:rsid w:val="00633BCB"/>
    <w:rsid w:val="00634F90"/>
    <w:rsid w:val="00635350"/>
    <w:rsid w:val="00636E8C"/>
    <w:rsid w:val="00643C5C"/>
    <w:rsid w:val="00644EEB"/>
    <w:rsid w:val="006464AB"/>
    <w:rsid w:val="00657088"/>
    <w:rsid w:val="006606C5"/>
    <w:rsid w:val="00663F6B"/>
    <w:rsid w:val="00672A7A"/>
    <w:rsid w:val="00674F5B"/>
    <w:rsid w:val="00683121"/>
    <w:rsid w:val="006921E1"/>
    <w:rsid w:val="006946F7"/>
    <w:rsid w:val="006A7A50"/>
    <w:rsid w:val="006B390B"/>
    <w:rsid w:val="006B5933"/>
    <w:rsid w:val="006B64AE"/>
    <w:rsid w:val="006C15C7"/>
    <w:rsid w:val="006C2388"/>
    <w:rsid w:val="006C30A1"/>
    <w:rsid w:val="006C6BB3"/>
    <w:rsid w:val="006C77B1"/>
    <w:rsid w:val="006D42F9"/>
    <w:rsid w:val="006D6DA7"/>
    <w:rsid w:val="006E7502"/>
    <w:rsid w:val="006F0FF2"/>
    <w:rsid w:val="006F18A9"/>
    <w:rsid w:val="006F1B5D"/>
    <w:rsid w:val="006F1E85"/>
    <w:rsid w:val="006F521B"/>
    <w:rsid w:val="006F5713"/>
    <w:rsid w:val="006F58C5"/>
    <w:rsid w:val="006F7A39"/>
    <w:rsid w:val="00704EB5"/>
    <w:rsid w:val="00707E84"/>
    <w:rsid w:val="00712285"/>
    <w:rsid w:val="007161B0"/>
    <w:rsid w:val="007231DB"/>
    <w:rsid w:val="00725E7F"/>
    <w:rsid w:val="00726C73"/>
    <w:rsid w:val="00726DF7"/>
    <w:rsid w:val="007344EE"/>
    <w:rsid w:val="00735767"/>
    <w:rsid w:val="007507C9"/>
    <w:rsid w:val="0075765F"/>
    <w:rsid w:val="0077604C"/>
    <w:rsid w:val="0077698D"/>
    <w:rsid w:val="00781499"/>
    <w:rsid w:val="007859C9"/>
    <w:rsid w:val="007914F5"/>
    <w:rsid w:val="007925F3"/>
    <w:rsid w:val="007A3843"/>
    <w:rsid w:val="007B37E3"/>
    <w:rsid w:val="007C024E"/>
    <w:rsid w:val="007C3398"/>
    <w:rsid w:val="007C6FAF"/>
    <w:rsid w:val="007D5D08"/>
    <w:rsid w:val="007D689A"/>
    <w:rsid w:val="007E1693"/>
    <w:rsid w:val="007E2135"/>
    <w:rsid w:val="007E2796"/>
    <w:rsid w:val="007E753B"/>
    <w:rsid w:val="007F52F7"/>
    <w:rsid w:val="00802812"/>
    <w:rsid w:val="00804E9E"/>
    <w:rsid w:val="00804F48"/>
    <w:rsid w:val="00807901"/>
    <w:rsid w:val="00816F5F"/>
    <w:rsid w:val="008211C8"/>
    <w:rsid w:val="00822C33"/>
    <w:rsid w:val="008231D1"/>
    <w:rsid w:val="00826067"/>
    <w:rsid w:val="0082681D"/>
    <w:rsid w:val="00833B3B"/>
    <w:rsid w:val="00837222"/>
    <w:rsid w:val="0084125F"/>
    <w:rsid w:val="0086185F"/>
    <w:rsid w:val="008638E0"/>
    <w:rsid w:val="0086574F"/>
    <w:rsid w:val="00867FD0"/>
    <w:rsid w:val="00870546"/>
    <w:rsid w:val="0087664F"/>
    <w:rsid w:val="00880C71"/>
    <w:rsid w:val="00893B64"/>
    <w:rsid w:val="008A23FE"/>
    <w:rsid w:val="008A6ABD"/>
    <w:rsid w:val="008B4713"/>
    <w:rsid w:val="008B6C85"/>
    <w:rsid w:val="008C0B66"/>
    <w:rsid w:val="008C3715"/>
    <w:rsid w:val="008C57FC"/>
    <w:rsid w:val="008D22C2"/>
    <w:rsid w:val="008E4B21"/>
    <w:rsid w:val="009003FA"/>
    <w:rsid w:val="00901BB0"/>
    <w:rsid w:val="009040D3"/>
    <w:rsid w:val="009148B9"/>
    <w:rsid w:val="00924902"/>
    <w:rsid w:val="0092574D"/>
    <w:rsid w:val="00927293"/>
    <w:rsid w:val="0092729A"/>
    <w:rsid w:val="0092730C"/>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33D0"/>
    <w:rsid w:val="00983ACA"/>
    <w:rsid w:val="00997BBC"/>
    <w:rsid w:val="009A1510"/>
    <w:rsid w:val="009A33E8"/>
    <w:rsid w:val="009B4BFE"/>
    <w:rsid w:val="009C0DDA"/>
    <w:rsid w:val="009C70C6"/>
    <w:rsid w:val="009D04C6"/>
    <w:rsid w:val="009D5F90"/>
    <w:rsid w:val="009D68CE"/>
    <w:rsid w:val="009F05E3"/>
    <w:rsid w:val="009F24BD"/>
    <w:rsid w:val="009F43A9"/>
    <w:rsid w:val="009F541F"/>
    <w:rsid w:val="009F6731"/>
    <w:rsid w:val="00A00A9E"/>
    <w:rsid w:val="00A0184C"/>
    <w:rsid w:val="00A054B6"/>
    <w:rsid w:val="00A06799"/>
    <w:rsid w:val="00A068AC"/>
    <w:rsid w:val="00A12E7C"/>
    <w:rsid w:val="00A15548"/>
    <w:rsid w:val="00A2394F"/>
    <w:rsid w:val="00A27685"/>
    <w:rsid w:val="00A41D82"/>
    <w:rsid w:val="00A42CF0"/>
    <w:rsid w:val="00A46F33"/>
    <w:rsid w:val="00A6204B"/>
    <w:rsid w:val="00A62742"/>
    <w:rsid w:val="00A70AEF"/>
    <w:rsid w:val="00A70FD2"/>
    <w:rsid w:val="00A7119A"/>
    <w:rsid w:val="00A73FB0"/>
    <w:rsid w:val="00A74FB1"/>
    <w:rsid w:val="00A84592"/>
    <w:rsid w:val="00A85849"/>
    <w:rsid w:val="00A97C37"/>
    <w:rsid w:val="00AA6C72"/>
    <w:rsid w:val="00AC2A9E"/>
    <w:rsid w:val="00AC39C3"/>
    <w:rsid w:val="00AC5015"/>
    <w:rsid w:val="00AD04BF"/>
    <w:rsid w:val="00AD0971"/>
    <w:rsid w:val="00AD39D7"/>
    <w:rsid w:val="00AE10BC"/>
    <w:rsid w:val="00AE2F9D"/>
    <w:rsid w:val="00AE6BBA"/>
    <w:rsid w:val="00AE7DF9"/>
    <w:rsid w:val="00AF4728"/>
    <w:rsid w:val="00B02549"/>
    <w:rsid w:val="00B04967"/>
    <w:rsid w:val="00B05FBF"/>
    <w:rsid w:val="00B07CE1"/>
    <w:rsid w:val="00B21918"/>
    <w:rsid w:val="00B272E6"/>
    <w:rsid w:val="00B307D9"/>
    <w:rsid w:val="00B37B2C"/>
    <w:rsid w:val="00B42E58"/>
    <w:rsid w:val="00B45C9A"/>
    <w:rsid w:val="00B50851"/>
    <w:rsid w:val="00B533F0"/>
    <w:rsid w:val="00B6536B"/>
    <w:rsid w:val="00B708BF"/>
    <w:rsid w:val="00B72C64"/>
    <w:rsid w:val="00B7359B"/>
    <w:rsid w:val="00B85A89"/>
    <w:rsid w:val="00B90330"/>
    <w:rsid w:val="00B92B38"/>
    <w:rsid w:val="00B95448"/>
    <w:rsid w:val="00BA1680"/>
    <w:rsid w:val="00BA1AD3"/>
    <w:rsid w:val="00BA746B"/>
    <w:rsid w:val="00BC2345"/>
    <w:rsid w:val="00BC6348"/>
    <w:rsid w:val="00BE2D3C"/>
    <w:rsid w:val="00BE5CFF"/>
    <w:rsid w:val="00BE6C32"/>
    <w:rsid w:val="00BF06D3"/>
    <w:rsid w:val="00BF1735"/>
    <w:rsid w:val="00BF6CF9"/>
    <w:rsid w:val="00C01DF0"/>
    <w:rsid w:val="00C0719B"/>
    <w:rsid w:val="00C10A23"/>
    <w:rsid w:val="00C11353"/>
    <w:rsid w:val="00C2208F"/>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9228A"/>
    <w:rsid w:val="00C96567"/>
    <w:rsid w:val="00CA00FC"/>
    <w:rsid w:val="00CA071D"/>
    <w:rsid w:val="00CA6B3B"/>
    <w:rsid w:val="00CA78EB"/>
    <w:rsid w:val="00CB19B5"/>
    <w:rsid w:val="00CB3B16"/>
    <w:rsid w:val="00CB5A16"/>
    <w:rsid w:val="00CB653C"/>
    <w:rsid w:val="00CB6BCD"/>
    <w:rsid w:val="00CB7CA4"/>
    <w:rsid w:val="00CC5164"/>
    <w:rsid w:val="00CD2E83"/>
    <w:rsid w:val="00CE269D"/>
    <w:rsid w:val="00CF291A"/>
    <w:rsid w:val="00D00168"/>
    <w:rsid w:val="00D233BD"/>
    <w:rsid w:val="00D2575A"/>
    <w:rsid w:val="00D26220"/>
    <w:rsid w:val="00D32074"/>
    <w:rsid w:val="00D33B28"/>
    <w:rsid w:val="00D3447B"/>
    <w:rsid w:val="00D350A3"/>
    <w:rsid w:val="00D36371"/>
    <w:rsid w:val="00D40BFB"/>
    <w:rsid w:val="00D44B3B"/>
    <w:rsid w:val="00D45B26"/>
    <w:rsid w:val="00D468D5"/>
    <w:rsid w:val="00D706B3"/>
    <w:rsid w:val="00D707D5"/>
    <w:rsid w:val="00D8313E"/>
    <w:rsid w:val="00D853A6"/>
    <w:rsid w:val="00D86691"/>
    <w:rsid w:val="00D8698A"/>
    <w:rsid w:val="00D90088"/>
    <w:rsid w:val="00D95263"/>
    <w:rsid w:val="00DA601C"/>
    <w:rsid w:val="00DA60FC"/>
    <w:rsid w:val="00DB3795"/>
    <w:rsid w:val="00DB7BD7"/>
    <w:rsid w:val="00DD042E"/>
    <w:rsid w:val="00DD1453"/>
    <w:rsid w:val="00DD23EE"/>
    <w:rsid w:val="00DD4B0C"/>
    <w:rsid w:val="00DE17E3"/>
    <w:rsid w:val="00DE48B1"/>
    <w:rsid w:val="00DE4E5E"/>
    <w:rsid w:val="00DE5E69"/>
    <w:rsid w:val="00DE624B"/>
    <w:rsid w:val="00DE64D5"/>
    <w:rsid w:val="00DE7C16"/>
    <w:rsid w:val="00DF66A8"/>
    <w:rsid w:val="00DF7204"/>
    <w:rsid w:val="00DF7B88"/>
    <w:rsid w:val="00E04944"/>
    <w:rsid w:val="00E0534B"/>
    <w:rsid w:val="00E07545"/>
    <w:rsid w:val="00E136C4"/>
    <w:rsid w:val="00E220AE"/>
    <w:rsid w:val="00E248D5"/>
    <w:rsid w:val="00E26B39"/>
    <w:rsid w:val="00E36858"/>
    <w:rsid w:val="00E4407C"/>
    <w:rsid w:val="00E4530D"/>
    <w:rsid w:val="00E47DFE"/>
    <w:rsid w:val="00E54326"/>
    <w:rsid w:val="00E611CD"/>
    <w:rsid w:val="00E641DA"/>
    <w:rsid w:val="00E6521E"/>
    <w:rsid w:val="00E70A23"/>
    <w:rsid w:val="00E76DAD"/>
    <w:rsid w:val="00E83C2B"/>
    <w:rsid w:val="00E8531C"/>
    <w:rsid w:val="00E91FFF"/>
    <w:rsid w:val="00EA51BB"/>
    <w:rsid w:val="00EA550A"/>
    <w:rsid w:val="00EB5DC7"/>
    <w:rsid w:val="00ED27B8"/>
    <w:rsid w:val="00EF05A2"/>
    <w:rsid w:val="00EF0DF5"/>
    <w:rsid w:val="00F02538"/>
    <w:rsid w:val="00F11F45"/>
    <w:rsid w:val="00F16962"/>
    <w:rsid w:val="00F17A94"/>
    <w:rsid w:val="00F25869"/>
    <w:rsid w:val="00F32371"/>
    <w:rsid w:val="00F336A3"/>
    <w:rsid w:val="00F353AE"/>
    <w:rsid w:val="00F3596F"/>
    <w:rsid w:val="00F414B4"/>
    <w:rsid w:val="00F54B55"/>
    <w:rsid w:val="00F61B42"/>
    <w:rsid w:val="00F663C0"/>
    <w:rsid w:val="00F72D85"/>
    <w:rsid w:val="00F802B5"/>
    <w:rsid w:val="00F80840"/>
    <w:rsid w:val="00F844B1"/>
    <w:rsid w:val="00F8784D"/>
    <w:rsid w:val="00F942C9"/>
    <w:rsid w:val="00F95F0A"/>
    <w:rsid w:val="00F9609C"/>
    <w:rsid w:val="00F965F2"/>
    <w:rsid w:val="00FB3058"/>
    <w:rsid w:val="00FB4B99"/>
    <w:rsid w:val="00FC03D3"/>
    <w:rsid w:val="00FC0AD9"/>
    <w:rsid w:val="00FC2191"/>
    <w:rsid w:val="00FC7FFC"/>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5EDA1C66-E35C-4438-A9C5-8A41F647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customStyle="1" w:styleId="Default">
    <w:name w:val="Default"/>
    <w:rsid w:val="00B92B38"/>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F14A8"/>
    <w:rPr>
      <w:rFonts w:ascii="Segoe UI" w:hAnsi="Segoe UI" w:cs="Segoe UI"/>
      <w:sz w:val="18"/>
      <w:szCs w:val="18"/>
    </w:rPr>
  </w:style>
  <w:style w:type="character" w:customStyle="1" w:styleId="BalloonTextChar">
    <w:name w:val="Balloon Text Char"/>
    <w:link w:val="BalloonText"/>
    <w:uiPriority w:val="99"/>
    <w:semiHidden/>
    <w:rsid w:val="001F14A8"/>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A-great-place-to-work/Work-life-bal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5562F-3427-41F5-BA08-15079A3C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Position Details - Administrative Services - CSOF6</vt:lpstr>
    </vt:vector>
  </TitlesOfParts>
  <Company>CSIRO</Company>
  <LinksUpToDate>false</LinksUpToDate>
  <CharactersWithSpaces>7965</CharactersWithSpaces>
  <SharedDoc>false</SharedDoc>
  <HLinks>
    <vt:vector size="24" baseType="variant">
      <vt:variant>
        <vt:i4>3473528</vt:i4>
      </vt:variant>
      <vt:variant>
        <vt:i4>15</vt:i4>
      </vt:variant>
      <vt:variant>
        <vt:i4>0</vt:i4>
      </vt:variant>
      <vt:variant>
        <vt:i4>5</vt:i4>
      </vt:variant>
      <vt:variant>
        <vt:lpwstr>https://www.csiro.au/en/Careers/A-great-place-to-work/Work-life-balance</vt:lpwstr>
      </vt:variant>
      <vt:variant>
        <vt:lpwstr/>
      </vt:variant>
      <vt:variant>
        <vt:i4>10</vt:i4>
      </vt:variant>
      <vt:variant>
        <vt:i4>12</vt:i4>
      </vt:variant>
      <vt:variant>
        <vt:i4>0</vt:i4>
      </vt:variant>
      <vt:variant>
        <vt:i4>5</vt:i4>
      </vt:variant>
      <vt:variant>
        <vt:lpwstr>http://www.csiro.au/</vt:lpwstr>
      </vt:variant>
      <vt:variant>
        <vt:lpwstr/>
      </vt:variant>
      <vt:variant>
        <vt:i4>262271</vt:i4>
      </vt:variant>
      <vt:variant>
        <vt:i4>9</vt:i4>
      </vt:variant>
      <vt:variant>
        <vt:i4>0</vt:i4>
      </vt:variant>
      <vt:variant>
        <vt:i4>5</vt:i4>
      </vt:variant>
      <vt:variant>
        <vt:lpwstr>mailto:csiro-careers@csiro.au</vt:lpwstr>
      </vt:variant>
      <vt:variant>
        <vt:lpwstr/>
      </vt:variant>
      <vt:variant>
        <vt:i4>7733374</vt:i4>
      </vt:variant>
      <vt:variant>
        <vt:i4>6</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CSOF6</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csof6</cp:keywords>
  <dc:description>Word document containing a Position Details (PD) form for a role summary on a Administrative Services – CSOF6 Position.</dc:description>
  <cp:lastModifiedBy>Guo, Julia (HR, North Ryde)</cp:lastModifiedBy>
  <cp:revision>2</cp:revision>
  <cp:lastPrinted>2017-12-21T00:06:00Z</cp:lastPrinted>
  <dcterms:created xsi:type="dcterms:W3CDTF">2018-06-19T23:53:00Z</dcterms:created>
  <dcterms:modified xsi:type="dcterms:W3CDTF">2018-06-19T23:53:00Z</dcterms:modified>
</cp:coreProperties>
</file>