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10" w:rsidRPr="003C55FC" w:rsidRDefault="00641610" w:rsidP="00641610">
      <w:pPr>
        <w:pStyle w:val="Heading1"/>
        <w:rPr>
          <w:rFonts w:asciiTheme="minorHAnsi" w:hAnsiTheme="minorHAnsi" w:cstheme="minorHAnsi"/>
        </w:rPr>
      </w:pPr>
      <w:r w:rsidRPr="003C55FC">
        <w:rPr>
          <w:rFonts w:asciiTheme="minorHAnsi" w:hAnsiTheme="minorHAnsi" w:cstheme="minorHAnsi"/>
        </w:rPr>
        <w:t>Position Details</w:t>
      </w:r>
    </w:p>
    <w:p w:rsidR="00641610" w:rsidRPr="00EA094B" w:rsidRDefault="006F18B8" w:rsidP="00641610">
      <w:pPr>
        <w:rPr>
          <w:rFonts w:asciiTheme="minorHAnsi" w:hAnsiTheme="minorHAnsi" w:cstheme="minorHAnsi"/>
          <w:i/>
          <w:sz w:val="22"/>
        </w:rPr>
      </w:pPr>
      <w:r w:rsidRPr="006F18B8">
        <w:rPr>
          <w:rFonts w:asciiTheme="minorHAnsi" w:hAnsiTheme="minorHAnsi" w:cstheme="minorHAnsi"/>
          <w:i/>
          <w:sz w:val="22"/>
        </w:rPr>
        <w:t>Health, Safety and Environment (HSE) Advisor (Part-Time)</w:t>
      </w:r>
    </w:p>
    <w:p w:rsidR="003D59C3" w:rsidRPr="003C55FC" w:rsidRDefault="00F07B16" w:rsidP="00641610">
      <w:pPr>
        <w:pStyle w:val="Heading2"/>
        <w:rPr>
          <w:rFonts w:asciiTheme="minorHAnsi" w:hAnsiTheme="minorHAnsi" w:cstheme="minorHAnsi"/>
          <w:i w:val="0"/>
        </w:rPr>
      </w:pPr>
      <w:r w:rsidRPr="003C55FC">
        <w:rPr>
          <w:rFonts w:asciiTheme="minorHAnsi" w:hAnsiTheme="minorHAnsi" w:cstheme="minorHAnsi"/>
          <w:i w:val="0"/>
        </w:rPr>
        <w:t>Administrative Services</w:t>
      </w:r>
      <w:r w:rsidR="009F24BD" w:rsidRPr="003C55FC">
        <w:rPr>
          <w:rFonts w:asciiTheme="minorHAnsi" w:hAnsiTheme="minorHAnsi" w:cstheme="minorHAnsi"/>
          <w:i w:val="0"/>
        </w:rPr>
        <w:t xml:space="preserve"> – </w:t>
      </w:r>
      <w:r w:rsidR="00823ACC" w:rsidRPr="003C55FC">
        <w:rPr>
          <w:rFonts w:asciiTheme="minorHAnsi" w:hAnsiTheme="minorHAnsi" w:cstheme="minorHAnsi"/>
          <w:i w:val="0"/>
          <w:lang w:val="en-AU"/>
        </w:rPr>
        <w:t>CSOF4</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rsidTr="00275D88">
        <w:trPr>
          <w:trHeight w:val="488"/>
        </w:trPr>
        <w:tc>
          <w:tcPr>
            <w:tcW w:w="2766" w:type="dxa"/>
            <w:shd w:val="clear" w:color="auto" w:fill="F2F2F2"/>
            <w:vAlign w:val="center"/>
          </w:tcPr>
          <w:p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A44702" w:rsidRPr="0097618D" w:rsidRDefault="006F18B8" w:rsidP="006F18B8">
            <w:pPr>
              <w:tabs>
                <w:tab w:val="left" w:pos="6093"/>
              </w:tabs>
              <w:spacing w:before="120" w:after="60"/>
              <w:rPr>
                <w:rFonts w:ascii="Calibri" w:hAnsi="Calibri"/>
                <w:sz w:val="22"/>
                <w:szCs w:val="22"/>
              </w:rPr>
            </w:pPr>
            <w:r>
              <w:rPr>
                <w:rFonts w:ascii="Calibri" w:hAnsi="Calibri"/>
                <w:sz w:val="22"/>
                <w:szCs w:val="22"/>
              </w:rPr>
              <w:t>Health, Safety and Environment (HSE) Advisor</w:t>
            </w:r>
            <w:r>
              <w:rPr>
                <w:rFonts w:asciiTheme="minorHAnsi" w:hAnsiTheme="minorHAnsi" w:cstheme="minorHAnsi"/>
                <w:sz w:val="22"/>
                <w:szCs w:val="22"/>
              </w:rPr>
              <w:t xml:space="preserve"> (Part-Time)</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rsidR="00814B73" w:rsidRPr="0097618D" w:rsidRDefault="006F18B8" w:rsidP="00646385">
            <w:pPr>
              <w:rPr>
                <w:rFonts w:ascii="Calibri" w:hAnsi="Calibri"/>
                <w:sz w:val="22"/>
                <w:szCs w:val="22"/>
              </w:rPr>
            </w:pPr>
            <w:r>
              <w:rPr>
                <w:rFonts w:ascii="Calibri" w:hAnsi="Calibri"/>
                <w:sz w:val="22"/>
                <w:szCs w:val="22"/>
              </w:rPr>
              <w:t>60169</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6F18B8">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A44702" w:rsidRPr="0097618D" w:rsidTr="00275D88">
        <w:trPr>
          <w:trHeight w:val="42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A44702" w:rsidRPr="005C2F8F" w:rsidRDefault="005C2F8F" w:rsidP="00A44702">
            <w:pPr>
              <w:pStyle w:val="ListParagraph"/>
              <w:ind w:left="0"/>
              <w:rPr>
                <w:rFonts w:ascii="Calibri" w:hAnsi="Calibri"/>
                <w:sz w:val="22"/>
                <w:szCs w:val="22"/>
              </w:rPr>
            </w:pPr>
            <w:r w:rsidRPr="005C2F8F">
              <w:rPr>
                <w:rFonts w:ascii="Calibri" w:hAnsi="Calibri"/>
                <w:sz w:val="22"/>
                <w:szCs w:val="22"/>
              </w:rPr>
              <w:t>9</w:t>
            </w:r>
            <w:r w:rsidR="00A44702" w:rsidRPr="005C2F8F">
              <w:rPr>
                <w:rFonts w:ascii="Calibri" w:hAnsi="Calibri"/>
                <w:sz w:val="22"/>
                <w:szCs w:val="22"/>
              </w:rPr>
              <w:t>0%</w:t>
            </w:r>
          </w:p>
        </w:tc>
      </w:tr>
      <w:tr w:rsidR="00A44702" w:rsidRPr="0097618D" w:rsidTr="00275D88">
        <w:trPr>
          <w:trHeight w:val="413"/>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A44702" w:rsidRPr="005C2F8F" w:rsidRDefault="005C2F8F" w:rsidP="00A44702">
            <w:pPr>
              <w:pStyle w:val="ListParagraph"/>
              <w:ind w:left="0"/>
              <w:rPr>
                <w:rFonts w:ascii="Calibri" w:hAnsi="Calibri"/>
                <w:sz w:val="22"/>
                <w:szCs w:val="22"/>
              </w:rPr>
            </w:pPr>
            <w:r w:rsidRPr="005C2F8F">
              <w:rPr>
                <w:rFonts w:ascii="Calibri" w:hAnsi="Calibri"/>
                <w:sz w:val="22"/>
                <w:szCs w:val="22"/>
              </w:rPr>
              <w:t>1</w:t>
            </w:r>
            <w:r w:rsidR="00A44702" w:rsidRPr="005C2F8F">
              <w:rPr>
                <w:rFonts w:ascii="Calibri" w:hAnsi="Calibri"/>
                <w:sz w:val="22"/>
                <w:szCs w:val="22"/>
              </w:rPr>
              <w:t>0%</w:t>
            </w:r>
          </w:p>
        </w:tc>
      </w:tr>
      <w:tr w:rsidR="00A44702" w:rsidRPr="0097618D" w:rsidTr="00275D88">
        <w:trPr>
          <w:trHeight w:val="420"/>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A44702" w:rsidRPr="0097618D" w:rsidRDefault="006F18B8" w:rsidP="00A44702">
            <w:pPr>
              <w:pStyle w:val="ListParagraph"/>
              <w:ind w:left="0"/>
              <w:rPr>
                <w:rFonts w:ascii="Calibri" w:hAnsi="Calibri"/>
                <w:sz w:val="22"/>
                <w:szCs w:val="22"/>
              </w:rPr>
            </w:pPr>
            <w:r>
              <w:rPr>
                <w:rFonts w:asciiTheme="minorHAnsi" w:hAnsiTheme="minorHAnsi" w:cstheme="minorHAnsi"/>
                <w:sz w:val="22"/>
                <w:szCs w:val="22"/>
              </w:rPr>
              <w:t>HSE Manager - NSW</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A44702" w:rsidRPr="0097618D" w:rsidRDefault="00A44702" w:rsidP="00A44702">
            <w:pPr>
              <w:pStyle w:val="ListParagraph"/>
              <w:ind w:left="0"/>
              <w:rPr>
                <w:rFonts w:ascii="Calibri" w:hAnsi="Calibri"/>
                <w:sz w:val="22"/>
                <w:szCs w:val="22"/>
              </w:rPr>
            </w:pPr>
            <w:r w:rsidRPr="006F18B8">
              <w:rPr>
                <w:rFonts w:ascii="Calibri" w:hAnsi="Calibri"/>
                <w:sz w:val="22"/>
                <w:szCs w:val="22"/>
              </w:rPr>
              <w:t>0</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rsidR="00A44702" w:rsidRPr="0097618D" w:rsidRDefault="006F18B8" w:rsidP="00A44702">
            <w:pPr>
              <w:pStyle w:val="ListParagraph"/>
              <w:ind w:left="0"/>
              <w:rPr>
                <w:rFonts w:ascii="Calibri" w:hAnsi="Calibri"/>
                <w:sz w:val="22"/>
                <w:szCs w:val="22"/>
                <w:highlight w:val="yellow"/>
              </w:rPr>
            </w:pPr>
            <w:r w:rsidRPr="006F18B8">
              <w:rPr>
                <w:rFonts w:ascii="Calibri" w:hAnsi="Calibri"/>
                <w:sz w:val="22"/>
                <w:szCs w:val="22"/>
              </w:rPr>
              <w:t>Jo Whyte - Jo.Whyte@csiro.au</w:t>
            </w:r>
          </w:p>
        </w:tc>
      </w:tr>
      <w:tr w:rsidR="00A44702" w:rsidRPr="0097618D" w:rsidTr="00275D88">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A44702" w:rsidRPr="00814B73" w:rsidRDefault="00A44702" w:rsidP="00A4470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3C55FC">
                <w:rPr>
                  <w:rStyle w:val="Hyperlink"/>
                  <w:rFonts w:ascii="Calibri" w:hAnsi="Calibri"/>
                  <w:bCs/>
                  <w:sz w:val="22"/>
                  <w:szCs w:val="22"/>
                </w:rPr>
                <w:t>careers.online@csiro.au</w:t>
              </w:r>
            </w:hyperlink>
            <w:r w:rsidRPr="00814B73">
              <w:rPr>
                <w:rFonts w:ascii="Calibri" w:hAnsi="Calibri"/>
                <w:bCs/>
                <w:sz w:val="22"/>
                <w:szCs w:val="22"/>
              </w:rPr>
              <w:t xml:space="preserve"> </w:t>
            </w:r>
          </w:p>
          <w:p w:rsidR="00A44702" w:rsidRPr="0097618D" w:rsidRDefault="00A44702" w:rsidP="00A44702">
            <w:pPr>
              <w:pStyle w:val="ListParagraph"/>
              <w:ind w:left="0"/>
              <w:rPr>
                <w:rFonts w:ascii="Calibri" w:hAnsi="Calibri"/>
                <w:sz w:val="22"/>
                <w:szCs w:val="22"/>
                <w:highlight w:val="yellow"/>
              </w:rPr>
            </w:pPr>
          </w:p>
        </w:tc>
      </w:tr>
      <w:tr w:rsidR="00A44702" w:rsidRPr="0097618D" w:rsidTr="00402030">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A44702" w:rsidRDefault="00A44702" w:rsidP="00A44702">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rsidR="00502363" w:rsidRDefault="00502363" w:rsidP="00646385">
      <w:pPr>
        <w:rPr>
          <w:rFonts w:ascii="Calibri" w:hAnsi="Calibri"/>
          <w:sz w:val="22"/>
          <w:szCs w:val="22"/>
        </w:rPr>
      </w:pPr>
    </w:p>
    <w:p w:rsidR="00A36099" w:rsidRDefault="00A36099" w:rsidP="00646385">
      <w:pPr>
        <w:rPr>
          <w:rFonts w:ascii="Calibri" w:hAnsi="Calibri"/>
          <w:sz w:val="22"/>
          <w:szCs w:val="22"/>
        </w:rPr>
      </w:pPr>
    </w:p>
    <w:p w:rsidR="00A36099" w:rsidRPr="003C55FC" w:rsidRDefault="00A36099" w:rsidP="00641610">
      <w:pPr>
        <w:pStyle w:val="Heading2"/>
        <w:rPr>
          <w:rFonts w:asciiTheme="minorHAnsi" w:hAnsiTheme="minorHAnsi" w:cstheme="minorHAnsi"/>
          <w:i w:val="0"/>
        </w:rPr>
        <w:sectPr w:rsidR="00A36099" w:rsidRPr="003C55FC" w:rsidSect="001E495E">
          <w:headerReference w:type="first" r:id="rId10"/>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rsidR="00742B09" w:rsidRPr="00742B09" w:rsidRDefault="00742B09" w:rsidP="00646385">
      <w:pPr>
        <w:rPr>
          <w:rFonts w:ascii="Calibri" w:hAnsi="Calibri"/>
          <w:sz w:val="22"/>
          <w:szCs w:val="22"/>
        </w:rPr>
      </w:pPr>
    </w:p>
    <w:p w:rsidR="005C2F8F" w:rsidRDefault="005C2F8F" w:rsidP="005C2F8F">
      <w:pPr>
        <w:rPr>
          <w:rFonts w:asciiTheme="minorHAnsi" w:eastAsia="Times New Roman" w:hAnsiTheme="minorHAnsi" w:cstheme="minorHAnsi"/>
          <w:color w:val="000000"/>
          <w:sz w:val="22"/>
          <w:szCs w:val="22"/>
          <w:lang w:eastAsia="en-AU"/>
        </w:rPr>
      </w:pPr>
      <w:r w:rsidRPr="001B72BE">
        <w:rPr>
          <w:rFonts w:asciiTheme="minorHAnsi" w:eastAsia="Times New Roman" w:hAnsiTheme="minorHAnsi" w:cstheme="minorHAnsi"/>
          <w:color w:val="000000"/>
          <w:sz w:val="22"/>
          <w:szCs w:val="22"/>
          <w:lang w:eastAsia="en-AU"/>
        </w:rPr>
        <w:t>The Commonwealth Scientific and Industrial Research Organisation (CSIRO) is a powerhouse of ideas, technologies and skills for building prosperity, growth, health and sustainability. It serves governments, industries, business and communities across the nation. CSIRO is Australia's premier research body, delivering innovative science for the benefit of Australians.</w:t>
      </w:r>
    </w:p>
    <w:p w:rsidR="005C2F8F" w:rsidRDefault="005C2F8F" w:rsidP="00646385">
      <w:pPr>
        <w:rPr>
          <w:rFonts w:ascii="Calibri" w:hAnsi="Calibri"/>
          <w:sz w:val="22"/>
          <w:szCs w:val="22"/>
        </w:rPr>
      </w:pPr>
    </w:p>
    <w:p w:rsidR="008A4083" w:rsidRPr="005C2F8F" w:rsidRDefault="005C2F8F" w:rsidP="005C2F8F">
      <w:pPr>
        <w:pStyle w:val="NormalWeb"/>
        <w:spacing w:before="0" w:beforeAutospacing="0" w:after="0" w:afterAutospacing="0"/>
        <w:rPr>
          <w:rFonts w:ascii="Calibri" w:hAnsi="Calibri"/>
          <w:strike/>
        </w:rPr>
      </w:pPr>
      <w:r w:rsidRPr="001D409D">
        <w:rPr>
          <w:rFonts w:asciiTheme="minorHAnsi" w:hAnsiTheme="minorHAnsi" w:cstheme="minorHAnsi"/>
        </w:rPr>
        <w:t>Health, Safety and Environment (HSE) partners with all levels of the organisation coaching and influencing to make safety personal.  They provide future focussed, leading-edge development and delivery of HSE programs that result in significant improvement in CSIRO’s wellbeing and safety culture</w:t>
      </w:r>
      <w:r>
        <w:rPr>
          <w:rFonts w:asciiTheme="minorHAnsi" w:hAnsiTheme="minorHAnsi" w:cstheme="minorHAnsi"/>
        </w:rPr>
        <w:t xml:space="preserve">. </w:t>
      </w:r>
      <w:r w:rsidR="00742B09" w:rsidRPr="00742B09">
        <w:rPr>
          <w:rFonts w:ascii="Calibri" w:hAnsi="Calibri"/>
        </w:rPr>
        <w:t>The HSE Advisor reports to the HSE Manager and will be responsible for delivering HSE service</w:t>
      </w:r>
      <w:r w:rsidR="00742B09">
        <w:rPr>
          <w:rFonts w:ascii="Calibri" w:hAnsi="Calibri"/>
        </w:rPr>
        <w:t>s regionally, and</w:t>
      </w:r>
      <w:r w:rsidR="00742B09" w:rsidRPr="00742B09">
        <w:rPr>
          <w:rFonts w:ascii="Calibri" w:hAnsi="Calibri"/>
        </w:rPr>
        <w:t xml:space="preserve"> providing technical and practical HS</w:t>
      </w:r>
      <w:r w:rsidR="00742B09">
        <w:rPr>
          <w:rFonts w:ascii="Calibri" w:hAnsi="Calibri"/>
        </w:rPr>
        <w:t>E support to research staff, affiliates, leadership teams, corporate citizens, o</w:t>
      </w:r>
      <w:r w:rsidR="00742B09" w:rsidRPr="00742B09">
        <w:rPr>
          <w:rFonts w:ascii="Calibri" w:hAnsi="Calibri"/>
        </w:rPr>
        <w:t xml:space="preserve">perational </w:t>
      </w:r>
      <w:r w:rsidR="00742B09">
        <w:rPr>
          <w:rFonts w:ascii="Calibri" w:hAnsi="Calibri"/>
        </w:rPr>
        <w:t>m</w:t>
      </w:r>
      <w:r w:rsidR="00742B09" w:rsidRPr="00742B09">
        <w:rPr>
          <w:rFonts w:ascii="Calibri" w:hAnsi="Calibri"/>
        </w:rPr>
        <w:t>anagers, and other stakeholders.  This role is focussed on delivering co</w:t>
      </w:r>
      <w:r w:rsidR="00742B09">
        <w:rPr>
          <w:rFonts w:ascii="Calibri" w:hAnsi="Calibri"/>
        </w:rPr>
        <w:t xml:space="preserve">nsistent education, training, </w:t>
      </w:r>
      <w:r w:rsidR="00742B09" w:rsidRPr="00742B09">
        <w:rPr>
          <w:rFonts w:ascii="Calibri" w:hAnsi="Calibri"/>
        </w:rPr>
        <w:t>regulatory advice and solutions to the organisation that will improve regional safety and enhance personal accountability for safety.</w:t>
      </w:r>
      <w:r w:rsidR="00742B09">
        <w:rPr>
          <w:rFonts w:ascii="Calibri" w:hAnsi="Calibri"/>
        </w:rPr>
        <w:t xml:space="preserve"> This position is part time (</w:t>
      </w:r>
      <w:r w:rsidR="00742B09" w:rsidRPr="00742B09">
        <w:rPr>
          <w:rFonts w:ascii="Calibri" w:hAnsi="Calibri"/>
        </w:rPr>
        <w:t>0.6</w:t>
      </w:r>
      <w:r w:rsidR="00742B09">
        <w:rPr>
          <w:rFonts w:ascii="Calibri" w:hAnsi="Calibri"/>
        </w:rPr>
        <w:t xml:space="preserve"> Full Time Equivalent</w:t>
      </w:r>
      <w:r w:rsidR="00FA6774">
        <w:rPr>
          <w:rFonts w:ascii="Calibri" w:hAnsi="Calibri"/>
        </w:rPr>
        <w:t>)</w:t>
      </w:r>
      <w:r w:rsidR="00742B09">
        <w:rPr>
          <w:rFonts w:ascii="Calibri" w:hAnsi="Calibri"/>
        </w:rPr>
        <w:t>.</w:t>
      </w:r>
    </w:p>
    <w:p w:rsidR="00742B09" w:rsidRDefault="00742B09" w:rsidP="00646385">
      <w:pPr>
        <w:rPr>
          <w:rFonts w:ascii="Calibri" w:hAnsi="Calibri"/>
          <w:sz w:val="22"/>
          <w:szCs w:val="22"/>
        </w:rPr>
      </w:pPr>
    </w:p>
    <w:p w:rsidR="00742B09" w:rsidRDefault="00742B09" w:rsidP="00646385">
      <w:pPr>
        <w:rPr>
          <w:rFonts w:ascii="Calibri" w:hAnsi="Calibri"/>
          <w:sz w:val="22"/>
          <w:szCs w:val="22"/>
        </w:rPr>
      </w:pPr>
    </w:p>
    <w:p w:rsidR="00742B09" w:rsidRPr="00742B09" w:rsidRDefault="00742B09" w:rsidP="00646385">
      <w:pPr>
        <w:rPr>
          <w:rFonts w:asciiTheme="majorHAnsi" w:eastAsiaTheme="majorEastAsia" w:hAnsiTheme="majorHAnsi" w:cstheme="majorBidi"/>
          <w:b/>
          <w:color w:val="2E74B5" w:themeColor="accent1" w:themeShade="BF"/>
          <w:sz w:val="22"/>
          <w:szCs w:val="22"/>
        </w:rPr>
      </w:pPr>
    </w:p>
    <w:p w:rsidR="008A4083" w:rsidRPr="00B06852" w:rsidRDefault="008A4083" w:rsidP="00641610">
      <w:pPr>
        <w:pStyle w:val="Heading2"/>
        <w:rPr>
          <w:rFonts w:asciiTheme="minorHAnsi" w:hAnsiTheme="minorHAnsi" w:cstheme="minorHAnsi"/>
          <w:i w:val="0"/>
        </w:rPr>
      </w:pPr>
      <w:r w:rsidRPr="00B06852">
        <w:rPr>
          <w:rFonts w:asciiTheme="minorHAnsi" w:hAnsiTheme="minorHAnsi" w:cstheme="minorHAnsi"/>
          <w:i w:val="0"/>
        </w:rPr>
        <w:t>Duties and Key Result Areas:</w:t>
      </w:r>
    </w:p>
    <w:p w:rsidR="008A4083" w:rsidRPr="00B06852" w:rsidRDefault="008A4083" w:rsidP="00646385"/>
    <w:p w:rsidR="007108B8" w:rsidRPr="00B06852" w:rsidRDefault="000A073E" w:rsidP="007108B8">
      <w:pPr>
        <w:pStyle w:val="ListParagraph"/>
        <w:numPr>
          <w:ilvl w:val="0"/>
          <w:numId w:val="34"/>
        </w:numPr>
        <w:spacing w:before="120" w:after="60"/>
        <w:ind w:left="470" w:hanging="364"/>
        <w:rPr>
          <w:rFonts w:ascii="Calibri" w:hAnsi="Calibri"/>
          <w:i/>
          <w:sz w:val="22"/>
          <w:szCs w:val="22"/>
        </w:rPr>
      </w:pPr>
      <w:r w:rsidRPr="00B06852">
        <w:rPr>
          <w:rFonts w:asciiTheme="minorHAnsi" w:hAnsiTheme="minorHAnsi" w:cstheme="minorHAnsi"/>
          <w:bCs/>
          <w:sz w:val="22"/>
          <w:szCs w:val="22"/>
          <w:lang w:eastAsia="en-AU"/>
        </w:rPr>
        <w:t>S</w:t>
      </w:r>
      <w:r w:rsidR="007108B8" w:rsidRPr="00B06852">
        <w:rPr>
          <w:rFonts w:asciiTheme="minorHAnsi" w:hAnsiTheme="minorHAnsi" w:cstheme="minorHAnsi"/>
          <w:bCs/>
          <w:sz w:val="22"/>
          <w:szCs w:val="22"/>
          <w:lang w:eastAsia="en-AU"/>
        </w:rPr>
        <w:t>upport</w:t>
      </w:r>
      <w:r w:rsidR="00B06852" w:rsidRPr="00B06852">
        <w:rPr>
          <w:rFonts w:asciiTheme="minorHAnsi" w:hAnsiTheme="minorHAnsi" w:cstheme="minorHAnsi"/>
          <w:bCs/>
          <w:sz w:val="22"/>
          <w:szCs w:val="22"/>
          <w:lang w:eastAsia="en-AU"/>
        </w:rPr>
        <w:t xml:space="preserve"> the</w:t>
      </w:r>
      <w:r w:rsidR="007108B8" w:rsidRPr="00B06852">
        <w:rPr>
          <w:rFonts w:asciiTheme="minorHAnsi" w:hAnsiTheme="minorHAnsi" w:cstheme="minorHAnsi"/>
          <w:bCs/>
          <w:sz w:val="22"/>
          <w:szCs w:val="22"/>
          <w:lang w:eastAsia="en-AU"/>
        </w:rPr>
        <w:t xml:space="preserve"> implementation of CSIRO’s HSE strategy through </w:t>
      </w:r>
      <w:r w:rsidR="00B06852">
        <w:rPr>
          <w:rFonts w:asciiTheme="minorHAnsi" w:hAnsiTheme="minorHAnsi" w:cstheme="minorHAnsi"/>
          <w:bCs/>
          <w:sz w:val="22"/>
          <w:szCs w:val="22"/>
          <w:lang w:eastAsia="en-AU"/>
        </w:rPr>
        <w:t xml:space="preserve">the </w:t>
      </w:r>
      <w:r w:rsidR="007108B8" w:rsidRPr="00B06852">
        <w:rPr>
          <w:rFonts w:asciiTheme="minorHAnsi" w:hAnsiTheme="minorHAnsi" w:cstheme="minorHAnsi"/>
          <w:bCs/>
          <w:sz w:val="22"/>
          <w:szCs w:val="22"/>
          <w:lang w:eastAsia="en-AU"/>
        </w:rPr>
        <w:t>planning and delivery of priority HSE activities and initiatives, with a focus on organisational con</w:t>
      </w:r>
      <w:r w:rsidR="00145994">
        <w:rPr>
          <w:rFonts w:asciiTheme="minorHAnsi" w:hAnsiTheme="minorHAnsi" w:cstheme="minorHAnsi"/>
          <w:bCs/>
          <w:sz w:val="22"/>
          <w:szCs w:val="22"/>
          <w:lang w:eastAsia="en-AU"/>
        </w:rPr>
        <w:t>sistency across the CSIRO sites</w:t>
      </w:r>
    </w:p>
    <w:p w:rsidR="007108B8" w:rsidRPr="00B06852" w:rsidRDefault="00145994" w:rsidP="007108B8">
      <w:pPr>
        <w:pStyle w:val="ListParagraph"/>
        <w:numPr>
          <w:ilvl w:val="0"/>
          <w:numId w:val="34"/>
        </w:numPr>
        <w:spacing w:before="120" w:after="60"/>
        <w:ind w:left="470" w:hanging="364"/>
        <w:rPr>
          <w:rFonts w:ascii="Calibri" w:hAnsi="Calibri"/>
          <w:i/>
          <w:sz w:val="22"/>
          <w:szCs w:val="22"/>
        </w:rPr>
      </w:pPr>
      <w:r>
        <w:rPr>
          <w:rFonts w:asciiTheme="minorHAnsi" w:hAnsiTheme="minorHAnsi" w:cstheme="minorHAnsi"/>
          <w:bCs/>
          <w:sz w:val="22"/>
          <w:szCs w:val="22"/>
          <w:lang w:eastAsia="en-AU"/>
        </w:rPr>
        <w:t xml:space="preserve">Contribute to HSE projects and </w:t>
      </w:r>
      <w:r w:rsidR="007108B8" w:rsidRPr="00B06852">
        <w:rPr>
          <w:rFonts w:asciiTheme="minorHAnsi" w:hAnsiTheme="minorHAnsi" w:cstheme="minorHAnsi"/>
          <w:bCs/>
          <w:sz w:val="22"/>
          <w:szCs w:val="22"/>
          <w:lang w:eastAsia="en-AU"/>
        </w:rPr>
        <w:t>positively challenging the status quo in an effort to infl</w:t>
      </w:r>
      <w:r w:rsidR="00B06852">
        <w:rPr>
          <w:rFonts w:asciiTheme="minorHAnsi" w:hAnsiTheme="minorHAnsi" w:cstheme="minorHAnsi"/>
          <w:bCs/>
          <w:sz w:val="22"/>
          <w:szCs w:val="22"/>
          <w:lang w:eastAsia="en-AU"/>
        </w:rPr>
        <w:t>uence continual HSE improvement</w:t>
      </w:r>
      <w:r w:rsidR="005C2F8F">
        <w:rPr>
          <w:rFonts w:asciiTheme="minorHAnsi" w:hAnsiTheme="minorHAnsi" w:cstheme="minorHAnsi"/>
          <w:bCs/>
          <w:sz w:val="22"/>
          <w:szCs w:val="22"/>
          <w:lang w:eastAsia="en-AU"/>
        </w:rPr>
        <w:t xml:space="preserve"> across the organisation</w:t>
      </w:r>
    </w:p>
    <w:p w:rsidR="007108B8" w:rsidRPr="00B06852" w:rsidRDefault="007108B8" w:rsidP="007108B8">
      <w:pPr>
        <w:pStyle w:val="ListParagraph"/>
        <w:numPr>
          <w:ilvl w:val="0"/>
          <w:numId w:val="34"/>
        </w:numPr>
        <w:spacing w:before="120" w:after="60"/>
        <w:ind w:left="470" w:hanging="364"/>
        <w:rPr>
          <w:rFonts w:ascii="Calibri" w:hAnsi="Calibri"/>
          <w:i/>
          <w:sz w:val="22"/>
          <w:szCs w:val="22"/>
        </w:rPr>
      </w:pPr>
      <w:r w:rsidRPr="00B06852">
        <w:rPr>
          <w:rFonts w:asciiTheme="minorHAnsi" w:hAnsiTheme="minorHAnsi" w:cstheme="minorHAnsi"/>
          <w:bCs/>
          <w:sz w:val="22"/>
          <w:szCs w:val="22"/>
          <w:lang w:eastAsia="en-AU"/>
        </w:rPr>
        <w:t>Develop and maintain strong relationships with site work groups</w:t>
      </w:r>
      <w:r w:rsidR="00B06852">
        <w:rPr>
          <w:rFonts w:asciiTheme="minorHAnsi" w:hAnsiTheme="minorHAnsi" w:cstheme="minorHAnsi"/>
          <w:bCs/>
          <w:sz w:val="22"/>
          <w:szCs w:val="22"/>
          <w:lang w:eastAsia="en-AU"/>
        </w:rPr>
        <w:t>, understand</w:t>
      </w:r>
      <w:r w:rsidRPr="00B06852">
        <w:rPr>
          <w:rFonts w:asciiTheme="minorHAnsi" w:hAnsiTheme="minorHAnsi" w:cstheme="minorHAnsi"/>
          <w:bCs/>
          <w:sz w:val="22"/>
          <w:szCs w:val="22"/>
          <w:lang w:eastAsia="en-AU"/>
        </w:rPr>
        <w:t xml:space="preserve"> t</w:t>
      </w:r>
      <w:r w:rsidR="00B06852">
        <w:rPr>
          <w:rFonts w:asciiTheme="minorHAnsi" w:hAnsiTheme="minorHAnsi" w:cstheme="minorHAnsi"/>
          <w:bCs/>
          <w:sz w:val="22"/>
          <w:szCs w:val="22"/>
          <w:lang w:eastAsia="en-AU"/>
        </w:rPr>
        <w:t>heir unique HSE needs and make</w:t>
      </w:r>
      <w:r w:rsidRPr="00B06852">
        <w:rPr>
          <w:rFonts w:asciiTheme="minorHAnsi" w:hAnsiTheme="minorHAnsi" w:cstheme="minorHAnsi"/>
          <w:bCs/>
          <w:sz w:val="22"/>
          <w:szCs w:val="22"/>
          <w:lang w:eastAsia="en-AU"/>
        </w:rPr>
        <w:t xml:space="preserve"> recommendation</w:t>
      </w:r>
      <w:r w:rsidR="00B06852">
        <w:rPr>
          <w:rFonts w:asciiTheme="minorHAnsi" w:hAnsiTheme="minorHAnsi" w:cstheme="minorHAnsi"/>
          <w:bCs/>
          <w:sz w:val="22"/>
          <w:szCs w:val="22"/>
          <w:lang w:eastAsia="en-AU"/>
        </w:rPr>
        <w:t>s to guide management decisions</w:t>
      </w:r>
    </w:p>
    <w:p w:rsidR="007108B8" w:rsidRPr="00B06852" w:rsidRDefault="007108B8" w:rsidP="007108B8">
      <w:pPr>
        <w:pStyle w:val="ListParagraph"/>
        <w:numPr>
          <w:ilvl w:val="0"/>
          <w:numId w:val="34"/>
        </w:numPr>
        <w:spacing w:before="120" w:after="60"/>
        <w:ind w:left="470" w:hanging="364"/>
        <w:rPr>
          <w:rFonts w:ascii="Calibri" w:hAnsi="Calibri"/>
          <w:i/>
          <w:sz w:val="22"/>
          <w:szCs w:val="22"/>
        </w:rPr>
      </w:pPr>
      <w:r w:rsidRPr="00B06852">
        <w:rPr>
          <w:rFonts w:asciiTheme="minorHAnsi" w:hAnsiTheme="minorHAnsi" w:cstheme="minorHAnsi"/>
          <w:bCs/>
          <w:sz w:val="22"/>
          <w:szCs w:val="22"/>
          <w:lang w:eastAsia="en-AU"/>
        </w:rPr>
        <w:t>With limited guidance, develop and review policies, procedures and systems and offer solutions to challenging HSE issues in partnership with rele</w:t>
      </w:r>
      <w:r w:rsidR="00B06852">
        <w:rPr>
          <w:rFonts w:asciiTheme="minorHAnsi" w:hAnsiTheme="minorHAnsi" w:cstheme="minorHAnsi"/>
          <w:bCs/>
          <w:sz w:val="22"/>
          <w:szCs w:val="22"/>
          <w:lang w:eastAsia="en-AU"/>
        </w:rPr>
        <w:t>vant work groups</w:t>
      </w:r>
    </w:p>
    <w:p w:rsidR="007108B8" w:rsidRPr="00B06852" w:rsidRDefault="007108B8" w:rsidP="007108B8">
      <w:pPr>
        <w:pStyle w:val="ListParagraph"/>
        <w:numPr>
          <w:ilvl w:val="0"/>
          <w:numId w:val="34"/>
        </w:numPr>
        <w:spacing w:before="120" w:after="60"/>
        <w:ind w:left="470" w:hanging="364"/>
        <w:rPr>
          <w:rFonts w:ascii="Calibri" w:hAnsi="Calibri"/>
          <w:i/>
          <w:sz w:val="22"/>
          <w:szCs w:val="22"/>
        </w:rPr>
      </w:pPr>
      <w:r w:rsidRPr="00B06852">
        <w:rPr>
          <w:rFonts w:asciiTheme="minorHAnsi" w:hAnsiTheme="minorHAnsi" w:cstheme="minorHAnsi"/>
          <w:bCs/>
          <w:sz w:val="22"/>
          <w:szCs w:val="22"/>
          <w:lang w:eastAsia="en-AU"/>
        </w:rPr>
        <w:t>Contribu</w:t>
      </w:r>
      <w:r w:rsidR="00B06852">
        <w:rPr>
          <w:rFonts w:asciiTheme="minorHAnsi" w:hAnsiTheme="minorHAnsi" w:cstheme="minorHAnsi"/>
          <w:bCs/>
          <w:sz w:val="22"/>
          <w:szCs w:val="22"/>
          <w:lang w:eastAsia="en-AU"/>
        </w:rPr>
        <w:t>te to a cohesive, collaborative and</w:t>
      </w:r>
      <w:r w:rsidRPr="00B06852">
        <w:rPr>
          <w:rFonts w:asciiTheme="minorHAnsi" w:hAnsiTheme="minorHAnsi" w:cstheme="minorHAnsi"/>
          <w:bCs/>
          <w:sz w:val="22"/>
          <w:szCs w:val="22"/>
          <w:lang w:eastAsia="en-AU"/>
        </w:rPr>
        <w:t xml:space="preserve"> innovative HSE team. Provide hands on HSE practic</w:t>
      </w:r>
      <w:r w:rsidR="00145994">
        <w:rPr>
          <w:rFonts w:asciiTheme="minorHAnsi" w:hAnsiTheme="minorHAnsi" w:cstheme="minorHAnsi"/>
          <w:bCs/>
          <w:sz w:val="22"/>
          <w:szCs w:val="22"/>
          <w:lang w:eastAsia="en-AU"/>
        </w:rPr>
        <w:t>al support to operational staff and</w:t>
      </w:r>
      <w:r w:rsidRPr="00B06852">
        <w:rPr>
          <w:rFonts w:asciiTheme="minorHAnsi" w:hAnsiTheme="minorHAnsi" w:cstheme="minorHAnsi"/>
          <w:bCs/>
          <w:sz w:val="22"/>
          <w:szCs w:val="22"/>
          <w:lang w:eastAsia="en-AU"/>
        </w:rPr>
        <w:t xml:space="preserve"> liaising with </w:t>
      </w:r>
      <w:r w:rsidR="00B06852">
        <w:rPr>
          <w:rFonts w:asciiTheme="minorHAnsi" w:hAnsiTheme="minorHAnsi" w:cstheme="minorHAnsi"/>
          <w:bCs/>
          <w:sz w:val="22"/>
          <w:szCs w:val="22"/>
          <w:lang w:eastAsia="en-AU"/>
        </w:rPr>
        <w:t xml:space="preserve">the </w:t>
      </w:r>
      <w:r w:rsidRPr="00B06852">
        <w:rPr>
          <w:rFonts w:asciiTheme="minorHAnsi" w:hAnsiTheme="minorHAnsi" w:cstheme="minorHAnsi"/>
          <w:bCs/>
          <w:sz w:val="22"/>
          <w:szCs w:val="22"/>
          <w:lang w:eastAsia="en-AU"/>
        </w:rPr>
        <w:t>HSE Specialist when more spe</w:t>
      </w:r>
      <w:r w:rsidR="00B06852">
        <w:rPr>
          <w:rFonts w:asciiTheme="minorHAnsi" w:hAnsiTheme="minorHAnsi" w:cstheme="minorHAnsi"/>
          <w:bCs/>
          <w:sz w:val="22"/>
          <w:szCs w:val="22"/>
          <w:lang w:eastAsia="en-AU"/>
        </w:rPr>
        <w:t>cialist HSE support is required</w:t>
      </w:r>
    </w:p>
    <w:p w:rsidR="007108B8" w:rsidRPr="00B06852" w:rsidRDefault="00594082" w:rsidP="007108B8">
      <w:pPr>
        <w:pStyle w:val="ListParagraph"/>
        <w:numPr>
          <w:ilvl w:val="0"/>
          <w:numId w:val="34"/>
        </w:numPr>
        <w:spacing w:before="120" w:after="60"/>
        <w:ind w:left="470" w:hanging="364"/>
        <w:rPr>
          <w:rFonts w:ascii="Calibri" w:hAnsi="Calibri"/>
          <w:i/>
          <w:sz w:val="22"/>
          <w:szCs w:val="22"/>
        </w:rPr>
      </w:pPr>
      <w:r>
        <w:rPr>
          <w:rFonts w:asciiTheme="minorHAnsi" w:hAnsiTheme="minorHAnsi" w:cstheme="minorHAnsi"/>
          <w:bCs/>
          <w:sz w:val="22"/>
          <w:szCs w:val="22"/>
          <w:lang w:eastAsia="en-AU"/>
        </w:rPr>
        <w:t>Coach</w:t>
      </w:r>
      <w:r w:rsidR="007108B8" w:rsidRPr="00B06852">
        <w:rPr>
          <w:rFonts w:asciiTheme="minorHAnsi" w:hAnsiTheme="minorHAnsi" w:cstheme="minorHAnsi"/>
          <w:bCs/>
          <w:sz w:val="22"/>
          <w:szCs w:val="22"/>
          <w:lang w:eastAsia="en-AU"/>
        </w:rPr>
        <w:t xml:space="preserve"> and educate staff through knowledge sharing across relevant organisational teams</w:t>
      </w:r>
      <w:r w:rsidR="00B06852">
        <w:rPr>
          <w:rFonts w:asciiTheme="minorHAnsi" w:hAnsiTheme="minorHAnsi" w:cstheme="minorHAnsi"/>
          <w:bCs/>
          <w:sz w:val="22"/>
          <w:szCs w:val="22"/>
          <w:lang w:eastAsia="en-AU"/>
        </w:rPr>
        <w:t>,</w:t>
      </w:r>
      <w:r w:rsidR="007108B8" w:rsidRPr="00B06852">
        <w:rPr>
          <w:rFonts w:asciiTheme="minorHAnsi" w:hAnsiTheme="minorHAnsi" w:cstheme="minorHAnsi"/>
          <w:bCs/>
          <w:sz w:val="22"/>
          <w:szCs w:val="22"/>
          <w:lang w:eastAsia="en-AU"/>
        </w:rPr>
        <w:t xml:space="preserve"> utilising best practice and communities of practice to enha</w:t>
      </w:r>
      <w:r w:rsidR="00B06852">
        <w:rPr>
          <w:rFonts w:asciiTheme="minorHAnsi" w:hAnsiTheme="minorHAnsi" w:cstheme="minorHAnsi"/>
          <w:bCs/>
          <w:sz w:val="22"/>
          <w:szCs w:val="22"/>
          <w:lang w:eastAsia="en-AU"/>
        </w:rPr>
        <w:t>nce the overall HSE performance</w:t>
      </w:r>
    </w:p>
    <w:p w:rsidR="00D06DE9" w:rsidRPr="00B06852" w:rsidRDefault="007108B8" w:rsidP="00D06DE9">
      <w:pPr>
        <w:pStyle w:val="ListParagraph"/>
        <w:numPr>
          <w:ilvl w:val="0"/>
          <w:numId w:val="34"/>
        </w:numPr>
        <w:spacing w:before="120" w:after="60"/>
        <w:ind w:left="470" w:hanging="364"/>
        <w:rPr>
          <w:rFonts w:ascii="Calibri" w:hAnsi="Calibri"/>
          <w:i/>
          <w:sz w:val="22"/>
          <w:szCs w:val="22"/>
        </w:rPr>
      </w:pPr>
      <w:r w:rsidRPr="00B06852">
        <w:rPr>
          <w:rFonts w:asciiTheme="minorHAnsi" w:hAnsiTheme="minorHAnsi" w:cstheme="minorHAnsi"/>
          <w:bCs/>
          <w:sz w:val="22"/>
          <w:szCs w:val="22"/>
          <w:lang w:eastAsia="en-AU"/>
        </w:rPr>
        <w:t>Endorse HSE culture and lead by example, acknowledging and promoting behaviours to enable a positive and proactive HSE culture across the business</w:t>
      </w:r>
    </w:p>
    <w:p w:rsidR="005C2F8F" w:rsidRPr="002C4436" w:rsidRDefault="005C2F8F" w:rsidP="005C2F8F">
      <w:pPr>
        <w:pStyle w:val="ListParagraph"/>
        <w:numPr>
          <w:ilvl w:val="0"/>
          <w:numId w:val="34"/>
        </w:numPr>
        <w:spacing w:before="120" w:after="60"/>
        <w:ind w:left="470" w:hanging="364"/>
        <w:rPr>
          <w:rFonts w:ascii="Calibri" w:hAnsi="Calibri"/>
          <w:i/>
          <w:sz w:val="22"/>
          <w:szCs w:val="22"/>
        </w:rPr>
      </w:pPr>
      <w:r w:rsidRPr="002C4436">
        <w:rPr>
          <w:rFonts w:asciiTheme="minorHAnsi" w:hAnsiTheme="minorHAnsi" w:cstheme="minorHAnsi"/>
          <w:bCs/>
          <w:sz w:val="22"/>
          <w:szCs w:val="22"/>
          <w:lang w:eastAsia="en-AU"/>
        </w:rPr>
        <w:t>Flexibility and agility to contribute to multiple teams, managing multiple priorities, and supporting various staff needs.</w:t>
      </w:r>
    </w:p>
    <w:p w:rsidR="00D06DE9" w:rsidRPr="00B06852" w:rsidRDefault="007108B8" w:rsidP="00D06DE9">
      <w:pPr>
        <w:pStyle w:val="ListParagraph"/>
        <w:numPr>
          <w:ilvl w:val="0"/>
          <w:numId w:val="34"/>
        </w:numPr>
        <w:spacing w:before="120" w:after="60"/>
        <w:ind w:left="470" w:hanging="364"/>
        <w:rPr>
          <w:rFonts w:ascii="Calibri" w:hAnsi="Calibri"/>
          <w:i/>
          <w:sz w:val="22"/>
          <w:szCs w:val="22"/>
        </w:rPr>
      </w:pPr>
      <w:r w:rsidRPr="00B06852">
        <w:rPr>
          <w:rFonts w:asciiTheme="minorHAnsi" w:hAnsiTheme="minorHAnsi" w:cstheme="minorHAnsi"/>
          <w:bCs/>
          <w:sz w:val="22"/>
          <w:szCs w:val="22"/>
          <w:lang w:eastAsia="en-AU"/>
        </w:rPr>
        <w:t>Actively participate in the development of innovative best practice solutions to regulatory non-complianc</w:t>
      </w:r>
      <w:r w:rsidR="00CD3FD0">
        <w:rPr>
          <w:rFonts w:asciiTheme="minorHAnsi" w:hAnsiTheme="minorHAnsi" w:cstheme="minorHAnsi"/>
          <w:bCs/>
          <w:sz w:val="22"/>
          <w:szCs w:val="22"/>
          <w:lang w:eastAsia="en-AU"/>
        </w:rPr>
        <w:t>es and performance deficiencies</w:t>
      </w:r>
    </w:p>
    <w:p w:rsidR="008F2DC8" w:rsidRPr="003C55FC" w:rsidRDefault="008F2DC8" w:rsidP="006A77F6">
      <w:pPr>
        <w:pStyle w:val="ListParagraph"/>
        <w:numPr>
          <w:ilvl w:val="0"/>
          <w:numId w:val="34"/>
        </w:numPr>
        <w:spacing w:before="120" w:after="60"/>
        <w:ind w:left="470" w:hanging="364"/>
        <w:rPr>
          <w:rFonts w:ascii="Calibri" w:hAnsi="Calibri"/>
          <w:sz w:val="22"/>
          <w:szCs w:val="22"/>
        </w:rPr>
      </w:pPr>
      <w:r w:rsidRPr="003C55FC">
        <w:rPr>
          <w:rFonts w:ascii="Calibri" w:hAnsi="Calibri"/>
          <w:sz w:val="22"/>
          <w:szCs w:val="22"/>
        </w:rPr>
        <w:t xml:space="preserve">Under general direction provide a discrete support service, </w:t>
      </w:r>
      <w:r w:rsidR="0010572E" w:rsidRPr="003C55FC">
        <w:rPr>
          <w:rFonts w:ascii="Calibri" w:hAnsi="Calibri"/>
          <w:sz w:val="22"/>
          <w:szCs w:val="22"/>
        </w:rPr>
        <w:t xml:space="preserve">and </w:t>
      </w:r>
      <w:r w:rsidRPr="003C55FC">
        <w:rPr>
          <w:rFonts w:ascii="Calibri" w:hAnsi="Calibri"/>
          <w:sz w:val="22"/>
          <w:szCs w:val="22"/>
        </w:rPr>
        <w:t xml:space="preserve">participate in the planning of group activities, </w:t>
      </w:r>
      <w:r w:rsidR="0010572E" w:rsidRPr="003C55FC">
        <w:rPr>
          <w:rFonts w:ascii="Calibri" w:hAnsi="Calibri"/>
          <w:sz w:val="22"/>
          <w:szCs w:val="22"/>
        </w:rPr>
        <w:t>across a Business Unit</w:t>
      </w:r>
      <w:r w:rsidR="005C2F8F">
        <w:rPr>
          <w:rFonts w:ascii="Calibri" w:hAnsi="Calibri"/>
          <w:sz w:val="22"/>
          <w:szCs w:val="22"/>
        </w:rPr>
        <w:t>/s</w:t>
      </w:r>
      <w:r w:rsidR="0010572E" w:rsidRPr="003C55FC">
        <w:rPr>
          <w:rFonts w:ascii="Calibri" w:hAnsi="Calibri"/>
          <w:sz w:val="22"/>
          <w:szCs w:val="22"/>
        </w:rPr>
        <w:t xml:space="preserve"> or group </w:t>
      </w:r>
      <w:r w:rsidR="004B38BF" w:rsidRPr="003C55FC">
        <w:rPr>
          <w:rFonts w:ascii="Calibri" w:hAnsi="Calibri"/>
          <w:sz w:val="22"/>
          <w:szCs w:val="22"/>
        </w:rPr>
        <w:t>of functions for a single site</w:t>
      </w:r>
      <w:r w:rsidR="005C2F8F">
        <w:rPr>
          <w:rFonts w:ascii="Calibri" w:hAnsi="Calibri"/>
          <w:sz w:val="22"/>
          <w:szCs w:val="22"/>
        </w:rPr>
        <w:t xml:space="preserve"> or multiple sites</w:t>
      </w:r>
      <w:r w:rsidR="004B38BF" w:rsidRPr="003C55FC">
        <w:rPr>
          <w:rFonts w:ascii="Calibri" w:hAnsi="Calibri"/>
          <w:sz w:val="22"/>
          <w:szCs w:val="22"/>
        </w:rPr>
        <w:t>, frequently encountering ambiguity and showing initiative in interp</w:t>
      </w:r>
      <w:r w:rsidR="00CD3FD0">
        <w:rPr>
          <w:rFonts w:ascii="Calibri" w:hAnsi="Calibri"/>
          <w:sz w:val="22"/>
          <w:szCs w:val="22"/>
        </w:rPr>
        <w:t>reting policies and procedures</w:t>
      </w:r>
    </w:p>
    <w:p w:rsidR="006A77F6" w:rsidRPr="006A77F6" w:rsidRDefault="004B38BF" w:rsidP="006A77F6">
      <w:pPr>
        <w:pStyle w:val="ListParagraph"/>
        <w:numPr>
          <w:ilvl w:val="0"/>
          <w:numId w:val="34"/>
        </w:numPr>
        <w:spacing w:before="120" w:after="60"/>
        <w:ind w:left="470" w:hanging="364"/>
        <w:rPr>
          <w:rFonts w:ascii="Calibri" w:hAnsi="Calibri"/>
          <w:sz w:val="22"/>
          <w:szCs w:val="22"/>
        </w:rPr>
      </w:pPr>
      <w:r w:rsidRPr="003C55FC">
        <w:rPr>
          <w:rFonts w:ascii="Calibri" w:hAnsi="Calibri"/>
          <w:sz w:val="22"/>
          <w:szCs w:val="22"/>
        </w:rPr>
        <w:t>Using discipline expertise develop and review policies, procedures, systems and make recommendations</w:t>
      </w:r>
      <w:r w:rsidR="00CD3FD0">
        <w:rPr>
          <w:rFonts w:ascii="Calibri" w:hAnsi="Calibri"/>
          <w:sz w:val="22"/>
          <w:szCs w:val="22"/>
        </w:rPr>
        <w:t xml:space="preserve"> to guide management decisions</w:t>
      </w:r>
    </w:p>
    <w:p w:rsidR="00344099" w:rsidRPr="008E7E48" w:rsidRDefault="00344099" w:rsidP="00344099">
      <w:pPr>
        <w:pStyle w:val="ListParagraph"/>
        <w:numPr>
          <w:ilvl w:val="0"/>
          <w:numId w:val="34"/>
        </w:numPr>
        <w:spacing w:before="120" w:after="60"/>
        <w:ind w:left="470" w:hanging="364"/>
        <w:rPr>
          <w:rFonts w:ascii="Calibri" w:hAnsi="Calibri"/>
          <w:sz w:val="22"/>
          <w:szCs w:val="22"/>
        </w:rPr>
      </w:pPr>
      <w:r w:rsidRPr="008E7E48">
        <w:rPr>
          <w:rFonts w:ascii="Calibri" w:hAnsi="Calibri"/>
          <w:sz w:val="22"/>
          <w:szCs w:val="22"/>
        </w:rPr>
        <w:t>Communicate openly, effectively and respectfully with all in the interests of good business practice, collaboration and en</w:t>
      </w:r>
      <w:r w:rsidR="00CD3FD0">
        <w:rPr>
          <w:rFonts w:ascii="Calibri" w:hAnsi="Calibri"/>
          <w:sz w:val="22"/>
          <w:szCs w:val="22"/>
        </w:rPr>
        <w:t>hancement of CSIRO’s reputation</w:t>
      </w:r>
    </w:p>
    <w:p w:rsidR="00344099" w:rsidRPr="008E7E48" w:rsidRDefault="00344099" w:rsidP="00344099">
      <w:pPr>
        <w:pStyle w:val="ListParagraph"/>
        <w:numPr>
          <w:ilvl w:val="0"/>
          <w:numId w:val="34"/>
        </w:numPr>
        <w:spacing w:before="120" w:after="60"/>
        <w:ind w:left="470" w:hanging="364"/>
        <w:rPr>
          <w:rFonts w:ascii="Calibri" w:hAnsi="Calibri"/>
          <w:sz w:val="22"/>
          <w:szCs w:val="22"/>
        </w:rPr>
      </w:pPr>
      <w:r w:rsidRPr="008E7E48">
        <w:rPr>
          <w:rFonts w:ascii="Calibri" w:hAnsi="Calibri"/>
          <w:sz w:val="22"/>
          <w:szCs w:val="22"/>
        </w:rPr>
        <w:t>Work collaboratively as part of a multi-disciplinary, often regionally dispersed research team, and business unit to carry out tasks in support o</w:t>
      </w:r>
      <w:r w:rsidR="00CD3FD0">
        <w:rPr>
          <w:rFonts w:ascii="Calibri" w:hAnsi="Calibri"/>
          <w:sz w:val="22"/>
          <w:szCs w:val="22"/>
        </w:rPr>
        <w:t>f CSIRO’s scientific objectives</w:t>
      </w:r>
    </w:p>
    <w:p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1B6418">
        <w:rPr>
          <w:rFonts w:ascii="Calibri" w:hAnsi="Calibri"/>
          <w:sz w:val="22"/>
          <w:szCs w:val="22"/>
        </w:rPr>
        <w:t>t and practice of CSIRO’s Code of Conduct</w:t>
      </w:r>
      <w:r w:rsidRPr="00E641DA">
        <w:rPr>
          <w:rFonts w:ascii="Calibri" w:hAnsi="Calibri"/>
          <w:sz w:val="22"/>
          <w:szCs w:val="22"/>
        </w:rPr>
        <w:t xml:space="preserve">, Health, Safety and Environment plans and policies, Diversity </w:t>
      </w:r>
      <w:r w:rsidR="00CD3FD0">
        <w:rPr>
          <w:rFonts w:ascii="Calibri" w:hAnsi="Calibri"/>
          <w:sz w:val="22"/>
          <w:szCs w:val="22"/>
        </w:rPr>
        <w:t>initiatives and Zero Harm goals</w:t>
      </w:r>
    </w:p>
    <w:p w:rsidR="00296809" w:rsidRPr="00E641DA" w:rsidRDefault="00CD3FD0"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rsidR="008A4083" w:rsidRDefault="008A4083" w:rsidP="00646385"/>
    <w:p w:rsidR="008A4083" w:rsidRPr="003C55FC" w:rsidRDefault="009978E0" w:rsidP="00641610">
      <w:pPr>
        <w:pStyle w:val="Heading2"/>
        <w:rPr>
          <w:rFonts w:asciiTheme="minorHAnsi" w:hAnsiTheme="minorHAnsi" w:cstheme="minorHAnsi"/>
          <w:i w:val="0"/>
        </w:rPr>
      </w:pPr>
      <w:r w:rsidRPr="003C55FC">
        <w:rPr>
          <w:rFonts w:asciiTheme="minorHAnsi" w:hAnsiTheme="minorHAnsi" w:cstheme="minorHAnsi"/>
          <w:i w:val="0"/>
        </w:rPr>
        <w:t>Competencies</w:t>
      </w:r>
      <w:r w:rsidR="008A4083" w:rsidRPr="003C55FC">
        <w:rPr>
          <w:rFonts w:asciiTheme="minorHAnsi" w:hAnsiTheme="minorHAnsi" w:cstheme="minorHAnsi"/>
          <w:i w:val="0"/>
        </w:rPr>
        <w:t>:</w:t>
      </w:r>
    </w:p>
    <w:p w:rsidR="00823ACC" w:rsidRPr="004C386A" w:rsidRDefault="00823ACC" w:rsidP="00823ACC">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823ACC" w:rsidRPr="008154BF" w:rsidRDefault="00823ACC" w:rsidP="00823ACC">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823ACC" w:rsidRPr="004B7A95" w:rsidRDefault="00823ACC" w:rsidP="00823ACC">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lastRenderedPageBreak/>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823ACC" w:rsidRDefault="00823ACC" w:rsidP="00823ACC">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823ACC" w:rsidRPr="004C386A" w:rsidRDefault="00823ACC" w:rsidP="00823ACC">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823ACC" w:rsidRPr="004B7A95" w:rsidRDefault="00823ACC" w:rsidP="00823ACC">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1830F2" w:rsidRDefault="001830F2" w:rsidP="004C08C1">
      <w:pPr>
        <w:spacing w:before="120" w:after="120"/>
        <w:rPr>
          <w:rFonts w:ascii="Calibri" w:hAnsi="Calibri"/>
          <w:b/>
          <w:bCs/>
          <w:i/>
          <w:iCs/>
          <w:sz w:val="22"/>
          <w:szCs w:val="22"/>
        </w:rPr>
      </w:pPr>
    </w:p>
    <w:p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Essential Criteria:</w:t>
      </w:r>
    </w:p>
    <w:p w:rsidR="00CD3FD0" w:rsidRPr="00CD3FD0" w:rsidRDefault="001830F2" w:rsidP="00CD3FD0">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CD3FD0" w:rsidRDefault="00E05212" w:rsidP="00CD3FD0">
      <w:pPr>
        <w:numPr>
          <w:ilvl w:val="0"/>
          <w:numId w:val="16"/>
        </w:numPr>
        <w:tabs>
          <w:tab w:val="clear" w:pos="720"/>
          <w:tab w:val="num" w:pos="6"/>
          <w:tab w:val="num" w:pos="502"/>
        </w:tabs>
        <w:spacing w:after="60"/>
        <w:ind w:left="318" w:hanging="284"/>
        <w:rPr>
          <w:rFonts w:ascii="Calibri" w:hAnsi="Calibri" w:cs="Calibri"/>
          <w:i/>
          <w:sz w:val="22"/>
        </w:rPr>
      </w:pPr>
      <w:r w:rsidRPr="00A44702">
        <w:rPr>
          <w:rFonts w:ascii="Calibri" w:hAnsi="Calibri"/>
          <w:sz w:val="22"/>
          <w:szCs w:val="22"/>
        </w:rPr>
        <w:t>Relevant</w:t>
      </w:r>
      <w:r w:rsidR="001B6418" w:rsidRPr="00A44702">
        <w:rPr>
          <w:rFonts w:ascii="Calibri" w:hAnsi="Calibri"/>
          <w:sz w:val="22"/>
          <w:szCs w:val="22"/>
        </w:rPr>
        <w:t xml:space="preserve"> </w:t>
      </w:r>
      <w:r w:rsidRPr="00A44702">
        <w:rPr>
          <w:rFonts w:ascii="Calibri" w:hAnsi="Calibri"/>
          <w:sz w:val="22"/>
          <w:szCs w:val="22"/>
        </w:rPr>
        <w:t>diploma/bachelor’s d</w:t>
      </w:r>
      <w:r w:rsidR="00CD3FD0">
        <w:rPr>
          <w:rFonts w:ascii="Calibri" w:hAnsi="Calibri"/>
          <w:sz w:val="22"/>
          <w:szCs w:val="22"/>
        </w:rPr>
        <w:t>egree</w:t>
      </w:r>
      <w:r w:rsidR="00B951CE">
        <w:rPr>
          <w:rFonts w:ascii="Calibri" w:hAnsi="Calibri"/>
          <w:sz w:val="22"/>
          <w:szCs w:val="22"/>
        </w:rPr>
        <w:t xml:space="preserve"> or work experience</w:t>
      </w:r>
      <w:r w:rsidR="00CD3FD0">
        <w:rPr>
          <w:rFonts w:ascii="Calibri" w:hAnsi="Calibri"/>
          <w:sz w:val="22"/>
          <w:szCs w:val="22"/>
        </w:rPr>
        <w:t>, in Health, Safety &amp; Environment</w:t>
      </w:r>
      <w:r w:rsidR="00B951CE">
        <w:rPr>
          <w:rFonts w:ascii="Calibri" w:hAnsi="Calibri"/>
          <w:sz w:val="22"/>
          <w:szCs w:val="22"/>
        </w:rPr>
        <w:t>, Risk Management</w:t>
      </w:r>
      <w:r w:rsidR="005C2F8F">
        <w:rPr>
          <w:rFonts w:ascii="Calibri" w:hAnsi="Calibri"/>
          <w:sz w:val="22"/>
          <w:szCs w:val="22"/>
        </w:rPr>
        <w:t xml:space="preserve"> or related field</w:t>
      </w:r>
    </w:p>
    <w:p w:rsidR="005C2F8F" w:rsidRPr="005C2F8F" w:rsidRDefault="005C2F8F" w:rsidP="00761ED7">
      <w:pPr>
        <w:numPr>
          <w:ilvl w:val="0"/>
          <w:numId w:val="16"/>
        </w:numPr>
        <w:tabs>
          <w:tab w:val="clear" w:pos="720"/>
          <w:tab w:val="num" w:pos="6"/>
          <w:tab w:val="num" w:pos="502"/>
        </w:tabs>
        <w:spacing w:after="60"/>
        <w:ind w:left="318" w:hanging="284"/>
        <w:rPr>
          <w:rFonts w:ascii="Calibri" w:hAnsi="Calibri" w:cs="Calibri"/>
          <w:i/>
          <w:sz w:val="22"/>
        </w:rPr>
      </w:pPr>
      <w:r>
        <w:rPr>
          <w:rFonts w:asciiTheme="minorHAnsi" w:hAnsiTheme="minorHAnsi" w:cstheme="minorHAnsi"/>
          <w:sz w:val="22"/>
          <w:szCs w:val="22"/>
          <w:lang w:eastAsia="en-AU"/>
        </w:rPr>
        <w:t>Demonstrated ability to collaborate</w:t>
      </w:r>
      <w:r w:rsidRPr="002C2CC6">
        <w:rPr>
          <w:rFonts w:asciiTheme="minorHAnsi" w:hAnsiTheme="minorHAnsi" w:cstheme="minorHAnsi"/>
          <w:sz w:val="22"/>
          <w:szCs w:val="22"/>
          <w:lang w:eastAsia="en-AU"/>
        </w:rPr>
        <w:t xml:space="preserve"> with other teams across HSE and specific stakeholders to build the desired culture</w:t>
      </w:r>
      <w:r>
        <w:rPr>
          <w:rFonts w:asciiTheme="minorHAnsi" w:hAnsiTheme="minorHAnsi" w:cstheme="minorHAnsi"/>
          <w:sz w:val="22"/>
          <w:szCs w:val="22"/>
          <w:lang w:eastAsia="en-AU"/>
        </w:rPr>
        <w:t xml:space="preserve"> and strong relationships</w:t>
      </w:r>
      <w:r w:rsidRPr="002C2CC6">
        <w:rPr>
          <w:rFonts w:asciiTheme="minorHAnsi" w:hAnsiTheme="minorHAnsi" w:cstheme="minorHAnsi"/>
          <w:sz w:val="22"/>
          <w:szCs w:val="22"/>
          <w:lang w:eastAsia="en-AU"/>
        </w:rPr>
        <w:t>, with the ability to adapt to changing environments and challenges in the interests of achieving team objectives</w:t>
      </w:r>
    </w:p>
    <w:p w:rsidR="00CD3FD0" w:rsidRPr="00761ED7" w:rsidRDefault="00CD3FD0" w:rsidP="00761ED7">
      <w:pPr>
        <w:numPr>
          <w:ilvl w:val="0"/>
          <w:numId w:val="16"/>
        </w:numPr>
        <w:tabs>
          <w:tab w:val="clear" w:pos="720"/>
          <w:tab w:val="num" w:pos="6"/>
          <w:tab w:val="num" w:pos="502"/>
        </w:tabs>
        <w:spacing w:after="60"/>
        <w:ind w:left="318" w:hanging="284"/>
        <w:rPr>
          <w:rFonts w:ascii="Calibri" w:hAnsi="Calibri" w:cs="Calibri"/>
          <w:i/>
          <w:sz w:val="22"/>
        </w:rPr>
      </w:pPr>
      <w:r w:rsidRPr="00761ED7">
        <w:rPr>
          <w:rFonts w:asciiTheme="minorHAnsi" w:hAnsiTheme="minorHAnsi" w:cstheme="minorHAnsi"/>
          <w:sz w:val="22"/>
          <w:szCs w:val="22"/>
          <w:lang w:eastAsia="en-AU"/>
        </w:rPr>
        <w:t xml:space="preserve">Proven experience understanding stakeholder priorities as well as leveraging and contributing to HSE teams </w:t>
      </w:r>
      <w:r w:rsidR="00761ED7" w:rsidRPr="00761ED7">
        <w:rPr>
          <w:rFonts w:asciiTheme="minorHAnsi" w:hAnsiTheme="minorHAnsi" w:cstheme="minorHAnsi"/>
          <w:sz w:val="22"/>
          <w:szCs w:val="22"/>
          <w:lang w:eastAsia="en-AU"/>
        </w:rPr>
        <w:t xml:space="preserve">in the design, delivery and implementation </w:t>
      </w:r>
      <w:r w:rsidRPr="00761ED7">
        <w:rPr>
          <w:rFonts w:asciiTheme="minorHAnsi" w:hAnsiTheme="minorHAnsi" w:cstheme="minorHAnsi"/>
          <w:sz w:val="22"/>
          <w:szCs w:val="22"/>
          <w:lang w:eastAsia="en-AU"/>
        </w:rPr>
        <w:t>of communication strategies (written and verbal – e</w:t>
      </w:r>
      <w:r w:rsidR="005C2F8F">
        <w:rPr>
          <w:rFonts w:asciiTheme="minorHAnsi" w:hAnsiTheme="minorHAnsi" w:cstheme="minorHAnsi"/>
          <w:sz w:val="22"/>
          <w:szCs w:val="22"/>
          <w:lang w:eastAsia="en-AU"/>
        </w:rPr>
        <w:t>.</w:t>
      </w:r>
      <w:r w:rsidRPr="00761ED7">
        <w:rPr>
          <w:rFonts w:asciiTheme="minorHAnsi" w:hAnsiTheme="minorHAnsi" w:cstheme="minorHAnsi"/>
          <w:sz w:val="22"/>
          <w:szCs w:val="22"/>
          <w:lang w:eastAsia="en-AU"/>
        </w:rPr>
        <w:t>g</w:t>
      </w:r>
      <w:r w:rsidR="005C2F8F">
        <w:rPr>
          <w:rFonts w:asciiTheme="minorHAnsi" w:hAnsiTheme="minorHAnsi" w:cstheme="minorHAnsi"/>
          <w:sz w:val="22"/>
          <w:szCs w:val="22"/>
          <w:lang w:eastAsia="en-AU"/>
        </w:rPr>
        <w:t>.</w:t>
      </w:r>
      <w:r w:rsidRPr="00761ED7">
        <w:rPr>
          <w:rFonts w:asciiTheme="minorHAnsi" w:hAnsiTheme="minorHAnsi" w:cstheme="minorHAnsi"/>
          <w:sz w:val="22"/>
          <w:szCs w:val="22"/>
          <w:lang w:eastAsia="en-AU"/>
        </w:rPr>
        <w:t xml:space="preserve"> training) to deliver co</w:t>
      </w:r>
      <w:bookmarkStart w:id="1" w:name="_GoBack"/>
      <w:bookmarkEnd w:id="1"/>
      <w:r w:rsidRPr="00761ED7">
        <w:rPr>
          <w:rFonts w:asciiTheme="minorHAnsi" w:hAnsiTheme="minorHAnsi" w:cstheme="minorHAnsi"/>
          <w:sz w:val="22"/>
          <w:szCs w:val="22"/>
          <w:lang w:eastAsia="en-AU"/>
        </w:rPr>
        <w:t>nsistent mes</w:t>
      </w:r>
      <w:r w:rsidR="00B951CE" w:rsidRPr="00761ED7">
        <w:rPr>
          <w:rFonts w:asciiTheme="minorHAnsi" w:hAnsiTheme="minorHAnsi" w:cstheme="minorHAnsi"/>
          <w:sz w:val="22"/>
          <w:szCs w:val="22"/>
          <w:lang w:eastAsia="en-AU"/>
        </w:rPr>
        <w:t>saging across the organisation</w:t>
      </w:r>
    </w:p>
    <w:p w:rsidR="00B951CE" w:rsidRDefault="00CD3FD0" w:rsidP="00B951CE">
      <w:pPr>
        <w:numPr>
          <w:ilvl w:val="0"/>
          <w:numId w:val="16"/>
        </w:numPr>
        <w:tabs>
          <w:tab w:val="clear" w:pos="720"/>
          <w:tab w:val="num" w:pos="6"/>
          <w:tab w:val="num" w:pos="502"/>
        </w:tabs>
        <w:spacing w:after="60"/>
        <w:ind w:left="318" w:hanging="284"/>
        <w:rPr>
          <w:rFonts w:ascii="Calibri" w:hAnsi="Calibri" w:cs="Calibri"/>
          <w:i/>
          <w:sz w:val="22"/>
        </w:rPr>
      </w:pPr>
      <w:r>
        <w:rPr>
          <w:rFonts w:asciiTheme="minorHAnsi" w:hAnsiTheme="minorHAnsi" w:cstheme="minorHAnsi"/>
          <w:sz w:val="22"/>
          <w:szCs w:val="22"/>
          <w:lang w:eastAsia="en-AU"/>
        </w:rPr>
        <w:t>Extensive experience</w:t>
      </w:r>
      <w:r w:rsidR="00B951CE">
        <w:rPr>
          <w:rFonts w:asciiTheme="minorHAnsi" w:hAnsiTheme="minorHAnsi" w:cstheme="minorHAnsi"/>
          <w:sz w:val="22"/>
          <w:szCs w:val="22"/>
          <w:lang w:eastAsia="en-AU"/>
        </w:rPr>
        <w:t xml:space="preserve"> </w:t>
      </w:r>
      <w:r w:rsidRPr="00CD3FD0">
        <w:rPr>
          <w:rFonts w:asciiTheme="minorHAnsi" w:hAnsiTheme="minorHAnsi" w:cstheme="minorHAnsi"/>
          <w:sz w:val="22"/>
          <w:szCs w:val="22"/>
          <w:lang w:eastAsia="en-AU"/>
        </w:rPr>
        <w:t>in leading and participating in ongoin</w:t>
      </w:r>
      <w:r w:rsidR="00B951CE">
        <w:rPr>
          <w:rFonts w:asciiTheme="minorHAnsi" w:hAnsiTheme="minorHAnsi" w:cstheme="minorHAnsi"/>
          <w:sz w:val="22"/>
          <w:szCs w:val="22"/>
          <w:lang w:eastAsia="en-AU"/>
        </w:rPr>
        <w:t xml:space="preserve">g knowledge transfer across </w:t>
      </w:r>
      <w:r w:rsidRPr="00CD3FD0">
        <w:rPr>
          <w:rFonts w:asciiTheme="minorHAnsi" w:hAnsiTheme="minorHAnsi" w:cstheme="minorHAnsi"/>
          <w:sz w:val="22"/>
          <w:szCs w:val="22"/>
          <w:lang w:eastAsia="en-AU"/>
        </w:rPr>
        <w:t>HSE team</w:t>
      </w:r>
      <w:r w:rsidR="00B951CE">
        <w:rPr>
          <w:rFonts w:asciiTheme="minorHAnsi" w:hAnsiTheme="minorHAnsi" w:cstheme="minorHAnsi"/>
          <w:sz w:val="22"/>
          <w:szCs w:val="22"/>
          <w:lang w:eastAsia="en-AU"/>
        </w:rPr>
        <w:t>s and stakeholders and p</w:t>
      </w:r>
      <w:r w:rsidRPr="00CD3FD0">
        <w:rPr>
          <w:rFonts w:asciiTheme="minorHAnsi" w:hAnsiTheme="minorHAnsi" w:cstheme="minorHAnsi"/>
          <w:sz w:val="22"/>
          <w:szCs w:val="22"/>
          <w:lang w:eastAsia="en-AU"/>
        </w:rPr>
        <w:t>r</w:t>
      </w:r>
      <w:r w:rsidR="00B951CE">
        <w:rPr>
          <w:rFonts w:asciiTheme="minorHAnsi" w:hAnsiTheme="minorHAnsi" w:cstheme="minorHAnsi"/>
          <w:sz w:val="22"/>
          <w:szCs w:val="22"/>
          <w:lang w:eastAsia="en-AU"/>
        </w:rPr>
        <w:t>oviding</w:t>
      </w:r>
      <w:r w:rsidRPr="00CD3FD0">
        <w:rPr>
          <w:rFonts w:asciiTheme="minorHAnsi" w:hAnsiTheme="minorHAnsi" w:cstheme="minorHAnsi"/>
          <w:sz w:val="22"/>
          <w:szCs w:val="22"/>
          <w:lang w:eastAsia="en-AU"/>
        </w:rPr>
        <w:t xml:space="preserve"> support and direction for others in the team by coaching and supporting staff and fostering open communi</w:t>
      </w:r>
      <w:r w:rsidR="00B951CE">
        <w:rPr>
          <w:rFonts w:asciiTheme="minorHAnsi" w:hAnsiTheme="minorHAnsi" w:cstheme="minorHAnsi"/>
          <w:sz w:val="22"/>
          <w:szCs w:val="22"/>
          <w:lang w:eastAsia="en-AU"/>
        </w:rPr>
        <w:t>cation and strong collaboration</w:t>
      </w:r>
    </w:p>
    <w:p w:rsidR="00B951CE" w:rsidRPr="00B951CE" w:rsidRDefault="00B951CE" w:rsidP="00B951CE">
      <w:pPr>
        <w:numPr>
          <w:ilvl w:val="0"/>
          <w:numId w:val="16"/>
        </w:numPr>
        <w:tabs>
          <w:tab w:val="clear" w:pos="720"/>
          <w:tab w:val="num" w:pos="6"/>
          <w:tab w:val="num" w:pos="502"/>
        </w:tabs>
        <w:spacing w:after="60"/>
        <w:ind w:left="318" w:hanging="284"/>
        <w:rPr>
          <w:rFonts w:ascii="Calibri" w:hAnsi="Calibri" w:cs="Calibri"/>
          <w:i/>
          <w:sz w:val="22"/>
        </w:rPr>
      </w:pPr>
      <w:r w:rsidRPr="00B951CE">
        <w:rPr>
          <w:rFonts w:asciiTheme="minorHAnsi" w:hAnsiTheme="minorHAnsi" w:cstheme="minorHAnsi"/>
          <w:sz w:val="22"/>
          <w:szCs w:val="22"/>
          <w:lang w:eastAsia="en-AU"/>
        </w:rPr>
        <w:t>Proven ability in interpreting legislation and regulatory standards, as well as other information, to proactively identify problems and a</w:t>
      </w:r>
      <w:r>
        <w:rPr>
          <w:rFonts w:asciiTheme="minorHAnsi" w:hAnsiTheme="minorHAnsi" w:cstheme="minorHAnsi"/>
          <w:sz w:val="22"/>
          <w:szCs w:val="22"/>
          <w:lang w:eastAsia="en-AU"/>
        </w:rPr>
        <w:t>ppropriately respond to issues</w:t>
      </w:r>
    </w:p>
    <w:p w:rsidR="00A44702" w:rsidRDefault="00A44702" w:rsidP="00646385">
      <w:pPr>
        <w:spacing w:after="60"/>
        <w:rPr>
          <w:rFonts w:ascii="Calibri" w:hAnsi="Calibri"/>
          <w:b/>
          <w:i/>
          <w:sz w:val="22"/>
          <w:szCs w:val="22"/>
          <w:highlight w:val="yellow"/>
          <w:lang w:eastAsia="en-AU"/>
        </w:rPr>
      </w:pPr>
    </w:p>
    <w:p w:rsidR="00C64F6D" w:rsidRPr="002229E2" w:rsidRDefault="001E0ADA" w:rsidP="00EA094B">
      <w:pPr>
        <w:pStyle w:val="Heading2"/>
        <w:rPr>
          <w:rFonts w:asciiTheme="minorHAnsi" w:hAnsiTheme="minorHAnsi" w:cstheme="minorHAnsi"/>
          <w:i w:val="0"/>
        </w:rPr>
      </w:pPr>
      <w:r w:rsidRPr="00B951CE">
        <w:rPr>
          <w:rFonts w:asciiTheme="minorHAnsi" w:hAnsiTheme="minorHAnsi" w:cstheme="minorHAnsi"/>
          <w:i w:val="0"/>
        </w:rPr>
        <w:t>Special R</w:t>
      </w:r>
      <w:r w:rsidR="00C64F6D" w:rsidRPr="00B951CE">
        <w:rPr>
          <w:rFonts w:asciiTheme="minorHAnsi" w:hAnsiTheme="minorHAnsi" w:cstheme="minorHAnsi"/>
          <w:i w:val="0"/>
        </w:rPr>
        <w:t>equirements:</w:t>
      </w:r>
    </w:p>
    <w:p w:rsidR="00B951CE" w:rsidRDefault="00B951CE" w:rsidP="00B951CE">
      <w:pPr>
        <w:rPr>
          <w:rFonts w:asciiTheme="minorHAnsi" w:hAnsiTheme="minorHAnsi" w:cstheme="minorHAnsi"/>
          <w:bCs/>
          <w:sz w:val="22"/>
          <w:szCs w:val="22"/>
        </w:rPr>
      </w:pPr>
      <w:r w:rsidRPr="00F91CAC">
        <w:rPr>
          <w:rFonts w:asciiTheme="minorHAnsi" w:hAnsiTheme="minorHAnsi" w:cstheme="minorHAnsi"/>
          <w:bCs/>
          <w:sz w:val="22"/>
          <w:szCs w:val="22"/>
        </w:rPr>
        <w:t>The person appointed will need to lodge a National Police Check (CSIRO will reimburse all costs associated) and receive clearance before commencing.</w:t>
      </w:r>
    </w:p>
    <w:p w:rsidR="00B951CE" w:rsidRDefault="00B951CE" w:rsidP="00B951CE">
      <w:pPr>
        <w:rPr>
          <w:rFonts w:asciiTheme="minorHAnsi" w:hAnsiTheme="minorHAnsi" w:cstheme="minorHAnsi"/>
          <w:bCs/>
          <w:sz w:val="22"/>
          <w:szCs w:val="22"/>
        </w:rPr>
      </w:pPr>
    </w:p>
    <w:p w:rsidR="00B951CE" w:rsidRPr="000F5EE9" w:rsidRDefault="00B951CE" w:rsidP="00B951CE">
      <w:pPr>
        <w:rPr>
          <w:lang w:val="x-none"/>
        </w:rPr>
      </w:pPr>
      <w:r>
        <w:rPr>
          <w:rFonts w:asciiTheme="minorHAnsi" w:hAnsiTheme="minorHAnsi" w:cstheme="minorHAnsi"/>
          <w:bCs/>
          <w:sz w:val="22"/>
          <w:szCs w:val="22"/>
        </w:rPr>
        <w:t>To be appointed to this position, the successful candidate must hold a current Australian Drivers Licence as some driving between sites may be required.</w:t>
      </w:r>
    </w:p>
    <w:p w:rsidR="00C64F6D" w:rsidRPr="00E641DA" w:rsidRDefault="00C64F6D" w:rsidP="00646385">
      <w:pPr>
        <w:rPr>
          <w:rFonts w:ascii="Calibri" w:hAnsi="Calibri"/>
          <w:sz w:val="22"/>
          <w:szCs w:val="22"/>
        </w:rPr>
      </w:pPr>
    </w:p>
    <w:p w:rsidR="00E05212" w:rsidRPr="002229E2" w:rsidRDefault="00E05212" w:rsidP="00641610">
      <w:pPr>
        <w:pStyle w:val="Heading2"/>
        <w:rPr>
          <w:rFonts w:asciiTheme="minorHAnsi" w:hAnsiTheme="minorHAnsi" w:cstheme="minorHAnsi"/>
          <w:i w:val="0"/>
        </w:rPr>
      </w:pPr>
      <w:r w:rsidRPr="002229E2">
        <w:rPr>
          <w:rFonts w:asciiTheme="minorHAnsi" w:hAnsiTheme="minorHAnsi" w:cstheme="minorHAnsi"/>
          <w:i w:val="0"/>
        </w:rPr>
        <w:t>About CSIRO:</w:t>
      </w:r>
    </w:p>
    <w:p w:rsidR="00E05212" w:rsidRDefault="00E05212" w:rsidP="00E05212">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E05212" w:rsidRPr="00E641DA" w:rsidRDefault="00E05212" w:rsidP="00E05212">
      <w:pPr>
        <w:rPr>
          <w:rFonts w:ascii="Calibri" w:hAnsi="Calibri"/>
          <w:sz w:val="22"/>
          <w:szCs w:val="22"/>
        </w:rPr>
      </w:pPr>
    </w:p>
    <w:p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B6A" w:rsidRDefault="008D7B6A">
      <w:r>
        <w:separator/>
      </w:r>
    </w:p>
  </w:endnote>
  <w:endnote w:type="continuationSeparator" w:id="0">
    <w:p w:rsidR="008D7B6A" w:rsidRDefault="008D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B6A" w:rsidRDefault="008D7B6A">
      <w:r>
        <w:separator/>
      </w:r>
    </w:p>
  </w:footnote>
  <w:footnote w:type="continuationSeparator" w:id="0">
    <w:p w:rsidR="008D7B6A" w:rsidRDefault="008D7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0EDAA039" wp14:editId="74415CE8">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641610" w:rsidRDefault="007857EB" w:rsidP="00641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793DA8"/>
    <w:multiLevelType w:val="hybridMultilevel"/>
    <w:tmpl w:val="2FB241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D9C171A"/>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301747"/>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AD495E"/>
    <w:multiLevelType w:val="hybridMultilevel"/>
    <w:tmpl w:val="E13AFB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B514B39"/>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7A352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2"/>
  </w:num>
  <w:num w:numId="3">
    <w:abstractNumId w:val="43"/>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1"/>
  </w:num>
  <w:num w:numId="8">
    <w:abstractNumId w:val="19"/>
  </w:num>
  <w:num w:numId="9">
    <w:abstractNumId w:val="25"/>
  </w:num>
  <w:num w:numId="10">
    <w:abstractNumId w:val="35"/>
  </w:num>
  <w:num w:numId="11">
    <w:abstractNumId w:val="10"/>
  </w:num>
  <w:num w:numId="12">
    <w:abstractNumId w:val="41"/>
  </w:num>
  <w:num w:numId="13">
    <w:abstractNumId w:val="4"/>
  </w:num>
  <w:num w:numId="14">
    <w:abstractNumId w:val="6"/>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44"/>
  </w:num>
  <w:num w:numId="22">
    <w:abstractNumId w:val="34"/>
  </w:num>
  <w:num w:numId="23">
    <w:abstractNumId w:val="12"/>
  </w:num>
  <w:num w:numId="24">
    <w:abstractNumId w:val="32"/>
  </w:num>
  <w:num w:numId="25">
    <w:abstractNumId w:val="5"/>
  </w:num>
  <w:num w:numId="26">
    <w:abstractNumId w:val="28"/>
  </w:num>
  <w:num w:numId="27">
    <w:abstractNumId w:val="36"/>
  </w:num>
  <w:num w:numId="28">
    <w:abstractNumId w:val="37"/>
  </w:num>
  <w:num w:numId="29">
    <w:abstractNumId w:val="17"/>
  </w:num>
  <w:num w:numId="30">
    <w:abstractNumId w:val="7"/>
  </w:num>
  <w:num w:numId="31">
    <w:abstractNumId w:val="20"/>
  </w:num>
  <w:num w:numId="32">
    <w:abstractNumId w:val="38"/>
  </w:num>
  <w:num w:numId="33">
    <w:abstractNumId w:val="14"/>
  </w:num>
  <w:num w:numId="34">
    <w:abstractNumId w:val="1"/>
  </w:num>
  <w:num w:numId="35">
    <w:abstractNumId w:val="33"/>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7"/>
  </w:num>
  <w:num w:numId="42">
    <w:abstractNumId w:val="15"/>
  </w:num>
  <w:num w:numId="43">
    <w:abstractNumId w:val="31"/>
  </w:num>
  <w:num w:numId="44">
    <w:abstractNumId w:val="8"/>
  </w:num>
  <w:num w:numId="45">
    <w:abstractNumId w:val="29"/>
  </w:num>
  <w:num w:numId="46">
    <w:abstractNumId w:val="30"/>
  </w:num>
  <w:num w:numId="47">
    <w:abstractNumId w:val="39"/>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4ECB"/>
    <w:rsid w:val="000A02DB"/>
    <w:rsid w:val="000A0599"/>
    <w:rsid w:val="000A073E"/>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572E"/>
    <w:rsid w:val="0010720C"/>
    <w:rsid w:val="00112FEE"/>
    <w:rsid w:val="00122604"/>
    <w:rsid w:val="001229EC"/>
    <w:rsid w:val="001339DE"/>
    <w:rsid w:val="001364CB"/>
    <w:rsid w:val="0014142E"/>
    <w:rsid w:val="001448B6"/>
    <w:rsid w:val="00144D9B"/>
    <w:rsid w:val="00145994"/>
    <w:rsid w:val="001474C7"/>
    <w:rsid w:val="00150DF5"/>
    <w:rsid w:val="0015340E"/>
    <w:rsid w:val="0015558D"/>
    <w:rsid w:val="00155F81"/>
    <w:rsid w:val="00166319"/>
    <w:rsid w:val="001830F2"/>
    <w:rsid w:val="00192930"/>
    <w:rsid w:val="001A0AFE"/>
    <w:rsid w:val="001A2856"/>
    <w:rsid w:val="001A482B"/>
    <w:rsid w:val="001A5098"/>
    <w:rsid w:val="001A6ADF"/>
    <w:rsid w:val="001B14CA"/>
    <w:rsid w:val="001B6418"/>
    <w:rsid w:val="001B6C26"/>
    <w:rsid w:val="001D7DD1"/>
    <w:rsid w:val="001E0ADA"/>
    <w:rsid w:val="001E1841"/>
    <w:rsid w:val="001E3EE0"/>
    <w:rsid w:val="001E495E"/>
    <w:rsid w:val="001E4B50"/>
    <w:rsid w:val="001F2264"/>
    <w:rsid w:val="001F4404"/>
    <w:rsid w:val="00205A4A"/>
    <w:rsid w:val="0020700F"/>
    <w:rsid w:val="00212958"/>
    <w:rsid w:val="00222800"/>
    <w:rsid w:val="002229E2"/>
    <w:rsid w:val="00230B6A"/>
    <w:rsid w:val="00235783"/>
    <w:rsid w:val="002407E7"/>
    <w:rsid w:val="00240A35"/>
    <w:rsid w:val="002415E6"/>
    <w:rsid w:val="0024475B"/>
    <w:rsid w:val="00254313"/>
    <w:rsid w:val="00254B22"/>
    <w:rsid w:val="00257CA1"/>
    <w:rsid w:val="00262649"/>
    <w:rsid w:val="00262C46"/>
    <w:rsid w:val="002660FB"/>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1077"/>
    <w:rsid w:val="0030302E"/>
    <w:rsid w:val="00313871"/>
    <w:rsid w:val="00320792"/>
    <w:rsid w:val="00322503"/>
    <w:rsid w:val="003246B4"/>
    <w:rsid w:val="003276AC"/>
    <w:rsid w:val="0033343D"/>
    <w:rsid w:val="00340FC3"/>
    <w:rsid w:val="0034117D"/>
    <w:rsid w:val="00342F0C"/>
    <w:rsid w:val="003439BA"/>
    <w:rsid w:val="00344099"/>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55FC"/>
    <w:rsid w:val="003C7CA3"/>
    <w:rsid w:val="003C7D2A"/>
    <w:rsid w:val="003D020A"/>
    <w:rsid w:val="003D4741"/>
    <w:rsid w:val="003D4C4C"/>
    <w:rsid w:val="003D5453"/>
    <w:rsid w:val="003D59C3"/>
    <w:rsid w:val="003D797B"/>
    <w:rsid w:val="003E3D1B"/>
    <w:rsid w:val="003E491A"/>
    <w:rsid w:val="003E671F"/>
    <w:rsid w:val="003E72B8"/>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83BEE"/>
    <w:rsid w:val="004B38BF"/>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082"/>
    <w:rsid w:val="0059432C"/>
    <w:rsid w:val="00595B0F"/>
    <w:rsid w:val="0059751A"/>
    <w:rsid w:val="005A0895"/>
    <w:rsid w:val="005A3EA5"/>
    <w:rsid w:val="005B1C7A"/>
    <w:rsid w:val="005B3F60"/>
    <w:rsid w:val="005B4F50"/>
    <w:rsid w:val="005B654F"/>
    <w:rsid w:val="005B7709"/>
    <w:rsid w:val="005C2F8F"/>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1610"/>
    <w:rsid w:val="00642642"/>
    <w:rsid w:val="00643C5C"/>
    <w:rsid w:val="00644EEB"/>
    <w:rsid w:val="006450B0"/>
    <w:rsid w:val="00646385"/>
    <w:rsid w:val="00657088"/>
    <w:rsid w:val="006606C5"/>
    <w:rsid w:val="00663F6B"/>
    <w:rsid w:val="00663F8F"/>
    <w:rsid w:val="00672A7A"/>
    <w:rsid w:val="00674F5B"/>
    <w:rsid w:val="0068007D"/>
    <w:rsid w:val="006802DC"/>
    <w:rsid w:val="00683121"/>
    <w:rsid w:val="006921E1"/>
    <w:rsid w:val="006946F7"/>
    <w:rsid w:val="006A0E67"/>
    <w:rsid w:val="006A77F6"/>
    <w:rsid w:val="006A7A50"/>
    <w:rsid w:val="006B390B"/>
    <w:rsid w:val="006B5933"/>
    <w:rsid w:val="006B64AE"/>
    <w:rsid w:val="006C2388"/>
    <w:rsid w:val="006C30A1"/>
    <w:rsid w:val="006C689B"/>
    <w:rsid w:val="006C6BB3"/>
    <w:rsid w:val="006C77B1"/>
    <w:rsid w:val="006D42F9"/>
    <w:rsid w:val="006D6DA7"/>
    <w:rsid w:val="006F0FF2"/>
    <w:rsid w:val="006F18A9"/>
    <w:rsid w:val="006F18B8"/>
    <w:rsid w:val="006F1B5D"/>
    <w:rsid w:val="006F1E85"/>
    <w:rsid w:val="006F5713"/>
    <w:rsid w:val="006F58C5"/>
    <w:rsid w:val="006F6289"/>
    <w:rsid w:val="006F7A39"/>
    <w:rsid w:val="00704EB5"/>
    <w:rsid w:val="00707E84"/>
    <w:rsid w:val="007108B8"/>
    <w:rsid w:val="00716142"/>
    <w:rsid w:val="007161B0"/>
    <w:rsid w:val="00725E7F"/>
    <w:rsid w:val="00726C73"/>
    <w:rsid w:val="00726DF7"/>
    <w:rsid w:val="00727A08"/>
    <w:rsid w:val="007344EE"/>
    <w:rsid w:val="00735767"/>
    <w:rsid w:val="00742B09"/>
    <w:rsid w:val="007507C9"/>
    <w:rsid w:val="007549D9"/>
    <w:rsid w:val="0075765F"/>
    <w:rsid w:val="00761ED7"/>
    <w:rsid w:val="007621D5"/>
    <w:rsid w:val="0077604C"/>
    <w:rsid w:val="0077698D"/>
    <w:rsid w:val="00781499"/>
    <w:rsid w:val="007857EB"/>
    <w:rsid w:val="00790081"/>
    <w:rsid w:val="007A2190"/>
    <w:rsid w:val="007A3843"/>
    <w:rsid w:val="007B2ACF"/>
    <w:rsid w:val="007C024E"/>
    <w:rsid w:val="007C3398"/>
    <w:rsid w:val="007D39CC"/>
    <w:rsid w:val="007D5D08"/>
    <w:rsid w:val="007D689A"/>
    <w:rsid w:val="007E1693"/>
    <w:rsid w:val="007E2135"/>
    <w:rsid w:val="007E2796"/>
    <w:rsid w:val="00804E9E"/>
    <w:rsid w:val="00804F48"/>
    <w:rsid w:val="00807901"/>
    <w:rsid w:val="00814B73"/>
    <w:rsid w:val="00816623"/>
    <w:rsid w:val="00816F5F"/>
    <w:rsid w:val="008211C8"/>
    <w:rsid w:val="00822606"/>
    <w:rsid w:val="008231D1"/>
    <w:rsid w:val="00823ACC"/>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D7B6A"/>
    <w:rsid w:val="008E4B21"/>
    <w:rsid w:val="008E7E48"/>
    <w:rsid w:val="008F2DC8"/>
    <w:rsid w:val="009003FA"/>
    <w:rsid w:val="00901BB0"/>
    <w:rsid w:val="009040D3"/>
    <w:rsid w:val="009148B9"/>
    <w:rsid w:val="00917BE2"/>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29E2"/>
    <w:rsid w:val="00962E36"/>
    <w:rsid w:val="00970B75"/>
    <w:rsid w:val="009753C7"/>
    <w:rsid w:val="0097618D"/>
    <w:rsid w:val="00977AE3"/>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36099"/>
    <w:rsid w:val="00A41D82"/>
    <w:rsid w:val="00A41E4B"/>
    <w:rsid w:val="00A44702"/>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6852"/>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1D95"/>
    <w:rsid w:val="00B951CE"/>
    <w:rsid w:val="00B95448"/>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36A2A"/>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32E8"/>
    <w:rsid w:val="00CA6B3B"/>
    <w:rsid w:val="00CA78EB"/>
    <w:rsid w:val="00CB333B"/>
    <w:rsid w:val="00CB3469"/>
    <w:rsid w:val="00CB5A16"/>
    <w:rsid w:val="00CB653C"/>
    <w:rsid w:val="00CB6BCD"/>
    <w:rsid w:val="00CB7CA4"/>
    <w:rsid w:val="00CC5164"/>
    <w:rsid w:val="00CD2E83"/>
    <w:rsid w:val="00CD3FD0"/>
    <w:rsid w:val="00CE269D"/>
    <w:rsid w:val="00D00168"/>
    <w:rsid w:val="00D05FB1"/>
    <w:rsid w:val="00D06DE9"/>
    <w:rsid w:val="00D233BD"/>
    <w:rsid w:val="00D26220"/>
    <w:rsid w:val="00D32DD5"/>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D71F1"/>
    <w:rsid w:val="00DE17E3"/>
    <w:rsid w:val="00DE48B1"/>
    <w:rsid w:val="00DE4E5E"/>
    <w:rsid w:val="00DE5E69"/>
    <w:rsid w:val="00DE64D5"/>
    <w:rsid w:val="00DE7C16"/>
    <w:rsid w:val="00DF66A8"/>
    <w:rsid w:val="00DF7204"/>
    <w:rsid w:val="00DF7B88"/>
    <w:rsid w:val="00E05212"/>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094B"/>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22F9A"/>
    <w:rsid w:val="00F3135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A6774"/>
    <w:rsid w:val="00FA7E17"/>
    <w:rsid w:val="00FB3058"/>
    <w:rsid w:val="00FB4B99"/>
    <w:rsid w:val="00FB54C3"/>
    <w:rsid w:val="00FC03D3"/>
    <w:rsid w:val="00FC0AD9"/>
    <w:rsid w:val="00FC2191"/>
    <w:rsid w:val="00FD08F0"/>
    <w:rsid w:val="00FD5985"/>
    <w:rsid w:val="00FE197A"/>
    <w:rsid w:val="00FE623A"/>
    <w:rsid w:val="00FE7433"/>
    <w:rsid w:val="00FF02BC"/>
    <w:rsid w:val="00FF14C8"/>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54325-924B-49D9-A704-F32AE230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7608</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Redmond, Mark (HR, Clayton)</cp:lastModifiedBy>
  <cp:revision>12</cp:revision>
  <cp:lastPrinted>2014-02-06T02:28:00Z</cp:lastPrinted>
  <dcterms:created xsi:type="dcterms:W3CDTF">2019-01-22T03:38:00Z</dcterms:created>
  <dcterms:modified xsi:type="dcterms:W3CDTF">2019-01-24T03:40:00Z</dcterms:modified>
</cp:coreProperties>
</file>