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7E8" w:rsidRPr="00B0055A" w:rsidRDefault="001567E8" w:rsidP="001567E8">
      <w:pPr>
        <w:pStyle w:val="Heading1"/>
        <w:rPr>
          <w:rFonts w:asciiTheme="minorHAnsi" w:hAnsiTheme="minorHAnsi" w:cstheme="minorHAnsi"/>
          <w:lang w:val="en-AU"/>
        </w:rPr>
      </w:pPr>
      <w:r w:rsidRPr="00B0055A">
        <w:rPr>
          <w:rFonts w:asciiTheme="minorHAnsi" w:hAnsiTheme="minorHAnsi" w:cstheme="minorHAnsi"/>
          <w:lang w:val="en-AU"/>
        </w:rPr>
        <w:t>Position Details</w:t>
      </w:r>
    </w:p>
    <w:p w:rsidR="000F69DA" w:rsidRPr="00B0055A" w:rsidRDefault="00F07B16" w:rsidP="001567E8">
      <w:pPr>
        <w:pStyle w:val="Heading2"/>
        <w:rPr>
          <w:rFonts w:asciiTheme="minorHAnsi" w:hAnsiTheme="minorHAnsi" w:cstheme="minorHAnsi"/>
          <w:i w:val="0"/>
        </w:rPr>
      </w:pPr>
      <w:r w:rsidRPr="00B0055A">
        <w:rPr>
          <w:rFonts w:asciiTheme="minorHAnsi" w:hAnsiTheme="minorHAnsi" w:cstheme="minorHAnsi"/>
          <w:i w:val="0"/>
        </w:rPr>
        <w:t>Administrative Services</w:t>
      </w:r>
      <w:r w:rsidR="009F24BD" w:rsidRPr="00B0055A">
        <w:rPr>
          <w:rFonts w:asciiTheme="minorHAnsi" w:hAnsiTheme="minorHAnsi" w:cstheme="minorHAnsi"/>
          <w:i w:val="0"/>
        </w:rPr>
        <w:t xml:space="preserve"> – </w:t>
      </w:r>
      <w:r w:rsidR="000F69DA" w:rsidRPr="00B0055A">
        <w:rPr>
          <w:rFonts w:asciiTheme="minorHAnsi" w:hAnsiTheme="minorHAnsi" w:cstheme="minorHAnsi"/>
          <w:i w:val="0"/>
          <w:lang w:val="en-AU"/>
        </w:rPr>
        <w:t>CSOF6</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9E1045" w:rsidRPr="0097618D" w:rsidTr="00275D88">
        <w:trPr>
          <w:trHeight w:val="488"/>
        </w:trPr>
        <w:tc>
          <w:tcPr>
            <w:tcW w:w="2766" w:type="dxa"/>
            <w:shd w:val="clear" w:color="auto" w:fill="F2F2F2"/>
            <w:vAlign w:val="center"/>
          </w:tcPr>
          <w:p w:rsidR="009E1045" w:rsidRPr="0097618D" w:rsidRDefault="009E1045" w:rsidP="009E1045">
            <w:pPr>
              <w:rPr>
                <w:rFonts w:ascii="Calibri" w:hAnsi="Calibri"/>
                <w:b/>
                <w:bCs/>
                <w:sz w:val="22"/>
                <w:szCs w:val="22"/>
              </w:rPr>
            </w:pPr>
            <w:bookmarkStart w:id="0" w:name="_GoBack" w:colFirst="1" w:colLast="1"/>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9E1045" w:rsidRPr="0097618D" w:rsidRDefault="00632CE2" w:rsidP="009E1045">
            <w:pPr>
              <w:tabs>
                <w:tab w:val="left" w:pos="6093"/>
              </w:tabs>
              <w:spacing w:before="120" w:after="60"/>
              <w:rPr>
                <w:rFonts w:ascii="Calibri" w:hAnsi="Calibri"/>
                <w:sz w:val="22"/>
                <w:szCs w:val="22"/>
              </w:rPr>
            </w:pPr>
            <w:r>
              <w:rPr>
                <w:rFonts w:ascii="Calibri" w:hAnsi="Calibri"/>
                <w:sz w:val="22"/>
                <w:szCs w:val="22"/>
              </w:rPr>
              <w:t>Business Development Manager - Energy</w:t>
            </w:r>
          </w:p>
        </w:tc>
      </w:tr>
      <w:tr w:rsidR="009E1045" w:rsidRPr="0097618D" w:rsidTr="00275D88">
        <w:trPr>
          <w:trHeight w:val="423"/>
        </w:trPr>
        <w:tc>
          <w:tcPr>
            <w:tcW w:w="2766" w:type="dxa"/>
            <w:shd w:val="clear" w:color="auto" w:fill="F2F2F2"/>
            <w:vAlign w:val="center"/>
          </w:tcPr>
          <w:p w:rsidR="009E1045" w:rsidRPr="0097618D" w:rsidRDefault="009E1045" w:rsidP="009E1045">
            <w:pPr>
              <w:rPr>
                <w:rFonts w:ascii="Calibri" w:hAnsi="Calibri"/>
                <w:b/>
                <w:bCs/>
                <w:sz w:val="22"/>
                <w:szCs w:val="22"/>
              </w:rPr>
            </w:pPr>
            <w:r>
              <w:rPr>
                <w:rStyle w:val="BlindHyperlink"/>
                <w:rFonts w:ascii="Calibri" w:hAnsi="Calibri"/>
                <w:sz w:val="22"/>
                <w:szCs w:val="22"/>
              </w:rPr>
              <w:t>Job Reference:</w:t>
            </w:r>
          </w:p>
        </w:tc>
        <w:tc>
          <w:tcPr>
            <w:tcW w:w="7371" w:type="dxa"/>
            <w:vAlign w:val="center"/>
          </w:tcPr>
          <w:p w:rsidR="009E1045" w:rsidRPr="0097618D" w:rsidRDefault="00632CE2" w:rsidP="009E1045">
            <w:pPr>
              <w:rPr>
                <w:rFonts w:ascii="Calibri" w:hAnsi="Calibri"/>
                <w:sz w:val="22"/>
                <w:szCs w:val="22"/>
              </w:rPr>
            </w:pPr>
            <w:r>
              <w:rPr>
                <w:rFonts w:ascii="Calibri" w:hAnsi="Calibri"/>
                <w:sz w:val="22"/>
                <w:szCs w:val="22"/>
              </w:rPr>
              <w:t>62264</w:t>
            </w:r>
          </w:p>
        </w:tc>
      </w:tr>
      <w:tr w:rsidR="009E1045" w:rsidRPr="0097618D" w:rsidTr="00275D88">
        <w:trPr>
          <w:trHeight w:val="429"/>
        </w:trPr>
        <w:tc>
          <w:tcPr>
            <w:tcW w:w="2766" w:type="dxa"/>
            <w:shd w:val="clear" w:color="auto" w:fill="F2F2F2"/>
            <w:vAlign w:val="center"/>
          </w:tcPr>
          <w:p w:rsidR="009E1045" w:rsidRPr="0097618D" w:rsidRDefault="009E1045" w:rsidP="009E1045">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9E1045" w:rsidRPr="0097618D" w:rsidRDefault="009E1045" w:rsidP="009E104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9E1045" w:rsidRPr="0097618D" w:rsidTr="00275D88">
        <w:trPr>
          <w:trHeight w:val="970"/>
        </w:trPr>
        <w:tc>
          <w:tcPr>
            <w:tcW w:w="2766" w:type="dxa"/>
            <w:shd w:val="clear" w:color="auto" w:fill="F2F2F2"/>
            <w:vAlign w:val="center"/>
          </w:tcPr>
          <w:p w:rsidR="009E1045" w:rsidRPr="0097618D" w:rsidRDefault="009E1045" w:rsidP="009E104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9E1045" w:rsidRPr="00D7132A" w:rsidRDefault="00632CE2" w:rsidP="00632CE2">
            <w:pPr>
              <w:pStyle w:val="ListParagraph"/>
              <w:ind w:left="0"/>
              <w:rPr>
                <w:rFonts w:ascii="Calibri" w:hAnsi="Calibri"/>
                <w:sz w:val="22"/>
                <w:szCs w:val="22"/>
              </w:rPr>
            </w:pPr>
            <w:bookmarkStart w:id="1" w:name="Citizenship"/>
            <w:r w:rsidRPr="00D7132A">
              <w:rPr>
                <w:rFonts w:ascii="Calibri" w:hAnsi="Calibri"/>
                <w:sz w:val="22"/>
                <w:szCs w:val="22"/>
              </w:rPr>
              <w:t>Australian/New Zealand Citizens and Australian Permanent Residents and candidates who have full work rights for the duration of the term and do not require sponsorship</w:t>
            </w:r>
            <w:bookmarkEnd w:id="1"/>
          </w:p>
        </w:tc>
      </w:tr>
      <w:tr w:rsidR="009E1045" w:rsidRPr="0097618D" w:rsidTr="00275D88">
        <w:trPr>
          <w:trHeight w:val="421"/>
        </w:trPr>
        <w:tc>
          <w:tcPr>
            <w:tcW w:w="2766" w:type="dxa"/>
            <w:shd w:val="clear" w:color="auto" w:fill="F2F2F2"/>
            <w:vAlign w:val="center"/>
          </w:tcPr>
          <w:p w:rsidR="009E1045" w:rsidRPr="0097618D" w:rsidRDefault="009E1045" w:rsidP="009E104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9E1045" w:rsidRPr="00D7132A" w:rsidRDefault="00632CE2" w:rsidP="009E1045">
            <w:pPr>
              <w:pStyle w:val="ListParagraph"/>
              <w:ind w:left="0"/>
              <w:rPr>
                <w:rFonts w:ascii="Calibri" w:hAnsi="Calibri"/>
                <w:sz w:val="22"/>
                <w:szCs w:val="22"/>
              </w:rPr>
            </w:pPr>
            <w:r w:rsidRPr="00D7132A">
              <w:rPr>
                <w:rFonts w:ascii="Calibri" w:hAnsi="Calibri"/>
                <w:sz w:val="22"/>
                <w:szCs w:val="22"/>
              </w:rPr>
              <w:t>2</w:t>
            </w:r>
            <w:r w:rsidR="009E1045" w:rsidRPr="00D7132A">
              <w:rPr>
                <w:rFonts w:ascii="Calibri" w:hAnsi="Calibri"/>
                <w:sz w:val="22"/>
                <w:szCs w:val="22"/>
              </w:rPr>
              <w:t>0%</w:t>
            </w:r>
          </w:p>
        </w:tc>
      </w:tr>
      <w:tr w:rsidR="009E1045" w:rsidRPr="0097618D" w:rsidTr="00275D88">
        <w:trPr>
          <w:trHeight w:val="413"/>
        </w:trPr>
        <w:tc>
          <w:tcPr>
            <w:tcW w:w="2766" w:type="dxa"/>
            <w:shd w:val="clear" w:color="auto" w:fill="F2F2F2"/>
            <w:vAlign w:val="center"/>
          </w:tcPr>
          <w:p w:rsidR="009E1045" w:rsidRPr="0097618D" w:rsidRDefault="009E1045" w:rsidP="009E1045">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9E1045" w:rsidRPr="00D7132A" w:rsidRDefault="00632CE2" w:rsidP="009E1045">
            <w:pPr>
              <w:pStyle w:val="ListParagraph"/>
              <w:ind w:left="0"/>
              <w:rPr>
                <w:rFonts w:ascii="Calibri" w:hAnsi="Calibri"/>
                <w:sz w:val="22"/>
                <w:szCs w:val="22"/>
              </w:rPr>
            </w:pPr>
            <w:r w:rsidRPr="00D7132A">
              <w:rPr>
                <w:rFonts w:ascii="Calibri" w:hAnsi="Calibri"/>
                <w:sz w:val="22"/>
                <w:szCs w:val="22"/>
              </w:rPr>
              <w:t>8</w:t>
            </w:r>
            <w:r w:rsidR="009E1045" w:rsidRPr="00D7132A">
              <w:rPr>
                <w:rFonts w:ascii="Calibri" w:hAnsi="Calibri"/>
                <w:sz w:val="22"/>
                <w:szCs w:val="22"/>
              </w:rPr>
              <w:t>0%</w:t>
            </w:r>
          </w:p>
        </w:tc>
      </w:tr>
      <w:tr w:rsidR="009E1045" w:rsidRPr="0097618D" w:rsidTr="00275D88">
        <w:trPr>
          <w:trHeight w:val="420"/>
        </w:trPr>
        <w:tc>
          <w:tcPr>
            <w:tcW w:w="2766" w:type="dxa"/>
            <w:shd w:val="clear" w:color="auto" w:fill="F2F2F2"/>
            <w:vAlign w:val="center"/>
          </w:tcPr>
          <w:p w:rsidR="009E1045" w:rsidRPr="0097618D" w:rsidRDefault="009E1045" w:rsidP="009E1045">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9E1045" w:rsidRPr="00D7132A" w:rsidRDefault="00D7132A" w:rsidP="00D7132A">
            <w:pPr>
              <w:pStyle w:val="ListParagraph"/>
              <w:ind w:left="0"/>
              <w:rPr>
                <w:rFonts w:ascii="Calibri" w:hAnsi="Calibri"/>
                <w:sz w:val="22"/>
                <w:szCs w:val="22"/>
              </w:rPr>
            </w:pPr>
            <w:r w:rsidRPr="00D7132A">
              <w:rPr>
                <w:rFonts w:ascii="Calibri" w:hAnsi="Calibri"/>
                <w:sz w:val="22"/>
                <w:szCs w:val="22"/>
              </w:rPr>
              <w:t>Director, Business Development and Commercial – Energy</w:t>
            </w:r>
          </w:p>
        </w:tc>
      </w:tr>
      <w:tr w:rsidR="009E1045" w:rsidRPr="0097618D" w:rsidTr="00275D88">
        <w:trPr>
          <w:trHeight w:val="411"/>
        </w:trPr>
        <w:tc>
          <w:tcPr>
            <w:tcW w:w="2766" w:type="dxa"/>
            <w:shd w:val="clear" w:color="auto" w:fill="F2F2F2"/>
            <w:vAlign w:val="center"/>
          </w:tcPr>
          <w:p w:rsidR="009E1045" w:rsidRPr="0097618D" w:rsidRDefault="009E1045" w:rsidP="009E1045">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9E1045" w:rsidRPr="00D7132A" w:rsidRDefault="009E1045" w:rsidP="009E1045">
            <w:pPr>
              <w:pStyle w:val="ListParagraph"/>
              <w:ind w:left="0"/>
              <w:rPr>
                <w:rFonts w:ascii="Calibri" w:hAnsi="Calibri"/>
                <w:sz w:val="22"/>
                <w:szCs w:val="22"/>
              </w:rPr>
            </w:pPr>
            <w:r w:rsidRPr="00D7132A">
              <w:rPr>
                <w:rFonts w:ascii="Calibri" w:hAnsi="Calibri"/>
                <w:sz w:val="22"/>
                <w:szCs w:val="22"/>
              </w:rPr>
              <w:t>0</w:t>
            </w:r>
          </w:p>
        </w:tc>
      </w:tr>
      <w:tr w:rsidR="009E1045" w:rsidRPr="0097618D" w:rsidTr="00275D88">
        <w:trPr>
          <w:trHeight w:val="411"/>
        </w:trPr>
        <w:tc>
          <w:tcPr>
            <w:tcW w:w="2766" w:type="dxa"/>
            <w:shd w:val="clear" w:color="auto" w:fill="F2F2F2"/>
            <w:vAlign w:val="center"/>
          </w:tcPr>
          <w:p w:rsidR="009E1045" w:rsidRPr="0097618D" w:rsidRDefault="009E1045" w:rsidP="00D7132A">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rsidR="009E1045" w:rsidRDefault="00D7132A" w:rsidP="00D7132A">
            <w:pPr>
              <w:ind w:right="-108"/>
              <w:jc w:val="both"/>
              <w:rPr>
                <w:rFonts w:ascii="Calibri" w:hAnsi="Calibri"/>
                <w:bCs/>
                <w:sz w:val="22"/>
                <w:szCs w:val="22"/>
              </w:rPr>
            </w:pPr>
            <w:r w:rsidRPr="00D7132A">
              <w:rPr>
                <w:rFonts w:ascii="Calibri" w:hAnsi="Calibri"/>
                <w:sz w:val="22"/>
                <w:szCs w:val="22"/>
              </w:rPr>
              <w:t xml:space="preserve">Peggy Stasinos </w:t>
            </w:r>
            <w:r w:rsidRPr="00D7132A">
              <w:rPr>
                <w:rFonts w:ascii="Calibri" w:hAnsi="Calibri"/>
                <w:bCs/>
                <w:sz w:val="22"/>
                <w:szCs w:val="22"/>
              </w:rPr>
              <w:t>email</w:t>
            </w:r>
            <w:r w:rsidR="008D0A73">
              <w:rPr>
                <w:rFonts w:ascii="Calibri" w:hAnsi="Calibri"/>
                <w:bCs/>
                <w:sz w:val="22"/>
                <w:szCs w:val="22"/>
              </w:rPr>
              <w:t xml:space="preserve"> via email - </w:t>
            </w:r>
            <w:hyperlink r:id="rId8" w:history="1">
              <w:r w:rsidRPr="00D7132A">
                <w:rPr>
                  <w:rStyle w:val="Hyperlink"/>
                  <w:rFonts w:ascii="Calibri" w:hAnsi="Calibri"/>
                  <w:sz w:val="22"/>
                  <w:szCs w:val="22"/>
                </w:rPr>
                <w:t>Peggy. Stasinos</w:t>
              </w:r>
              <w:r w:rsidRPr="00D7132A">
                <w:rPr>
                  <w:rStyle w:val="Hyperlink"/>
                  <w:rFonts w:ascii="Calibri" w:hAnsi="Calibri" w:cs="Arial"/>
                  <w:sz w:val="22"/>
                  <w:szCs w:val="22"/>
                </w:rPr>
                <w:t>@csiro.au</w:t>
              </w:r>
            </w:hyperlink>
            <w:r w:rsidRPr="00D7132A">
              <w:rPr>
                <w:rFonts w:ascii="Calibri" w:hAnsi="Calibri"/>
                <w:sz w:val="22"/>
                <w:szCs w:val="22"/>
              </w:rPr>
              <w:t xml:space="preserve"> </w:t>
            </w:r>
          </w:p>
          <w:p w:rsidR="00D7132A" w:rsidRPr="00D7132A" w:rsidRDefault="00D7132A" w:rsidP="00D7132A">
            <w:pPr>
              <w:ind w:right="-108"/>
              <w:jc w:val="both"/>
              <w:rPr>
                <w:rFonts w:ascii="Calibri" w:hAnsi="Calibri"/>
                <w:bCs/>
                <w:sz w:val="22"/>
                <w:szCs w:val="22"/>
              </w:rPr>
            </w:pPr>
            <w:r w:rsidRPr="00D27EB6">
              <w:rPr>
                <w:rFonts w:asciiTheme="minorHAnsi" w:hAnsiTheme="minorHAnsi" w:cstheme="minorHAnsi"/>
                <w:bCs/>
                <w:i/>
                <w:sz w:val="18"/>
                <w:szCs w:val="18"/>
              </w:rPr>
              <w:t xml:space="preserve">Please do not email your application directly to </w:t>
            </w:r>
            <w:r>
              <w:rPr>
                <w:rFonts w:asciiTheme="minorHAnsi" w:hAnsiTheme="minorHAnsi" w:cstheme="minorHAnsi"/>
                <w:bCs/>
                <w:i/>
                <w:sz w:val="18"/>
                <w:szCs w:val="18"/>
              </w:rPr>
              <w:t>Peggy Stasinos</w:t>
            </w:r>
            <w:r w:rsidRPr="00D27EB6">
              <w:rPr>
                <w:rFonts w:asciiTheme="minorHAnsi" w:hAnsiTheme="minorHAnsi" w:cstheme="minorHAnsi"/>
                <w:bCs/>
                <w:i/>
                <w:sz w:val="18"/>
                <w:szCs w:val="18"/>
              </w:rPr>
              <w:t>. Applications received via this method will not be considered.</w:t>
            </w:r>
          </w:p>
        </w:tc>
      </w:tr>
      <w:tr w:rsidR="009E1045" w:rsidRPr="0097618D" w:rsidTr="00275D88">
        <w:trPr>
          <w:trHeight w:val="411"/>
        </w:trPr>
        <w:tc>
          <w:tcPr>
            <w:tcW w:w="2766" w:type="dxa"/>
            <w:shd w:val="clear" w:color="auto" w:fill="F2F2F2"/>
            <w:vAlign w:val="center"/>
          </w:tcPr>
          <w:p w:rsidR="009E1045" w:rsidRDefault="009E1045" w:rsidP="009E1045">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9E1045" w:rsidRPr="00814B73" w:rsidRDefault="009E1045" w:rsidP="009E1045">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B0055A">
                <w:rPr>
                  <w:rStyle w:val="Hyperlink"/>
                  <w:rFonts w:ascii="Calibri" w:hAnsi="Calibri"/>
                  <w:bCs/>
                  <w:sz w:val="22"/>
                  <w:szCs w:val="22"/>
                </w:rPr>
                <w:t>careers.online@csiro.au</w:t>
              </w:r>
            </w:hyperlink>
            <w:r w:rsidRPr="00814B73">
              <w:rPr>
                <w:rFonts w:ascii="Calibri" w:hAnsi="Calibri"/>
                <w:bCs/>
                <w:sz w:val="22"/>
                <w:szCs w:val="22"/>
              </w:rPr>
              <w:t xml:space="preserve">. </w:t>
            </w:r>
          </w:p>
          <w:p w:rsidR="009E1045" w:rsidRPr="0097618D" w:rsidRDefault="009E1045" w:rsidP="009E1045">
            <w:pPr>
              <w:pStyle w:val="ListParagraph"/>
              <w:ind w:left="0"/>
              <w:rPr>
                <w:rFonts w:ascii="Calibri" w:hAnsi="Calibri"/>
                <w:sz w:val="22"/>
                <w:szCs w:val="22"/>
                <w:highlight w:val="yellow"/>
              </w:rPr>
            </w:pPr>
          </w:p>
        </w:tc>
      </w:tr>
      <w:tr w:rsidR="009E1045" w:rsidRPr="0097618D" w:rsidTr="00402030">
        <w:trPr>
          <w:trHeight w:val="411"/>
        </w:trPr>
        <w:tc>
          <w:tcPr>
            <w:tcW w:w="2766" w:type="dxa"/>
            <w:shd w:val="clear" w:color="auto" w:fill="F2F2F2"/>
            <w:vAlign w:val="center"/>
          </w:tcPr>
          <w:p w:rsidR="009E1045" w:rsidRDefault="009E1045" w:rsidP="009E1045">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E1045" w:rsidRDefault="009E1045" w:rsidP="009E1045">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bookmarkEnd w:id="0"/>
    <w:p w:rsidR="00A36099" w:rsidRPr="00B0055A" w:rsidRDefault="00A36099" w:rsidP="001567E8">
      <w:pPr>
        <w:pStyle w:val="Heading2"/>
        <w:rPr>
          <w:rFonts w:asciiTheme="minorHAnsi" w:hAnsiTheme="minorHAnsi" w:cstheme="minorHAnsi"/>
          <w:i w:val="0"/>
        </w:rPr>
        <w:sectPr w:rsidR="00A36099" w:rsidRPr="00B0055A" w:rsidSect="001E495E">
          <w:headerReference w:type="first" r:id="rId11"/>
          <w:type w:val="continuous"/>
          <w:pgSz w:w="11906" w:h="16838" w:code="9"/>
          <w:pgMar w:top="1198" w:right="1418" w:bottom="1135" w:left="1134" w:header="709" w:footer="709" w:gutter="0"/>
          <w:cols w:space="708"/>
          <w:titlePg/>
          <w:docGrid w:linePitch="360"/>
        </w:sectPr>
      </w:pPr>
      <w:r w:rsidRPr="00B0055A">
        <w:rPr>
          <w:rFonts w:asciiTheme="minorHAnsi" w:hAnsiTheme="minorHAnsi" w:cstheme="minorHAnsi"/>
          <w:i w:val="0"/>
        </w:rPr>
        <w:t>Role Overview:</w:t>
      </w:r>
    </w:p>
    <w:p w:rsidR="00632CE2" w:rsidRDefault="00632CE2" w:rsidP="00632CE2">
      <w:pPr>
        <w:spacing w:after="120"/>
        <w:jc w:val="both"/>
        <w:rPr>
          <w:rFonts w:ascii="Calibri" w:hAnsi="Calibri"/>
          <w:sz w:val="22"/>
          <w:szCs w:val="22"/>
        </w:rPr>
      </w:pPr>
      <w:r>
        <w:rPr>
          <w:rFonts w:ascii="Calibri" w:hAnsi="Calibri"/>
          <w:sz w:val="22"/>
          <w:szCs w:val="22"/>
        </w:rPr>
        <w:t>The role of Business Development Manager (BDM) in CSIRO is to contribute to the effective delivery of science through the provision of high-level advice to senior managers,</w:t>
      </w:r>
      <w:r w:rsidR="00D97D72">
        <w:rPr>
          <w:rFonts w:ascii="Calibri" w:hAnsi="Calibri"/>
          <w:sz w:val="22"/>
          <w:szCs w:val="22"/>
        </w:rPr>
        <w:t xml:space="preserve"> </w:t>
      </w:r>
      <w:r>
        <w:rPr>
          <w:rFonts w:ascii="Calibri" w:hAnsi="Calibri"/>
          <w:sz w:val="22"/>
          <w:szCs w:val="22"/>
        </w:rPr>
        <w:t>members of the Executive or Business Unit leaders.</w:t>
      </w:r>
    </w:p>
    <w:p w:rsidR="00632CE2" w:rsidRPr="000D5F82" w:rsidRDefault="00632CE2" w:rsidP="00632CE2">
      <w:pPr>
        <w:spacing w:after="180"/>
        <w:jc w:val="both"/>
        <w:rPr>
          <w:rFonts w:ascii="Calibri" w:hAnsi="Calibri"/>
          <w:sz w:val="22"/>
          <w:szCs w:val="22"/>
        </w:rPr>
      </w:pPr>
      <w:r w:rsidRPr="000D5F82">
        <w:rPr>
          <w:rFonts w:ascii="Calibri" w:hAnsi="Calibri"/>
          <w:sz w:val="22"/>
          <w:szCs w:val="22"/>
        </w:rPr>
        <w:t xml:space="preserve">This program addresses the challenge of transitioning Australia's current centralised electricity grid system to a lower emission future state via a pathway that maintains energy affordability and reliability.   Priorities include more widespread and effective deployment of improved energy efficiency strategies and tools, assisting in the uptake of renewable energy generation and storage technologies, understanding demand response and providing facilitation and impartial advice to the sector on regulatory and social acceptance issues.  The program also provides macro and micro economic analysis across the entire energy sector to provide guidance to government policy makers, regulators and industry alike. </w:t>
      </w:r>
    </w:p>
    <w:p w:rsidR="00632CE2" w:rsidRPr="00337291" w:rsidRDefault="00632CE2" w:rsidP="00632CE2">
      <w:pPr>
        <w:rPr>
          <w:rFonts w:ascii="Calibri" w:hAnsi="Calibri"/>
          <w:i/>
          <w:sz w:val="22"/>
          <w:szCs w:val="22"/>
        </w:rPr>
      </w:pPr>
      <w:r w:rsidRPr="000D5F82">
        <w:rPr>
          <w:rFonts w:ascii="Calibri" w:hAnsi="Calibri"/>
          <w:sz w:val="22"/>
          <w:szCs w:val="22"/>
        </w:rPr>
        <w:t xml:space="preserve">The program utilises a range of technical and science approaches from desktop modelling to system simulation and demonstration.  Capability skill sets include software development, electrical engineering including grid simulation and analysis, chemical, materials and mechanical engineering as well as macro, micro and </w:t>
      </w:r>
      <w:proofErr w:type="spellStart"/>
      <w:r w:rsidRPr="000D5F82">
        <w:rPr>
          <w:rFonts w:ascii="Calibri" w:hAnsi="Calibri"/>
          <w:sz w:val="22"/>
          <w:szCs w:val="22"/>
        </w:rPr>
        <w:t>technoeconomic</w:t>
      </w:r>
      <w:proofErr w:type="spellEnd"/>
      <w:r w:rsidRPr="000D5F82">
        <w:rPr>
          <w:rFonts w:ascii="Calibri" w:hAnsi="Calibri"/>
          <w:sz w:val="22"/>
          <w:szCs w:val="22"/>
        </w:rPr>
        <w:t xml:space="preserve"> analysis and social science.</w:t>
      </w:r>
    </w:p>
    <w:p w:rsidR="008A4083" w:rsidRDefault="008A4083" w:rsidP="00646385">
      <w:pPr>
        <w:rPr>
          <w:rFonts w:asciiTheme="majorHAnsi" w:eastAsiaTheme="majorEastAsia" w:hAnsiTheme="majorHAnsi" w:cstheme="majorBidi"/>
          <w:b/>
          <w:color w:val="2E74B5" w:themeColor="accent1" w:themeShade="BF"/>
          <w:sz w:val="22"/>
          <w:szCs w:val="22"/>
        </w:rPr>
      </w:pPr>
    </w:p>
    <w:p w:rsidR="0006485D" w:rsidRDefault="0006485D" w:rsidP="0006485D">
      <w:pPr>
        <w:spacing w:after="120"/>
        <w:jc w:val="both"/>
        <w:rPr>
          <w:rFonts w:ascii="Calibri" w:hAnsi="Calibri"/>
          <w:sz w:val="22"/>
          <w:szCs w:val="22"/>
        </w:rPr>
      </w:pPr>
      <w:r>
        <w:rPr>
          <w:rFonts w:ascii="Calibri" w:hAnsi="Calibri"/>
          <w:sz w:val="22"/>
          <w:szCs w:val="22"/>
        </w:rPr>
        <w:t>The Business Development Manager will report to the Business Development Director, Energy within the enterprise Business Development and Commercial function at CSIRO</w:t>
      </w:r>
      <w:r w:rsidRPr="00E96047">
        <w:rPr>
          <w:rFonts w:ascii="Calibri" w:hAnsi="Calibri"/>
          <w:sz w:val="22"/>
          <w:szCs w:val="22"/>
        </w:rPr>
        <w:t xml:space="preserve">. The BDM will be responsible for building and monitoring a portfolio of external relationships and a pipeline of funding opportunities </w:t>
      </w:r>
      <w:r w:rsidRPr="00E96047">
        <w:rPr>
          <w:rFonts w:ascii="Calibri" w:hAnsi="Calibri"/>
          <w:sz w:val="22"/>
          <w:szCs w:val="22"/>
        </w:rPr>
        <w:lastRenderedPageBreak/>
        <w:t xml:space="preserve">aligned to the Energy’s Business Unit, science and impact goals.  THE BDM will facilitate close collaboration with Energy customers and internal stakeholders to identify strategic Business Development (BD) opportunities and close complex deals.  </w:t>
      </w:r>
    </w:p>
    <w:p w:rsidR="0006485D" w:rsidRPr="00E96047" w:rsidRDefault="0006485D" w:rsidP="0006485D">
      <w:pPr>
        <w:spacing w:after="120"/>
        <w:jc w:val="both"/>
        <w:rPr>
          <w:rFonts w:ascii="Calibri" w:hAnsi="Calibri"/>
          <w:sz w:val="22"/>
          <w:szCs w:val="22"/>
        </w:rPr>
      </w:pPr>
    </w:p>
    <w:p w:rsidR="0006485D" w:rsidRPr="00E96047" w:rsidRDefault="0006485D" w:rsidP="0006485D">
      <w:pPr>
        <w:spacing w:after="120"/>
        <w:jc w:val="both"/>
        <w:rPr>
          <w:rFonts w:ascii="Calibri" w:hAnsi="Calibri"/>
          <w:sz w:val="22"/>
          <w:szCs w:val="22"/>
        </w:rPr>
      </w:pPr>
      <w:r w:rsidRPr="00E96047">
        <w:rPr>
          <w:rFonts w:ascii="Calibri" w:hAnsi="Calibri"/>
          <w:sz w:val="22"/>
          <w:szCs w:val="22"/>
        </w:rPr>
        <w:t xml:space="preserve">The BDM will have significant input into the development of the CSIRO Energy Business Unit BD strategy specifically around the oil and gas, hydrogen </w:t>
      </w:r>
      <w:proofErr w:type="spellStart"/>
      <w:r w:rsidRPr="00E96047">
        <w:rPr>
          <w:rFonts w:ascii="Calibri" w:hAnsi="Calibri"/>
          <w:sz w:val="22"/>
          <w:szCs w:val="22"/>
        </w:rPr>
        <w:t>etc</w:t>
      </w:r>
      <w:proofErr w:type="spellEnd"/>
      <w:r w:rsidRPr="00E96047">
        <w:rPr>
          <w:rFonts w:ascii="Calibri" w:hAnsi="Calibri"/>
          <w:sz w:val="22"/>
          <w:szCs w:val="22"/>
        </w:rPr>
        <w:t xml:space="preserve"> and be responsible for: </w:t>
      </w:r>
    </w:p>
    <w:p w:rsidR="0006485D" w:rsidRPr="00E96047" w:rsidRDefault="007D241C" w:rsidP="0006485D">
      <w:pPr>
        <w:numPr>
          <w:ilvl w:val="0"/>
          <w:numId w:val="43"/>
        </w:numPr>
        <w:spacing w:after="60"/>
        <w:ind w:left="714" w:hanging="357"/>
        <w:jc w:val="both"/>
        <w:rPr>
          <w:rFonts w:ascii="Calibri" w:hAnsi="Calibri"/>
          <w:sz w:val="22"/>
          <w:szCs w:val="22"/>
        </w:rPr>
      </w:pPr>
      <w:r>
        <w:rPr>
          <w:rFonts w:ascii="Calibri" w:hAnsi="Calibri"/>
          <w:sz w:val="22"/>
          <w:szCs w:val="22"/>
        </w:rPr>
        <w:t xml:space="preserve">The </w:t>
      </w:r>
      <w:r w:rsidR="0006485D" w:rsidRPr="00E96047">
        <w:rPr>
          <w:rFonts w:ascii="Calibri" w:hAnsi="Calibri"/>
          <w:sz w:val="22"/>
          <w:szCs w:val="22"/>
        </w:rPr>
        <w:t xml:space="preserve">execution of the plans in assigned areas; </w:t>
      </w:r>
    </w:p>
    <w:p w:rsidR="0006485D" w:rsidRPr="00E96047" w:rsidRDefault="007D241C" w:rsidP="0006485D">
      <w:pPr>
        <w:numPr>
          <w:ilvl w:val="0"/>
          <w:numId w:val="43"/>
        </w:numPr>
        <w:spacing w:after="180"/>
        <w:ind w:left="714" w:hanging="357"/>
        <w:jc w:val="both"/>
        <w:rPr>
          <w:rFonts w:ascii="Calibri" w:hAnsi="Calibri"/>
          <w:sz w:val="22"/>
          <w:szCs w:val="22"/>
        </w:rPr>
      </w:pPr>
      <w:r>
        <w:rPr>
          <w:rFonts w:ascii="Calibri" w:hAnsi="Calibri"/>
          <w:sz w:val="22"/>
          <w:szCs w:val="22"/>
        </w:rPr>
        <w:t xml:space="preserve">The </w:t>
      </w:r>
      <w:r w:rsidR="0006485D" w:rsidRPr="00E96047">
        <w:rPr>
          <w:rFonts w:ascii="Calibri" w:hAnsi="Calibri"/>
          <w:sz w:val="22"/>
          <w:szCs w:val="22"/>
        </w:rPr>
        <w:t>proactive monitoring and driving performance improvement against strategic objectives.</w:t>
      </w:r>
    </w:p>
    <w:p w:rsidR="0006485D" w:rsidRPr="0006485D" w:rsidRDefault="0006485D" w:rsidP="0006485D"/>
    <w:p w:rsidR="008A4083" w:rsidRPr="00B0055A" w:rsidRDefault="008A4083" w:rsidP="001567E8">
      <w:pPr>
        <w:pStyle w:val="Heading2"/>
        <w:rPr>
          <w:rFonts w:asciiTheme="minorHAnsi" w:hAnsiTheme="minorHAnsi" w:cstheme="minorHAnsi"/>
          <w:i w:val="0"/>
        </w:rPr>
      </w:pPr>
      <w:r w:rsidRPr="00B0055A">
        <w:rPr>
          <w:rFonts w:asciiTheme="minorHAnsi" w:hAnsiTheme="minorHAnsi" w:cstheme="minorHAnsi"/>
          <w:i w:val="0"/>
        </w:rPr>
        <w:t>Duties and Key Result Areas:</w:t>
      </w:r>
    </w:p>
    <w:p w:rsidR="00632CE2" w:rsidRPr="00632CE2" w:rsidRDefault="00632CE2" w:rsidP="00632CE2">
      <w:pPr>
        <w:pStyle w:val="ListParagraph"/>
        <w:numPr>
          <w:ilvl w:val="0"/>
          <w:numId w:val="34"/>
        </w:numPr>
        <w:spacing w:before="120" w:after="60"/>
        <w:ind w:left="470" w:hanging="364"/>
        <w:rPr>
          <w:rFonts w:ascii="Calibri" w:hAnsi="Calibri"/>
          <w:sz w:val="22"/>
          <w:szCs w:val="22"/>
        </w:rPr>
      </w:pPr>
      <w:r w:rsidRPr="00632CE2">
        <w:rPr>
          <w:rFonts w:ascii="Calibri" w:hAnsi="Calibri"/>
          <w:sz w:val="22"/>
          <w:szCs w:val="22"/>
        </w:rPr>
        <w:t xml:space="preserve">Develop </w:t>
      </w:r>
      <w:r w:rsidR="00F3658B">
        <w:rPr>
          <w:rFonts w:ascii="Calibri" w:hAnsi="Calibri"/>
          <w:sz w:val="22"/>
          <w:szCs w:val="22"/>
        </w:rPr>
        <w:t>or</w:t>
      </w:r>
      <w:r w:rsidRPr="00632CE2">
        <w:rPr>
          <w:rFonts w:ascii="Calibri" w:hAnsi="Calibri"/>
          <w:sz w:val="22"/>
          <w:szCs w:val="22"/>
        </w:rPr>
        <w:t xml:space="preserve"> manage and maintain, a portfolio of commercial relationships aligned to the CSIRO Energy’s CMP strategy and plans with multiple touch points within client organisations.</w:t>
      </w:r>
    </w:p>
    <w:p w:rsidR="00632CE2" w:rsidRPr="00632CE2" w:rsidRDefault="00632CE2" w:rsidP="00632CE2">
      <w:pPr>
        <w:pStyle w:val="ListParagraph"/>
        <w:numPr>
          <w:ilvl w:val="0"/>
          <w:numId w:val="34"/>
        </w:numPr>
        <w:spacing w:before="120" w:after="60"/>
        <w:ind w:left="470" w:hanging="364"/>
        <w:rPr>
          <w:rFonts w:ascii="Calibri" w:hAnsi="Calibri"/>
          <w:sz w:val="22"/>
          <w:szCs w:val="22"/>
        </w:rPr>
      </w:pPr>
      <w:r w:rsidRPr="00632CE2">
        <w:rPr>
          <w:rFonts w:ascii="Calibri" w:hAnsi="Calibri"/>
          <w:sz w:val="22"/>
          <w:szCs w:val="22"/>
        </w:rPr>
        <w:t>Maintain opportunity pipeline and workflow systems to ensure accurate forecasting and visibility of opportunities across the Business Unit.</w:t>
      </w:r>
    </w:p>
    <w:p w:rsidR="00632CE2" w:rsidRPr="00632CE2" w:rsidRDefault="00632CE2" w:rsidP="00632CE2">
      <w:pPr>
        <w:pStyle w:val="ListParagraph"/>
        <w:numPr>
          <w:ilvl w:val="0"/>
          <w:numId w:val="34"/>
        </w:numPr>
        <w:spacing w:before="120" w:after="60"/>
        <w:ind w:left="470" w:hanging="364"/>
        <w:rPr>
          <w:rFonts w:ascii="Calibri" w:hAnsi="Calibri"/>
          <w:sz w:val="22"/>
          <w:szCs w:val="22"/>
        </w:rPr>
      </w:pPr>
      <w:r w:rsidRPr="00632CE2">
        <w:rPr>
          <w:rFonts w:ascii="Calibri" w:hAnsi="Calibri"/>
          <w:sz w:val="22"/>
          <w:szCs w:val="22"/>
        </w:rPr>
        <w:t>Develop and apply a strong knowledge of CSIRO Energy strategies, policies, processes, systems and tools relevant to BD, including operational planning, risk management, commercial governance mechanisms and pipeline management, particularly with relevance to commercial activities (e.g. TPA, Copyright, Trademarks, Patents, CAC Acts).</w:t>
      </w:r>
    </w:p>
    <w:p w:rsidR="00632CE2" w:rsidRPr="00632CE2" w:rsidRDefault="00632CE2" w:rsidP="00632CE2">
      <w:pPr>
        <w:pStyle w:val="ListParagraph"/>
        <w:numPr>
          <w:ilvl w:val="0"/>
          <w:numId w:val="34"/>
        </w:numPr>
        <w:spacing w:before="120" w:after="60"/>
        <w:ind w:left="470" w:hanging="364"/>
        <w:rPr>
          <w:rFonts w:ascii="Calibri" w:hAnsi="Calibri"/>
          <w:sz w:val="22"/>
          <w:szCs w:val="22"/>
        </w:rPr>
      </w:pPr>
      <w:r w:rsidRPr="00632CE2">
        <w:rPr>
          <w:rFonts w:ascii="Calibri" w:hAnsi="Calibri"/>
          <w:sz w:val="22"/>
          <w:szCs w:val="22"/>
        </w:rPr>
        <w:t>Proactively create a portfolio of ‘trusted advisor’ relationships with strategic clients, partners, and key internal stakeholders to drive BD activities and achieve objectives.</w:t>
      </w:r>
    </w:p>
    <w:p w:rsidR="00632CE2" w:rsidRPr="00632CE2" w:rsidRDefault="00632CE2" w:rsidP="00632CE2">
      <w:pPr>
        <w:pStyle w:val="ListParagraph"/>
        <w:numPr>
          <w:ilvl w:val="0"/>
          <w:numId w:val="34"/>
        </w:numPr>
        <w:spacing w:before="120" w:after="60"/>
        <w:ind w:left="470" w:hanging="364"/>
        <w:rPr>
          <w:rFonts w:ascii="Calibri" w:hAnsi="Calibri"/>
          <w:sz w:val="22"/>
          <w:szCs w:val="22"/>
        </w:rPr>
      </w:pPr>
      <w:r w:rsidRPr="00632CE2">
        <w:rPr>
          <w:rFonts w:ascii="Calibri" w:hAnsi="Calibri"/>
          <w:sz w:val="22"/>
          <w:szCs w:val="22"/>
        </w:rPr>
        <w:t>Develop and apply a broad knowledge of the CSIRO Energy science domain and a strong working knowledge of specific science areas of responsibility incorporating commercial BD principles, negotiation, markets, business and technology trends and relevant issues.</w:t>
      </w:r>
    </w:p>
    <w:p w:rsidR="00632CE2" w:rsidRPr="00632CE2" w:rsidRDefault="00632CE2" w:rsidP="00632CE2">
      <w:pPr>
        <w:pStyle w:val="ListParagraph"/>
        <w:numPr>
          <w:ilvl w:val="0"/>
          <w:numId w:val="34"/>
        </w:numPr>
        <w:spacing w:before="120" w:after="60"/>
        <w:ind w:left="470" w:hanging="364"/>
        <w:rPr>
          <w:rFonts w:ascii="Calibri" w:hAnsi="Calibri"/>
          <w:sz w:val="22"/>
          <w:szCs w:val="22"/>
        </w:rPr>
      </w:pPr>
      <w:r w:rsidRPr="00632CE2">
        <w:rPr>
          <w:rFonts w:ascii="Calibri" w:hAnsi="Calibri"/>
          <w:sz w:val="22"/>
          <w:szCs w:val="22"/>
        </w:rPr>
        <w:t>Assist in development of strategic commercial plans incorporating insight into industry, market needs and opportunities, effectively utilising available business and market information.</w:t>
      </w:r>
    </w:p>
    <w:p w:rsidR="00632CE2" w:rsidRPr="00632CE2" w:rsidRDefault="00632CE2" w:rsidP="00632CE2">
      <w:pPr>
        <w:pStyle w:val="ListParagraph"/>
        <w:numPr>
          <w:ilvl w:val="0"/>
          <w:numId w:val="34"/>
        </w:numPr>
        <w:spacing w:before="120" w:after="60"/>
        <w:ind w:left="470" w:hanging="364"/>
        <w:rPr>
          <w:rFonts w:ascii="Calibri" w:hAnsi="Calibri"/>
          <w:sz w:val="22"/>
          <w:szCs w:val="22"/>
        </w:rPr>
      </w:pPr>
      <w:r w:rsidRPr="00632CE2">
        <w:rPr>
          <w:rFonts w:ascii="Calibri" w:hAnsi="Calibri"/>
          <w:sz w:val="22"/>
          <w:szCs w:val="22"/>
        </w:rPr>
        <w:t xml:space="preserve">Lead and monitor the execution of a BD strategy to achieve the commercial objectives of the areas of responsibility and proactively identify, guide and support the conversion of BD opportunities. </w:t>
      </w:r>
    </w:p>
    <w:p w:rsidR="00632CE2" w:rsidRPr="00632CE2" w:rsidRDefault="00632CE2" w:rsidP="00632CE2">
      <w:pPr>
        <w:pStyle w:val="ListParagraph"/>
        <w:numPr>
          <w:ilvl w:val="0"/>
          <w:numId w:val="34"/>
        </w:numPr>
        <w:spacing w:before="120" w:after="60"/>
        <w:ind w:left="470" w:hanging="364"/>
        <w:rPr>
          <w:rFonts w:ascii="Calibri" w:hAnsi="Calibri"/>
          <w:sz w:val="22"/>
          <w:szCs w:val="22"/>
        </w:rPr>
      </w:pPr>
      <w:r w:rsidRPr="00632CE2">
        <w:rPr>
          <w:rFonts w:ascii="Calibri" w:hAnsi="Calibri"/>
          <w:sz w:val="22"/>
          <w:szCs w:val="22"/>
        </w:rPr>
        <w:t>Plan and lead the development of complex bids and negotiate with clients to close high quality deals in collaboration with internal support functions.</w:t>
      </w:r>
    </w:p>
    <w:p w:rsidR="00632CE2" w:rsidRPr="00632CE2" w:rsidRDefault="00632CE2" w:rsidP="00632CE2">
      <w:pPr>
        <w:pStyle w:val="ListParagraph"/>
        <w:numPr>
          <w:ilvl w:val="0"/>
          <w:numId w:val="34"/>
        </w:numPr>
        <w:spacing w:before="120" w:after="60"/>
        <w:ind w:left="470" w:hanging="364"/>
        <w:rPr>
          <w:rFonts w:ascii="Calibri" w:hAnsi="Calibri"/>
          <w:sz w:val="22"/>
          <w:szCs w:val="22"/>
        </w:rPr>
      </w:pPr>
      <w:r w:rsidRPr="00632CE2">
        <w:rPr>
          <w:rFonts w:ascii="Calibri" w:hAnsi="Calibri"/>
          <w:sz w:val="22"/>
          <w:szCs w:val="22"/>
        </w:rPr>
        <w:t xml:space="preserve">Utilising internal networks, build and lead transaction teams to close large complex deals. </w:t>
      </w:r>
    </w:p>
    <w:p w:rsidR="00632CE2" w:rsidRPr="00632CE2" w:rsidRDefault="00632CE2" w:rsidP="00632CE2">
      <w:pPr>
        <w:pStyle w:val="ListParagraph"/>
        <w:numPr>
          <w:ilvl w:val="0"/>
          <w:numId w:val="34"/>
        </w:numPr>
        <w:spacing w:before="120" w:after="60"/>
        <w:ind w:left="470" w:hanging="364"/>
        <w:rPr>
          <w:rFonts w:ascii="Calibri" w:hAnsi="Calibri"/>
          <w:sz w:val="22"/>
          <w:szCs w:val="22"/>
        </w:rPr>
      </w:pPr>
      <w:r w:rsidRPr="00632CE2">
        <w:rPr>
          <w:rFonts w:ascii="Calibri" w:hAnsi="Calibri"/>
          <w:sz w:val="22"/>
          <w:szCs w:val="22"/>
        </w:rPr>
        <w:t>Work within CSIRO and with clients to maximise and broaden the value of relationships and BD interactions.</w:t>
      </w:r>
    </w:p>
    <w:p w:rsidR="00255E85" w:rsidRDefault="00255E85" w:rsidP="000F69DA">
      <w:pPr>
        <w:pStyle w:val="ListParagraph"/>
        <w:numPr>
          <w:ilvl w:val="0"/>
          <w:numId w:val="34"/>
        </w:numPr>
        <w:spacing w:before="120" w:after="60"/>
        <w:ind w:left="470" w:hanging="364"/>
        <w:rPr>
          <w:rFonts w:ascii="Calibri" w:hAnsi="Calibri"/>
          <w:sz w:val="22"/>
          <w:szCs w:val="22"/>
        </w:rPr>
      </w:pPr>
      <w:r w:rsidRPr="00B0055A">
        <w:rPr>
          <w:rFonts w:ascii="Calibri" w:hAnsi="Calibri"/>
          <w:sz w:val="22"/>
          <w:szCs w:val="22"/>
        </w:rPr>
        <w:t xml:space="preserve">Act as a trusted advisor, understanding the client’s Business Unit and/or seeking information about the real underlying needs of the client, and identify and adapting quickly to changes in clients’ needs and market changes. </w:t>
      </w:r>
    </w:p>
    <w:p w:rsidR="00255E85" w:rsidRPr="00B0055A" w:rsidRDefault="00A81AE3" w:rsidP="000F69DA">
      <w:pPr>
        <w:pStyle w:val="ListParagraph"/>
        <w:numPr>
          <w:ilvl w:val="0"/>
          <w:numId w:val="34"/>
        </w:numPr>
        <w:spacing w:before="120" w:after="60"/>
        <w:ind w:left="470" w:hanging="364"/>
        <w:rPr>
          <w:rFonts w:ascii="Calibri" w:hAnsi="Calibri"/>
          <w:sz w:val="22"/>
          <w:szCs w:val="22"/>
        </w:rPr>
      </w:pPr>
      <w:r w:rsidRPr="00B0055A">
        <w:rPr>
          <w:rFonts w:ascii="Calibri" w:hAnsi="Calibri"/>
          <w:sz w:val="22"/>
          <w:szCs w:val="22"/>
        </w:rPr>
        <w:t>Within broad guidelines</w:t>
      </w:r>
      <w:r w:rsidR="00F3658B">
        <w:rPr>
          <w:rFonts w:ascii="Calibri" w:hAnsi="Calibri"/>
          <w:sz w:val="22"/>
          <w:szCs w:val="22"/>
        </w:rPr>
        <w:t>,</w:t>
      </w:r>
      <w:r w:rsidRPr="00B0055A">
        <w:rPr>
          <w:rFonts w:ascii="Calibri" w:hAnsi="Calibri"/>
          <w:sz w:val="22"/>
          <w:szCs w:val="22"/>
        </w:rPr>
        <w:t xml:space="preserve"> be a technical leader and/or manage</w:t>
      </w:r>
      <w:r w:rsidR="000F3787" w:rsidRPr="00B0055A">
        <w:rPr>
          <w:rFonts w:ascii="Calibri" w:hAnsi="Calibri"/>
          <w:sz w:val="22"/>
          <w:szCs w:val="22"/>
        </w:rPr>
        <w:t>r</w:t>
      </w:r>
      <w:r w:rsidRPr="00B0055A">
        <w:rPr>
          <w:rFonts w:ascii="Calibri" w:hAnsi="Calibri"/>
          <w:sz w:val="22"/>
          <w:szCs w:val="22"/>
        </w:rPr>
        <w:t xml:space="preserve"> of a function(s)</w:t>
      </w:r>
      <w:r w:rsidR="000F3787" w:rsidRPr="00B0055A">
        <w:rPr>
          <w:rFonts w:ascii="Calibri" w:hAnsi="Calibri"/>
          <w:sz w:val="22"/>
          <w:szCs w:val="22"/>
        </w:rPr>
        <w:t>, negotiate the budget for the function including securing external funds,</w:t>
      </w:r>
      <w:r w:rsidRPr="00B0055A">
        <w:rPr>
          <w:rFonts w:ascii="Calibri" w:hAnsi="Calibri"/>
          <w:sz w:val="22"/>
          <w:szCs w:val="22"/>
        </w:rPr>
        <w:t xml:space="preserve"> have sound understanding of Business Unit goals and activities</w:t>
      </w:r>
      <w:r w:rsidR="000F3787" w:rsidRPr="00B0055A">
        <w:rPr>
          <w:rFonts w:ascii="Calibri" w:hAnsi="Calibri"/>
          <w:sz w:val="22"/>
          <w:szCs w:val="22"/>
        </w:rPr>
        <w:t>, be a member of or provide strategic advice to the management team, and establish and maintain networks beneficial to the achievement of the Business Unit’s goals</w:t>
      </w:r>
    </w:p>
    <w:p w:rsidR="00E9790A" w:rsidRPr="00213C8C" w:rsidRDefault="000F3787" w:rsidP="000E29ED">
      <w:pPr>
        <w:pStyle w:val="ListParagraph"/>
        <w:numPr>
          <w:ilvl w:val="0"/>
          <w:numId w:val="34"/>
        </w:numPr>
        <w:spacing w:before="120" w:after="60"/>
        <w:ind w:left="470" w:hanging="364"/>
        <w:rPr>
          <w:rFonts w:ascii="Calibri" w:hAnsi="Calibri"/>
          <w:sz w:val="22"/>
          <w:szCs w:val="22"/>
        </w:rPr>
      </w:pPr>
      <w:r w:rsidRPr="00B0055A">
        <w:rPr>
          <w:rFonts w:ascii="Calibri" w:hAnsi="Calibri"/>
          <w:sz w:val="22"/>
          <w:szCs w:val="22"/>
        </w:rPr>
        <w:t xml:space="preserve">Lead staff </w:t>
      </w:r>
      <w:r w:rsidR="00E9790A" w:rsidRPr="00B0055A">
        <w:rPr>
          <w:rFonts w:ascii="Calibri" w:hAnsi="Calibri"/>
          <w:sz w:val="22"/>
          <w:szCs w:val="22"/>
        </w:rPr>
        <w:t xml:space="preserve">by developing the work plan, allocating and monitoring resources and achieving the function outcomes, </w:t>
      </w:r>
      <w:r w:rsidR="00213C8C" w:rsidRPr="00B0055A">
        <w:rPr>
          <w:rFonts w:ascii="Calibri" w:hAnsi="Calibri"/>
          <w:sz w:val="22"/>
          <w:szCs w:val="22"/>
        </w:rPr>
        <w:t xml:space="preserve">ensuring effective team performance, developing team members, and influencing other internal and external parties to achieve the function’s goals and promote the Business Unit in external forums. </w:t>
      </w:r>
    </w:p>
    <w:p w:rsidR="00213C8C" w:rsidRPr="00E9790A" w:rsidRDefault="00F3658B" w:rsidP="000E29ED">
      <w:pPr>
        <w:pStyle w:val="ListParagraph"/>
        <w:numPr>
          <w:ilvl w:val="0"/>
          <w:numId w:val="34"/>
        </w:numPr>
        <w:spacing w:before="120" w:after="60"/>
        <w:ind w:left="470" w:hanging="364"/>
        <w:rPr>
          <w:rFonts w:ascii="Calibri" w:hAnsi="Calibri"/>
          <w:sz w:val="22"/>
          <w:szCs w:val="22"/>
        </w:rPr>
      </w:pPr>
      <w:r>
        <w:rPr>
          <w:rFonts w:ascii="Calibri" w:hAnsi="Calibri"/>
          <w:sz w:val="22"/>
          <w:szCs w:val="22"/>
        </w:rPr>
        <w:lastRenderedPageBreak/>
        <w:t>I</w:t>
      </w:r>
      <w:r w:rsidR="00213C8C" w:rsidRPr="00B0055A">
        <w:rPr>
          <w:rFonts w:ascii="Calibri" w:hAnsi="Calibri"/>
          <w:sz w:val="22"/>
          <w:szCs w:val="22"/>
        </w:rPr>
        <w:t xml:space="preserve">nfluence the Business Unit’s strategic decisions and align the goals of their function with </w:t>
      </w:r>
      <w:r w:rsidR="004C168F" w:rsidRPr="00B0055A">
        <w:rPr>
          <w:rFonts w:ascii="Calibri" w:hAnsi="Calibri"/>
          <w:sz w:val="22"/>
          <w:szCs w:val="22"/>
        </w:rPr>
        <w:t xml:space="preserve">the </w:t>
      </w:r>
      <w:r w:rsidR="00213C8C" w:rsidRPr="00B0055A">
        <w:rPr>
          <w:rFonts w:ascii="Calibri" w:hAnsi="Calibri"/>
          <w:sz w:val="22"/>
          <w:szCs w:val="22"/>
        </w:rPr>
        <w:t xml:space="preserve">broader Business Unit goals, </w:t>
      </w:r>
      <w:r w:rsidR="004C168F" w:rsidRPr="00B0055A">
        <w:rPr>
          <w:rFonts w:ascii="Calibri" w:hAnsi="Calibri"/>
          <w:sz w:val="22"/>
          <w:szCs w:val="22"/>
        </w:rPr>
        <w:t xml:space="preserve">and </w:t>
      </w:r>
      <w:r w:rsidR="00213C8C" w:rsidRPr="00B0055A">
        <w:rPr>
          <w:rFonts w:ascii="Calibri" w:hAnsi="Calibri"/>
          <w:sz w:val="22"/>
          <w:szCs w:val="22"/>
        </w:rPr>
        <w:t>contribut</w:t>
      </w:r>
      <w:r>
        <w:rPr>
          <w:rFonts w:ascii="Calibri" w:hAnsi="Calibri"/>
          <w:sz w:val="22"/>
          <w:szCs w:val="22"/>
        </w:rPr>
        <w:t>e</w:t>
      </w:r>
      <w:r w:rsidR="00213C8C" w:rsidRPr="00B0055A">
        <w:rPr>
          <w:rFonts w:ascii="Calibri" w:hAnsi="Calibri"/>
          <w:sz w:val="22"/>
          <w:szCs w:val="22"/>
        </w:rPr>
        <w:t xml:space="preserve"> to and influenc</w:t>
      </w:r>
      <w:r>
        <w:rPr>
          <w:rFonts w:ascii="Calibri" w:hAnsi="Calibri"/>
          <w:sz w:val="22"/>
          <w:szCs w:val="22"/>
        </w:rPr>
        <w:t>e</w:t>
      </w:r>
      <w:r w:rsidR="00213C8C" w:rsidRPr="00B0055A">
        <w:rPr>
          <w:rFonts w:ascii="Calibri" w:hAnsi="Calibri"/>
          <w:sz w:val="22"/>
          <w:szCs w:val="22"/>
        </w:rPr>
        <w:t xml:space="preserve"> organisational policy. </w:t>
      </w:r>
    </w:p>
    <w:p w:rsidR="000F69DA" w:rsidRPr="00E9790A" w:rsidRDefault="000F69DA" w:rsidP="000E29ED">
      <w:pPr>
        <w:pStyle w:val="ListParagraph"/>
        <w:numPr>
          <w:ilvl w:val="0"/>
          <w:numId w:val="34"/>
        </w:numPr>
        <w:spacing w:before="120" w:after="60"/>
        <w:ind w:left="470" w:hanging="364"/>
        <w:rPr>
          <w:rFonts w:ascii="Calibri" w:hAnsi="Calibri"/>
          <w:sz w:val="22"/>
          <w:szCs w:val="22"/>
        </w:rPr>
      </w:pPr>
      <w:r w:rsidRPr="00E9790A">
        <w:rPr>
          <w:rFonts w:ascii="Calibri" w:hAnsi="Calibri"/>
          <w:sz w:val="22"/>
          <w:szCs w:val="22"/>
        </w:rPr>
        <w:t>Communicate openly, effectively and respectfully with all staff, clients and suppliers in the interests of good business practice, collaboration and enhancement of CSIRO’s reputation.</w:t>
      </w:r>
    </w:p>
    <w:p w:rsidR="000F69DA" w:rsidRPr="00691AE1" w:rsidRDefault="000F69DA" w:rsidP="000F69DA">
      <w:pPr>
        <w:pStyle w:val="ListParagraph"/>
        <w:numPr>
          <w:ilvl w:val="0"/>
          <w:numId w:val="34"/>
        </w:numPr>
        <w:spacing w:before="120" w:after="60"/>
        <w:ind w:left="470" w:hanging="364"/>
        <w:rPr>
          <w:rFonts w:ascii="Calibri" w:hAnsi="Calibri"/>
          <w:sz w:val="22"/>
          <w:szCs w:val="22"/>
        </w:rPr>
      </w:pPr>
      <w:r w:rsidRPr="00691AE1">
        <w:rPr>
          <w:rFonts w:ascii="Calibri" w:hAnsi="Calibri"/>
          <w:sz w:val="22"/>
          <w:szCs w:val="22"/>
        </w:rPr>
        <w:t>Work collaboratively as part of a multi-disciplinary, often regionally dispersed research team, and business unit to carry out tasks in support of CSIRO’s scientific objectives.</w:t>
      </w:r>
    </w:p>
    <w:p w:rsidR="000F69DA" w:rsidRDefault="000F69DA" w:rsidP="000F69DA">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AE39FB">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0F69DA" w:rsidRPr="00E641DA" w:rsidRDefault="000F69DA" w:rsidP="000F69DA">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8A4083" w:rsidRPr="00B0055A" w:rsidRDefault="009978E0" w:rsidP="001567E8">
      <w:pPr>
        <w:pStyle w:val="Heading2"/>
        <w:rPr>
          <w:rFonts w:asciiTheme="minorHAnsi" w:hAnsiTheme="minorHAnsi" w:cstheme="minorHAnsi"/>
          <w:i w:val="0"/>
          <w:lang w:val="en-AU"/>
        </w:rPr>
      </w:pPr>
      <w:r w:rsidRPr="00B0055A">
        <w:rPr>
          <w:rFonts w:asciiTheme="minorHAnsi" w:hAnsiTheme="minorHAnsi" w:cstheme="minorHAnsi"/>
          <w:i w:val="0"/>
        </w:rPr>
        <w:t>Competencies</w:t>
      </w:r>
      <w:r w:rsidR="008A4083" w:rsidRPr="00B0055A">
        <w:rPr>
          <w:rFonts w:asciiTheme="minorHAnsi" w:hAnsiTheme="minorHAnsi" w:cstheme="minorHAnsi"/>
          <w:i w:val="0"/>
        </w:rPr>
        <w:t>:</w:t>
      </w:r>
      <w:r w:rsidR="00B0055A">
        <w:rPr>
          <w:rFonts w:asciiTheme="minorHAnsi" w:hAnsiTheme="minorHAnsi" w:cstheme="minorHAnsi"/>
          <w:i w:val="0"/>
          <w:lang w:val="en-AU"/>
        </w:rPr>
        <w:t xml:space="preserve"> </w:t>
      </w:r>
    </w:p>
    <w:p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000F69DA">
        <w:rPr>
          <w:rFonts w:ascii="Calibri" w:hAnsi="Calibri"/>
          <w:sz w:val="22"/>
          <w:szCs w:val="22"/>
        </w:rPr>
        <w:t xml:space="preserve">Cooperates with others to achieve organisational objectives and may share team resources in order to do this. Collaborates with other teams as well as industry colleagues. </w:t>
      </w:r>
    </w:p>
    <w:p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000F69DA">
        <w:rPr>
          <w:rFonts w:ascii="Calibri" w:hAnsi="Calibri"/>
          <w:sz w:val="22"/>
          <w:szCs w:val="22"/>
        </w:rPr>
        <w:t>Identifies critical stakeholders and influences them via an influential third party, for example through an established network, to gain support for sometimes contentious, proposals/ideas</w:t>
      </w:r>
    </w:p>
    <w:p w:rsidR="000F69DA" w:rsidRDefault="009978E0" w:rsidP="000F69DA">
      <w:pPr>
        <w:pStyle w:val="ListParagraph"/>
        <w:numPr>
          <w:ilvl w:val="0"/>
          <w:numId w:val="25"/>
        </w:numPr>
        <w:spacing w:after="60"/>
        <w:rPr>
          <w:rFonts w:ascii="Calibri" w:hAnsi="Calibri"/>
          <w:sz w:val="22"/>
          <w:szCs w:val="22"/>
        </w:rPr>
      </w:pPr>
      <w:r w:rsidRPr="000F69DA">
        <w:rPr>
          <w:rFonts w:ascii="Calibri" w:hAnsi="Calibri"/>
          <w:b/>
          <w:sz w:val="22"/>
          <w:szCs w:val="22"/>
        </w:rPr>
        <w:t>Resource Management/Leadership</w:t>
      </w:r>
      <w:r w:rsidR="003726A1" w:rsidRPr="000F69DA">
        <w:rPr>
          <w:rFonts w:ascii="Calibri" w:hAnsi="Calibri"/>
          <w:b/>
          <w:sz w:val="22"/>
          <w:szCs w:val="22"/>
        </w:rPr>
        <w:t>:</w:t>
      </w:r>
      <w:r w:rsidR="003726A1" w:rsidRPr="000F69DA">
        <w:rPr>
          <w:rFonts w:ascii="Calibri" w:hAnsi="Calibri"/>
          <w:sz w:val="22"/>
          <w:szCs w:val="22"/>
        </w:rPr>
        <w:t xml:space="preserve">  </w:t>
      </w:r>
      <w:r w:rsidR="000F69DA" w:rsidRPr="000F69DA">
        <w:rPr>
          <w:rFonts w:ascii="Calibri" w:hAnsi="Calibri"/>
          <w:sz w:val="22"/>
          <w:szCs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rsidR="003726A1" w:rsidRPr="000F69DA" w:rsidRDefault="004C08C1" w:rsidP="000F69DA">
      <w:pPr>
        <w:pStyle w:val="ListParagraph"/>
        <w:numPr>
          <w:ilvl w:val="0"/>
          <w:numId w:val="25"/>
        </w:numPr>
        <w:spacing w:after="60"/>
        <w:rPr>
          <w:rFonts w:ascii="Calibri" w:hAnsi="Calibri"/>
          <w:sz w:val="22"/>
          <w:szCs w:val="22"/>
        </w:rPr>
      </w:pPr>
      <w:r w:rsidRPr="000F69DA">
        <w:rPr>
          <w:rFonts w:ascii="Calibri" w:hAnsi="Calibri"/>
          <w:b/>
          <w:sz w:val="22"/>
          <w:szCs w:val="22"/>
        </w:rPr>
        <w:t xml:space="preserve">Judgement and </w:t>
      </w:r>
      <w:r w:rsidR="003726A1" w:rsidRPr="000F69DA">
        <w:rPr>
          <w:rFonts w:ascii="Calibri" w:hAnsi="Calibri"/>
          <w:b/>
          <w:sz w:val="22"/>
          <w:szCs w:val="22"/>
        </w:rPr>
        <w:t>Problem Solving:</w:t>
      </w:r>
      <w:r w:rsidR="003726A1" w:rsidRPr="000F69DA">
        <w:rPr>
          <w:rFonts w:ascii="Calibri" w:hAnsi="Calibri"/>
          <w:sz w:val="22"/>
          <w:szCs w:val="22"/>
        </w:rPr>
        <w:t xml:space="preserve">  </w:t>
      </w:r>
      <w:r w:rsidR="000F69DA" w:rsidRPr="000F69DA">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4C08C1" w:rsidRPr="00314E74" w:rsidRDefault="004C08C1" w:rsidP="000F69DA">
      <w:pPr>
        <w:pStyle w:val="ListParagraph"/>
        <w:numPr>
          <w:ilvl w:val="0"/>
          <w:numId w:val="25"/>
        </w:numPr>
        <w:spacing w:before="120" w:after="120"/>
        <w:rPr>
          <w:rFonts w:ascii="Calibri" w:hAnsi="Calibri"/>
          <w:bCs/>
          <w:i/>
          <w:iCs/>
          <w:sz w:val="22"/>
          <w:szCs w:val="22"/>
        </w:rPr>
      </w:pPr>
      <w:r w:rsidRPr="004C08C1">
        <w:rPr>
          <w:rFonts w:ascii="Calibri" w:hAnsi="Calibri"/>
          <w:b/>
          <w:sz w:val="22"/>
          <w:szCs w:val="22"/>
        </w:rPr>
        <w:t>Independence:</w:t>
      </w:r>
      <w:r w:rsidR="000F69DA" w:rsidRPr="000F69DA">
        <w:t xml:space="preserve"> </w:t>
      </w:r>
      <w:r w:rsidR="000F69DA"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4C08C1" w:rsidRPr="004C08C1" w:rsidRDefault="004C08C1" w:rsidP="00314E74">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00314E74" w:rsidRPr="00314E74">
        <w:rPr>
          <w:rFonts w:ascii="Calibri" w:hAnsi="Calibri"/>
          <w:bCs/>
          <w:iCs/>
          <w:sz w:val="22"/>
          <w:szCs w:val="22"/>
        </w:rPr>
        <w:t>Demonstrates flexibility in thinking and adapts to and manages the increasing rate of organisational change by adjusting strategies, goals and priorities.</w:t>
      </w:r>
    </w:p>
    <w:p w:rsidR="001830F2" w:rsidRDefault="001830F2" w:rsidP="004C08C1">
      <w:pPr>
        <w:spacing w:before="120" w:after="120"/>
        <w:rPr>
          <w:rFonts w:ascii="Calibri" w:hAnsi="Calibri"/>
          <w:b/>
          <w:bCs/>
          <w:i/>
          <w:iCs/>
          <w:sz w:val="22"/>
          <w:szCs w:val="22"/>
        </w:rPr>
      </w:pPr>
    </w:p>
    <w:p w:rsidR="008A4083" w:rsidRPr="00B0055A" w:rsidRDefault="008A4083" w:rsidP="001567E8">
      <w:pPr>
        <w:pStyle w:val="Heading2"/>
        <w:rPr>
          <w:rFonts w:asciiTheme="minorHAnsi" w:hAnsiTheme="minorHAnsi" w:cstheme="minorHAnsi"/>
          <w:i w:val="0"/>
        </w:rPr>
      </w:pPr>
      <w:r w:rsidRPr="00B0055A">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012EEE" w:rsidRPr="00012EEE" w:rsidRDefault="0006485D" w:rsidP="00632CE2">
      <w:pPr>
        <w:pStyle w:val="ListParagraph"/>
        <w:numPr>
          <w:ilvl w:val="0"/>
          <w:numId w:val="16"/>
        </w:numPr>
        <w:tabs>
          <w:tab w:val="left" w:pos="419"/>
        </w:tabs>
        <w:spacing w:after="60"/>
        <w:rPr>
          <w:rFonts w:ascii="Calibri" w:hAnsi="Calibri"/>
          <w:iCs/>
          <w:sz w:val="22"/>
          <w:szCs w:val="22"/>
        </w:rPr>
      </w:pPr>
      <w:r>
        <w:rPr>
          <w:rFonts w:ascii="Calibri" w:hAnsi="Calibri"/>
          <w:sz w:val="22"/>
          <w:szCs w:val="22"/>
        </w:rPr>
        <w:t>A</w:t>
      </w:r>
      <w:r w:rsidR="00012EEE" w:rsidRPr="000D5F82">
        <w:rPr>
          <w:rFonts w:ascii="Calibri" w:hAnsi="Calibri"/>
          <w:sz w:val="22"/>
          <w:szCs w:val="22"/>
        </w:rPr>
        <w:t xml:space="preserve"> tertiary qualification in science/engineering and</w:t>
      </w:r>
      <w:r>
        <w:rPr>
          <w:rFonts w:ascii="Calibri" w:hAnsi="Calibri"/>
          <w:sz w:val="22"/>
          <w:szCs w:val="22"/>
        </w:rPr>
        <w:t>/or</w:t>
      </w:r>
      <w:r w:rsidR="00012EEE" w:rsidRPr="000D5F82">
        <w:rPr>
          <w:rFonts w:ascii="Calibri" w:hAnsi="Calibri"/>
          <w:sz w:val="22"/>
          <w:szCs w:val="22"/>
        </w:rPr>
        <w:t xml:space="preserve"> business</w:t>
      </w:r>
      <w:r w:rsidR="00A079A8">
        <w:rPr>
          <w:rFonts w:ascii="Calibri" w:hAnsi="Calibri"/>
          <w:sz w:val="22"/>
          <w:szCs w:val="22"/>
        </w:rPr>
        <w:t xml:space="preserve"> with a focus on innovation manage</w:t>
      </w:r>
      <w:r w:rsidR="001C4586">
        <w:rPr>
          <w:rFonts w:ascii="Calibri" w:hAnsi="Calibri"/>
          <w:sz w:val="22"/>
          <w:szCs w:val="22"/>
        </w:rPr>
        <w:t>ment</w:t>
      </w:r>
      <w:r w:rsidR="00A079A8">
        <w:rPr>
          <w:rFonts w:ascii="Calibri" w:hAnsi="Calibri"/>
          <w:sz w:val="22"/>
          <w:szCs w:val="22"/>
        </w:rPr>
        <w:t>.</w:t>
      </w:r>
    </w:p>
    <w:p w:rsidR="00632CE2" w:rsidRPr="000D5F82" w:rsidRDefault="00632CE2" w:rsidP="00632CE2">
      <w:pPr>
        <w:pStyle w:val="ListParagraph"/>
        <w:numPr>
          <w:ilvl w:val="0"/>
          <w:numId w:val="16"/>
        </w:numPr>
        <w:tabs>
          <w:tab w:val="left" w:pos="419"/>
        </w:tabs>
        <w:spacing w:after="60"/>
        <w:rPr>
          <w:rFonts w:ascii="Calibri" w:hAnsi="Calibri"/>
          <w:iCs/>
          <w:sz w:val="22"/>
          <w:szCs w:val="22"/>
        </w:rPr>
      </w:pPr>
      <w:r w:rsidRPr="000D5F82">
        <w:rPr>
          <w:rFonts w:ascii="Calibri" w:hAnsi="Calibri"/>
          <w:iCs/>
          <w:sz w:val="22"/>
          <w:szCs w:val="22"/>
        </w:rPr>
        <w:t xml:space="preserve">Proven ability to develop a portfolio of commercial relationships with new and existing </w:t>
      </w:r>
      <w:r>
        <w:rPr>
          <w:rFonts w:ascii="Calibri" w:hAnsi="Calibri"/>
          <w:iCs/>
          <w:sz w:val="22"/>
          <w:szCs w:val="22"/>
        </w:rPr>
        <w:t>customers across multiple touch points in the customer’s organisation</w:t>
      </w:r>
      <w:r w:rsidR="0006485D">
        <w:rPr>
          <w:rFonts w:ascii="Calibri" w:hAnsi="Calibri"/>
          <w:iCs/>
          <w:sz w:val="22"/>
          <w:szCs w:val="22"/>
        </w:rPr>
        <w:t>.</w:t>
      </w:r>
    </w:p>
    <w:p w:rsidR="00632CE2" w:rsidRPr="00D72479" w:rsidRDefault="00632CE2" w:rsidP="00632CE2">
      <w:pPr>
        <w:pStyle w:val="ListParagraph"/>
        <w:numPr>
          <w:ilvl w:val="0"/>
          <w:numId w:val="16"/>
        </w:numPr>
        <w:tabs>
          <w:tab w:val="left" w:pos="390"/>
        </w:tabs>
        <w:spacing w:after="60"/>
        <w:jc w:val="both"/>
        <w:rPr>
          <w:rFonts w:ascii="Calibri" w:hAnsi="Calibri"/>
          <w:sz w:val="22"/>
          <w:szCs w:val="22"/>
        </w:rPr>
      </w:pPr>
      <w:r w:rsidRPr="00D72479">
        <w:rPr>
          <w:rFonts w:ascii="Calibri" w:hAnsi="Calibri"/>
          <w:sz w:val="22"/>
          <w:szCs w:val="22"/>
        </w:rPr>
        <w:t xml:space="preserve">Demonstrated ability to maintain </w:t>
      </w:r>
      <w:r>
        <w:rPr>
          <w:rFonts w:ascii="Calibri" w:hAnsi="Calibri"/>
          <w:sz w:val="22"/>
          <w:szCs w:val="22"/>
        </w:rPr>
        <w:t xml:space="preserve">an </w:t>
      </w:r>
      <w:r w:rsidRPr="00D72479">
        <w:rPr>
          <w:rFonts w:ascii="Calibri" w:hAnsi="Calibri"/>
          <w:sz w:val="22"/>
          <w:szCs w:val="22"/>
        </w:rPr>
        <w:t>opportunity pipeline and workflow systems to ensure accurate forecasting and visi</w:t>
      </w:r>
      <w:r>
        <w:rPr>
          <w:rFonts w:ascii="Calibri" w:hAnsi="Calibri"/>
          <w:sz w:val="22"/>
          <w:szCs w:val="22"/>
        </w:rPr>
        <w:t>bility of opportunities</w:t>
      </w:r>
      <w:r w:rsidR="0006485D">
        <w:rPr>
          <w:rFonts w:ascii="Calibri" w:hAnsi="Calibri"/>
          <w:sz w:val="22"/>
          <w:szCs w:val="22"/>
        </w:rPr>
        <w:t>.</w:t>
      </w:r>
    </w:p>
    <w:p w:rsidR="00632CE2" w:rsidRDefault="00632CE2" w:rsidP="00632CE2">
      <w:pPr>
        <w:numPr>
          <w:ilvl w:val="0"/>
          <w:numId w:val="16"/>
        </w:numPr>
        <w:tabs>
          <w:tab w:val="left" w:pos="419"/>
        </w:tabs>
        <w:spacing w:after="60"/>
        <w:jc w:val="both"/>
        <w:rPr>
          <w:rFonts w:ascii="Calibri" w:hAnsi="Calibri"/>
          <w:iCs/>
          <w:sz w:val="22"/>
          <w:szCs w:val="22"/>
        </w:rPr>
      </w:pPr>
      <w:r w:rsidRPr="00D72479">
        <w:rPr>
          <w:rFonts w:ascii="Calibri" w:hAnsi="Calibri"/>
          <w:sz w:val="22"/>
          <w:szCs w:val="22"/>
        </w:rPr>
        <w:t xml:space="preserve">Demonstrated understanding of commercial BD principles, negotiation, markets, business and technology trends and issues relevant to </w:t>
      </w:r>
      <w:r w:rsidR="0006485D">
        <w:rPr>
          <w:rFonts w:ascii="Calibri" w:hAnsi="Calibri"/>
          <w:sz w:val="22"/>
          <w:szCs w:val="22"/>
        </w:rPr>
        <w:t>the industry.</w:t>
      </w:r>
      <w:r w:rsidRPr="000D5F82">
        <w:rPr>
          <w:rFonts w:ascii="Calibri" w:hAnsi="Calibri"/>
          <w:iCs/>
          <w:sz w:val="22"/>
          <w:szCs w:val="22"/>
        </w:rPr>
        <w:t xml:space="preserve"> </w:t>
      </w:r>
    </w:p>
    <w:p w:rsidR="00632CE2" w:rsidRPr="000D5F82" w:rsidRDefault="00632CE2" w:rsidP="00632CE2">
      <w:pPr>
        <w:numPr>
          <w:ilvl w:val="0"/>
          <w:numId w:val="16"/>
        </w:numPr>
        <w:tabs>
          <w:tab w:val="left" w:pos="419"/>
        </w:tabs>
        <w:spacing w:after="60"/>
        <w:jc w:val="both"/>
        <w:rPr>
          <w:rFonts w:ascii="Calibri" w:hAnsi="Calibri"/>
          <w:iCs/>
          <w:sz w:val="22"/>
          <w:szCs w:val="22"/>
        </w:rPr>
      </w:pPr>
      <w:r w:rsidRPr="000D5F82">
        <w:rPr>
          <w:rFonts w:ascii="Calibri" w:hAnsi="Calibri"/>
          <w:iCs/>
          <w:sz w:val="22"/>
          <w:szCs w:val="22"/>
        </w:rPr>
        <w:t>Demonstrated</w:t>
      </w:r>
      <w:r w:rsidR="0006485D">
        <w:rPr>
          <w:rFonts w:ascii="Calibri" w:hAnsi="Calibri"/>
          <w:iCs/>
          <w:sz w:val="22"/>
          <w:szCs w:val="22"/>
        </w:rPr>
        <w:t xml:space="preserve"> experience in</w:t>
      </w:r>
      <w:r w:rsidRPr="000D5F82">
        <w:rPr>
          <w:rFonts w:ascii="Calibri" w:hAnsi="Calibri"/>
          <w:iCs/>
          <w:sz w:val="22"/>
          <w:szCs w:val="22"/>
        </w:rPr>
        <w:t xml:space="preserve"> building and maintaining strong professional and collaborative working relationships within organisations.</w:t>
      </w:r>
    </w:p>
    <w:p w:rsidR="00632CE2" w:rsidRPr="000D5F82" w:rsidRDefault="00632CE2" w:rsidP="00632CE2">
      <w:pPr>
        <w:numPr>
          <w:ilvl w:val="0"/>
          <w:numId w:val="16"/>
        </w:numPr>
        <w:tabs>
          <w:tab w:val="left" w:pos="419"/>
        </w:tabs>
        <w:spacing w:after="60"/>
        <w:jc w:val="both"/>
        <w:rPr>
          <w:rFonts w:ascii="Calibri" w:hAnsi="Calibri"/>
          <w:iCs/>
          <w:sz w:val="22"/>
          <w:szCs w:val="22"/>
        </w:rPr>
      </w:pPr>
      <w:r w:rsidRPr="000D5F82">
        <w:rPr>
          <w:rFonts w:ascii="Calibri" w:hAnsi="Calibri"/>
          <w:sz w:val="22"/>
          <w:szCs w:val="22"/>
        </w:rPr>
        <w:t>An understanding of agile customer development, market validation, and aligned methodologies.</w:t>
      </w:r>
    </w:p>
    <w:p w:rsidR="00337291" w:rsidRDefault="00337291" w:rsidP="00646385">
      <w:pPr>
        <w:spacing w:after="120"/>
        <w:rPr>
          <w:rStyle w:val="Emphasis"/>
          <w:rFonts w:ascii="Calibri" w:hAnsi="Calibri" w:cs="Arial"/>
          <w:b/>
          <w:iCs/>
          <w:sz w:val="22"/>
          <w:szCs w:val="22"/>
        </w:rPr>
      </w:pPr>
    </w:p>
    <w:p w:rsidR="008A4083" w:rsidRPr="00B0055A" w:rsidRDefault="008A4083" w:rsidP="001567E8">
      <w:pPr>
        <w:pStyle w:val="Heading2"/>
        <w:rPr>
          <w:rStyle w:val="Emphasis"/>
          <w:rFonts w:asciiTheme="minorHAnsi" w:hAnsiTheme="minorHAnsi" w:cstheme="minorHAnsi"/>
        </w:rPr>
      </w:pPr>
      <w:r w:rsidRPr="00B0055A">
        <w:rPr>
          <w:rStyle w:val="Emphasis"/>
          <w:rFonts w:asciiTheme="minorHAnsi" w:hAnsiTheme="minorHAnsi" w:cstheme="minorHAnsi"/>
        </w:rPr>
        <w:lastRenderedPageBreak/>
        <w:t>Desirable Criteria:</w:t>
      </w:r>
    </w:p>
    <w:p w:rsidR="00632CE2" w:rsidRDefault="00632CE2" w:rsidP="00632CE2">
      <w:pPr>
        <w:pStyle w:val="ListParagraph"/>
        <w:numPr>
          <w:ilvl w:val="0"/>
          <w:numId w:val="45"/>
        </w:numPr>
        <w:tabs>
          <w:tab w:val="left" w:pos="390"/>
        </w:tabs>
        <w:spacing w:after="120"/>
        <w:jc w:val="both"/>
        <w:rPr>
          <w:rFonts w:ascii="Calibri" w:eastAsia="Times New Roman" w:hAnsi="Calibri"/>
          <w:bCs/>
          <w:sz w:val="22"/>
          <w:szCs w:val="22"/>
          <w:lang w:eastAsia="en-AU"/>
        </w:rPr>
      </w:pPr>
      <w:r>
        <w:rPr>
          <w:rFonts w:ascii="Calibri" w:eastAsia="Times New Roman" w:hAnsi="Calibri"/>
          <w:bCs/>
          <w:sz w:val="22"/>
          <w:szCs w:val="22"/>
          <w:lang w:eastAsia="en-AU"/>
        </w:rPr>
        <w:t>Demonstrate</w:t>
      </w:r>
      <w:r w:rsidR="00A079A8">
        <w:rPr>
          <w:rFonts w:ascii="Calibri" w:eastAsia="Times New Roman" w:hAnsi="Calibri"/>
          <w:bCs/>
          <w:sz w:val="22"/>
          <w:szCs w:val="22"/>
          <w:lang w:eastAsia="en-AU"/>
        </w:rPr>
        <w:t>d</w:t>
      </w:r>
      <w:r>
        <w:rPr>
          <w:rFonts w:ascii="Calibri" w:eastAsia="Times New Roman" w:hAnsi="Calibri"/>
          <w:bCs/>
          <w:sz w:val="22"/>
          <w:szCs w:val="22"/>
          <w:lang w:eastAsia="en-AU"/>
        </w:rPr>
        <w:t xml:space="preserve"> knowledge and expertise in Energy Science domain (especially around GEES technologies)</w:t>
      </w:r>
      <w:r w:rsidR="0006485D">
        <w:rPr>
          <w:rFonts w:ascii="Calibri" w:eastAsia="Times New Roman" w:hAnsi="Calibri"/>
          <w:bCs/>
          <w:sz w:val="22"/>
          <w:szCs w:val="22"/>
          <w:lang w:eastAsia="en-AU"/>
        </w:rPr>
        <w:t>.</w:t>
      </w:r>
    </w:p>
    <w:p w:rsidR="00337291" w:rsidRDefault="00337291" w:rsidP="00646385">
      <w:pPr>
        <w:spacing w:after="60"/>
        <w:rPr>
          <w:rFonts w:ascii="Calibri" w:hAnsi="Calibri"/>
          <w:b/>
          <w:i/>
          <w:sz w:val="22"/>
          <w:szCs w:val="22"/>
          <w:highlight w:val="yellow"/>
          <w:lang w:eastAsia="en-AU"/>
        </w:rPr>
      </w:pPr>
    </w:p>
    <w:p w:rsidR="00C64F6D" w:rsidRPr="00F3658B" w:rsidRDefault="00B0055A" w:rsidP="005F4449">
      <w:pPr>
        <w:pStyle w:val="Heading2"/>
        <w:rPr>
          <w:rFonts w:asciiTheme="minorHAnsi" w:hAnsiTheme="minorHAnsi" w:cstheme="minorHAnsi"/>
          <w:i w:val="0"/>
          <w:lang w:eastAsia="en-AU"/>
        </w:rPr>
      </w:pPr>
      <w:r w:rsidRPr="00F3658B">
        <w:rPr>
          <w:rFonts w:asciiTheme="minorHAnsi" w:hAnsiTheme="minorHAnsi" w:cstheme="minorHAnsi"/>
          <w:i w:val="0"/>
          <w:lang w:eastAsia="en-AU"/>
        </w:rPr>
        <w:t>Special R</w:t>
      </w:r>
      <w:r w:rsidR="00C64F6D" w:rsidRPr="00F3658B">
        <w:rPr>
          <w:rFonts w:asciiTheme="minorHAnsi" w:hAnsiTheme="minorHAnsi" w:cstheme="minorHAnsi"/>
          <w:i w:val="0"/>
          <w:lang w:eastAsia="en-AU"/>
        </w:rPr>
        <w:t>equirements:</w:t>
      </w:r>
    </w:p>
    <w:p w:rsidR="00C64F6D" w:rsidRPr="00F3658B" w:rsidRDefault="00C64F6D" w:rsidP="00646385">
      <w:pPr>
        <w:spacing w:after="120"/>
        <w:rPr>
          <w:rFonts w:ascii="Calibri" w:hAnsi="Calibri"/>
          <w:sz w:val="22"/>
          <w:szCs w:val="22"/>
        </w:rPr>
      </w:pPr>
      <w:r w:rsidRPr="00F3658B">
        <w:rPr>
          <w:rFonts w:ascii="Calibri" w:hAnsi="Calibri"/>
          <w:iCs/>
          <w:sz w:val="22"/>
          <w:szCs w:val="22"/>
        </w:rPr>
        <w:t>Appointment to this role may be subject to conditions including security/</w:t>
      </w:r>
      <w:r w:rsidR="00AE39FB" w:rsidRPr="00F3658B">
        <w:rPr>
          <w:rFonts w:ascii="Calibri" w:hAnsi="Calibri"/>
          <w:iCs/>
          <w:sz w:val="22"/>
          <w:szCs w:val="22"/>
        </w:rPr>
        <w:t>national police/</w:t>
      </w:r>
      <w:r w:rsidRPr="00F3658B">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001567E8" w:rsidRPr="00F3658B">
          <w:rPr>
            <w:rStyle w:val="Hyperlink"/>
            <w:rFonts w:ascii="Calibri" w:hAnsi="Calibri"/>
            <w:iCs/>
            <w:sz w:val="22"/>
            <w:szCs w:val="22"/>
          </w:rPr>
          <w:t>https://ielts.com.au/</w:t>
        </w:r>
      </w:hyperlink>
    </w:p>
    <w:p w:rsidR="00337291" w:rsidRDefault="00337291" w:rsidP="00337291">
      <w:pPr>
        <w:spacing w:after="120"/>
        <w:rPr>
          <w:rFonts w:ascii="Calibri" w:hAnsi="Calibri"/>
          <w:b/>
          <w:bCs/>
          <w:sz w:val="22"/>
          <w:szCs w:val="22"/>
        </w:rPr>
      </w:pPr>
    </w:p>
    <w:p w:rsidR="00337291" w:rsidRPr="00B0055A" w:rsidRDefault="00337291" w:rsidP="001567E8">
      <w:pPr>
        <w:pStyle w:val="Heading2"/>
        <w:rPr>
          <w:rFonts w:asciiTheme="minorHAnsi" w:hAnsiTheme="minorHAnsi" w:cstheme="minorHAnsi"/>
          <w:i w:val="0"/>
        </w:rPr>
      </w:pPr>
      <w:r w:rsidRPr="00B0055A">
        <w:rPr>
          <w:rFonts w:asciiTheme="minorHAnsi" w:hAnsiTheme="minorHAnsi" w:cstheme="minorHAnsi"/>
          <w:i w:val="0"/>
        </w:rPr>
        <w:t>About CSIRO:</w:t>
      </w:r>
    </w:p>
    <w:p w:rsidR="00337291" w:rsidRDefault="00337291" w:rsidP="003372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1567E8" w:rsidRDefault="001567E8" w:rsidP="001567E8">
      <w:pPr>
        <w:spacing w:after="180"/>
        <w:rPr>
          <w:rFonts w:ascii="Calibri" w:hAnsi="Calibri"/>
          <w:bCs/>
          <w:sz w:val="22"/>
          <w:szCs w:val="22"/>
        </w:rPr>
      </w:pPr>
      <w:r>
        <w:rPr>
          <w:rFonts w:ascii="Calibri" w:hAnsi="Calibri"/>
          <w:bCs/>
          <w:sz w:val="22"/>
          <w:szCs w:val="22"/>
        </w:rPr>
        <w:t xml:space="preserve">Find out more about CSIRO </w:t>
      </w:r>
      <w:hyperlink r:id="rId14" w:history="1">
        <w:r w:rsidRPr="00100A87">
          <w:rPr>
            <w:rStyle w:val="Hyperlink"/>
            <w:rFonts w:ascii="Calibri" w:hAnsi="Calibri" w:cs="Arial"/>
            <w:bCs/>
            <w:sz w:val="22"/>
            <w:szCs w:val="22"/>
          </w:rPr>
          <w:t>Energy</w:t>
        </w:r>
      </w:hyperlink>
    </w:p>
    <w:p w:rsidR="00337291" w:rsidRPr="003B51D7" w:rsidRDefault="00337291" w:rsidP="00337291">
      <w:pPr>
        <w:rPr>
          <w:rFonts w:ascii="Calibri" w:hAnsi="Calibri"/>
          <w:i/>
          <w:sz w:val="22"/>
          <w:szCs w:val="22"/>
        </w:rPr>
      </w:pP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B53" w:rsidRDefault="00396B53">
      <w:r>
        <w:separator/>
      </w:r>
    </w:p>
  </w:endnote>
  <w:endnote w:type="continuationSeparator" w:id="0">
    <w:p w:rsidR="00396B53" w:rsidRDefault="0039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B53" w:rsidRDefault="00396B53">
      <w:r>
        <w:separator/>
      </w:r>
    </w:p>
  </w:footnote>
  <w:footnote w:type="continuationSeparator" w:id="0">
    <w:p w:rsidR="00396B53" w:rsidRDefault="00396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449" w:rsidRDefault="005F4449" w:rsidP="001567E8">
    <w:pPr>
      <w:pStyle w:val="Header"/>
      <w:tabs>
        <w:tab w:val="clear" w:pos="4153"/>
        <w:tab w:val="clear" w:pos="8306"/>
        <w:tab w:val="left" w:pos="1015"/>
      </w:tabs>
      <w:spacing w:before="60"/>
      <w:rPr>
        <w:rFonts w:ascii="Calibri" w:hAnsi="Calibri" w:cs="Calibri"/>
        <w:b/>
        <w:color w:val="FFFFFF"/>
        <w:sz w:val="22"/>
        <w:lang w:val="en-AU"/>
      </w:rPr>
    </w:pPr>
  </w:p>
  <w:p w:rsidR="001567E8" w:rsidRPr="00360760" w:rsidRDefault="001567E8" w:rsidP="001567E8">
    <w:pPr>
      <w:pStyle w:val="Header"/>
      <w:tabs>
        <w:tab w:val="clear" w:pos="4153"/>
        <w:tab w:val="clear" w:pos="8306"/>
        <w:tab w:val="left" w:pos="1015"/>
      </w:tabs>
      <w:spacing w:before="60"/>
      <w:rPr>
        <w:rFonts w:ascii="Calibri" w:hAnsi="Calibri" w:cs="Calibri"/>
        <w:b/>
        <w:color w:val="FFFFFF"/>
        <w:sz w:val="22"/>
        <w:lang w:val="en-AU"/>
      </w:rPr>
    </w:pPr>
    <w:r w:rsidRPr="00360760">
      <w:rPr>
        <w:b/>
        <w:noProof/>
        <w:lang w:val="en-AU" w:eastAsia="en-AU"/>
      </w:rPr>
      <w:drawing>
        <wp:anchor distT="0" distB="0" distL="114300" distR="114300" simplePos="0" relativeHeight="251659264" behindDoc="1" locked="1" layoutInCell="1" allowOverlap="1" wp14:anchorId="0743DA12" wp14:editId="5111976A">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1567E8" w:rsidRDefault="007857EB" w:rsidP="001567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C37778"/>
    <w:multiLevelType w:val="hybridMultilevel"/>
    <w:tmpl w:val="FBA44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2DD30B1"/>
    <w:multiLevelType w:val="hybridMultilevel"/>
    <w:tmpl w:val="2564EC04"/>
    <w:lvl w:ilvl="0" w:tplc="D7DA53AA">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251473"/>
    <w:multiLevelType w:val="hybridMultilevel"/>
    <w:tmpl w:val="2564EC04"/>
    <w:lvl w:ilvl="0" w:tplc="D7DA53AA">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2"/>
  </w:num>
  <w:num w:numId="3">
    <w:abstractNumId w:val="40"/>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1"/>
  </w:num>
  <w:num w:numId="8">
    <w:abstractNumId w:val="19"/>
  </w:num>
  <w:num w:numId="9">
    <w:abstractNumId w:val="25"/>
  </w:num>
  <w:num w:numId="10">
    <w:abstractNumId w:val="33"/>
  </w:num>
  <w:num w:numId="11">
    <w:abstractNumId w:val="9"/>
  </w:num>
  <w:num w:numId="12">
    <w:abstractNumId w:val="37"/>
  </w:num>
  <w:num w:numId="13">
    <w:abstractNumId w:val="4"/>
  </w:num>
  <w:num w:numId="14">
    <w:abstractNumId w:val="6"/>
  </w:num>
  <w:num w:numId="15">
    <w:abstractNumId w:val="16"/>
  </w:num>
  <w:num w:numId="16">
    <w:abstractNumId w:val="10"/>
  </w:num>
  <w:num w:numId="17">
    <w:abstractNumId w:val="12"/>
  </w:num>
  <w:num w:numId="18">
    <w:abstractNumId w:val="18"/>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1"/>
  </w:num>
  <w:num w:numId="22">
    <w:abstractNumId w:val="32"/>
  </w:num>
  <w:num w:numId="23">
    <w:abstractNumId w:val="11"/>
  </w:num>
  <w:num w:numId="24">
    <w:abstractNumId w:val="30"/>
  </w:num>
  <w:num w:numId="25">
    <w:abstractNumId w:val="5"/>
  </w:num>
  <w:num w:numId="26">
    <w:abstractNumId w:val="28"/>
  </w:num>
  <w:num w:numId="27">
    <w:abstractNumId w:val="34"/>
  </w:num>
  <w:num w:numId="28">
    <w:abstractNumId w:val="35"/>
  </w:num>
  <w:num w:numId="29">
    <w:abstractNumId w:val="17"/>
  </w:num>
  <w:num w:numId="30">
    <w:abstractNumId w:val="7"/>
  </w:num>
  <w:num w:numId="31">
    <w:abstractNumId w:val="20"/>
  </w:num>
  <w:num w:numId="32">
    <w:abstractNumId w:val="36"/>
  </w:num>
  <w:num w:numId="33">
    <w:abstractNumId w:val="13"/>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7"/>
  </w:num>
  <w:num w:numId="42">
    <w:abstractNumId w:val="15"/>
  </w:num>
  <w:num w:numId="43">
    <w:abstractNumId w:val="14"/>
  </w:num>
  <w:num w:numId="44">
    <w:abstractNumId w:val="39"/>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2EEE"/>
    <w:rsid w:val="00017152"/>
    <w:rsid w:val="000274EF"/>
    <w:rsid w:val="00033249"/>
    <w:rsid w:val="000366D2"/>
    <w:rsid w:val="00040391"/>
    <w:rsid w:val="00045C91"/>
    <w:rsid w:val="00046A29"/>
    <w:rsid w:val="00054DDD"/>
    <w:rsid w:val="00055E9F"/>
    <w:rsid w:val="00056493"/>
    <w:rsid w:val="00060902"/>
    <w:rsid w:val="00061213"/>
    <w:rsid w:val="0006226B"/>
    <w:rsid w:val="0006485D"/>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3E23"/>
    <w:rsid w:val="000C68FC"/>
    <w:rsid w:val="000D2206"/>
    <w:rsid w:val="000D375D"/>
    <w:rsid w:val="000D6EBC"/>
    <w:rsid w:val="000D72AF"/>
    <w:rsid w:val="000E5F46"/>
    <w:rsid w:val="000F1363"/>
    <w:rsid w:val="000F2F84"/>
    <w:rsid w:val="000F3787"/>
    <w:rsid w:val="000F69DA"/>
    <w:rsid w:val="000F7BBF"/>
    <w:rsid w:val="0010720C"/>
    <w:rsid w:val="00112FEE"/>
    <w:rsid w:val="00122604"/>
    <w:rsid w:val="001229EC"/>
    <w:rsid w:val="00123D9F"/>
    <w:rsid w:val="001339DE"/>
    <w:rsid w:val="001364CB"/>
    <w:rsid w:val="0014142E"/>
    <w:rsid w:val="001448B6"/>
    <w:rsid w:val="00144D9B"/>
    <w:rsid w:val="001474C7"/>
    <w:rsid w:val="00150DF5"/>
    <w:rsid w:val="0015340E"/>
    <w:rsid w:val="0015558D"/>
    <w:rsid w:val="00155F81"/>
    <w:rsid w:val="001567E8"/>
    <w:rsid w:val="00166319"/>
    <w:rsid w:val="00175E38"/>
    <w:rsid w:val="001830F2"/>
    <w:rsid w:val="00192930"/>
    <w:rsid w:val="001A0AFE"/>
    <w:rsid w:val="001A2856"/>
    <w:rsid w:val="001A482B"/>
    <w:rsid w:val="001A5098"/>
    <w:rsid w:val="001A6ADF"/>
    <w:rsid w:val="001B14CA"/>
    <w:rsid w:val="001B6C26"/>
    <w:rsid w:val="001C4586"/>
    <w:rsid w:val="001D7DD1"/>
    <w:rsid w:val="001E1841"/>
    <w:rsid w:val="001E3EE0"/>
    <w:rsid w:val="001E495E"/>
    <w:rsid w:val="001E4B50"/>
    <w:rsid w:val="001F2264"/>
    <w:rsid w:val="001F4404"/>
    <w:rsid w:val="00205A4A"/>
    <w:rsid w:val="0020700F"/>
    <w:rsid w:val="00212958"/>
    <w:rsid w:val="00213C8C"/>
    <w:rsid w:val="00222800"/>
    <w:rsid w:val="00230B6A"/>
    <w:rsid w:val="00235783"/>
    <w:rsid w:val="002407E7"/>
    <w:rsid w:val="00240A35"/>
    <w:rsid w:val="002415E6"/>
    <w:rsid w:val="0024475B"/>
    <w:rsid w:val="00254313"/>
    <w:rsid w:val="00254B22"/>
    <w:rsid w:val="00255E85"/>
    <w:rsid w:val="00257CA1"/>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14E74"/>
    <w:rsid w:val="00320792"/>
    <w:rsid w:val="00322503"/>
    <w:rsid w:val="003246B4"/>
    <w:rsid w:val="003276AC"/>
    <w:rsid w:val="0033343D"/>
    <w:rsid w:val="00337291"/>
    <w:rsid w:val="00340FC3"/>
    <w:rsid w:val="00342F0C"/>
    <w:rsid w:val="003439BA"/>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96B53"/>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C08C1"/>
    <w:rsid w:val="004C168F"/>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49A0"/>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328"/>
    <w:rsid w:val="005E1E95"/>
    <w:rsid w:val="005E2A66"/>
    <w:rsid w:val="005E5161"/>
    <w:rsid w:val="005F35B0"/>
    <w:rsid w:val="005F4449"/>
    <w:rsid w:val="00600A34"/>
    <w:rsid w:val="0060112F"/>
    <w:rsid w:val="00604679"/>
    <w:rsid w:val="006054E3"/>
    <w:rsid w:val="00607230"/>
    <w:rsid w:val="00620B1F"/>
    <w:rsid w:val="006228E0"/>
    <w:rsid w:val="00630664"/>
    <w:rsid w:val="006328C7"/>
    <w:rsid w:val="00632CE2"/>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1BB4"/>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2190"/>
    <w:rsid w:val="007A3843"/>
    <w:rsid w:val="007B2ACF"/>
    <w:rsid w:val="007C024E"/>
    <w:rsid w:val="007C3398"/>
    <w:rsid w:val="007D241C"/>
    <w:rsid w:val="007D39CC"/>
    <w:rsid w:val="007D5D08"/>
    <w:rsid w:val="007D689A"/>
    <w:rsid w:val="007E1693"/>
    <w:rsid w:val="007E2135"/>
    <w:rsid w:val="007E2796"/>
    <w:rsid w:val="00804E9E"/>
    <w:rsid w:val="00804F48"/>
    <w:rsid w:val="00807901"/>
    <w:rsid w:val="00812469"/>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0A73"/>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513"/>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E1045"/>
    <w:rsid w:val="009F05E3"/>
    <w:rsid w:val="009F0EE8"/>
    <w:rsid w:val="009F24BD"/>
    <w:rsid w:val="009F43A9"/>
    <w:rsid w:val="009F541F"/>
    <w:rsid w:val="009F6731"/>
    <w:rsid w:val="00A00A9E"/>
    <w:rsid w:val="00A0143F"/>
    <w:rsid w:val="00A0184C"/>
    <w:rsid w:val="00A06799"/>
    <w:rsid w:val="00A079A8"/>
    <w:rsid w:val="00A10D7E"/>
    <w:rsid w:val="00A12E7C"/>
    <w:rsid w:val="00A15548"/>
    <w:rsid w:val="00A21EB6"/>
    <w:rsid w:val="00A2394F"/>
    <w:rsid w:val="00A25E0C"/>
    <w:rsid w:val="00A27685"/>
    <w:rsid w:val="00A36099"/>
    <w:rsid w:val="00A41D82"/>
    <w:rsid w:val="00A41E4B"/>
    <w:rsid w:val="00A46F33"/>
    <w:rsid w:val="00A57CEC"/>
    <w:rsid w:val="00A6204B"/>
    <w:rsid w:val="00A62742"/>
    <w:rsid w:val="00A70AEF"/>
    <w:rsid w:val="00A70FD2"/>
    <w:rsid w:val="00A7119A"/>
    <w:rsid w:val="00A73FB0"/>
    <w:rsid w:val="00A74FB1"/>
    <w:rsid w:val="00A81AE3"/>
    <w:rsid w:val="00A84592"/>
    <w:rsid w:val="00A85849"/>
    <w:rsid w:val="00A97C37"/>
    <w:rsid w:val="00AC39C3"/>
    <w:rsid w:val="00AC5015"/>
    <w:rsid w:val="00AD04BF"/>
    <w:rsid w:val="00AD0971"/>
    <w:rsid w:val="00AD39D7"/>
    <w:rsid w:val="00AD4A1F"/>
    <w:rsid w:val="00AE10BC"/>
    <w:rsid w:val="00AE2F9D"/>
    <w:rsid w:val="00AE39FB"/>
    <w:rsid w:val="00AE6BBA"/>
    <w:rsid w:val="00AE7DF9"/>
    <w:rsid w:val="00B0055A"/>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7132A"/>
    <w:rsid w:val="00D8313E"/>
    <w:rsid w:val="00D86691"/>
    <w:rsid w:val="00D8698A"/>
    <w:rsid w:val="00D90088"/>
    <w:rsid w:val="00D97D72"/>
    <w:rsid w:val="00DA2B16"/>
    <w:rsid w:val="00DA601C"/>
    <w:rsid w:val="00DA60FC"/>
    <w:rsid w:val="00DB3795"/>
    <w:rsid w:val="00DB7BD7"/>
    <w:rsid w:val="00DC2328"/>
    <w:rsid w:val="00DC271C"/>
    <w:rsid w:val="00DC78A5"/>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36C51"/>
    <w:rsid w:val="00E4346D"/>
    <w:rsid w:val="00E4407C"/>
    <w:rsid w:val="00E4530D"/>
    <w:rsid w:val="00E45FD5"/>
    <w:rsid w:val="00E47DFE"/>
    <w:rsid w:val="00E54326"/>
    <w:rsid w:val="00E56F9D"/>
    <w:rsid w:val="00E611CD"/>
    <w:rsid w:val="00E641DA"/>
    <w:rsid w:val="00E6521E"/>
    <w:rsid w:val="00E76DAD"/>
    <w:rsid w:val="00E83C2B"/>
    <w:rsid w:val="00E8531C"/>
    <w:rsid w:val="00E91FFF"/>
    <w:rsid w:val="00E96047"/>
    <w:rsid w:val="00E9790A"/>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3658B"/>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3E8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Harsdorf@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Research/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CB7F1-355A-46B7-9980-71DEFF6D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4</Pages>
  <Words>1362</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10159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Staniforth, Charlotte (HR, St. Lucia)</cp:lastModifiedBy>
  <cp:revision>6</cp:revision>
  <cp:lastPrinted>2014-02-06T02:28:00Z</cp:lastPrinted>
  <dcterms:created xsi:type="dcterms:W3CDTF">2019-06-20T03:33:00Z</dcterms:created>
  <dcterms:modified xsi:type="dcterms:W3CDTF">2019-06-21T02:51:00Z</dcterms:modified>
</cp:coreProperties>
</file>