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F00" w:rsidRPr="00FD575C" w:rsidRDefault="00A33F00" w:rsidP="00A33F00">
      <w:pPr>
        <w:pStyle w:val="Heading1"/>
        <w:rPr>
          <w:rFonts w:asciiTheme="minorHAnsi" w:hAnsiTheme="minorHAnsi" w:cstheme="minorHAnsi"/>
          <w:lang w:val="en-AU"/>
        </w:rPr>
      </w:pPr>
      <w:r w:rsidRPr="00FD575C">
        <w:rPr>
          <w:rFonts w:asciiTheme="minorHAnsi" w:hAnsiTheme="minorHAnsi" w:cstheme="minorHAnsi"/>
          <w:lang w:val="en-AU"/>
        </w:rPr>
        <w:t xml:space="preserve">Position Details </w:t>
      </w:r>
    </w:p>
    <w:p w:rsidR="00D81D2E" w:rsidRPr="00D81D2E" w:rsidRDefault="00D81D2E" w:rsidP="00D81D2E">
      <w:pPr>
        <w:rPr>
          <w:rFonts w:asciiTheme="minorHAnsi" w:hAnsiTheme="minorHAnsi" w:cstheme="minorHAnsi"/>
          <w:i/>
          <w:sz w:val="22"/>
        </w:rPr>
      </w:pPr>
      <w:r w:rsidRPr="00D81D2E">
        <w:rPr>
          <w:rFonts w:asciiTheme="minorHAnsi" w:hAnsiTheme="minorHAnsi" w:cstheme="minorHAnsi"/>
          <w:i/>
          <w:sz w:val="22"/>
        </w:rPr>
        <w:t>CBIS Project</w:t>
      </w:r>
      <w:r w:rsidRPr="00D81D2E">
        <w:rPr>
          <w:rFonts w:ascii="Calibri" w:hAnsi="Calibri"/>
          <w:i/>
          <w:sz w:val="22"/>
          <w:szCs w:val="22"/>
        </w:rPr>
        <w:t xml:space="preserve"> Coordinator</w:t>
      </w:r>
      <w:r w:rsidR="00320825">
        <w:rPr>
          <w:rFonts w:ascii="Calibri" w:hAnsi="Calibri"/>
          <w:i/>
          <w:sz w:val="22"/>
          <w:szCs w:val="22"/>
        </w:rPr>
        <w:t xml:space="preserve"> </w:t>
      </w:r>
      <w:r w:rsidR="00320825">
        <w:rPr>
          <w:rFonts w:asciiTheme="minorHAnsi" w:hAnsiTheme="minorHAnsi" w:cstheme="minorHAnsi"/>
          <w:i/>
          <w:sz w:val="22"/>
        </w:rPr>
        <w:t>-</w:t>
      </w:r>
      <w:r w:rsidRPr="00D81D2E">
        <w:rPr>
          <w:rFonts w:asciiTheme="minorHAnsi" w:hAnsiTheme="minorHAnsi" w:cstheme="minorHAnsi"/>
          <w:i/>
          <w:sz w:val="22"/>
        </w:rPr>
        <w:t xml:space="preserve"> Capital Works</w:t>
      </w:r>
    </w:p>
    <w:p w:rsidR="003D59C3" w:rsidRPr="00FD575C" w:rsidRDefault="00F07B16" w:rsidP="00A33F00">
      <w:pPr>
        <w:pStyle w:val="Heading2"/>
        <w:rPr>
          <w:rFonts w:asciiTheme="minorHAnsi" w:hAnsiTheme="minorHAnsi" w:cstheme="minorHAnsi"/>
          <w:i w:val="0"/>
          <w:sz w:val="36"/>
          <w:szCs w:val="22"/>
        </w:rPr>
      </w:pPr>
      <w:r w:rsidRPr="00FD575C">
        <w:rPr>
          <w:rFonts w:asciiTheme="minorHAnsi" w:hAnsiTheme="minorHAnsi" w:cstheme="minorHAnsi"/>
          <w:i w:val="0"/>
        </w:rPr>
        <w:t>Administrative Services</w:t>
      </w:r>
      <w:r w:rsidR="009F24BD" w:rsidRPr="00FD575C">
        <w:rPr>
          <w:rFonts w:asciiTheme="minorHAnsi" w:hAnsiTheme="minorHAnsi" w:cstheme="minorHAnsi"/>
          <w:i w:val="0"/>
        </w:rPr>
        <w:t xml:space="preserve"> – </w:t>
      </w:r>
      <w:r w:rsidR="00634322" w:rsidRPr="00FD575C">
        <w:rPr>
          <w:rFonts w:asciiTheme="minorHAnsi" w:hAnsiTheme="minorHAnsi" w:cstheme="minorHAnsi"/>
          <w:i w:val="0"/>
          <w:lang w:val="en-AU"/>
        </w:rPr>
        <w:t>CSOF5</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DB649C" w:rsidRPr="0097618D" w:rsidTr="00275D88">
        <w:trPr>
          <w:trHeight w:val="488"/>
        </w:trPr>
        <w:tc>
          <w:tcPr>
            <w:tcW w:w="2766" w:type="dxa"/>
            <w:shd w:val="clear" w:color="auto" w:fill="F2F2F2"/>
            <w:vAlign w:val="center"/>
          </w:tcPr>
          <w:p w:rsidR="00DB649C" w:rsidRPr="0097618D" w:rsidRDefault="00DB649C" w:rsidP="00DB649C">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DB649C" w:rsidRPr="0097618D" w:rsidRDefault="00320825" w:rsidP="00DB649C">
            <w:pPr>
              <w:tabs>
                <w:tab w:val="left" w:pos="6093"/>
              </w:tabs>
              <w:spacing w:before="120" w:after="60"/>
              <w:rPr>
                <w:rFonts w:ascii="Calibri" w:hAnsi="Calibri"/>
                <w:sz w:val="22"/>
                <w:szCs w:val="22"/>
              </w:rPr>
            </w:pPr>
            <w:r>
              <w:rPr>
                <w:rFonts w:ascii="Calibri" w:hAnsi="Calibri"/>
                <w:sz w:val="22"/>
                <w:szCs w:val="22"/>
              </w:rPr>
              <w:t>CBIS Project Coordinator -</w:t>
            </w:r>
            <w:r w:rsidR="00D81D2E">
              <w:rPr>
                <w:rFonts w:ascii="Calibri" w:hAnsi="Calibri"/>
                <w:sz w:val="22"/>
                <w:szCs w:val="22"/>
              </w:rPr>
              <w:t xml:space="preserve"> Capital Works</w:t>
            </w:r>
          </w:p>
        </w:tc>
      </w:tr>
      <w:tr w:rsidR="00DB649C" w:rsidRPr="0097618D" w:rsidTr="00275D88">
        <w:trPr>
          <w:trHeight w:val="423"/>
        </w:trPr>
        <w:tc>
          <w:tcPr>
            <w:tcW w:w="2766" w:type="dxa"/>
            <w:shd w:val="clear" w:color="auto" w:fill="F2F2F2"/>
            <w:vAlign w:val="center"/>
          </w:tcPr>
          <w:p w:rsidR="00DB649C" w:rsidRPr="0097618D" w:rsidRDefault="00DB649C" w:rsidP="00DB649C">
            <w:pPr>
              <w:rPr>
                <w:rFonts w:ascii="Calibri" w:hAnsi="Calibri"/>
                <w:b/>
                <w:bCs/>
                <w:sz w:val="22"/>
                <w:szCs w:val="22"/>
              </w:rPr>
            </w:pPr>
            <w:r>
              <w:rPr>
                <w:rStyle w:val="BlindHyperlink"/>
                <w:rFonts w:ascii="Calibri" w:hAnsi="Calibri"/>
                <w:sz w:val="22"/>
                <w:szCs w:val="22"/>
              </w:rPr>
              <w:t>Job Reference:</w:t>
            </w:r>
          </w:p>
        </w:tc>
        <w:tc>
          <w:tcPr>
            <w:tcW w:w="7371" w:type="dxa"/>
            <w:vAlign w:val="center"/>
          </w:tcPr>
          <w:p w:rsidR="00DB649C" w:rsidRPr="0097618D" w:rsidRDefault="00320825" w:rsidP="00D81D2E">
            <w:pPr>
              <w:rPr>
                <w:rFonts w:ascii="Calibri" w:hAnsi="Calibri"/>
                <w:sz w:val="22"/>
                <w:szCs w:val="22"/>
              </w:rPr>
            </w:pPr>
            <w:r>
              <w:rPr>
                <w:rFonts w:ascii="Calibri" w:hAnsi="Calibri"/>
                <w:sz w:val="22"/>
                <w:szCs w:val="22"/>
              </w:rPr>
              <w:t>60499</w:t>
            </w:r>
          </w:p>
        </w:tc>
      </w:tr>
      <w:tr w:rsidR="00DB649C" w:rsidRPr="0097618D" w:rsidTr="00275D88">
        <w:trPr>
          <w:trHeight w:val="429"/>
        </w:trPr>
        <w:tc>
          <w:tcPr>
            <w:tcW w:w="2766" w:type="dxa"/>
            <w:shd w:val="clear" w:color="auto" w:fill="F2F2F2"/>
            <w:vAlign w:val="center"/>
          </w:tcPr>
          <w:p w:rsidR="00DB649C" w:rsidRPr="0097618D" w:rsidRDefault="00DB649C" w:rsidP="00DB649C">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DB649C" w:rsidRPr="0097618D" w:rsidRDefault="00DB649C" w:rsidP="00DB649C">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DB649C" w:rsidRPr="0097618D" w:rsidTr="00275D88">
        <w:trPr>
          <w:trHeight w:val="970"/>
        </w:trPr>
        <w:tc>
          <w:tcPr>
            <w:tcW w:w="2766" w:type="dxa"/>
            <w:shd w:val="clear" w:color="auto" w:fill="F2F2F2"/>
            <w:vAlign w:val="center"/>
          </w:tcPr>
          <w:p w:rsidR="00DB649C" w:rsidRPr="0097618D" w:rsidRDefault="00DB649C" w:rsidP="00DB649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DB649C" w:rsidRPr="0097618D" w:rsidRDefault="004115DE" w:rsidP="004115DE">
            <w:pPr>
              <w:pStyle w:val="ListParagraph"/>
              <w:spacing w:before="60"/>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1"/>
                  </w:checkBox>
                </w:ffData>
              </w:fldChar>
            </w:r>
            <w:bookmarkStart w:id="1" w:name="Check4"/>
            <w:r>
              <w:rPr>
                <w:rFonts w:ascii="Calibri" w:hAnsi="Calibri"/>
                <w:sz w:val="22"/>
                <w:szCs w:val="22"/>
              </w:rPr>
              <w:instrText xml:space="preserve"> FORMCHECKBOX </w:instrText>
            </w:r>
            <w:r w:rsidR="00EF0BDC">
              <w:rPr>
                <w:rFonts w:ascii="Calibri" w:hAnsi="Calibri"/>
                <w:sz w:val="22"/>
                <w:szCs w:val="22"/>
              </w:rPr>
            </w:r>
            <w:r w:rsidR="00EF0BDC">
              <w:rPr>
                <w:rFonts w:ascii="Calibri" w:hAnsi="Calibri"/>
                <w:sz w:val="22"/>
                <w:szCs w:val="22"/>
              </w:rPr>
              <w:fldChar w:fldCharType="separate"/>
            </w:r>
            <w:r>
              <w:rPr>
                <w:rFonts w:ascii="Calibri" w:hAnsi="Calibri"/>
                <w:sz w:val="22"/>
                <w:szCs w:val="22"/>
              </w:rPr>
              <w:fldChar w:fldCharType="end"/>
            </w:r>
            <w:bookmarkEnd w:id="1"/>
            <w:r w:rsidR="00DB649C" w:rsidRPr="0097618D">
              <w:rPr>
                <w:rFonts w:ascii="Calibri" w:hAnsi="Calibri"/>
                <w:sz w:val="22"/>
                <w:szCs w:val="22"/>
              </w:rPr>
              <w:t xml:space="preserve">  Australian Citizens Only</w:t>
            </w:r>
            <w:bookmarkEnd w:id="0"/>
          </w:p>
        </w:tc>
      </w:tr>
      <w:tr w:rsidR="00DB649C" w:rsidRPr="0097618D" w:rsidTr="00275D88">
        <w:trPr>
          <w:trHeight w:val="42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DB649C" w:rsidRPr="00980212" w:rsidRDefault="004115DE" w:rsidP="00DB649C">
            <w:pPr>
              <w:pStyle w:val="ListParagraph"/>
              <w:ind w:left="0"/>
              <w:rPr>
                <w:rFonts w:ascii="Calibri" w:hAnsi="Calibri"/>
                <w:sz w:val="22"/>
                <w:szCs w:val="22"/>
              </w:rPr>
            </w:pPr>
            <w:r w:rsidRPr="00980212">
              <w:rPr>
                <w:rFonts w:ascii="Calibri" w:hAnsi="Calibri"/>
                <w:sz w:val="22"/>
                <w:szCs w:val="22"/>
              </w:rPr>
              <w:t>6</w:t>
            </w:r>
            <w:r w:rsidR="00DB649C" w:rsidRPr="00980212">
              <w:rPr>
                <w:rFonts w:ascii="Calibri" w:hAnsi="Calibri"/>
                <w:sz w:val="22"/>
                <w:szCs w:val="22"/>
              </w:rPr>
              <w:t>0%</w:t>
            </w:r>
          </w:p>
        </w:tc>
      </w:tr>
      <w:tr w:rsidR="00DB649C" w:rsidRPr="0097618D" w:rsidTr="00275D88">
        <w:trPr>
          <w:trHeight w:val="413"/>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DB649C" w:rsidRPr="00980212" w:rsidRDefault="004115DE" w:rsidP="00DB649C">
            <w:pPr>
              <w:pStyle w:val="ListParagraph"/>
              <w:ind w:left="0"/>
              <w:rPr>
                <w:rFonts w:ascii="Calibri" w:hAnsi="Calibri"/>
                <w:sz w:val="22"/>
                <w:szCs w:val="22"/>
              </w:rPr>
            </w:pPr>
            <w:r w:rsidRPr="00980212">
              <w:rPr>
                <w:rFonts w:ascii="Calibri" w:hAnsi="Calibri"/>
                <w:sz w:val="22"/>
                <w:szCs w:val="22"/>
              </w:rPr>
              <w:t>4</w:t>
            </w:r>
            <w:r w:rsidR="00DB649C" w:rsidRPr="00980212">
              <w:rPr>
                <w:rFonts w:ascii="Calibri" w:hAnsi="Calibri"/>
                <w:sz w:val="22"/>
                <w:szCs w:val="22"/>
              </w:rPr>
              <w:t>0%</w:t>
            </w:r>
          </w:p>
        </w:tc>
      </w:tr>
      <w:tr w:rsidR="00DB649C" w:rsidRPr="0097618D" w:rsidTr="00275D88">
        <w:trPr>
          <w:trHeight w:val="420"/>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DB649C" w:rsidRPr="00980212" w:rsidRDefault="00980212" w:rsidP="00DB649C">
            <w:pPr>
              <w:pStyle w:val="ListParagraph"/>
              <w:ind w:left="0"/>
              <w:rPr>
                <w:rFonts w:ascii="Calibri" w:hAnsi="Calibri"/>
                <w:sz w:val="22"/>
                <w:szCs w:val="22"/>
              </w:rPr>
            </w:pPr>
            <w:r w:rsidRPr="00980212">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CBIS SW Regional Manager"/>
                  </w:textInput>
                </w:ffData>
              </w:fldChar>
            </w:r>
            <w:r w:rsidRPr="00980212">
              <w:rPr>
                <w:rFonts w:ascii="Calibri" w:hAnsi="Calibri"/>
                <w:sz w:val="22"/>
                <w:szCs w:val="22"/>
              </w:rPr>
              <w:instrText xml:space="preserve"> FORMTEXT </w:instrText>
            </w:r>
            <w:r w:rsidRPr="00980212">
              <w:rPr>
                <w:rFonts w:ascii="Calibri" w:hAnsi="Calibri"/>
                <w:sz w:val="22"/>
                <w:szCs w:val="22"/>
              </w:rPr>
            </w:r>
            <w:r w:rsidRPr="00980212">
              <w:rPr>
                <w:rFonts w:ascii="Calibri" w:hAnsi="Calibri"/>
                <w:sz w:val="22"/>
                <w:szCs w:val="22"/>
              </w:rPr>
              <w:fldChar w:fldCharType="separate"/>
            </w:r>
            <w:r w:rsidRPr="00980212">
              <w:rPr>
                <w:rFonts w:ascii="Calibri" w:hAnsi="Calibri"/>
                <w:noProof/>
                <w:sz w:val="22"/>
                <w:szCs w:val="22"/>
              </w:rPr>
              <w:t>CBIS Manager</w:t>
            </w:r>
            <w:r w:rsidRPr="00980212">
              <w:rPr>
                <w:rFonts w:ascii="Calibri" w:hAnsi="Calibri"/>
                <w:sz w:val="22"/>
                <w:szCs w:val="22"/>
              </w:rPr>
              <w:fldChar w:fldCharType="end"/>
            </w:r>
            <w:r w:rsidRPr="00980212">
              <w:rPr>
                <w:rFonts w:ascii="Calibri" w:hAnsi="Calibri"/>
                <w:sz w:val="22"/>
                <w:szCs w:val="22"/>
              </w:rPr>
              <w:t>, Project Advisory</w:t>
            </w:r>
          </w:p>
        </w:tc>
      </w:tr>
      <w:tr w:rsidR="00DB649C" w:rsidRPr="0097618D" w:rsidTr="00275D88">
        <w:trPr>
          <w:trHeight w:val="41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DB649C" w:rsidRPr="00980212" w:rsidRDefault="00D81D2E" w:rsidP="00DB649C">
            <w:pPr>
              <w:pStyle w:val="ListParagraph"/>
              <w:ind w:left="0"/>
              <w:rPr>
                <w:rFonts w:ascii="Calibri" w:hAnsi="Calibri"/>
                <w:sz w:val="22"/>
                <w:szCs w:val="22"/>
              </w:rPr>
            </w:pPr>
            <w:r w:rsidRPr="00980212">
              <w:rPr>
                <w:rFonts w:ascii="Calibri" w:hAnsi="Calibri"/>
                <w:sz w:val="22"/>
                <w:szCs w:val="22"/>
              </w:rPr>
              <w:t>Up to 1</w:t>
            </w:r>
          </w:p>
        </w:tc>
      </w:tr>
      <w:tr w:rsidR="00DB649C" w:rsidRPr="0097618D" w:rsidTr="00275D88">
        <w:trPr>
          <w:trHeight w:val="411"/>
        </w:trPr>
        <w:tc>
          <w:tcPr>
            <w:tcW w:w="2766" w:type="dxa"/>
            <w:shd w:val="clear" w:color="auto" w:fill="F2F2F2"/>
            <w:vAlign w:val="center"/>
          </w:tcPr>
          <w:p w:rsidR="00DB649C" w:rsidRPr="0097618D" w:rsidRDefault="00DB649C" w:rsidP="00DB649C">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rsidR="00DB649C" w:rsidRPr="0097618D" w:rsidRDefault="00980212" w:rsidP="00DB649C">
            <w:pPr>
              <w:pStyle w:val="ListParagraph"/>
              <w:ind w:left="0"/>
              <w:rPr>
                <w:rFonts w:ascii="Calibri" w:hAnsi="Calibri"/>
                <w:sz w:val="22"/>
                <w:szCs w:val="22"/>
                <w:highlight w:val="yellow"/>
              </w:rPr>
            </w:pPr>
            <w:r w:rsidRPr="00980212">
              <w:rPr>
                <w:rFonts w:ascii="Calibri" w:hAnsi="Calibri"/>
                <w:sz w:val="22"/>
                <w:szCs w:val="22"/>
              </w:rPr>
              <w:t xml:space="preserve">Francine Kelly, </w:t>
            </w:r>
            <w:hyperlink r:id="rId8" w:history="1">
              <w:r w:rsidRPr="00154BA9">
                <w:rPr>
                  <w:rStyle w:val="Hyperlink"/>
                  <w:rFonts w:ascii="Calibri" w:hAnsi="Calibri" w:cs="Arial"/>
                  <w:sz w:val="22"/>
                  <w:szCs w:val="22"/>
                </w:rPr>
                <w:t>francine.kelly@csiro.au</w:t>
              </w:r>
            </w:hyperlink>
            <w:r>
              <w:rPr>
                <w:rFonts w:ascii="Calibri" w:hAnsi="Calibri"/>
                <w:sz w:val="22"/>
                <w:szCs w:val="22"/>
              </w:rPr>
              <w:t xml:space="preserve"> </w:t>
            </w:r>
            <w:r w:rsidRPr="00980212">
              <w:rPr>
                <w:rFonts w:ascii="Calibri" w:hAnsi="Calibri"/>
                <w:sz w:val="22"/>
                <w:szCs w:val="22"/>
              </w:rPr>
              <w:t>or 0436 622 160</w:t>
            </w:r>
          </w:p>
        </w:tc>
      </w:tr>
      <w:tr w:rsidR="00DB649C" w:rsidRPr="00FD575C" w:rsidTr="00275D88">
        <w:trPr>
          <w:trHeight w:val="411"/>
        </w:trPr>
        <w:tc>
          <w:tcPr>
            <w:tcW w:w="2766" w:type="dxa"/>
            <w:shd w:val="clear" w:color="auto" w:fill="F2F2F2"/>
            <w:vAlign w:val="center"/>
          </w:tcPr>
          <w:p w:rsidR="00DB649C" w:rsidRDefault="00DB649C" w:rsidP="00DB649C">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DB649C" w:rsidRPr="00814B73" w:rsidRDefault="00DB649C" w:rsidP="00DB649C">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FD575C">
                <w:rPr>
                  <w:rStyle w:val="Hyperlink"/>
                  <w:rFonts w:ascii="Calibri" w:hAnsi="Calibri"/>
                  <w:bCs/>
                  <w:sz w:val="22"/>
                  <w:szCs w:val="22"/>
                </w:rPr>
                <w:t>careers.online@csiro.au</w:t>
              </w:r>
            </w:hyperlink>
            <w:r w:rsidRPr="00814B73">
              <w:rPr>
                <w:rFonts w:ascii="Calibri" w:hAnsi="Calibri"/>
                <w:bCs/>
                <w:sz w:val="22"/>
                <w:szCs w:val="22"/>
              </w:rPr>
              <w:t xml:space="preserve">. </w:t>
            </w:r>
          </w:p>
          <w:p w:rsidR="00DB649C" w:rsidRPr="0097618D" w:rsidRDefault="00DB649C" w:rsidP="00DB649C">
            <w:pPr>
              <w:pStyle w:val="ListParagraph"/>
              <w:ind w:left="0"/>
              <w:rPr>
                <w:rFonts w:ascii="Calibri" w:hAnsi="Calibri"/>
                <w:sz w:val="22"/>
                <w:szCs w:val="22"/>
                <w:highlight w:val="yellow"/>
              </w:rPr>
            </w:pPr>
          </w:p>
        </w:tc>
      </w:tr>
      <w:tr w:rsidR="00DB649C" w:rsidRPr="00FD575C" w:rsidTr="00402030">
        <w:trPr>
          <w:trHeight w:val="411"/>
        </w:trPr>
        <w:tc>
          <w:tcPr>
            <w:tcW w:w="2766" w:type="dxa"/>
            <w:shd w:val="clear" w:color="auto" w:fill="F2F2F2"/>
            <w:vAlign w:val="center"/>
          </w:tcPr>
          <w:p w:rsidR="00DB649C" w:rsidRDefault="00DB649C" w:rsidP="00DB649C">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DB649C" w:rsidRDefault="00DB649C" w:rsidP="00DB649C">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FD575C" w:rsidRDefault="00A36099" w:rsidP="00A33F00">
      <w:pPr>
        <w:pStyle w:val="Heading2"/>
        <w:rPr>
          <w:rFonts w:asciiTheme="minorHAnsi" w:hAnsiTheme="minorHAnsi" w:cstheme="minorHAnsi"/>
          <w:i w:val="0"/>
        </w:rPr>
        <w:sectPr w:rsidR="00A36099" w:rsidRPr="00FD575C" w:rsidSect="001E495E">
          <w:headerReference w:type="first" r:id="rId11"/>
          <w:type w:val="continuous"/>
          <w:pgSz w:w="11906" w:h="16838" w:code="9"/>
          <w:pgMar w:top="1198" w:right="1418" w:bottom="1135" w:left="1134" w:header="709" w:footer="709" w:gutter="0"/>
          <w:cols w:space="708"/>
          <w:titlePg/>
          <w:docGrid w:linePitch="360"/>
        </w:sectPr>
      </w:pPr>
      <w:r w:rsidRPr="00FD575C">
        <w:rPr>
          <w:rFonts w:asciiTheme="minorHAnsi" w:hAnsiTheme="minorHAnsi" w:cstheme="minorHAnsi"/>
          <w:i w:val="0"/>
        </w:rPr>
        <w:t>Role Overview:</w:t>
      </w:r>
    </w:p>
    <w:p w:rsidR="009502EB" w:rsidRDefault="009502EB" w:rsidP="00980212">
      <w:pPr>
        <w:spacing w:before="120" w:after="80"/>
        <w:rPr>
          <w:rFonts w:ascii="Calibri" w:eastAsia="Calibri" w:hAnsi="Calibri" w:cs="Calibri"/>
          <w:sz w:val="22"/>
          <w:szCs w:val="22"/>
        </w:rPr>
      </w:pPr>
      <w:r>
        <w:rPr>
          <w:rFonts w:ascii="Calibri" w:hAnsi="Calibri"/>
          <w:sz w:val="22"/>
          <w:szCs w:val="22"/>
          <w:lang w:eastAsia="en-AU"/>
        </w:rPr>
        <w:t xml:space="preserve">CSIRO has a complex property portfolio of owned and leased facilities that comprises over 1,000 buildings spread across more than 55 locations within Australia. These scientific and research facilities are diverse both in location and type.  </w:t>
      </w:r>
      <w:r>
        <w:rPr>
          <w:rFonts w:ascii="Calibri" w:eastAsia="Calibri" w:hAnsi="Calibri" w:cs="Calibri"/>
          <w:sz w:val="22"/>
          <w:szCs w:val="22"/>
        </w:rPr>
        <w:t>C</w:t>
      </w:r>
      <w:r>
        <w:rPr>
          <w:rFonts w:ascii="Calibri" w:eastAsia="Calibri" w:hAnsi="Calibri" w:cs="Calibri"/>
          <w:spacing w:val="-1"/>
          <w:sz w:val="22"/>
          <w:szCs w:val="22"/>
        </w:rPr>
        <w:t>S</w:t>
      </w:r>
      <w:r>
        <w:rPr>
          <w:rFonts w:ascii="Calibri" w:eastAsia="Calibri" w:hAnsi="Calibri" w:cs="Calibri"/>
          <w:sz w:val="22"/>
          <w:szCs w:val="22"/>
        </w:rPr>
        <w:t>IRO</w:t>
      </w:r>
      <w:r>
        <w:rPr>
          <w:rFonts w:ascii="Calibri" w:eastAsia="Calibri" w:hAnsi="Calibri" w:cs="Calibri"/>
          <w:spacing w:val="13"/>
          <w:sz w:val="22"/>
          <w:szCs w:val="22"/>
        </w:rPr>
        <w:t xml:space="preserve"> </w:t>
      </w:r>
      <w:r>
        <w:rPr>
          <w:rFonts w:ascii="Calibri" w:eastAsia="Calibri" w:hAnsi="Calibri" w:cs="Calibri"/>
          <w:spacing w:val="1"/>
          <w:sz w:val="22"/>
          <w:szCs w:val="22"/>
        </w:rPr>
        <w:t>Business &amp; Infrastructure</w:t>
      </w:r>
      <w:r>
        <w:rPr>
          <w:rFonts w:ascii="Calibri" w:eastAsia="Calibri" w:hAnsi="Calibri" w:cs="Calibri"/>
          <w:spacing w:val="14"/>
          <w:sz w:val="22"/>
          <w:szCs w:val="22"/>
        </w:rPr>
        <w:t xml:space="preserve"> </w:t>
      </w:r>
      <w:r>
        <w:rPr>
          <w:rFonts w:ascii="Calibri" w:eastAsia="Calibri" w:hAnsi="Calibri" w:cs="Calibri"/>
          <w:spacing w:val="-1"/>
          <w:sz w:val="22"/>
          <w:szCs w:val="22"/>
        </w:rPr>
        <w:t>S</w:t>
      </w:r>
      <w:r>
        <w:rPr>
          <w:rFonts w:ascii="Calibri" w:eastAsia="Calibri" w:hAnsi="Calibri" w:cs="Calibri"/>
          <w:spacing w:val="1"/>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ic</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3"/>
          <w:sz w:val="22"/>
          <w:szCs w:val="22"/>
        </w:rPr>
        <w:t xml:space="preserve"> </w:t>
      </w:r>
      <w:r>
        <w:rPr>
          <w:rFonts w:ascii="Calibri" w:eastAsia="Calibri" w:hAnsi="Calibri" w:cs="Calibri"/>
          <w:sz w:val="22"/>
          <w:szCs w:val="22"/>
        </w:rPr>
        <w:t>(</w:t>
      </w:r>
      <w:r>
        <w:rPr>
          <w:rFonts w:ascii="Calibri" w:eastAsia="Calibri" w:hAnsi="Calibri" w:cs="Calibri"/>
          <w:spacing w:val="-3"/>
          <w:sz w:val="22"/>
          <w:szCs w:val="22"/>
        </w:rPr>
        <w:t>C</w:t>
      </w:r>
      <w:r>
        <w:rPr>
          <w:rFonts w:ascii="Calibri" w:eastAsia="Calibri" w:hAnsi="Calibri" w:cs="Calibri"/>
          <w:spacing w:val="1"/>
          <w:sz w:val="22"/>
          <w:szCs w:val="22"/>
        </w:rPr>
        <w:t>BI</w:t>
      </w:r>
      <w:r>
        <w:rPr>
          <w:rFonts w:ascii="Calibri" w:eastAsia="Calibri" w:hAnsi="Calibri" w:cs="Calibri"/>
          <w:spacing w:val="-1"/>
          <w:sz w:val="22"/>
          <w:szCs w:val="22"/>
        </w:rPr>
        <w:t>S</w:t>
      </w:r>
      <w:r>
        <w:rPr>
          <w:rFonts w:ascii="Calibri" w:eastAsia="Calibri" w:hAnsi="Calibri" w:cs="Calibri"/>
          <w:sz w:val="22"/>
          <w:szCs w:val="22"/>
        </w:rPr>
        <w:t>)</w:t>
      </w:r>
      <w:r>
        <w:rPr>
          <w:rFonts w:ascii="Calibri" w:eastAsia="Calibri" w:hAnsi="Calibri" w:cs="Calibri"/>
          <w:spacing w:val="13"/>
          <w:sz w:val="22"/>
          <w:szCs w:val="22"/>
        </w:rPr>
        <w:t xml:space="preserve"> </w:t>
      </w:r>
      <w:r>
        <w:rPr>
          <w:rFonts w:ascii="Calibri" w:eastAsia="Calibri" w:hAnsi="Calibri" w:cs="Calibri"/>
          <w:sz w:val="22"/>
          <w:szCs w:val="22"/>
        </w:rPr>
        <w:t>is</w:t>
      </w:r>
      <w:r>
        <w:rPr>
          <w:rFonts w:ascii="Calibri" w:eastAsia="Calibri" w:hAnsi="Calibri" w:cs="Calibri"/>
          <w:spacing w:val="13"/>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ar</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9"/>
          <w:sz w:val="22"/>
          <w:szCs w:val="22"/>
        </w:rPr>
        <w:t xml:space="preserve"> </w:t>
      </w:r>
      <w:r>
        <w:rPr>
          <w:rFonts w:ascii="Calibri" w:eastAsia="Calibri" w:hAnsi="Calibri" w:cs="Calibri"/>
          <w:spacing w:val="1"/>
          <w:sz w:val="22"/>
          <w:szCs w:val="22"/>
        </w:rPr>
        <w:t>w</w:t>
      </w:r>
      <w:r>
        <w:rPr>
          <w:rFonts w:ascii="Calibri" w:eastAsia="Calibri" w:hAnsi="Calibri" w:cs="Calibri"/>
          <w:sz w:val="22"/>
          <w:szCs w:val="22"/>
        </w:rPr>
        <w:t>ith</w:t>
      </w:r>
      <w:r>
        <w:rPr>
          <w:rFonts w:ascii="Calibri" w:eastAsia="Calibri" w:hAnsi="Calibri" w:cs="Calibri"/>
          <w:spacing w:val="1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2"/>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h</w:t>
      </w:r>
      <w:r>
        <w:rPr>
          <w:rFonts w:ascii="Calibri" w:eastAsia="Calibri" w:hAnsi="Calibri" w:cs="Calibri"/>
          <w:sz w:val="22"/>
          <w:szCs w:val="22"/>
        </w:rPr>
        <w:t>e</w:t>
      </w:r>
      <w:r>
        <w:rPr>
          <w:rFonts w:ascii="Calibri" w:eastAsia="Calibri" w:hAnsi="Calibri" w:cs="Calibri"/>
          <w:spacing w:val="13"/>
          <w:sz w:val="22"/>
          <w:szCs w:val="22"/>
        </w:rPr>
        <w:t xml:space="preserve"> </w:t>
      </w:r>
      <w:r>
        <w:rPr>
          <w:rFonts w:ascii="Calibri" w:eastAsia="Calibri" w:hAnsi="Calibri" w:cs="Calibri"/>
          <w:spacing w:val="-1"/>
          <w:sz w:val="22"/>
          <w:szCs w:val="22"/>
        </w:rPr>
        <w:t>services</w:t>
      </w:r>
      <w:r>
        <w:rPr>
          <w:rFonts w:ascii="Calibri" w:eastAsia="Calibri" w:hAnsi="Calibri" w:cs="Calibri"/>
          <w:sz w:val="22"/>
          <w:szCs w:val="22"/>
        </w:rPr>
        <w:t>,</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ai</w:t>
      </w:r>
      <w:r>
        <w:rPr>
          <w:rFonts w:ascii="Calibri" w:eastAsia="Calibri" w:hAnsi="Calibri" w:cs="Calibri"/>
          <w:spacing w:val="-1"/>
          <w:sz w:val="22"/>
          <w:szCs w:val="22"/>
        </w:rPr>
        <w:t>n</w:t>
      </w:r>
      <w:r>
        <w:rPr>
          <w:rFonts w:ascii="Calibri" w:eastAsia="Calibri" w:hAnsi="Calibri" w:cs="Calibri"/>
          <w:sz w:val="22"/>
          <w:szCs w:val="22"/>
        </w:rPr>
        <w:t>t</w:t>
      </w:r>
      <w:r>
        <w:rPr>
          <w:rFonts w:ascii="Calibri" w:eastAsia="Calibri" w:hAnsi="Calibri" w:cs="Calibri"/>
          <w:spacing w:val="-2"/>
          <w:sz w:val="22"/>
          <w:szCs w:val="22"/>
        </w:rPr>
        <w:t>e</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ce</w:t>
      </w:r>
      <w:r>
        <w:rPr>
          <w:rFonts w:ascii="Calibri" w:eastAsia="Calibri" w:hAnsi="Calibri" w:cs="Calibri"/>
          <w:spacing w:val="1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 all C</w:t>
      </w:r>
      <w:r>
        <w:rPr>
          <w:rFonts w:ascii="Calibri" w:eastAsia="Calibri" w:hAnsi="Calibri" w:cs="Calibri"/>
          <w:spacing w:val="-1"/>
          <w:sz w:val="22"/>
          <w:szCs w:val="22"/>
        </w:rPr>
        <w:t>S</w:t>
      </w:r>
      <w:r>
        <w:rPr>
          <w:rFonts w:ascii="Calibri" w:eastAsia="Calibri" w:hAnsi="Calibri" w:cs="Calibri"/>
          <w:sz w:val="22"/>
          <w:szCs w:val="22"/>
        </w:rPr>
        <w:t>IRO’s</w:t>
      </w:r>
      <w:r>
        <w:rPr>
          <w:rFonts w:ascii="Calibri" w:eastAsia="Calibri" w:hAnsi="Calibri" w:cs="Calibri"/>
          <w:spacing w:val="1"/>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ci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tific</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r</w:t>
      </w:r>
      <w:r>
        <w:rPr>
          <w:rFonts w:ascii="Calibri" w:eastAsia="Calibri" w:hAnsi="Calibri" w:cs="Calibri"/>
          <w:spacing w:val="-2"/>
          <w:sz w:val="22"/>
          <w:szCs w:val="22"/>
        </w:rPr>
        <w:t>e</w:t>
      </w:r>
      <w:r>
        <w:rPr>
          <w:rFonts w:ascii="Calibri" w:eastAsia="Calibri" w:hAnsi="Calibri" w:cs="Calibri"/>
          <w:sz w:val="22"/>
          <w:szCs w:val="22"/>
        </w:rPr>
        <w:t>s</w:t>
      </w:r>
      <w:r>
        <w:rPr>
          <w:rFonts w:ascii="Calibri" w:eastAsia="Calibri" w:hAnsi="Calibri" w:cs="Calibri"/>
          <w:spacing w:val="1"/>
          <w:sz w:val="22"/>
          <w:szCs w:val="22"/>
        </w:rPr>
        <w:t>e</w:t>
      </w:r>
      <w:r>
        <w:rPr>
          <w:rFonts w:ascii="Calibri" w:eastAsia="Calibri" w:hAnsi="Calibri" w:cs="Calibri"/>
          <w:sz w:val="22"/>
          <w:szCs w:val="22"/>
        </w:rPr>
        <w:t>arch facil</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 C</w:t>
      </w:r>
      <w:r>
        <w:rPr>
          <w:rFonts w:ascii="Calibri" w:eastAsia="Calibri" w:hAnsi="Calibri" w:cs="Calibri"/>
          <w:spacing w:val="1"/>
          <w:sz w:val="22"/>
          <w:szCs w:val="22"/>
        </w:rPr>
        <w:t>BI</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1"/>
          <w:sz w:val="22"/>
          <w:szCs w:val="22"/>
        </w:rPr>
        <w:t>d</w:t>
      </w:r>
      <w:r>
        <w:rPr>
          <w:rFonts w:ascii="Calibri" w:eastAsia="Calibri" w:hAnsi="Calibri" w:cs="Calibri"/>
          <w:spacing w:val="1"/>
          <w:sz w:val="22"/>
          <w:szCs w:val="22"/>
        </w:rPr>
        <w:t>e</w:t>
      </w:r>
      <w:r>
        <w:rPr>
          <w:rFonts w:ascii="Calibri" w:eastAsia="Calibri" w:hAnsi="Calibri" w:cs="Calibri"/>
          <w:sz w:val="22"/>
          <w:szCs w:val="22"/>
        </w:rPr>
        <w:t>li</w:t>
      </w:r>
      <w:r>
        <w:rPr>
          <w:rFonts w:ascii="Calibri" w:eastAsia="Calibri" w:hAnsi="Calibri" w:cs="Calibri"/>
          <w:spacing w:val="-1"/>
          <w:sz w:val="22"/>
          <w:szCs w:val="22"/>
        </w:rPr>
        <w:t>v</w:t>
      </w:r>
      <w:r>
        <w:rPr>
          <w:rFonts w:ascii="Calibri" w:eastAsia="Calibri" w:hAnsi="Calibri" w:cs="Calibri"/>
          <w:spacing w:val="1"/>
          <w:sz w:val="22"/>
          <w:szCs w:val="22"/>
        </w:rPr>
        <w:t>e</w:t>
      </w:r>
      <w:r>
        <w:rPr>
          <w:rFonts w:ascii="Calibri" w:eastAsia="Calibri" w:hAnsi="Calibri" w:cs="Calibri"/>
          <w:sz w:val="22"/>
          <w:szCs w:val="22"/>
        </w:rPr>
        <w:t>rs</w:t>
      </w:r>
      <w:r>
        <w:rPr>
          <w:rFonts w:ascii="Calibri" w:eastAsia="Calibri" w:hAnsi="Calibri" w:cs="Calibri"/>
          <w:spacing w:val="2"/>
          <w:sz w:val="22"/>
          <w:szCs w:val="22"/>
        </w:rPr>
        <w:t xml:space="preserve"> </w:t>
      </w:r>
      <w:r>
        <w:rPr>
          <w:rFonts w:ascii="Calibri" w:eastAsia="Calibri" w:hAnsi="Calibri" w:cs="Calibri"/>
          <w:sz w:val="22"/>
          <w:szCs w:val="22"/>
        </w:rPr>
        <w:t>str</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2"/>
          <w:sz w:val="22"/>
          <w:szCs w:val="22"/>
        </w:rPr>
        <w:t xml:space="preserve"> </w:t>
      </w:r>
      <w:r>
        <w:rPr>
          <w:rFonts w:ascii="Calibri" w:eastAsia="Calibri" w:hAnsi="Calibri" w:cs="Calibri"/>
          <w:spacing w:val="1"/>
          <w:sz w:val="22"/>
          <w:szCs w:val="22"/>
        </w:rPr>
        <w:t>e</w:t>
      </w:r>
      <w:r>
        <w:rPr>
          <w:rFonts w:ascii="Calibri" w:eastAsia="Calibri" w:hAnsi="Calibri" w:cs="Calibri"/>
          <w:sz w:val="22"/>
          <w:szCs w:val="22"/>
        </w:rPr>
        <w:t>sta</w:t>
      </w:r>
      <w:r>
        <w:rPr>
          <w:rFonts w:ascii="Calibri" w:eastAsia="Calibri" w:hAnsi="Calibri" w:cs="Calibri"/>
          <w:spacing w:val="-2"/>
          <w:sz w:val="22"/>
          <w:szCs w:val="22"/>
        </w:rPr>
        <w:t>t</w:t>
      </w:r>
      <w:r>
        <w:rPr>
          <w:rFonts w:ascii="Calibri" w:eastAsia="Calibri" w:hAnsi="Calibri" w:cs="Calibri"/>
          <w:sz w:val="22"/>
          <w:szCs w:val="22"/>
        </w:rPr>
        <w:t>e management and capital works functions through its regional and state property management teams supported by its capital works team.</w:t>
      </w:r>
      <w:r>
        <w:rPr>
          <w:rFonts w:ascii="Calibri" w:eastAsia="Calibri" w:hAnsi="Calibri" w:cs="Calibri"/>
          <w:spacing w:val="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BI</w:t>
      </w:r>
      <w:r>
        <w:rPr>
          <w:rFonts w:ascii="Calibri" w:eastAsia="Calibri" w:hAnsi="Calibri" w:cs="Calibri"/>
          <w:spacing w:val="-1"/>
          <w:sz w:val="22"/>
          <w:szCs w:val="22"/>
        </w:rPr>
        <w:t>S</w:t>
      </w:r>
      <w:r>
        <w:rPr>
          <w:rFonts w:ascii="Calibri" w:eastAsia="Calibri" w:hAnsi="Calibri" w:cs="Calibri"/>
          <w:spacing w:val="-2"/>
          <w:sz w:val="22"/>
          <w:szCs w:val="22"/>
        </w:rPr>
        <w:t>’</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1"/>
          <w:sz w:val="22"/>
          <w:szCs w:val="22"/>
        </w:rPr>
        <w:t>g</w:t>
      </w:r>
      <w:r>
        <w:rPr>
          <w:rFonts w:ascii="Calibri" w:eastAsia="Calibri" w:hAnsi="Calibri" w:cs="Calibri"/>
          <w:sz w:val="22"/>
          <w:szCs w:val="22"/>
        </w:rPr>
        <w:t>y a</w:t>
      </w:r>
      <w:r>
        <w:rPr>
          <w:rFonts w:ascii="Calibri" w:eastAsia="Calibri" w:hAnsi="Calibri" w:cs="Calibri"/>
          <w:spacing w:val="-1"/>
          <w:sz w:val="22"/>
          <w:szCs w:val="22"/>
        </w:rPr>
        <w:t>n</w:t>
      </w:r>
      <w:r>
        <w:rPr>
          <w:rFonts w:ascii="Calibri" w:eastAsia="Calibri" w:hAnsi="Calibri" w:cs="Calibri"/>
          <w:sz w:val="22"/>
          <w:szCs w:val="22"/>
        </w:rPr>
        <w:t xml:space="preserve">d </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pacing w:val="1"/>
          <w:sz w:val="22"/>
          <w:szCs w:val="22"/>
        </w:rPr>
        <w:t>e</w:t>
      </w:r>
      <w:r>
        <w:rPr>
          <w:rFonts w:ascii="Calibri" w:eastAsia="Calibri" w:hAnsi="Calibri" w:cs="Calibri"/>
          <w:sz w:val="22"/>
          <w:szCs w:val="22"/>
        </w:rPr>
        <w:t>rat</w:t>
      </w:r>
      <w:r>
        <w:rPr>
          <w:rFonts w:ascii="Calibri" w:eastAsia="Calibri" w:hAnsi="Calibri" w:cs="Calibri"/>
          <w:spacing w:val="-3"/>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 a</w:t>
      </w:r>
      <w:r>
        <w:rPr>
          <w:rFonts w:ascii="Calibri" w:eastAsia="Calibri" w:hAnsi="Calibri" w:cs="Calibri"/>
          <w:spacing w:val="-2"/>
          <w:sz w:val="22"/>
          <w:szCs w:val="22"/>
        </w:rPr>
        <w:t>c</w:t>
      </w:r>
      <w:r>
        <w:rPr>
          <w:rFonts w:ascii="Calibri" w:eastAsia="Calibri" w:hAnsi="Calibri" w:cs="Calibri"/>
          <w:sz w:val="22"/>
          <w:szCs w:val="22"/>
        </w:rPr>
        <w:t>ti</w:t>
      </w:r>
      <w:r>
        <w:rPr>
          <w:rFonts w:ascii="Calibri" w:eastAsia="Calibri" w:hAnsi="Calibri" w:cs="Calibri"/>
          <w:spacing w:val="1"/>
          <w:sz w:val="22"/>
          <w:szCs w:val="22"/>
        </w:rPr>
        <w:t>v</w:t>
      </w:r>
      <w:r>
        <w:rPr>
          <w:rFonts w:ascii="Calibri" w:eastAsia="Calibri" w:hAnsi="Calibri" w:cs="Calibri"/>
          <w:spacing w:val="-3"/>
          <w:sz w:val="22"/>
          <w:szCs w:val="22"/>
        </w:rPr>
        <w:t>i</w:t>
      </w:r>
      <w:r>
        <w:rPr>
          <w:rFonts w:ascii="Calibri" w:eastAsia="Calibri" w:hAnsi="Calibri" w:cs="Calibri"/>
          <w:sz w:val="22"/>
          <w:szCs w:val="22"/>
        </w:rPr>
        <w:t>ti</w:t>
      </w:r>
      <w:r>
        <w:rPr>
          <w:rFonts w:ascii="Calibri" w:eastAsia="Calibri" w:hAnsi="Calibri" w:cs="Calibri"/>
          <w:spacing w:val="1"/>
          <w:sz w:val="22"/>
          <w:szCs w:val="22"/>
        </w:rPr>
        <w:t>e</w:t>
      </w:r>
      <w:r>
        <w:rPr>
          <w:rFonts w:ascii="Calibri" w:eastAsia="Calibri" w:hAnsi="Calibri" w:cs="Calibri"/>
          <w:sz w:val="22"/>
          <w:szCs w:val="22"/>
        </w:rPr>
        <w:t>s</w:t>
      </w:r>
      <w:r>
        <w:rPr>
          <w:rFonts w:ascii="Calibri" w:eastAsia="Calibri" w:hAnsi="Calibri" w:cs="Calibri"/>
          <w:spacing w:val="1"/>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li</w:t>
      </w:r>
      <w:r>
        <w:rPr>
          <w:rFonts w:ascii="Calibri" w:eastAsia="Calibri" w:hAnsi="Calibri" w:cs="Calibri"/>
          <w:spacing w:val="-1"/>
          <w:sz w:val="22"/>
          <w:szCs w:val="22"/>
        </w:rPr>
        <w:t>g</w:t>
      </w:r>
      <w:r>
        <w:rPr>
          <w:rFonts w:ascii="Calibri" w:eastAsia="Calibri" w:hAnsi="Calibri" w:cs="Calibri"/>
          <w:sz w:val="22"/>
          <w:szCs w:val="22"/>
        </w:rPr>
        <w:t xml:space="preserve">n </w:t>
      </w:r>
      <w:r>
        <w:rPr>
          <w:rFonts w:ascii="Calibri" w:eastAsia="Calibri" w:hAnsi="Calibri" w:cs="Calibri"/>
          <w:spacing w:val="1"/>
          <w:sz w:val="22"/>
          <w:szCs w:val="22"/>
        </w:rPr>
        <w:t>w</w:t>
      </w:r>
      <w:r>
        <w:rPr>
          <w:rFonts w:ascii="Calibri" w:eastAsia="Calibri" w:hAnsi="Calibri" w:cs="Calibri"/>
          <w:sz w:val="22"/>
          <w:szCs w:val="22"/>
        </w:rPr>
        <w:t>ith C</w:t>
      </w:r>
      <w:r>
        <w:rPr>
          <w:rFonts w:ascii="Calibri" w:eastAsia="Calibri" w:hAnsi="Calibri" w:cs="Calibri"/>
          <w:spacing w:val="-1"/>
          <w:sz w:val="22"/>
          <w:szCs w:val="22"/>
        </w:rPr>
        <w:t>S</w:t>
      </w:r>
      <w:r>
        <w:rPr>
          <w:rFonts w:ascii="Calibri" w:eastAsia="Calibri" w:hAnsi="Calibri" w:cs="Calibri"/>
          <w:sz w:val="22"/>
          <w:szCs w:val="22"/>
        </w:rPr>
        <w:t>IRO’s</w:t>
      </w:r>
      <w:r>
        <w:rPr>
          <w:rFonts w:ascii="Calibri" w:eastAsia="Calibri" w:hAnsi="Calibri" w:cs="Calibri"/>
          <w:spacing w:val="-2"/>
          <w:sz w:val="22"/>
          <w:szCs w:val="22"/>
        </w:rPr>
        <w:t xml:space="preserve"> </w:t>
      </w:r>
      <w:r>
        <w:rPr>
          <w:rFonts w:ascii="Calibri" w:eastAsia="Calibri" w:hAnsi="Calibri" w:cs="Calibri"/>
          <w:sz w:val="22"/>
          <w:szCs w:val="22"/>
        </w:rPr>
        <w:t>str</w:t>
      </w:r>
      <w:r>
        <w:rPr>
          <w:rFonts w:ascii="Calibri" w:eastAsia="Calibri" w:hAnsi="Calibri" w:cs="Calibri"/>
          <w:spacing w:val="-3"/>
          <w:sz w:val="22"/>
          <w:szCs w:val="22"/>
        </w:rPr>
        <w:t>a</w:t>
      </w:r>
      <w:r>
        <w:rPr>
          <w:rFonts w:ascii="Calibri" w:eastAsia="Calibri" w:hAnsi="Calibri" w:cs="Calibri"/>
          <w:spacing w:val="2"/>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g</w:t>
      </w:r>
      <w:r>
        <w:rPr>
          <w:rFonts w:ascii="Calibri" w:eastAsia="Calibri" w:hAnsi="Calibri" w:cs="Calibri"/>
          <w:sz w:val="22"/>
          <w:szCs w:val="22"/>
        </w:rPr>
        <w:t>ic</w:t>
      </w:r>
      <w:r>
        <w:rPr>
          <w:rFonts w:ascii="Calibri" w:eastAsia="Calibri" w:hAnsi="Calibri" w:cs="Calibri"/>
          <w:spacing w:val="-1"/>
          <w:sz w:val="22"/>
          <w:szCs w:val="22"/>
        </w:rPr>
        <w:t xml:space="preserve"> d</w:t>
      </w:r>
      <w:r>
        <w:rPr>
          <w:rFonts w:ascii="Calibri" w:eastAsia="Calibri" w:hAnsi="Calibri" w:cs="Calibri"/>
          <w:sz w:val="22"/>
          <w:szCs w:val="22"/>
        </w:rPr>
        <w:t>ir</w:t>
      </w:r>
      <w:r>
        <w:rPr>
          <w:rFonts w:ascii="Calibri" w:eastAsia="Calibri" w:hAnsi="Calibri" w:cs="Calibri"/>
          <w:spacing w:val="1"/>
          <w:sz w:val="22"/>
          <w:szCs w:val="22"/>
        </w:rPr>
        <w:t>e</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 sci</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tif</w:t>
      </w:r>
      <w:r>
        <w:rPr>
          <w:rFonts w:ascii="Calibri" w:eastAsia="Calibri" w:hAnsi="Calibri" w:cs="Calibri"/>
          <w:spacing w:val="-3"/>
          <w:sz w:val="22"/>
          <w:szCs w:val="22"/>
        </w:rPr>
        <w:t>i</w:t>
      </w:r>
      <w:r>
        <w:rPr>
          <w:rFonts w:ascii="Calibri" w:eastAsia="Calibri" w:hAnsi="Calibri" w:cs="Calibri"/>
          <w:sz w:val="22"/>
          <w:szCs w:val="22"/>
        </w:rPr>
        <w:t>c</w:t>
      </w:r>
      <w:r>
        <w:rPr>
          <w:rFonts w:ascii="Calibri" w:eastAsia="Calibri" w:hAnsi="Calibri" w:cs="Calibri"/>
          <w:spacing w:val="1"/>
          <w:sz w:val="22"/>
          <w:szCs w:val="22"/>
        </w:rPr>
        <w:t xml:space="preserve"> </w:t>
      </w:r>
      <w:r>
        <w:rPr>
          <w:rFonts w:ascii="Calibri" w:eastAsia="Calibri" w:hAnsi="Calibri" w:cs="Calibri"/>
          <w:sz w:val="22"/>
          <w:szCs w:val="22"/>
        </w:rPr>
        <w:t>act</w:t>
      </w:r>
      <w:r>
        <w:rPr>
          <w:rFonts w:ascii="Calibri" w:eastAsia="Calibri" w:hAnsi="Calibri" w:cs="Calibri"/>
          <w:spacing w:val="-3"/>
          <w:sz w:val="22"/>
          <w:szCs w:val="22"/>
        </w:rPr>
        <w:t>i</w:t>
      </w:r>
      <w:r>
        <w:rPr>
          <w:rFonts w:ascii="Calibri" w:eastAsia="Calibri" w:hAnsi="Calibri" w:cs="Calibri"/>
          <w:spacing w:val="1"/>
          <w:sz w:val="22"/>
          <w:szCs w:val="22"/>
        </w:rPr>
        <w:t>v</w:t>
      </w:r>
      <w:r>
        <w:rPr>
          <w:rFonts w:ascii="Calibri" w:eastAsia="Calibri" w:hAnsi="Calibri" w:cs="Calibri"/>
          <w:sz w:val="22"/>
          <w:szCs w:val="22"/>
        </w:rPr>
        <w:t>iti</w:t>
      </w:r>
      <w:r>
        <w:rPr>
          <w:rFonts w:ascii="Calibri" w:eastAsia="Calibri" w:hAnsi="Calibri" w:cs="Calibri"/>
          <w:spacing w:val="1"/>
          <w:sz w:val="22"/>
          <w:szCs w:val="22"/>
        </w:rPr>
        <w:t>e</w:t>
      </w:r>
      <w:r>
        <w:rPr>
          <w:rFonts w:ascii="Calibri" w:eastAsia="Calibri" w:hAnsi="Calibri" w:cs="Calibri"/>
          <w:sz w:val="22"/>
          <w:szCs w:val="22"/>
        </w:rPr>
        <w:t>s.</w:t>
      </w:r>
    </w:p>
    <w:p w:rsidR="009502EB" w:rsidRDefault="009502EB" w:rsidP="00980212">
      <w:pPr>
        <w:spacing w:before="120" w:after="80"/>
        <w:rPr>
          <w:rFonts w:ascii="Calibri" w:eastAsia="Calibri" w:hAnsi="Calibri" w:cs="Calibri"/>
          <w:sz w:val="22"/>
          <w:szCs w:val="22"/>
        </w:rPr>
      </w:pPr>
    </w:p>
    <w:p w:rsidR="00980212" w:rsidRPr="009502EB" w:rsidRDefault="00980212" w:rsidP="00980212">
      <w:pPr>
        <w:spacing w:before="120" w:after="80"/>
        <w:rPr>
          <w:rFonts w:ascii="Calibri" w:eastAsia="Calibri" w:hAnsi="Calibri" w:cs="Calibri"/>
          <w:sz w:val="22"/>
          <w:szCs w:val="22"/>
        </w:rPr>
      </w:pPr>
      <w:r>
        <w:rPr>
          <w:rFonts w:ascii="Calibri" w:hAnsi="Calibri"/>
          <w:sz w:val="22"/>
          <w:szCs w:val="22"/>
          <w:lang w:val="en-GB"/>
        </w:rPr>
        <w:t>As the CBIS Project Coordinator, you will manage the planning and delivery of medium and major capital works projects including the application of change management principles. Current projects range in value from $2 million - $20 million. Future projects may be of greater value. In delivering these projects, you will be responsible to the CBIS State Manager and will operate within the project governance structure. You will be directly accountable for ensuring the project adheres to time, cost and quality requirements and for providing high quality, strategic advice; often in connection with technically challenging issues.</w:t>
      </w:r>
      <w:r>
        <w:rPr>
          <w:rFonts w:ascii="Calibri" w:hAnsi="Calibri" w:cs="Calibri"/>
          <w:sz w:val="22"/>
          <w:szCs w:val="22"/>
          <w:lang w:val="en-GB"/>
        </w:rPr>
        <w:t xml:space="preserve"> </w:t>
      </w:r>
    </w:p>
    <w:p w:rsidR="00980212" w:rsidRDefault="00980212" w:rsidP="00980212">
      <w:pPr>
        <w:spacing w:before="120" w:after="80"/>
        <w:rPr>
          <w:rFonts w:ascii="Calibri" w:hAnsi="Calibri" w:cs="Calibri"/>
          <w:sz w:val="22"/>
          <w:szCs w:val="22"/>
        </w:rPr>
      </w:pPr>
    </w:p>
    <w:p w:rsidR="009502EB" w:rsidRDefault="00980212" w:rsidP="009502EB">
      <w:pPr>
        <w:spacing w:before="120" w:after="80"/>
        <w:rPr>
          <w:rFonts w:ascii="Calibri" w:hAnsi="Calibri" w:cs="Calibri"/>
          <w:sz w:val="22"/>
          <w:szCs w:val="22"/>
        </w:rPr>
      </w:pPr>
      <w:r>
        <w:rPr>
          <w:rFonts w:ascii="Calibri" w:hAnsi="Calibri" w:cs="Calibri"/>
          <w:sz w:val="22"/>
          <w:szCs w:val="22"/>
        </w:rPr>
        <w:lastRenderedPageBreak/>
        <w:t xml:space="preserve">The Project Coordinator will be supported in the planning and delivery of capital works projects by a project officer and the capital works project management office (PMO). </w:t>
      </w:r>
      <w:r>
        <w:rPr>
          <w:rFonts w:ascii="Calibri" w:hAnsi="Calibri"/>
          <w:spacing w:val="2"/>
          <w:sz w:val="22"/>
          <w:szCs w:val="22"/>
        </w:rPr>
        <w:t xml:space="preserve">These projects are undertaken in a complex environment, with a focus on whole of life capital and operating costs. The role requires the participation in various project activities, including working closely across key stakeholder and contractor groups, in a rapidly changing environment to deliver leading edge project outcomes.  </w:t>
      </w:r>
    </w:p>
    <w:p w:rsidR="009502EB" w:rsidRDefault="009502EB" w:rsidP="009502EB">
      <w:pPr>
        <w:spacing w:before="120" w:after="80"/>
        <w:rPr>
          <w:rFonts w:ascii="Calibri" w:hAnsi="Calibri" w:cs="Calibri"/>
          <w:sz w:val="22"/>
          <w:szCs w:val="22"/>
        </w:rPr>
      </w:pPr>
    </w:p>
    <w:p w:rsidR="009502EB" w:rsidRDefault="00980212" w:rsidP="009502EB">
      <w:pPr>
        <w:spacing w:before="120" w:after="80"/>
        <w:rPr>
          <w:rFonts w:ascii="Calibri" w:hAnsi="Calibri"/>
          <w:sz w:val="22"/>
          <w:szCs w:val="22"/>
        </w:rPr>
      </w:pPr>
      <w:r>
        <w:rPr>
          <w:rFonts w:ascii="Calibri" w:hAnsi="Calibri"/>
          <w:sz w:val="22"/>
          <w:szCs w:val="22"/>
        </w:rPr>
        <w:t>You may be required to manage projects which require you to have an Australian Government security clearance. Therefore, this is a security assessed position. Appointment into the position is subject to the successful applicant holding or having the ability to hold an Australian Government security clearance at the Negative Vetting 1 level.  The Project Coordinator will be required to undertake domestic travel periodically.</w:t>
      </w:r>
    </w:p>
    <w:p w:rsidR="009502EB" w:rsidRDefault="009502EB" w:rsidP="009502EB">
      <w:pPr>
        <w:spacing w:before="120" w:after="80"/>
        <w:rPr>
          <w:rFonts w:ascii="Calibri" w:hAnsi="Calibri"/>
          <w:sz w:val="22"/>
          <w:szCs w:val="22"/>
        </w:rPr>
      </w:pPr>
    </w:p>
    <w:p w:rsidR="001018E6" w:rsidRPr="009502EB" w:rsidRDefault="008A4083" w:rsidP="009502EB">
      <w:pPr>
        <w:spacing w:before="120" w:after="80"/>
        <w:rPr>
          <w:rFonts w:ascii="Calibri" w:hAnsi="Calibri" w:cs="Calibri"/>
          <w:b/>
          <w:sz w:val="28"/>
          <w:szCs w:val="28"/>
        </w:rPr>
      </w:pPr>
      <w:r w:rsidRPr="009502EB">
        <w:rPr>
          <w:rFonts w:asciiTheme="minorHAnsi" w:hAnsiTheme="minorHAnsi" w:cstheme="minorHAnsi"/>
          <w:b/>
          <w:sz w:val="28"/>
          <w:szCs w:val="28"/>
        </w:rPr>
        <w:t>Duties and Key Result Areas: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lang w:val="en-GB"/>
        </w:rPr>
        <w:t>Lead or contribute to the delivery of medium and major capital works projects, integrating the strategic needs of sound asset management principles and science objectives to deliver a value driven</w:t>
      </w:r>
      <w:r>
        <w:rPr>
          <w:rFonts w:ascii="Calibri" w:hAnsi="Calibri" w:cs="Calibri"/>
          <w:sz w:val="22"/>
          <w:szCs w:val="22"/>
          <w:lang w:val="en-GB"/>
        </w:rPr>
        <w:t xml:space="preserve"> whole of facility life outcome</w:t>
      </w:r>
      <w:r w:rsidRPr="001018E6">
        <w:rPr>
          <w:rFonts w:ascii="Calibri" w:hAnsi="Calibri" w:cs="Calibri"/>
          <w:sz w:val="22"/>
          <w:szCs w:val="22"/>
          <w:lang w:val="en-GB"/>
        </w:rPr>
        <w:t xml:space="preserve"> </w:t>
      </w:r>
    </w:p>
    <w:p w:rsidR="001018E6" w:rsidRPr="001018E6" w:rsidRDefault="00962BA0" w:rsidP="001018E6">
      <w:pPr>
        <w:pStyle w:val="ListParagraph"/>
        <w:numPr>
          <w:ilvl w:val="0"/>
          <w:numId w:val="34"/>
        </w:numPr>
        <w:spacing w:before="120" w:after="60"/>
        <w:ind w:left="470" w:hanging="364"/>
        <w:rPr>
          <w:rFonts w:ascii="Calibri" w:hAnsi="Calibri"/>
          <w:sz w:val="22"/>
          <w:szCs w:val="22"/>
        </w:rPr>
      </w:pPr>
      <w:r>
        <w:rPr>
          <w:rFonts w:ascii="Calibri" w:hAnsi="Calibri" w:cs="Calibri"/>
          <w:sz w:val="22"/>
          <w:szCs w:val="22"/>
          <w:lang w:val="en-GB"/>
        </w:rPr>
        <w:t>D</w:t>
      </w:r>
      <w:r w:rsidR="001018E6" w:rsidRPr="001018E6">
        <w:rPr>
          <w:rFonts w:ascii="Calibri" w:hAnsi="Calibri" w:cs="Calibri"/>
          <w:sz w:val="22"/>
          <w:szCs w:val="22"/>
          <w:lang w:val="en-GB"/>
        </w:rPr>
        <w:t>evelop and manage end-to-end project delivery ensuring the project delivers on time, on budget, with compliant</w:t>
      </w:r>
      <w:r w:rsidR="001018E6">
        <w:rPr>
          <w:rFonts w:ascii="Calibri" w:hAnsi="Calibri" w:cs="Calibri"/>
          <w:sz w:val="22"/>
          <w:szCs w:val="22"/>
          <w:lang w:val="en-GB"/>
        </w:rPr>
        <w:t xml:space="preserve"> and fit-for-purpose facilities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lang w:val="en-GB"/>
        </w:rPr>
        <w:t>Establish and maintain collaborative and proactive working relationships with the CSIRO executive, broader CSIRO team and key stakeholders, and develop strategies and implement best practice methods t</w:t>
      </w:r>
      <w:r>
        <w:rPr>
          <w:rFonts w:ascii="Calibri" w:hAnsi="Calibri" w:cs="Calibri"/>
          <w:sz w:val="22"/>
          <w:szCs w:val="22"/>
          <w:lang w:val="en-GB"/>
        </w:rPr>
        <w:t>o deliver high quality outcomes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lang w:val="en-GB"/>
        </w:rPr>
        <w:t xml:space="preserve">Oversee and report on project performance to ensure that solutions provided continue to meet the needs of stakeholders, are cost effective and sustainable, appropriately recognise and address risks, and are </w:t>
      </w:r>
      <w:r>
        <w:rPr>
          <w:rFonts w:ascii="Calibri" w:hAnsi="Calibri" w:cs="Calibri"/>
          <w:sz w:val="22"/>
          <w:szCs w:val="22"/>
          <w:lang w:val="en-GB"/>
        </w:rPr>
        <w:t>aligned with project objectives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lang w:val="en-GB"/>
        </w:rPr>
        <w:t xml:space="preserve">Provide leadership, motivation and guidance to team members, establishing a strong team culture based on performance, development and a demonstrated commitment to displaying the highest standards of ethical behaviour and integrity in alignment with the </w:t>
      </w:r>
      <w:bookmarkStart w:id="2" w:name="_GoBack"/>
      <w:bookmarkEnd w:id="2"/>
      <w:r>
        <w:rPr>
          <w:rFonts w:ascii="Calibri" w:hAnsi="Calibri" w:cs="Calibri"/>
          <w:bCs/>
          <w:sz w:val="22"/>
          <w:szCs w:val="22"/>
          <w:lang w:val="en-US"/>
        </w:rPr>
        <w:t>CSIRO Values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lang w:val="en-GB"/>
        </w:rPr>
        <w:t>Develop and maintain networks and engage with government and non-government stakeholders, in ord</w:t>
      </w:r>
      <w:r>
        <w:rPr>
          <w:rFonts w:ascii="Calibri" w:hAnsi="Calibri" w:cs="Calibri"/>
          <w:sz w:val="22"/>
          <w:szCs w:val="22"/>
          <w:lang w:val="en-GB"/>
        </w:rPr>
        <w:t>er to enhance project outcomes</w:t>
      </w:r>
    </w:p>
    <w:p w:rsidR="001018E6" w:rsidRPr="001018E6" w:rsidRDefault="001018E6" w:rsidP="001018E6">
      <w:pPr>
        <w:pStyle w:val="ListParagraph"/>
        <w:numPr>
          <w:ilvl w:val="0"/>
          <w:numId w:val="34"/>
        </w:numPr>
        <w:spacing w:before="120" w:after="60"/>
        <w:ind w:left="470" w:hanging="364"/>
        <w:rPr>
          <w:rFonts w:ascii="Calibri" w:hAnsi="Calibri"/>
          <w:sz w:val="22"/>
          <w:szCs w:val="22"/>
        </w:rPr>
      </w:pPr>
      <w:r w:rsidRPr="001018E6">
        <w:rPr>
          <w:rFonts w:ascii="Calibri" w:hAnsi="Calibri" w:cs="Calibri"/>
          <w:sz w:val="22"/>
          <w:szCs w:val="22"/>
        </w:rPr>
        <w:t>Manage significant risks and issues, often in ambiguous situations, by evaluating and interpreting complex information and developing creative solut</w:t>
      </w:r>
      <w:r>
        <w:rPr>
          <w:rFonts w:ascii="Calibri" w:hAnsi="Calibri" w:cs="Calibri"/>
          <w:sz w:val="22"/>
          <w:szCs w:val="22"/>
        </w:rPr>
        <w:t>ions and contingencies</w:t>
      </w:r>
    </w:p>
    <w:p w:rsidR="005C0BD3" w:rsidRPr="00691AE1" w:rsidRDefault="001018E6" w:rsidP="005C0BD3">
      <w:pPr>
        <w:pStyle w:val="ListParagraph"/>
        <w:numPr>
          <w:ilvl w:val="0"/>
          <w:numId w:val="34"/>
        </w:numPr>
        <w:spacing w:before="120" w:after="60"/>
        <w:ind w:left="470" w:hanging="364"/>
        <w:rPr>
          <w:rFonts w:ascii="Calibri" w:hAnsi="Calibri"/>
          <w:sz w:val="22"/>
          <w:szCs w:val="22"/>
        </w:rPr>
      </w:pPr>
      <w:r>
        <w:rPr>
          <w:rFonts w:ascii="Calibri" w:hAnsi="Calibri"/>
          <w:sz w:val="22"/>
          <w:szCs w:val="22"/>
        </w:rPr>
        <w:t>C</w:t>
      </w:r>
      <w:r w:rsidR="005C0BD3" w:rsidRPr="00691AE1">
        <w:rPr>
          <w:rFonts w:ascii="Calibri" w:hAnsi="Calibri"/>
          <w:sz w:val="22"/>
          <w:szCs w:val="22"/>
        </w:rPr>
        <w:t>ommunicate openly, effectively and respectfully with all staff, clients and suppliers in the interests of good business practice, collaboration and enhancement of CSIRO’s reputation.</w:t>
      </w:r>
    </w:p>
    <w:p w:rsidR="005C0BD3" w:rsidRPr="00691AE1" w:rsidRDefault="005C0BD3" w:rsidP="005C0BD3">
      <w:pPr>
        <w:pStyle w:val="ListParagraph"/>
        <w:numPr>
          <w:ilvl w:val="0"/>
          <w:numId w:val="34"/>
        </w:numPr>
        <w:spacing w:before="120" w:after="60"/>
        <w:ind w:left="470" w:hanging="364"/>
        <w:rPr>
          <w:rFonts w:ascii="Calibri" w:hAnsi="Calibri"/>
          <w:sz w:val="22"/>
          <w:szCs w:val="22"/>
        </w:rPr>
      </w:pPr>
      <w:r w:rsidRPr="00691AE1">
        <w:rPr>
          <w:rFonts w:ascii="Calibri" w:hAnsi="Calibri"/>
          <w:sz w:val="22"/>
          <w:szCs w:val="22"/>
        </w:rPr>
        <w:t>Work collaboratively as part of a multi-disciplinary, often regionally dispersed research team, and business unit to carry out tasks in support of CSIRO’s scientific objectives.</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2A1FEA">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FD575C" w:rsidRDefault="009978E0" w:rsidP="00A33F00">
      <w:pPr>
        <w:pStyle w:val="Heading2"/>
        <w:rPr>
          <w:rFonts w:asciiTheme="minorHAnsi" w:hAnsiTheme="minorHAnsi" w:cstheme="minorHAnsi"/>
          <w:i w:val="0"/>
          <w:lang w:val="en-AU"/>
        </w:rPr>
      </w:pPr>
      <w:r w:rsidRPr="00FD575C">
        <w:rPr>
          <w:rFonts w:asciiTheme="minorHAnsi" w:hAnsiTheme="minorHAnsi" w:cstheme="minorHAnsi"/>
          <w:i w:val="0"/>
        </w:rPr>
        <w:t>Competencies</w:t>
      </w:r>
      <w:r w:rsidR="008A4083" w:rsidRPr="00FD575C">
        <w:rPr>
          <w:rFonts w:asciiTheme="minorHAnsi" w:hAnsiTheme="minorHAnsi" w:cstheme="minorHAnsi"/>
          <w:i w:val="0"/>
        </w:rPr>
        <w:t>:</w:t>
      </w:r>
      <w:r w:rsidR="00FD575C">
        <w:rPr>
          <w:rFonts w:asciiTheme="minorHAnsi" w:hAnsiTheme="minorHAnsi" w:cstheme="minorHAnsi"/>
          <w:i w:val="0"/>
          <w:lang w:val="en-AU"/>
        </w:rPr>
        <w:t xml:space="preserve"> </w:t>
      </w:r>
    </w:p>
    <w:p w:rsidR="009978E0" w:rsidRPr="009978E0" w:rsidRDefault="009978E0" w:rsidP="005C0BD3">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5C0BD3" w:rsidRPr="005C0BD3">
        <w:rPr>
          <w:rFonts w:ascii="Calibri" w:hAnsi="Calibri"/>
          <w:sz w:val="22"/>
          <w:szCs w:val="22"/>
        </w:rPr>
        <w:t>Cooperates with others to achieve organisational objectives and may share team resources in order to do this. Collaborates with other teams as well as industry colleagues.</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lastRenderedPageBreak/>
        <w:t>Influence and Communication</w:t>
      </w:r>
      <w:r w:rsidR="003726A1" w:rsidRPr="005C0BD3">
        <w:rPr>
          <w:rFonts w:ascii="Calibri" w:hAnsi="Calibri"/>
          <w:b/>
          <w:sz w:val="22"/>
          <w:szCs w:val="22"/>
        </w:rPr>
        <w:t>:</w:t>
      </w:r>
      <w:r w:rsidR="005C0BD3">
        <w:rPr>
          <w:rFonts w:ascii="Calibri" w:hAnsi="Calibri"/>
          <w:sz w:val="22"/>
          <w:szCs w:val="22"/>
        </w:rPr>
        <w:t xml:space="preserve"> </w:t>
      </w:r>
      <w:r w:rsidR="005C0BD3" w:rsidRPr="005C0BD3">
        <w:rPr>
          <w:rFonts w:ascii="Calibri" w:hAnsi="Calibri"/>
          <w:sz w:val="22"/>
          <w:szCs w:val="22"/>
        </w:rPr>
        <w:t>Uses knowledge of other party's priorities and adapts presentations or discussions to appeal to the interests and level of the audience. Anticipates and prepares for others reactions.</w:t>
      </w:r>
    </w:p>
    <w:p w:rsidR="005C0BD3" w:rsidRDefault="009978E0" w:rsidP="005C0BD3">
      <w:pPr>
        <w:pStyle w:val="ListParagraph"/>
        <w:numPr>
          <w:ilvl w:val="0"/>
          <w:numId w:val="25"/>
        </w:numPr>
        <w:spacing w:after="60"/>
        <w:rPr>
          <w:rFonts w:ascii="Calibri" w:hAnsi="Calibri"/>
          <w:sz w:val="22"/>
          <w:szCs w:val="22"/>
        </w:rPr>
      </w:pPr>
      <w:r w:rsidRPr="005C0BD3">
        <w:rPr>
          <w:rFonts w:ascii="Calibri" w:hAnsi="Calibri"/>
          <w:b/>
          <w:sz w:val="22"/>
          <w:szCs w:val="22"/>
        </w:rPr>
        <w:t>Resource Management/Leadership</w:t>
      </w:r>
      <w:r w:rsidR="003726A1" w:rsidRPr="005C0BD3">
        <w:rPr>
          <w:rFonts w:ascii="Calibri" w:hAnsi="Calibri"/>
          <w:b/>
          <w:sz w:val="22"/>
          <w:szCs w:val="22"/>
        </w:rPr>
        <w:t>:</w:t>
      </w:r>
      <w:r w:rsidR="003726A1" w:rsidRPr="005C0BD3">
        <w:rPr>
          <w:rFonts w:ascii="Calibri" w:hAnsi="Calibri"/>
          <w:sz w:val="22"/>
          <w:szCs w:val="22"/>
        </w:rPr>
        <w:t xml:space="preserve">  </w:t>
      </w:r>
      <w:r w:rsidR="005C0BD3" w:rsidRPr="005C0BD3">
        <w:rPr>
          <w:rFonts w:ascii="Calibri" w:hAnsi="Calibri"/>
          <w:sz w:val="22"/>
          <w:szCs w:val="22"/>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rsidR="003726A1" w:rsidRPr="005C0BD3" w:rsidRDefault="004C08C1" w:rsidP="005C0BD3">
      <w:pPr>
        <w:pStyle w:val="ListParagraph"/>
        <w:numPr>
          <w:ilvl w:val="0"/>
          <w:numId w:val="25"/>
        </w:numPr>
        <w:spacing w:after="60"/>
        <w:rPr>
          <w:rFonts w:ascii="Calibri" w:hAnsi="Calibri"/>
          <w:sz w:val="22"/>
          <w:szCs w:val="22"/>
        </w:rPr>
      </w:pPr>
      <w:r w:rsidRPr="005C0BD3">
        <w:rPr>
          <w:rFonts w:ascii="Calibri" w:hAnsi="Calibri"/>
          <w:b/>
          <w:sz w:val="22"/>
          <w:szCs w:val="22"/>
        </w:rPr>
        <w:t xml:space="preserve">Judgement and </w:t>
      </w:r>
      <w:r w:rsidR="003726A1" w:rsidRPr="005C0BD3">
        <w:rPr>
          <w:rFonts w:ascii="Calibri" w:hAnsi="Calibri"/>
          <w:b/>
          <w:sz w:val="22"/>
          <w:szCs w:val="22"/>
        </w:rPr>
        <w:t>Problem Solving:</w:t>
      </w:r>
      <w:r w:rsidR="003726A1" w:rsidRPr="005C0BD3">
        <w:rPr>
          <w:rFonts w:ascii="Calibri" w:hAnsi="Calibri"/>
          <w:sz w:val="22"/>
          <w:szCs w:val="22"/>
        </w:rPr>
        <w:t xml:space="preserve">  </w:t>
      </w:r>
      <w:r w:rsidR="005C0BD3" w:rsidRPr="005C0BD3">
        <w:rPr>
          <w:rFonts w:ascii="Calibri" w:hAnsi="Calibri"/>
          <w:sz w:val="22"/>
          <w:szCs w:val="22"/>
        </w:rPr>
        <w:t>Investigates underlying issues of complex and ill-defined problems and develops appropriate response by adapting/creating and testing alternative solutions.</w:t>
      </w:r>
    </w:p>
    <w:p w:rsidR="004C08C1" w:rsidRPr="004C08C1" w:rsidRDefault="004C08C1" w:rsidP="005C0BD3">
      <w:pPr>
        <w:pStyle w:val="ListParagraph"/>
        <w:numPr>
          <w:ilvl w:val="0"/>
          <w:numId w:val="25"/>
        </w:numPr>
        <w:spacing w:before="120" w:after="120"/>
        <w:rPr>
          <w:rFonts w:ascii="Calibri" w:hAnsi="Calibri"/>
          <w:b/>
          <w:bCs/>
          <w:i/>
          <w:iCs/>
          <w:sz w:val="22"/>
          <w:szCs w:val="22"/>
        </w:rPr>
      </w:pPr>
      <w:r w:rsidRPr="004C08C1">
        <w:rPr>
          <w:rFonts w:ascii="Calibri" w:hAnsi="Calibri"/>
          <w:b/>
          <w:sz w:val="22"/>
          <w:szCs w:val="22"/>
        </w:rPr>
        <w:t xml:space="preserve">Independence: </w:t>
      </w:r>
      <w:r w:rsidR="005C0BD3" w:rsidRPr="005C0BD3">
        <w:rPr>
          <w:rFonts w:ascii="Calibri" w:hAnsi="Calibri"/>
          <w:sz w:val="22"/>
          <w:szCs w:val="22"/>
        </w:rPr>
        <w:t>Plans, sets and works to meet challenging standards and goals for self and/or others. Recognises where endeavours will make the most impact or difference, decides on desired outcome and sets realistic goals to reach this target.</w:t>
      </w:r>
    </w:p>
    <w:p w:rsidR="004C08C1" w:rsidRPr="004C08C1" w:rsidRDefault="004C08C1" w:rsidP="005C0BD3">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5C0BD3" w:rsidRPr="005C0BD3">
        <w:rPr>
          <w:rFonts w:ascii="Calibri" w:hAnsi="Calibri"/>
          <w:bCs/>
          <w:iCs/>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FD575C" w:rsidRDefault="008A4083" w:rsidP="00A33F00">
      <w:pPr>
        <w:pStyle w:val="Heading2"/>
        <w:rPr>
          <w:rFonts w:asciiTheme="minorHAnsi" w:hAnsiTheme="minorHAnsi" w:cstheme="minorHAnsi"/>
          <w:i w:val="0"/>
        </w:rPr>
      </w:pPr>
      <w:r w:rsidRPr="00FD575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1018E6" w:rsidRDefault="001018E6" w:rsidP="001018E6">
      <w:pPr>
        <w:numPr>
          <w:ilvl w:val="0"/>
          <w:numId w:val="38"/>
        </w:numPr>
        <w:tabs>
          <w:tab w:val="num" w:pos="6"/>
          <w:tab w:val="num" w:pos="502"/>
        </w:tabs>
        <w:spacing w:before="60" w:after="60"/>
        <w:ind w:left="318" w:hanging="284"/>
        <w:rPr>
          <w:rFonts w:ascii="Calibri" w:hAnsi="Calibri" w:cs="Calibri"/>
          <w:b/>
          <w:iCs/>
          <w:sz w:val="22"/>
          <w:szCs w:val="22"/>
        </w:rPr>
      </w:pPr>
      <w:r>
        <w:rPr>
          <w:rFonts w:ascii="Calibri" w:hAnsi="Calibri"/>
          <w:sz w:val="22"/>
          <w:szCs w:val="22"/>
        </w:rPr>
        <w:t>Tertiary qualifications or significant experien</w:t>
      </w:r>
      <w:r w:rsidR="009502EB">
        <w:rPr>
          <w:rFonts w:ascii="Calibri" w:hAnsi="Calibri"/>
          <w:sz w:val="22"/>
          <w:szCs w:val="22"/>
        </w:rPr>
        <w:t>ce in a relevant discipline</w:t>
      </w:r>
      <w:r>
        <w:rPr>
          <w:rFonts w:ascii="Calibri" w:hAnsi="Calibri"/>
          <w:sz w:val="22"/>
          <w:szCs w:val="22"/>
        </w:rPr>
        <w:t>, such as project management, construction management, architecture, engineering, planning, property management or related areas</w:t>
      </w:r>
      <w:r>
        <w:rPr>
          <w:rFonts w:ascii="Calibri" w:eastAsia="Times New Roman" w:hAnsi="Calibri" w:cs="Calibri"/>
          <w:sz w:val="22"/>
          <w:szCs w:val="22"/>
          <w:lang w:val="en-GB"/>
        </w:rPr>
        <w:t xml:space="preserve"> </w:t>
      </w:r>
    </w:p>
    <w:p w:rsidR="001018E6" w:rsidRDefault="001018E6" w:rsidP="001018E6">
      <w:pPr>
        <w:numPr>
          <w:ilvl w:val="0"/>
          <w:numId w:val="38"/>
        </w:numPr>
        <w:tabs>
          <w:tab w:val="num" w:pos="6"/>
        </w:tabs>
        <w:spacing w:before="60" w:after="60"/>
        <w:ind w:left="318" w:hanging="284"/>
        <w:rPr>
          <w:rFonts w:ascii="Calibri" w:hAnsi="Calibri" w:cs="Calibri"/>
          <w:b/>
          <w:iCs/>
          <w:sz w:val="22"/>
          <w:szCs w:val="22"/>
        </w:rPr>
      </w:pPr>
      <w:r>
        <w:rPr>
          <w:rFonts w:ascii="Calibri" w:hAnsi="Calibri" w:cs="Calibri"/>
          <w:iCs/>
          <w:sz w:val="22"/>
          <w:szCs w:val="22"/>
        </w:rPr>
        <w:t xml:space="preserve">Well-developed </w:t>
      </w:r>
      <w:r>
        <w:rPr>
          <w:rFonts w:ascii="Calibri" w:hAnsi="Calibri"/>
          <w:spacing w:val="-1"/>
          <w:sz w:val="22"/>
          <w:szCs w:val="22"/>
        </w:rPr>
        <w:t>und</w:t>
      </w:r>
      <w:r>
        <w:rPr>
          <w:rFonts w:ascii="Calibri" w:hAnsi="Calibri"/>
          <w:spacing w:val="1"/>
          <w:sz w:val="22"/>
          <w:szCs w:val="22"/>
        </w:rPr>
        <w:t>e</w:t>
      </w:r>
      <w:r>
        <w:rPr>
          <w:rFonts w:ascii="Calibri" w:hAnsi="Calibri"/>
          <w:sz w:val="22"/>
          <w:szCs w:val="22"/>
        </w:rPr>
        <w:t>rsta</w:t>
      </w:r>
      <w:r>
        <w:rPr>
          <w:rFonts w:ascii="Calibri" w:hAnsi="Calibri"/>
          <w:spacing w:val="-1"/>
          <w:sz w:val="22"/>
          <w:szCs w:val="22"/>
        </w:rPr>
        <w:t>nd</w:t>
      </w:r>
      <w:r>
        <w:rPr>
          <w:rFonts w:ascii="Calibri" w:hAnsi="Calibri"/>
          <w:sz w:val="22"/>
          <w:szCs w:val="22"/>
        </w:rPr>
        <w:t>i</w:t>
      </w:r>
      <w:r>
        <w:rPr>
          <w:rFonts w:ascii="Calibri" w:hAnsi="Calibri"/>
          <w:spacing w:val="-1"/>
          <w:sz w:val="22"/>
          <w:szCs w:val="22"/>
        </w:rPr>
        <w:t>n</w:t>
      </w:r>
      <w:r>
        <w:rPr>
          <w:rFonts w:ascii="Calibri" w:hAnsi="Calibri"/>
          <w:sz w:val="22"/>
          <w:szCs w:val="22"/>
        </w:rPr>
        <w:t>g</w:t>
      </w:r>
      <w:r>
        <w:rPr>
          <w:rFonts w:ascii="Calibri" w:hAnsi="Calibri"/>
          <w:spacing w:val="3"/>
          <w:sz w:val="22"/>
          <w:szCs w:val="22"/>
        </w:rPr>
        <w:t xml:space="preserve"> </w:t>
      </w:r>
      <w:r>
        <w:rPr>
          <w:rFonts w:ascii="Calibri" w:hAnsi="Calibri"/>
          <w:spacing w:val="1"/>
          <w:sz w:val="22"/>
          <w:szCs w:val="22"/>
        </w:rPr>
        <w:t>o</w:t>
      </w:r>
      <w:r>
        <w:rPr>
          <w:rFonts w:ascii="Calibri" w:hAnsi="Calibri"/>
          <w:sz w:val="22"/>
          <w:szCs w:val="22"/>
        </w:rPr>
        <w:t>f</w:t>
      </w:r>
      <w:r>
        <w:rPr>
          <w:rFonts w:ascii="Calibri" w:hAnsi="Calibri"/>
          <w:spacing w:val="4"/>
          <w:sz w:val="22"/>
          <w:szCs w:val="22"/>
        </w:rPr>
        <w:t xml:space="preserve"> </w:t>
      </w:r>
      <w:r>
        <w:rPr>
          <w:rFonts w:ascii="Calibri" w:eastAsia="Times New Roman" w:hAnsi="Calibri" w:cs="Calibri"/>
          <w:sz w:val="22"/>
          <w:szCs w:val="22"/>
          <w:lang w:val="en-GB"/>
        </w:rPr>
        <w:t>project management methodologies,</w:t>
      </w:r>
      <w:r>
        <w:rPr>
          <w:rFonts w:ascii="Calibri" w:hAnsi="Calibri"/>
          <w:spacing w:val="4"/>
          <w:sz w:val="22"/>
          <w:szCs w:val="22"/>
        </w:rPr>
        <w:t xml:space="preserve"> contract management, health and safety legislation,</w:t>
      </w:r>
      <w:r>
        <w:rPr>
          <w:rFonts w:ascii="Calibri" w:hAnsi="Calibri"/>
          <w:spacing w:val="3"/>
          <w:sz w:val="22"/>
          <w:szCs w:val="22"/>
        </w:rPr>
        <w:t xml:space="preserve"> and Commonwealth p</w:t>
      </w:r>
      <w:r>
        <w:rPr>
          <w:rFonts w:ascii="Calibri" w:hAnsi="Calibri"/>
          <w:spacing w:val="1"/>
          <w:sz w:val="22"/>
          <w:szCs w:val="22"/>
        </w:rPr>
        <w:t>r</w:t>
      </w:r>
      <w:r>
        <w:rPr>
          <w:rFonts w:ascii="Calibri" w:hAnsi="Calibri"/>
          <w:sz w:val="22"/>
          <w:szCs w:val="22"/>
        </w:rPr>
        <w:t>o</w:t>
      </w:r>
      <w:r>
        <w:rPr>
          <w:rFonts w:ascii="Calibri" w:hAnsi="Calibri"/>
          <w:spacing w:val="-1"/>
          <w:sz w:val="22"/>
          <w:szCs w:val="22"/>
        </w:rPr>
        <w:t>c</w:t>
      </w:r>
      <w:r>
        <w:rPr>
          <w:rFonts w:ascii="Calibri" w:hAnsi="Calibri"/>
          <w:sz w:val="22"/>
          <w:szCs w:val="22"/>
        </w:rPr>
        <w:t>u</w:t>
      </w:r>
      <w:r>
        <w:rPr>
          <w:rFonts w:ascii="Calibri" w:hAnsi="Calibri"/>
          <w:spacing w:val="-2"/>
          <w:sz w:val="22"/>
          <w:szCs w:val="22"/>
        </w:rPr>
        <w:t>r</w:t>
      </w:r>
      <w:r>
        <w:rPr>
          <w:rFonts w:ascii="Calibri" w:hAnsi="Calibri"/>
          <w:spacing w:val="1"/>
          <w:sz w:val="22"/>
          <w:szCs w:val="22"/>
        </w:rPr>
        <w:t>em</w:t>
      </w:r>
      <w:r>
        <w:rPr>
          <w:rFonts w:ascii="Calibri" w:hAnsi="Calibri"/>
          <w:spacing w:val="-1"/>
          <w:sz w:val="22"/>
          <w:szCs w:val="22"/>
        </w:rPr>
        <w:t>e</w:t>
      </w:r>
      <w:r>
        <w:rPr>
          <w:rFonts w:ascii="Calibri" w:hAnsi="Calibri"/>
          <w:sz w:val="22"/>
          <w:szCs w:val="22"/>
        </w:rPr>
        <w:t xml:space="preserve">nt requirements including </w:t>
      </w:r>
      <w:r>
        <w:rPr>
          <w:rFonts w:ascii="Calibri" w:hAnsi="Calibri"/>
          <w:spacing w:val="-1"/>
          <w:sz w:val="22"/>
          <w:szCs w:val="22"/>
        </w:rPr>
        <w:t>how</w:t>
      </w:r>
      <w:r>
        <w:rPr>
          <w:rFonts w:ascii="Calibri" w:hAnsi="Calibri"/>
          <w:sz w:val="22"/>
          <w:szCs w:val="22"/>
        </w:rPr>
        <w:t xml:space="preserve"> </w:t>
      </w:r>
      <w:r>
        <w:rPr>
          <w:rFonts w:ascii="Calibri" w:hAnsi="Calibri"/>
          <w:spacing w:val="-1"/>
          <w:sz w:val="22"/>
          <w:szCs w:val="22"/>
        </w:rPr>
        <w:t>these functions integrate with capital works activities in a Commonwealth environment</w:t>
      </w:r>
      <w:r>
        <w:rPr>
          <w:rFonts w:ascii="Calibri" w:hAnsi="Calibri"/>
          <w:sz w:val="22"/>
          <w:szCs w:val="22"/>
        </w:rPr>
        <w:t>;</w:t>
      </w:r>
    </w:p>
    <w:p w:rsidR="001018E6" w:rsidRDefault="001018E6" w:rsidP="001018E6">
      <w:pPr>
        <w:numPr>
          <w:ilvl w:val="0"/>
          <w:numId w:val="38"/>
        </w:numPr>
        <w:tabs>
          <w:tab w:val="num" w:pos="6"/>
        </w:tabs>
        <w:spacing w:before="60" w:after="60"/>
        <w:ind w:left="318" w:hanging="284"/>
        <w:rPr>
          <w:rStyle w:val="Emphasis"/>
          <w:rFonts w:ascii="Calibri" w:hAnsi="Calibri" w:cs="Calibri"/>
          <w:i w:val="0"/>
        </w:rPr>
      </w:pPr>
      <w:r>
        <w:rPr>
          <w:rFonts w:ascii="Calibri" w:eastAsia="Times New Roman" w:hAnsi="Calibri" w:cs="Calibri"/>
          <w:sz w:val="22"/>
          <w:szCs w:val="22"/>
          <w:lang w:val="en-GB"/>
        </w:rPr>
        <w:t xml:space="preserve">Proven ability </w:t>
      </w:r>
      <w:r>
        <w:rPr>
          <w:rFonts w:ascii="Calibri" w:eastAsia="Times New Roman" w:hAnsi="Calibri" w:cs="Calibri"/>
          <w:sz w:val="22"/>
          <w:szCs w:val="22"/>
          <w:lang w:val="en-GB" w:eastAsia="en-US"/>
        </w:rPr>
        <w:t>to think and act strategically, identify and manage risks, and identify and evaluate opportunities that optimise project outcomes in line with CSIRO’s strategic direction;</w:t>
      </w:r>
    </w:p>
    <w:p w:rsidR="001018E6" w:rsidRDefault="001018E6" w:rsidP="001018E6">
      <w:pPr>
        <w:numPr>
          <w:ilvl w:val="0"/>
          <w:numId w:val="38"/>
        </w:numPr>
        <w:tabs>
          <w:tab w:val="num" w:pos="6"/>
        </w:tabs>
        <w:spacing w:before="60" w:after="60"/>
        <w:ind w:left="318" w:hanging="284"/>
        <w:rPr>
          <w:rStyle w:val="Strong"/>
          <w:rFonts w:ascii="Calibri" w:hAnsi="Calibri" w:cs="Calibri"/>
        </w:rPr>
      </w:pPr>
      <w:r w:rsidRPr="001018E6">
        <w:rPr>
          <w:rStyle w:val="Strong"/>
          <w:rFonts w:ascii="Calibri" w:hAnsi="Calibri" w:cs="Calibri"/>
          <w:b w:val="0"/>
          <w:sz w:val="22"/>
          <w:szCs w:val="22"/>
        </w:rPr>
        <w:t>Demonstrated</w:t>
      </w:r>
      <w:r>
        <w:rPr>
          <w:rStyle w:val="Strong"/>
          <w:rFonts w:ascii="Calibri" w:hAnsi="Calibri" w:cs="Calibri"/>
          <w:sz w:val="22"/>
          <w:szCs w:val="22"/>
        </w:rPr>
        <w:t xml:space="preserve"> </w:t>
      </w:r>
      <w:r>
        <w:rPr>
          <w:rFonts w:ascii="Calibri" w:eastAsia="Times New Roman" w:hAnsi="Calibri" w:cs="Calibri"/>
          <w:sz w:val="22"/>
          <w:szCs w:val="22"/>
          <w:lang w:val="en-GB"/>
        </w:rPr>
        <w:t xml:space="preserve">ability to lead, coordinate and manage a multi-disciplinary team comprised of internal and external project management and consultant personnel, </w:t>
      </w:r>
      <w:r w:rsidR="00962BA0">
        <w:rPr>
          <w:rFonts w:ascii="Calibri" w:eastAsia="Times New Roman" w:hAnsi="Calibri" w:cs="Calibri"/>
          <w:sz w:val="22"/>
          <w:szCs w:val="22"/>
          <w:lang w:val="en-GB"/>
        </w:rPr>
        <w:t>to achieve project outcomes</w:t>
      </w:r>
    </w:p>
    <w:p w:rsidR="001018E6" w:rsidRDefault="001018E6" w:rsidP="001018E6">
      <w:pPr>
        <w:numPr>
          <w:ilvl w:val="0"/>
          <w:numId w:val="38"/>
        </w:numPr>
        <w:tabs>
          <w:tab w:val="num" w:pos="6"/>
        </w:tabs>
        <w:spacing w:before="60" w:after="60"/>
        <w:ind w:left="318" w:hanging="284"/>
        <w:rPr>
          <w:rStyle w:val="Emphasis"/>
          <w:rFonts w:ascii="Calibri" w:hAnsi="Calibri" w:cs="Calibri"/>
          <w:i w:val="0"/>
        </w:rPr>
      </w:pPr>
      <w:r>
        <w:rPr>
          <w:rFonts w:ascii="Calibri" w:hAnsi="Calibri" w:cs="Calibri"/>
          <w:sz w:val="22"/>
          <w:szCs w:val="22"/>
        </w:rPr>
        <w:t xml:space="preserve">An </w:t>
      </w:r>
      <w:r>
        <w:rPr>
          <w:rFonts w:ascii="Calibri" w:eastAsia="Times New Roman" w:hAnsi="Calibri" w:cs="Calibri"/>
          <w:sz w:val="22"/>
          <w:szCs w:val="22"/>
          <w:lang w:val="en-GB" w:eastAsia="en-US"/>
        </w:rPr>
        <w:t>understanding of Government processes in particular planning systems and controls, project planning and delivery.</w:t>
      </w:r>
    </w:p>
    <w:p w:rsidR="000A427C" w:rsidRPr="000A427C" w:rsidRDefault="000A427C" w:rsidP="000A427C">
      <w:pPr>
        <w:spacing w:after="60"/>
        <w:ind w:left="318"/>
        <w:rPr>
          <w:rStyle w:val="Emphasis"/>
          <w:rFonts w:ascii="Calibri" w:hAnsi="Calibri" w:cs="Arial"/>
          <w:i w:val="0"/>
          <w:iCs/>
          <w:sz w:val="22"/>
          <w:szCs w:val="22"/>
        </w:rPr>
      </w:pPr>
    </w:p>
    <w:p w:rsidR="008A4083" w:rsidRPr="00FD575C" w:rsidRDefault="008A4083" w:rsidP="00A33F00">
      <w:pPr>
        <w:pStyle w:val="Heading2"/>
        <w:rPr>
          <w:rStyle w:val="Emphasis"/>
          <w:rFonts w:asciiTheme="minorHAnsi" w:hAnsiTheme="minorHAnsi" w:cstheme="minorHAnsi"/>
        </w:rPr>
      </w:pPr>
      <w:r w:rsidRPr="00FD575C">
        <w:rPr>
          <w:rStyle w:val="Emphasis"/>
          <w:rFonts w:asciiTheme="minorHAnsi" w:hAnsiTheme="minorHAnsi" w:cstheme="minorHAnsi"/>
        </w:rPr>
        <w:t>Desirable Criteria:</w:t>
      </w:r>
    </w:p>
    <w:p w:rsidR="001018E6" w:rsidRDefault="001018E6" w:rsidP="001018E6">
      <w:pPr>
        <w:numPr>
          <w:ilvl w:val="0"/>
          <w:numId w:val="44"/>
        </w:numPr>
        <w:tabs>
          <w:tab w:val="num" w:pos="284"/>
        </w:tabs>
        <w:spacing w:after="60"/>
        <w:ind w:left="284" w:hanging="251"/>
        <w:rPr>
          <w:rFonts w:ascii="Calibri" w:hAnsi="Calibri"/>
          <w:iCs/>
          <w:sz w:val="22"/>
          <w:szCs w:val="22"/>
        </w:rPr>
      </w:pPr>
      <w:r>
        <w:rPr>
          <w:rFonts w:ascii="Calibri" w:hAnsi="Calibri"/>
          <w:iCs/>
          <w:sz w:val="22"/>
          <w:szCs w:val="22"/>
        </w:rPr>
        <w:t>Experience delivering capital works involving laboratories, biocontainment facilities and/or in an operational environment; and</w:t>
      </w:r>
    </w:p>
    <w:p w:rsidR="001018E6" w:rsidRDefault="001018E6" w:rsidP="001018E6">
      <w:pPr>
        <w:numPr>
          <w:ilvl w:val="0"/>
          <w:numId w:val="44"/>
        </w:numPr>
        <w:tabs>
          <w:tab w:val="num" w:pos="284"/>
        </w:tabs>
        <w:spacing w:after="60"/>
        <w:ind w:left="284" w:hanging="251"/>
        <w:rPr>
          <w:rFonts w:ascii="Calibri" w:hAnsi="Calibri"/>
          <w:iCs/>
          <w:sz w:val="22"/>
          <w:szCs w:val="22"/>
        </w:rPr>
      </w:pPr>
      <w:r>
        <w:rPr>
          <w:rFonts w:ascii="Calibri" w:hAnsi="Calibri"/>
          <w:iCs/>
          <w:sz w:val="22"/>
          <w:szCs w:val="22"/>
        </w:rPr>
        <w:t>AIPM or PMI accreditation and Prince 2 or equivalent project management experience.</w:t>
      </w:r>
    </w:p>
    <w:p w:rsidR="000A427C" w:rsidRDefault="000A427C" w:rsidP="00646385">
      <w:pPr>
        <w:spacing w:after="60"/>
        <w:rPr>
          <w:rFonts w:ascii="Calibri" w:hAnsi="Calibri"/>
          <w:b/>
          <w:i/>
          <w:sz w:val="22"/>
          <w:szCs w:val="22"/>
          <w:highlight w:val="yellow"/>
          <w:lang w:eastAsia="en-AU"/>
        </w:rPr>
      </w:pPr>
    </w:p>
    <w:p w:rsidR="00C64F6D" w:rsidRPr="001018E6" w:rsidRDefault="000B2E60" w:rsidP="004203BA">
      <w:pPr>
        <w:pStyle w:val="Heading2"/>
        <w:rPr>
          <w:rFonts w:asciiTheme="minorHAnsi" w:hAnsiTheme="minorHAnsi" w:cstheme="minorHAnsi"/>
          <w:i w:val="0"/>
          <w:lang w:eastAsia="en-AU"/>
        </w:rPr>
      </w:pPr>
      <w:r w:rsidRPr="001018E6">
        <w:rPr>
          <w:rFonts w:asciiTheme="minorHAnsi" w:hAnsiTheme="minorHAnsi" w:cstheme="minorHAnsi"/>
          <w:i w:val="0"/>
          <w:lang w:eastAsia="en-AU"/>
        </w:rPr>
        <w:t>Special R</w:t>
      </w:r>
      <w:r w:rsidR="00C64F6D" w:rsidRPr="001018E6">
        <w:rPr>
          <w:rFonts w:asciiTheme="minorHAnsi" w:hAnsiTheme="minorHAnsi" w:cstheme="minorHAnsi"/>
          <w:i w:val="0"/>
          <w:lang w:eastAsia="en-AU"/>
        </w:rPr>
        <w:t>equirements:</w:t>
      </w:r>
    </w:p>
    <w:p w:rsidR="001018E6" w:rsidRPr="001018E6" w:rsidRDefault="001018E6" w:rsidP="001018E6">
      <w:pPr>
        <w:rPr>
          <w:rFonts w:ascii="Calibri" w:hAnsi="Calibri"/>
          <w:sz w:val="22"/>
          <w:szCs w:val="22"/>
        </w:rPr>
      </w:pPr>
      <w:r w:rsidRPr="001018E6">
        <w:rPr>
          <w:rFonts w:ascii="Calibri" w:hAnsi="Calibri"/>
          <w:sz w:val="22"/>
          <w:szCs w:val="22"/>
        </w:rPr>
        <w:t>This is a security assessed position. Appointment into the position is subject to the successful applicant holding or having the ability to hold an Australian Government security clearance at the Negative Vetting 1 level.</w:t>
      </w:r>
    </w:p>
    <w:p w:rsidR="001018E6" w:rsidRPr="001018E6" w:rsidRDefault="001018E6" w:rsidP="001018E6">
      <w:pPr>
        <w:rPr>
          <w:rFonts w:ascii="Calibri" w:hAnsi="Calibri"/>
          <w:sz w:val="22"/>
          <w:szCs w:val="22"/>
        </w:rPr>
      </w:pPr>
    </w:p>
    <w:p w:rsidR="00C64F6D" w:rsidRDefault="001018E6" w:rsidP="001018E6">
      <w:pPr>
        <w:rPr>
          <w:rFonts w:ascii="Calibri" w:hAnsi="Calibri"/>
          <w:sz w:val="22"/>
          <w:szCs w:val="22"/>
        </w:rPr>
      </w:pPr>
      <w:r w:rsidRPr="001018E6">
        <w:rPr>
          <w:rFonts w:ascii="Calibri" w:hAnsi="Calibri"/>
          <w:sz w:val="22"/>
          <w:szCs w:val="22"/>
        </w:rPr>
        <w:t xml:space="preserve">The Project Coordinator will </w:t>
      </w:r>
      <w:r w:rsidR="009502EB">
        <w:rPr>
          <w:rFonts w:ascii="Calibri" w:hAnsi="Calibri"/>
          <w:sz w:val="22"/>
          <w:szCs w:val="22"/>
        </w:rPr>
        <w:t xml:space="preserve">also </w:t>
      </w:r>
      <w:r w:rsidRPr="001018E6">
        <w:rPr>
          <w:rFonts w:ascii="Calibri" w:hAnsi="Calibri"/>
          <w:sz w:val="22"/>
          <w:szCs w:val="22"/>
        </w:rPr>
        <w:t>be required to undertake domestic travel periodically.</w:t>
      </w:r>
    </w:p>
    <w:p w:rsidR="001018E6" w:rsidRDefault="001018E6" w:rsidP="001018E6">
      <w:pPr>
        <w:rPr>
          <w:rFonts w:ascii="Calibri" w:hAnsi="Calibri"/>
          <w:sz w:val="22"/>
          <w:szCs w:val="22"/>
        </w:rPr>
      </w:pPr>
    </w:p>
    <w:p w:rsidR="000A427C" w:rsidRPr="00FD575C" w:rsidRDefault="000A427C" w:rsidP="00A33F00">
      <w:pPr>
        <w:pStyle w:val="Heading2"/>
        <w:rPr>
          <w:rFonts w:asciiTheme="minorHAnsi" w:hAnsiTheme="minorHAnsi" w:cstheme="minorHAnsi"/>
          <w:i w:val="0"/>
        </w:rPr>
      </w:pPr>
      <w:r w:rsidRPr="00FD575C">
        <w:rPr>
          <w:rFonts w:asciiTheme="minorHAnsi" w:hAnsiTheme="minorHAnsi" w:cstheme="minorHAnsi"/>
          <w:i w:val="0"/>
        </w:rPr>
        <w:lastRenderedPageBreak/>
        <w:t>About CSIRO:</w:t>
      </w:r>
    </w:p>
    <w:p w:rsidR="000A427C" w:rsidRDefault="000A427C" w:rsidP="000A427C">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1018E6" w:rsidRDefault="001018E6" w:rsidP="001018E6">
      <w:pPr>
        <w:spacing w:after="180"/>
        <w:rPr>
          <w:rFonts w:ascii="Calibri" w:hAnsi="Calibri"/>
          <w:bCs/>
          <w:sz w:val="22"/>
          <w:szCs w:val="22"/>
        </w:rPr>
      </w:pPr>
    </w:p>
    <w:p w:rsidR="00A33F00" w:rsidRPr="003B51D7" w:rsidRDefault="00A33F00" w:rsidP="001018E6">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about the </w:t>
      </w:r>
      <w:r>
        <w:rPr>
          <w:rFonts w:ascii="Calibri" w:hAnsi="Calibri"/>
          <w:bCs/>
          <w:sz w:val="22"/>
          <w:szCs w:val="22"/>
        </w:rPr>
        <w:t xml:space="preserve">CSIRO </w:t>
      </w:r>
      <w:hyperlink r:id="rId13" w:history="1">
        <w:r w:rsidR="00E30797" w:rsidRPr="003A5F7E">
          <w:rPr>
            <w:rStyle w:val="Hyperlink"/>
            <w:rFonts w:ascii="Calibri" w:hAnsi="Calibri" w:cs="Arial"/>
            <w:bCs/>
            <w:sz w:val="22"/>
            <w:szCs w:val="22"/>
          </w:rPr>
          <w:t>Business and Infrastructure Services</w:t>
        </w:r>
      </w:hyperlink>
    </w:p>
    <w:p w:rsidR="000A427C" w:rsidRPr="003B51D7" w:rsidRDefault="000A427C" w:rsidP="000A427C">
      <w:pPr>
        <w:rPr>
          <w:rFonts w:ascii="Calibri" w:hAnsi="Calibri"/>
          <w: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BDC" w:rsidRDefault="00EF0BDC">
      <w:r>
        <w:separator/>
      </w:r>
    </w:p>
  </w:endnote>
  <w:endnote w:type="continuationSeparator" w:id="0">
    <w:p w:rsidR="00EF0BDC" w:rsidRDefault="00EF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BDC" w:rsidRDefault="00EF0BDC">
      <w:r>
        <w:separator/>
      </w:r>
    </w:p>
  </w:footnote>
  <w:footnote w:type="continuationSeparator" w:id="0">
    <w:p w:rsidR="00EF0BDC" w:rsidRDefault="00EF0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F00" w:rsidRPr="00360760" w:rsidRDefault="00A33F00" w:rsidP="00A33F0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5FBF48E" wp14:editId="2DE191E0">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A33F00" w:rsidRDefault="007857EB" w:rsidP="00A33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8"/>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1"/>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27C"/>
    <w:rsid w:val="000A43F5"/>
    <w:rsid w:val="000A6826"/>
    <w:rsid w:val="000B100C"/>
    <w:rsid w:val="000B1744"/>
    <w:rsid w:val="000B1EB6"/>
    <w:rsid w:val="000B2E60"/>
    <w:rsid w:val="000B36BB"/>
    <w:rsid w:val="000B5AE5"/>
    <w:rsid w:val="000B6167"/>
    <w:rsid w:val="000C1058"/>
    <w:rsid w:val="000C68FC"/>
    <w:rsid w:val="000D2206"/>
    <w:rsid w:val="000D375D"/>
    <w:rsid w:val="000D6EBC"/>
    <w:rsid w:val="000D72AF"/>
    <w:rsid w:val="000E5F46"/>
    <w:rsid w:val="000F1363"/>
    <w:rsid w:val="000F2F84"/>
    <w:rsid w:val="000F7BBF"/>
    <w:rsid w:val="001018E6"/>
    <w:rsid w:val="0010720C"/>
    <w:rsid w:val="00112FEE"/>
    <w:rsid w:val="00122604"/>
    <w:rsid w:val="001229EC"/>
    <w:rsid w:val="001339DE"/>
    <w:rsid w:val="001364CB"/>
    <w:rsid w:val="0014142E"/>
    <w:rsid w:val="001431A0"/>
    <w:rsid w:val="001448B6"/>
    <w:rsid w:val="00144D9B"/>
    <w:rsid w:val="001474C7"/>
    <w:rsid w:val="00150DF5"/>
    <w:rsid w:val="0015340E"/>
    <w:rsid w:val="0015558D"/>
    <w:rsid w:val="00155F81"/>
    <w:rsid w:val="00162F02"/>
    <w:rsid w:val="00166319"/>
    <w:rsid w:val="00170669"/>
    <w:rsid w:val="001830F2"/>
    <w:rsid w:val="00192930"/>
    <w:rsid w:val="001A0AFE"/>
    <w:rsid w:val="001A2856"/>
    <w:rsid w:val="001A482B"/>
    <w:rsid w:val="001A5098"/>
    <w:rsid w:val="001A6ADF"/>
    <w:rsid w:val="001B14CA"/>
    <w:rsid w:val="001B6C26"/>
    <w:rsid w:val="001D7DD1"/>
    <w:rsid w:val="001E1841"/>
    <w:rsid w:val="001E3EE0"/>
    <w:rsid w:val="001E495E"/>
    <w:rsid w:val="001E4B50"/>
    <w:rsid w:val="001F2264"/>
    <w:rsid w:val="001F2F85"/>
    <w:rsid w:val="001F4404"/>
    <w:rsid w:val="00205A4A"/>
    <w:rsid w:val="0020700F"/>
    <w:rsid w:val="00212958"/>
    <w:rsid w:val="00222800"/>
    <w:rsid w:val="00230B6A"/>
    <w:rsid w:val="00235783"/>
    <w:rsid w:val="002407E7"/>
    <w:rsid w:val="00240A35"/>
    <w:rsid w:val="002415E6"/>
    <w:rsid w:val="0024475B"/>
    <w:rsid w:val="00254313"/>
    <w:rsid w:val="00254B22"/>
    <w:rsid w:val="00257CA1"/>
    <w:rsid w:val="002609B7"/>
    <w:rsid w:val="00262649"/>
    <w:rsid w:val="00262C46"/>
    <w:rsid w:val="00271E7F"/>
    <w:rsid w:val="00274A92"/>
    <w:rsid w:val="00275D88"/>
    <w:rsid w:val="002848C3"/>
    <w:rsid w:val="00292FDB"/>
    <w:rsid w:val="00293F77"/>
    <w:rsid w:val="00294F90"/>
    <w:rsid w:val="00295F32"/>
    <w:rsid w:val="00296809"/>
    <w:rsid w:val="002A16F7"/>
    <w:rsid w:val="002A1FEA"/>
    <w:rsid w:val="002B060F"/>
    <w:rsid w:val="002B389F"/>
    <w:rsid w:val="002D204B"/>
    <w:rsid w:val="002D3829"/>
    <w:rsid w:val="002D4636"/>
    <w:rsid w:val="002D5835"/>
    <w:rsid w:val="002D78C5"/>
    <w:rsid w:val="002E728E"/>
    <w:rsid w:val="002F2B0A"/>
    <w:rsid w:val="002F41F8"/>
    <w:rsid w:val="00300CDD"/>
    <w:rsid w:val="0030302E"/>
    <w:rsid w:val="00320792"/>
    <w:rsid w:val="00320825"/>
    <w:rsid w:val="00322503"/>
    <w:rsid w:val="003246B4"/>
    <w:rsid w:val="003276AC"/>
    <w:rsid w:val="0033343D"/>
    <w:rsid w:val="00340FC3"/>
    <w:rsid w:val="00342F0C"/>
    <w:rsid w:val="003439BA"/>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7CA3"/>
    <w:rsid w:val="003C7D2A"/>
    <w:rsid w:val="003D020A"/>
    <w:rsid w:val="003D4741"/>
    <w:rsid w:val="003D4C4C"/>
    <w:rsid w:val="003D5453"/>
    <w:rsid w:val="003D59C3"/>
    <w:rsid w:val="003D797B"/>
    <w:rsid w:val="003E3D1B"/>
    <w:rsid w:val="003E491A"/>
    <w:rsid w:val="003E671F"/>
    <w:rsid w:val="003F1084"/>
    <w:rsid w:val="003F274D"/>
    <w:rsid w:val="00400E4D"/>
    <w:rsid w:val="00401290"/>
    <w:rsid w:val="004111D3"/>
    <w:rsid w:val="004115DE"/>
    <w:rsid w:val="0041242C"/>
    <w:rsid w:val="00414BE7"/>
    <w:rsid w:val="004203BA"/>
    <w:rsid w:val="00424E93"/>
    <w:rsid w:val="00426642"/>
    <w:rsid w:val="00426AA8"/>
    <w:rsid w:val="00432B82"/>
    <w:rsid w:val="00433A77"/>
    <w:rsid w:val="00435E0B"/>
    <w:rsid w:val="00436863"/>
    <w:rsid w:val="0043791C"/>
    <w:rsid w:val="004440A0"/>
    <w:rsid w:val="004501A0"/>
    <w:rsid w:val="004518BD"/>
    <w:rsid w:val="00462662"/>
    <w:rsid w:val="004772D5"/>
    <w:rsid w:val="004804FC"/>
    <w:rsid w:val="00482939"/>
    <w:rsid w:val="004831FE"/>
    <w:rsid w:val="004B285C"/>
    <w:rsid w:val="004B2E00"/>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0BD3"/>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322"/>
    <w:rsid w:val="00634F90"/>
    <w:rsid w:val="00635350"/>
    <w:rsid w:val="00636E8C"/>
    <w:rsid w:val="00642642"/>
    <w:rsid w:val="00643C5C"/>
    <w:rsid w:val="00644EEB"/>
    <w:rsid w:val="00646385"/>
    <w:rsid w:val="00650329"/>
    <w:rsid w:val="00657088"/>
    <w:rsid w:val="006606C5"/>
    <w:rsid w:val="00663F6B"/>
    <w:rsid w:val="00672A7A"/>
    <w:rsid w:val="00674F5B"/>
    <w:rsid w:val="0068007D"/>
    <w:rsid w:val="006802DC"/>
    <w:rsid w:val="00683121"/>
    <w:rsid w:val="00691AE1"/>
    <w:rsid w:val="006921E1"/>
    <w:rsid w:val="006946F7"/>
    <w:rsid w:val="006A0E67"/>
    <w:rsid w:val="006A7A50"/>
    <w:rsid w:val="006B3908"/>
    <w:rsid w:val="006B390B"/>
    <w:rsid w:val="006B517F"/>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177D"/>
    <w:rsid w:val="007344EE"/>
    <w:rsid w:val="00735767"/>
    <w:rsid w:val="007507C9"/>
    <w:rsid w:val="007549D9"/>
    <w:rsid w:val="0075765F"/>
    <w:rsid w:val="00762EE0"/>
    <w:rsid w:val="0077604C"/>
    <w:rsid w:val="0077698D"/>
    <w:rsid w:val="00781499"/>
    <w:rsid w:val="007857EB"/>
    <w:rsid w:val="00790081"/>
    <w:rsid w:val="007A2190"/>
    <w:rsid w:val="007A3843"/>
    <w:rsid w:val="007B2ACF"/>
    <w:rsid w:val="007C024E"/>
    <w:rsid w:val="007C3398"/>
    <w:rsid w:val="007D2397"/>
    <w:rsid w:val="007D39CC"/>
    <w:rsid w:val="007D5D08"/>
    <w:rsid w:val="007D689A"/>
    <w:rsid w:val="007E1693"/>
    <w:rsid w:val="007E2135"/>
    <w:rsid w:val="007E2796"/>
    <w:rsid w:val="00804E9E"/>
    <w:rsid w:val="00804F48"/>
    <w:rsid w:val="00807901"/>
    <w:rsid w:val="00813E16"/>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02EB"/>
    <w:rsid w:val="009555C4"/>
    <w:rsid w:val="00955F65"/>
    <w:rsid w:val="00960A62"/>
    <w:rsid w:val="00960B1D"/>
    <w:rsid w:val="009629E2"/>
    <w:rsid w:val="00962BA0"/>
    <w:rsid w:val="00962E36"/>
    <w:rsid w:val="00970B75"/>
    <w:rsid w:val="009753C7"/>
    <w:rsid w:val="0097618D"/>
    <w:rsid w:val="00980212"/>
    <w:rsid w:val="00980915"/>
    <w:rsid w:val="009833D0"/>
    <w:rsid w:val="00983ACA"/>
    <w:rsid w:val="009862F0"/>
    <w:rsid w:val="009978E0"/>
    <w:rsid w:val="009A1510"/>
    <w:rsid w:val="009A33E8"/>
    <w:rsid w:val="009B2041"/>
    <w:rsid w:val="009B4BFE"/>
    <w:rsid w:val="009C0DDA"/>
    <w:rsid w:val="009C6A6D"/>
    <w:rsid w:val="009C70C6"/>
    <w:rsid w:val="009D04C6"/>
    <w:rsid w:val="009D5F90"/>
    <w:rsid w:val="009D68CE"/>
    <w:rsid w:val="009F05E3"/>
    <w:rsid w:val="009F0EE8"/>
    <w:rsid w:val="009F24BD"/>
    <w:rsid w:val="009F43A9"/>
    <w:rsid w:val="009F541F"/>
    <w:rsid w:val="009F6731"/>
    <w:rsid w:val="00A00A9E"/>
    <w:rsid w:val="00A0143F"/>
    <w:rsid w:val="00A0184C"/>
    <w:rsid w:val="00A06502"/>
    <w:rsid w:val="00A06799"/>
    <w:rsid w:val="00A12E7C"/>
    <w:rsid w:val="00A15548"/>
    <w:rsid w:val="00A21EB6"/>
    <w:rsid w:val="00A2394F"/>
    <w:rsid w:val="00A25E0C"/>
    <w:rsid w:val="00A27685"/>
    <w:rsid w:val="00A33F00"/>
    <w:rsid w:val="00A36099"/>
    <w:rsid w:val="00A41D82"/>
    <w:rsid w:val="00A41E4B"/>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20E5"/>
    <w:rsid w:val="00B7359B"/>
    <w:rsid w:val="00B74B18"/>
    <w:rsid w:val="00B85A89"/>
    <w:rsid w:val="00B90330"/>
    <w:rsid w:val="00B91357"/>
    <w:rsid w:val="00B95448"/>
    <w:rsid w:val="00BA1680"/>
    <w:rsid w:val="00BA3738"/>
    <w:rsid w:val="00BA746B"/>
    <w:rsid w:val="00BC2345"/>
    <w:rsid w:val="00BC6348"/>
    <w:rsid w:val="00BC67C5"/>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0D62"/>
    <w:rsid w:val="00CA6B3B"/>
    <w:rsid w:val="00CA78EB"/>
    <w:rsid w:val="00CB333B"/>
    <w:rsid w:val="00CB5A16"/>
    <w:rsid w:val="00CB653C"/>
    <w:rsid w:val="00CB6BCD"/>
    <w:rsid w:val="00CB7CA4"/>
    <w:rsid w:val="00CC5164"/>
    <w:rsid w:val="00CC7A3A"/>
    <w:rsid w:val="00CD2E83"/>
    <w:rsid w:val="00CD4735"/>
    <w:rsid w:val="00CD60F5"/>
    <w:rsid w:val="00CE269D"/>
    <w:rsid w:val="00CE77AC"/>
    <w:rsid w:val="00D00168"/>
    <w:rsid w:val="00D05FB1"/>
    <w:rsid w:val="00D233BD"/>
    <w:rsid w:val="00D26220"/>
    <w:rsid w:val="00D32DD5"/>
    <w:rsid w:val="00D33B28"/>
    <w:rsid w:val="00D3447B"/>
    <w:rsid w:val="00D36371"/>
    <w:rsid w:val="00D40BFB"/>
    <w:rsid w:val="00D44B3B"/>
    <w:rsid w:val="00D45B26"/>
    <w:rsid w:val="00D468D5"/>
    <w:rsid w:val="00D6430F"/>
    <w:rsid w:val="00D706B3"/>
    <w:rsid w:val="00D707D5"/>
    <w:rsid w:val="00D81D2E"/>
    <w:rsid w:val="00D82B01"/>
    <w:rsid w:val="00D8313E"/>
    <w:rsid w:val="00D86691"/>
    <w:rsid w:val="00D8698A"/>
    <w:rsid w:val="00D90088"/>
    <w:rsid w:val="00DA2B16"/>
    <w:rsid w:val="00DA601C"/>
    <w:rsid w:val="00DA60FC"/>
    <w:rsid w:val="00DB3795"/>
    <w:rsid w:val="00DB649C"/>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71FD"/>
    <w:rsid w:val="00E11BCD"/>
    <w:rsid w:val="00E136C4"/>
    <w:rsid w:val="00E220AE"/>
    <w:rsid w:val="00E248D5"/>
    <w:rsid w:val="00E30797"/>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24AB"/>
    <w:rsid w:val="00EA4FD9"/>
    <w:rsid w:val="00EA51BB"/>
    <w:rsid w:val="00EA550A"/>
    <w:rsid w:val="00EB5DC7"/>
    <w:rsid w:val="00EC025C"/>
    <w:rsid w:val="00EF05A2"/>
    <w:rsid w:val="00EF0BDC"/>
    <w:rsid w:val="00EF0DF5"/>
    <w:rsid w:val="00F02034"/>
    <w:rsid w:val="00F0215D"/>
    <w:rsid w:val="00F02538"/>
    <w:rsid w:val="00F04A79"/>
    <w:rsid w:val="00F07B16"/>
    <w:rsid w:val="00F11F45"/>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2E15"/>
    <w:rsid w:val="00F844B1"/>
    <w:rsid w:val="00F95F0A"/>
    <w:rsid w:val="00F9609C"/>
    <w:rsid w:val="00FA7E17"/>
    <w:rsid w:val="00FB3058"/>
    <w:rsid w:val="00FB4B99"/>
    <w:rsid w:val="00FB54C3"/>
    <w:rsid w:val="00FC03D3"/>
    <w:rsid w:val="00FC0AD9"/>
    <w:rsid w:val="00FC2191"/>
    <w:rsid w:val="00FD08F0"/>
    <w:rsid w:val="00FD575C"/>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89447">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19678728">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42132824">
      <w:bodyDiv w:val="1"/>
      <w:marLeft w:val="0"/>
      <w:marRight w:val="0"/>
      <w:marTop w:val="0"/>
      <w:marBottom w:val="0"/>
      <w:divBdr>
        <w:top w:val="none" w:sz="0" w:space="0" w:color="auto"/>
        <w:left w:val="none" w:sz="0" w:space="0" w:color="auto"/>
        <w:bottom w:val="none" w:sz="0" w:space="0" w:color="auto"/>
        <w:right w:val="none" w:sz="0" w:space="0" w:color="auto"/>
      </w:divBdr>
    </w:div>
    <w:div w:id="550071662">
      <w:bodyDiv w:val="1"/>
      <w:marLeft w:val="0"/>
      <w:marRight w:val="0"/>
      <w:marTop w:val="0"/>
      <w:marBottom w:val="0"/>
      <w:divBdr>
        <w:top w:val="none" w:sz="0" w:space="0" w:color="auto"/>
        <w:left w:val="none" w:sz="0" w:space="0" w:color="auto"/>
        <w:bottom w:val="none" w:sz="0" w:space="0" w:color="auto"/>
        <w:right w:val="none" w:sz="0" w:space="0" w:color="auto"/>
      </w:divBdr>
    </w:div>
    <w:div w:id="1489247525">
      <w:bodyDiv w:val="1"/>
      <w:marLeft w:val="0"/>
      <w:marRight w:val="0"/>
      <w:marTop w:val="0"/>
      <w:marBottom w:val="0"/>
      <w:divBdr>
        <w:top w:val="none" w:sz="0" w:space="0" w:color="auto"/>
        <w:left w:val="none" w:sz="0" w:space="0" w:color="auto"/>
        <w:bottom w:val="none" w:sz="0" w:space="0" w:color="auto"/>
        <w:right w:val="none" w:sz="0" w:space="0" w:color="auto"/>
      </w:divBdr>
    </w:div>
    <w:div w:id="1807746570">
      <w:bodyDiv w:val="1"/>
      <w:marLeft w:val="0"/>
      <w:marRight w:val="0"/>
      <w:marTop w:val="0"/>
      <w:marBottom w:val="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ne.kelly@csiro.au" TargetMode="External"/><Relationship Id="rId13" Type="http://schemas.openxmlformats.org/officeDocument/2006/relationships/hyperlink" Target="https://my.csiro.au/orginfo/structure/support/c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1E741-938E-4A39-ADB9-5D1A6800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8724</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Redmond, Mark (HR, Clayton)</cp:lastModifiedBy>
  <cp:revision>8</cp:revision>
  <cp:lastPrinted>2014-02-06T02:28:00Z</cp:lastPrinted>
  <dcterms:created xsi:type="dcterms:W3CDTF">2019-02-13T05:23:00Z</dcterms:created>
  <dcterms:modified xsi:type="dcterms:W3CDTF">2019-02-14T02:44:00Z</dcterms:modified>
</cp:coreProperties>
</file>