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18A9E8B" w14:textId="77777777" w:rsidR="002076E1" w:rsidRPr="009B33A5" w:rsidRDefault="002076E1" w:rsidP="00FD7494">
      <w:pPr>
        <w:pStyle w:val="Heading1"/>
        <w:rPr>
          <w:rFonts w:asciiTheme="minorHAnsi" w:hAnsiTheme="minorHAnsi" w:cstheme="minorHAnsi"/>
          <w:lang w:val="en-AU"/>
        </w:rPr>
      </w:pPr>
      <w:r w:rsidRPr="00D9196D">
        <w:rPr>
          <w:rFonts w:asciiTheme="minorHAnsi" w:hAnsiTheme="minorHAnsi" w:cstheme="minorHAnsi"/>
        </w:rPr>
        <w:t>Position De</w:t>
      </w:r>
      <w:r w:rsidR="009B33A5">
        <w:rPr>
          <w:rFonts w:asciiTheme="minorHAnsi" w:hAnsiTheme="minorHAnsi" w:cstheme="minorHAnsi"/>
          <w:lang w:val="en-AU"/>
        </w:rPr>
        <w:t>scription</w:t>
      </w:r>
    </w:p>
    <w:p w14:paraId="1DF136F4" w14:textId="77777777" w:rsidR="003D59C3" w:rsidRPr="00D9196D" w:rsidRDefault="0036623C" w:rsidP="00FD7494">
      <w:pPr>
        <w:pStyle w:val="Heading2"/>
        <w:rPr>
          <w:rFonts w:asciiTheme="minorHAnsi" w:hAnsiTheme="minorHAnsi" w:cstheme="minorHAnsi"/>
          <w:i w:val="0"/>
        </w:rPr>
      </w:pPr>
      <w:r w:rsidRPr="00D9196D">
        <w:rPr>
          <w:rFonts w:asciiTheme="minorHAnsi" w:hAnsiTheme="minorHAnsi" w:cstheme="minorHAnsi"/>
          <w:i w:val="0"/>
        </w:rPr>
        <w:t>Technical Services</w:t>
      </w:r>
      <w:r w:rsidR="00806B4C" w:rsidRPr="00D9196D">
        <w:rPr>
          <w:rFonts w:asciiTheme="minorHAnsi" w:hAnsiTheme="minorHAnsi" w:cstheme="minorHAnsi"/>
          <w:i w:val="0"/>
        </w:rPr>
        <w:t xml:space="preserve"> – CSOF6</w:t>
      </w:r>
    </w:p>
    <w:p w14:paraId="49D5FD2A" w14:textId="77777777" w:rsidR="003D59C3" w:rsidRDefault="00DC271C" w:rsidP="006A7A50">
      <w:pPr>
        <w:tabs>
          <w:tab w:val="right" w:pos="9923"/>
        </w:tabs>
        <w:spacing w:after="120"/>
        <w:ind w:left="-142"/>
        <w:rPr>
          <w:rFonts w:ascii="Calibri" w:hAnsi="Calibri"/>
          <w:sz w:val="22"/>
          <w:szCs w:val="22"/>
          <w:lang w:eastAsia="en-AU"/>
        </w:rPr>
      </w:pPr>
      <w:r>
        <w:rPr>
          <w:rFonts w:ascii="Calibri" w:hAnsi="Calibri"/>
          <w:sz w:val="22"/>
          <w:szCs w:val="22"/>
          <w:lang w:eastAsia="en-AU"/>
        </w:rPr>
        <w:t>The following information is f</w:t>
      </w:r>
      <w:r w:rsidR="003D59C3" w:rsidRPr="00E641DA">
        <w:rPr>
          <w:rFonts w:ascii="Calibri" w:hAnsi="Calibri"/>
          <w:sz w:val="22"/>
          <w:szCs w:val="22"/>
          <w:lang w:eastAsia="en-AU"/>
        </w:rPr>
        <w:t>or applicants</w:t>
      </w:r>
      <w:r w:rsidR="00275D88">
        <w:rPr>
          <w:rFonts w:ascii="Calibri" w:hAnsi="Calibri"/>
          <w:sz w:val="22"/>
          <w:szCs w:val="22"/>
          <w:lang w:eastAsia="en-AU"/>
        </w:rPr>
        <w:t xml:space="preserve"> </w:t>
      </w:r>
    </w:p>
    <w:tbl>
      <w:tblPr>
        <w:tblW w:w="1013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766"/>
        <w:gridCol w:w="7371"/>
      </w:tblGrid>
      <w:tr w:rsidR="00814B73" w:rsidRPr="0097618D" w14:paraId="4D592F62" w14:textId="77777777" w:rsidTr="00275D88">
        <w:trPr>
          <w:trHeight w:val="488"/>
        </w:trPr>
        <w:tc>
          <w:tcPr>
            <w:tcW w:w="2766" w:type="dxa"/>
            <w:shd w:val="clear" w:color="auto" w:fill="F2F2F2"/>
            <w:vAlign w:val="center"/>
          </w:tcPr>
          <w:p w14:paraId="315E1BE3" w14:textId="77777777" w:rsidR="00814B73" w:rsidRPr="0097618D" w:rsidRDefault="00814B73" w:rsidP="00DC271C">
            <w:pPr>
              <w:rPr>
                <w:rFonts w:ascii="Calibri" w:hAnsi="Calibri"/>
                <w:b/>
                <w:bCs/>
                <w:sz w:val="22"/>
                <w:szCs w:val="22"/>
              </w:rPr>
            </w:pPr>
            <w:r w:rsidRPr="0097618D">
              <w:rPr>
                <w:rStyle w:val="BlindHyperlink"/>
                <w:rFonts w:ascii="Calibri" w:hAnsi="Calibri"/>
                <w:sz w:val="22"/>
                <w:szCs w:val="22"/>
              </w:rPr>
              <w:t xml:space="preserve">Advertised </w:t>
            </w:r>
            <w:r w:rsidR="00DC271C">
              <w:rPr>
                <w:rStyle w:val="BlindHyperlink"/>
                <w:rFonts w:ascii="Calibri" w:hAnsi="Calibri"/>
                <w:sz w:val="22"/>
                <w:szCs w:val="22"/>
              </w:rPr>
              <w:t>J</w:t>
            </w:r>
            <w:r w:rsidRPr="0097618D">
              <w:rPr>
                <w:rStyle w:val="BlindHyperlink"/>
                <w:rFonts w:ascii="Calibri" w:hAnsi="Calibri"/>
                <w:sz w:val="22"/>
                <w:szCs w:val="22"/>
              </w:rPr>
              <w:t>ob Title</w:t>
            </w:r>
            <w:r w:rsidRPr="0097618D">
              <w:rPr>
                <w:rFonts w:ascii="Calibri" w:hAnsi="Calibri"/>
                <w:b/>
                <w:bCs/>
                <w:sz w:val="22"/>
                <w:szCs w:val="22"/>
              </w:rPr>
              <w:t>:</w:t>
            </w:r>
          </w:p>
        </w:tc>
        <w:tc>
          <w:tcPr>
            <w:tcW w:w="7371" w:type="dxa"/>
          </w:tcPr>
          <w:p w14:paraId="02608EF6" w14:textId="77777777" w:rsidR="00814B73" w:rsidRPr="0097618D" w:rsidRDefault="000C6603" w:rsidP="009C3728">
            <w:pPr>
              <w:tabs>
                <w:tab w:val="left" w:pos="6093"/>
              </w:tabs>
              <w:spacing w:before="120" w:after="60"/>
              <w:rPr>
                <w:rFonts w:ascii="Calibri" w:hAnsi="Calibri"/>
                <w:sz w:val="22"/>
                <w:szCs w:val="22"/>
              </w:rPr>
            </w:pPr>
            <w:r>
              <w:rPr>
                <w:rFonts w:ascii="Calibri" w:hAnsi="Calibri"/>
                <w:sz w:val="22"/>
                <w:szCs w:val="22"/>
              </w:rPr>
              <w:t>CBIS Manager - Operations</w:t>
            </w:r>
          </w:p>
        </w:tc>
      </w:tr>
      <w:tr w:rsidR="00814B73" w:rsidRPr="0097618D" w14:paraId="1EB9ED62" w14:textId="77777777" w:rsidTr="00275D88">
        <w:trPr>
          <w:trHeight w:val="423"/>
        </w:trPr>
        <w:tc>
          <w:tcPr>
            <w:tcW w:w="2766" w:type="dxa"/>
            <w:shd w:val="clear" w:color="auto" w:fill="F2F2F2"/>
            <w:vAlign w:val="center"/>
          </w:tcPr>
          <w:p w14:paraId="717BAF66" w14:textId="77777777" w:rsidR="00814B73" w:rsidRPr="0097618D" w:rsidRDefault="00A36099" w:rsidP="00DC271C">
            <w:pPr>
              <w:rPr>
                <w:rFonts w:ascii="Calibri" w:hAnsi="Calibri"/>
                <w:b/>
                <w:bCs/>
                <w:sz w:val="22"/>
                <w:szCs w:val="22"/>
              </w:rPr>
            </w:pPr>
            <w:r>
              <w:rPr>
                <w:rStyle w:val="BlindHyperlink"/>
                <w:rFonts w:ascii="Calibri" w:hAnsi="Calibri"/>
                <w:sz w:val="22"/>
                <w:szCs w:val="22"/>
              </w:rPr>
              <w:t>Job Reference</w:t>
            </w:r>
            <w:r w:rsidR="00FD7494">
              <w:rPr>
                <w:rStyle w:val="BlindHyperlink"/>
                <w:rFonts w:ascii="Calibri" w:hAnsi="Calibri"/>
                <w:sz w:val="22"/>
                <w:szCs w:val="22"/>
              </w:rPr>
              <w:t>:</w:t>
            </w:r>
          </w:p>
        </w:tc>
        <w:tc>
          <w:tcPr>
            <w:tcW w:w="7371" w:type="dxa"/>
            <w:vAlign w:val="center"/>
          </w:tcPr>
          <w:p w14:paraId="3104C302" w14:textId="2FC637A7" w:rsidR="00814B73" w:rsidRPr="0097618D" w:rsidRDefault="000B0915" w:rsidP="00C40A38">
            <w:pPr>
              <w:rPr>
                <w:rFonts w:ascii="Calibri" w:hAnsi="Calibri"/>
                <w:sz w:val="22"/>
                <w:szCs w:val="22"/>
              </w:rPr>
            </w:pPr>
            <w:r>
              <w:rPr>
                <w:rFonts w:ascii="Calibri" w:hAnsi="Calibri"/>
                <w:sz w:val="22"/>
                <w:szCs w:val="22"/>
              </w:rPr>
              <w:t>60592</w:t>
            </w:r>
          </w:p>
        </w:tc>
      </w:tr>
      <w:tr w:rsidR="00814B73" w:rsidRPr="0097618D" w14:paraId="4007CBA3" w14:textId="77777777" w:rsidTr="00275D88">
        <w:trPr>
          <w:trHeight w:val="429"/>
        </w:trPr>
        <w:tc>
          <w:tcPr>
            <w:tcW w:w="2766" w:type="dxa"/>
            <w:shd w:val="clear" w:color="auto" w:fill="F2F2F2"/>
            <w:vAlign w:val="center"/>
          </w:tcPr>
          <w:p w14:paraId="5DD49148" w14:textId="77777777" w:rsidR="00814B73" w:rsidRPr="0097618D" w:rsidRDefault="00814B73" w:rsidP="003A0708">
            <w:pPr>
              <w:rPr>
                <w:rFonts w:ascii="Calibri" w:hAnsi="Calibri"/>
                <w:b/>
                <w:sz w:val="22"/>
                <w:szCs w:val="22"/>
              </w:rPr>
            </w:pPr>
            <w:r w:rsidRPr="0097618D">
              <w:rPr>
                <w:rStyle w:val="BlindHyperlink"/>
                <w:rFonts w:ascii="Calibri" w:hAnsi="Calibri"/>
                <w:sz w:val="22"/>
                <w:szCs w:val="22"/>
              </w:rPr>
              <w:t xml:space="preserve">Relocation </w:t>
            </w:r>
            <w:r w:rsidR="00DC271C">
              <w:rPr>
                <w:rStyle w:val="BlindHyperlink"/>
                <w:rFonts w:ascii="Calibri" w:hAnsi="Calibri"/>
                <w:sz w:val="22"/>
                <w:szCs w:val="22"/>
              </w:rPr>
              <w:t>A</w:t>
            </w:r>
            <w:r w:rsidRPr="0097618D">
              <w:rPr>
                <w:rStyle w:val="BlindHyperlink"/>
                <w:rFonts w:ascii="Calibri" w:hAnsi="Calibri"/>
                <w:sz w:val="22"/>
                <w:szCs w:val="22"/>
              </w:rPr>
              <w:t>ssistance</w:t>
            </w:r>
            <w:r w:rsidRPr="0097618D">
              <w:rPr>
                <w:rFonts w:ascii="Calibri" w:hAnsi="Calibri"/>
                <w:b/>
                <w:sz w:val="22"/>
                <w:szCs w:val="22"/>
              </w:rPr>
              <w:t>:</w:t>
            </w:r>
          </w:p>
        </w:tc>
        <w:tc>
          <w:tcPr>
            <w:tcW w:w="7371" w:type="dxa"/>
            <w:vAlign w:val="center"/>
          </w:tcPr>
          <w:p w14:paraId="3ED65857" w14:textId="77777777" w:rsidR="00814B73" w:rsidRPr="0097618D" w:rsidRDefault="00814B73" w:rsidP="003A0708">
            <w:pPr>
              <w:pStyle w:val="ListParagraph"/>
              <w:ind w:left="0"/>
              <w:rPr>
                <w:rFonts w:ascii="Calibri" w:hAnsi="Calibri"/>
                <w:sz w:val="22"/>
                <w:szCs w:val="22"/>
              </w:rPr>
            </w:pPr>
            <w:r w:rsidRPr="0097618D">
              <w:rPr>
                <w:rFonts w:ascii="Calibri" w:hAnsi="Calibri"/>
                <w:sz w:val="22"/>
                <w:szCs w:val="22"/>
              </w:rPr>
              <w:t>Will be provided to the successful candidate if required.</w:t>
            </w:r>
          </w:p>
        </w:tc>
      </w:tr>
      <w:tr w:rsidR="00814B73" w:rsidRPr="0097618D" w14:paraId="56FF9028" w14:textId="77777777" w:rsidTr="00275D88">
        <w:trPr>
          <w:trHeight w:val="970"/>
        </w:trPr>
        <w:tc>
          <w:tcPr>
            <w:tcW w:w="2766" w:type="dxa"/>
            <w:shd w:val="clear" w:color="auto" w:fill="F2F2F2"/>
            <w:vAlign w:val="center"/>
          </w:tcPr>
          <w:p w14:paraId="061BF161" w14:textId="77777777" w:rsidR="00814B73" w:rsidRPr="0097618D" w:rsidRDefault="00814B73" w:rsidP="00DC271C">
            <w:pPr>
              <w:spacing w:before="240" w:after="240"/>
              <w:rPr>
                <w:rStyle w:val="BlindHyperlink"/>
                <w:rFonts w:ascii="Calibri" w:hAnsi="Calibri"/>
                <w:sz w:val="22"/>
                <w:szCs w:val="22"/>
              </w:rPr>
            </w:pPr>
            <w:r w:rsidRPr="0097618D">
              <w:rPr>
                <w:rStyle w:val="BlindHyperlink"/>
                <w:rFonts w:ascii="Calibri" w:hAnsi="Calibri"/>
                <w:sz w:val="22"/>
                <w:szCs w:val="22"/>
              </w:rPr>
              <w:t xml:space="preserve">Applications </w:t>
            </w:r>
            <w:r w:rsidR="00DC271C">
              <w:rPr>
                <w:rStyle w:val="BlindHyperlink"/>
                <w:rFonts w:ascii="Calibri" w:hAnsi="Calibri"/>
                <w:sz w:val="22"/>
                <w:szCs w:val="22"/>
              </w:rPr>
              <w:t>A</w:t>
            </w:r>
            <w:r w:rsidRPr="0097618D">
              <w:rPr>
                <w:rStyle w:val="BlindHyperlink"/>
                <w:rFonts w:ascii="Calibri" w:hAnsi="Calibri"/>
                <w:sz w:val="22"/>
                <w:szCs w:val="22"/>
              </w:rPr>
              <w:t xml:space="preserve">re </w:t>
            </w:r>
            <w:r w:rsidR="00DC271C">
              <w:rPr>
                <w:rStyle w:val="BlindHyperlink"/>
                <w:rFonts w:ascii="Calibri" w:hAnsi="Calibri"/>
                <w:sz w:val="22"/>
                <w:szCs w:val="22"/>
              </w:rPr>
              <w:t>O</w:t>
            </w:r>
            <w:r w:rsidRPr="0097618D">
              <w:rPr>
                <w:rStyle w:val="BlindHyperlink"/>
                <w:rFonts w:ascii="Calibri" w:hAnsi="Calibri"/>
                <w:sz w:val="22"/>
                <w:szCs w:val="22"/>
              </w:rPr>
              <w:t xml:space="preserve">pen </w:t>
            </w:r>
            <w:r w:rsidR="00DC271C">
              <w:rPr>
                <w:rStyle w:val="BlindHyperlink"/>
                <w:rFonts w:ascii="Calibri" w:hAnsi="Calibri"/>
                <w:sz w:val="22"/>
                <w:szCs w:val="22"/>
              </w:rPr>
              <w:t>T</w:t>
            </w:r>
            <w:r w:rsidRPr="0097618D">
              <w:rPr>
                <w:rStyle w:val="BlindHyperlink"/>
                <w:rFonts w:ascii="Calibri" w:hAnsi="Calibri"/>
                <w:sz w:val="22"/>
                <w:szCs w:val="22"/>
              </w:rPr>
              <w:t>o:</w:t>
            </w:r>
          </w:p>
        </w:tc>
        <w:bookmarkStart w:id="0" w:name="Citizenship"/>
        <w:tc>
          <w:tcPr>
            <w:tcW w:w="7371" w:type="dxa"/>
            <w:vAlign w:val="center"/>
          </w:tcPr>
          <w:p w14:paraId="7907BC73" w14:textId="6AD59C47" w:rsidR="00814B73" w:rsidRPr="0097618D" w:rsidRDefault="000B0915" w:rsidP="00275D88">
            <w:pPr>
              <w:pStyle w:val="ListParagraph"/>
              <w:spacing w:before="60"/>
              <w:ind w:left="0"/>
              <w:rPr>
                <w:rFonts w:ascii="Calibri" w:hAnsi="Calibri"/>
                <w:sz w:val="22"/>
                <w:szCs w:val="22"/>
              </w:rPr>
            </w:pPr>
            <w:r>
              <w:rPr>
                <w:rFonts w:ascii="Calibri" w:hAnsi="Calibri"/>
                <w:sz w:val="22"/>
                <w:szCs w:val="22"/>
              </w:rPr>
              <w:fldChar w:fldCharType="begin">
                <w:ffData>
                  <w:name w:val="Check4"/>
                  <w:enabled/>
                  <w:calcOnExit w:val="0"/>
                  <w:helpText w:type="text" w:val="Check this box if the position is only available to applicants holding Australian citizenship"/>
                  <w:statusText w:type="text" w:val="Check this box if the position is only available to Australian citizens."/>
                  <w:checkBox>
                    <w:sizeAuto/>
                    <w:default w:val="1"/>
                  </w:checkBox>
                </w:ffData>
              </w:fldChar>
            </w:r>
            <w:bookmarkStart w:id="1" w:name="Check4"/>
            <w:r>
              <w:rPr>
                <w:rFonts w:ascii="Calibri" w:hAnsi="Calibri"/>
                <w:sz w:val="22"/>
                <w:szCs w:val="22"/>
              </w:rPr>
              <w:instrText xml:space="preserve"> FORMCHECKBOX </w:instrText>
            </w:r>
            <w:r>
              <w:rPr>
                <w:rFonts w:ascii="Calibri" w:hAnsi="Calibri"/>
                <w:sz w:val="22"/>
                <w:szCs w:val="22"/>
              </w:rPr>
            </w:r>
            <w:r>
              <w:rPr>
                <w:rFonts w:ascii="Calibri" w:hAnsi="Calibri"/>
                <w:sz w:val="22"/>
                <w:szCs w:val="22"/>
              </w:rPr>
              <w:fldChar w:fldCharType="end"/>
            </w:r>
            <w:bookmarkEnd w:id="1"/>
            <w:r w:rsidR="00814B73" w:rsidRPr="0097618D">
              <w:rPr>
                <w:rFonts w:ascii="Calibri" w:hAnsi="Calibri"/>
                <w:sz w:val="22"/>
                <w:szCs w:val="22"/>
              </w:rPr>
              <w:t xml:space="preserve">  Australian Citizens Only</w:t>
            </w:r>
          </w:p>
          <w:p w14:paraId="38D57A0B" w14:textId="77777777" w:rsidR="00814B73" w:rsidRPr="0097618D" w:rsidRDefault="00814B73" w:rsidP="00275D88">
            <w:pPr>
              <w:pStyle w:val="ListParagraph"/>
              <w:ind w:left="0"/>
              <w:rPr>
                <w:rFonts w:ascii="Calibri" w:hAnsi="Calibri"/>
                <w:sz w:val="22"/>
                <w:szCs w:val="22"/>
              </w:rPr>
            </w:pPr>
            <w:r w:rsidRPr="0097618D">
              <w:rPr>
                <w:rFonts w:ascii="Calibri" w:hAnsi="Calibri"/>
                <w:sz w:val="22"/>
                <w:szCs w:val="22"/>
              </w:rPr>
              <w:fldChar w:fldCharType="begin">
                <w:ffData>
                  <w:name w:val=""/>
                  <w:enabled/>
                  <w:calcOnExit w:val="0"/>
                  <w:helpText w:type="text" w:val="Check this box if the position is only available to applicants holding Australian citizenship or permanent residence."/>
                  <w:statusText w:type="text" w:val="Check this box if the position is only available to citizens or permanent residents."/>
                  <w:checkBox>
                    <w:sizeAuto/>
                    <w:default w:val="0"/>
                  </w:checkBox>
                </w:ffData>
              </w:fldChar>
            </w:r>
            <w:r w:rsidRPr="0097618D">
              <w:rPr>
                <w:rFonts w:ascii="Calibri" w:hAnsi="Calibri"/>
                <w:sz w:val="22"/>
                <w:szCs w:val="22"/>
              </w:rPr>
              <w:instrText xml:space="preserve"> FORMCHECKBOX </w:instrText>
            </w:r>
            <w:r w:rsidR="005A6313">
              <w:rPr>
                <w:rFonts w:ascii="Calibri" w:hAnsi="Calibri"/>
                <w:sz w:val="22"/>
                <w:szCs w:val="22"/>
              </w:rPr>
            </w:r>
            <w:r w:rsidR="005A6313">
              <w:rPr>
                <w:rFonts w:ascii="Calibri" w:hAnsi="Calibri"/>
                <w:sz w:val="22"/>
                <w:szCs w:val="22"/>
              </w:rPr>
              <w:fldChar w:fldCharType="separate"/>
            </w:r>
            <w:r w:rsidRPr="0097618D">
              <w:rPr>
                <w:rFonts w:ascii="Calibri" w:hAnsi="Calibri"/>
                <w:sz w:val="22"/>
                <w:szCs w:val="22"/>
              </w:rPr>
              <w:fldChar w:fldCharType="end"/>
            </w:r>
            <w:r w:rsidRPr="0097618D">
              <w:rPr>
                <w:rFonts w:ascii="Calibri" w:hAnsi="Calibri"/>
                <w:sz w:val="22"/>
                <w:szCs w:val="22"/>
              </w:rPr>
              <w:t xml:space="preserve">  Australian/New Zealand Citizens and Australian Permanent Residents Only</w:t>
            </w:r>
          </w:p>
          <w:p w14:paraId="70B7D1FB" w14:textId="77777777" w:rsidR="00814B73" w:rsidRPr="0097618D" w:rsidRDefault="00814B73" w:rsidP="00275D88">
            <w:pPr>
              <w:pStyle w:val="ListParagraph"/>
              <w:numPr>
                <w:ilvl w:val="0"/>
                <w:numId w:val="9"/>
              </w:numPr>
              <w:spacing w:after="60"/>
              <w:ind w:left="0" w:hanging="357"/>
              <w:rPr>
                <w:rFonts w:ascii="Calibri" w:hAnsi="Calibri"/>
                <w:sz w:val="22"/>
                <w:szCs w:val="22"/>
              </w:rPr>
            </w:pPr>
            <w:r w:rsidRPr="0097618D">
              <w:rPr>
                <w:rFonts w:ascii="Calibri" w:hAnsi="Calibri"/>
                <w:sz w:val="22"/>
                <w:szCs w:val="22"/>
              </w:rPr>
              <w:fldChar w:fldCharType="begin">
                <w:ffData>
                  <w:name w:val="Check5"/>
                  <w:enabled/>
                  <w:calcOnExit w:val="0"/>
                  <w:helpText w:type="text" w:val="Check this box if the position is  available to any suitable applicants irrespective of Australian citizenship or residency status."/>
                  <w:statusText w:type="text" w:val="Check this box if applicants do not need Australian citizenship or permanent residence."/>
                  <w:checkBox>
                    <w:sizeAuto/>
                    <w:default w:val="0"/>
                  </w:checkBox>
                </w:ffData>
              </w:fldChar>
            </w:r>
            <w:bookmarkStart w:id="2" w:name="Check5"/>
            <w:r w:rsidRPr="0097618D">
              <w:rPr>
                <w:rFonts w:ascii="Calibri" w:hAnsi="Calibri"/>
                <w:sz w:val="22"/>
                <w:szCs w:val="22"/>
              </w:rPr>
              <w:instrText xml:space="preserve"> FORMCHECKBOX </w:instrText>
            </w:r>
            <w:r w:rsidR="005A6313">
              <w:rPr>
                <w:rFonts w:ascii="Calibri" w:hAnsi="Calibri"/>
                <w:sz w:val="22"/>
                <w:szCs w:val="22"/>
              </w:rPr>
            </w:r>
            <w:r w:rsidR="005A6313">
              <w:rPr>
                <w:rFonts w:ascii="Calibri" w:hAnsi="Calibri"/>
                <w:sz w:val="22"/>
                <w:szCs w:val="22"/>
              </w:rPr>
              <w:fldChar w:fldCharType="separate"/>
            </w:r>
            <w:r w:rsidRPr="0097618D">
              <w:rPr>
                <w:rFonts w:ascii="Calibri" w:hAnsi="Calibri"/>
                <w:sz w:val="22"/>
                <w:szCs w:val="22"/>
              </w:rPr>
              <w:fldChar w:fldCharType="end"/>
            </w:r>
            <w:bookmarkEnd w:id="2"/>
            <w:r w:rsidRPr="0097618D">
              <w:rPr>
                <w:rFonts w:ascii="Calibri" w:hAnsi="Calibri"/>
                <w:sz w:val="22"/>
                <w:szCs w:val="22"/>
              </w:rPr>
              <w:t xml:space="preserve">  All Candidates</w:t>
            </w:r>
            <w:bookmarkEnd w:id="0"/>
          </w:p>
        </w:tc>
      </w:tr>
      <w:tr w:rsidR="00814B73" w:rsidRPr="0097618D" w14:paraId="5ED56725" w14:textId="77777777" w:rsidTr="00275D88">
        <w:trPr>
          <w:trHeight w:val="421"/>
        </w:trPr>
        <w:tc>
          <w:tcPr>
            <w:tcW w:w="2766" w:type="dxa"/>
            <w:shd w:val="clear" w:color="auto" w:fill="F2F2F2"/>
            <w:vAlign w:val="center"/>
          </w:tcPr>
          <w:p w14:paraId="254A1FAE"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Percentage of</w:t>
            </w:r>
            <w:r w:rsidRPr="0097618D">
              <w:rPr>
                <w:rStyle w:val="BlindHyperlink"/>
                <w:rFonts w:ascii="Calibri" w:hAnsi="Calibri"/>
                <w:sz w:val="22"/>
                <w:szCs w:val="22"/>
              </w:rPr>
              <w:t xml:space="preserve"> </w:t>
            </w:r>
            <w:r w:rsidR="00814B73" w:rsidRPr="0097618D">
              <w:rPr>
                <w:rStyle w:val="BlindHyperlink"/>
                <w:rFonts w:ascii="Calibri" w:hAnsi="Calibri"/>
                <w:sz w:val="22"/>
                <w:szCs w:val="22"/>
              </w:rPr>
              <w:t>Client Focus - Internal:</w:t>
            </w:r>
          </w:p>
        </w:tc>
        <w:tc>
          <w:tcPr>
            <w:tcW w:w="7371" w:type="dxa"/>
            <w:vAlign w:val="center"/>
          </w:tcPr>
          <w:p w14:paraId="27AE2530" w14:textId="77777777" w:rsidR="00814B73" w:rsidRPr="000C6603" w:rsidRDefault="000C6603" w:rsidP="003C0B40">
            <w:pPr>
              <w:pStyle w:val="ListParagraph"/>
              <w:ind w:left="0"/>
              <w:rPr>
                <w:rFonts w:ascii="Calibri" w:hAnsi="Calibri"/>
                <w:sz w:val="22"/>
                <w:szCs w:val="22"/>
              </w:rPr>
            </w:pPr>
            <w:r w:rsidRPr="000C6603">
              <w:rPr>
                <w:rFonts w:ascii="Calibri" w:hAnsi="Calibri"/>
                <w:sz w:val="22"/>
                <w:szCs w:val="22"/>
              </w:rPr>
              <w:t>10</w:t>
            </w:r>
            <w:r w:rsidR="00FD7494" w:rsidRPr="000C6603">
              <w:rPr>
                <w:rFonts w:ascii="Calibri" w:hAnsi="Calibri"/>
                <w:sz w:val="22"/>
                <w:szCs w:val="22"/>
              </w:rPr>
              <w:t>0%</w:t>
            </w:r>
          </w:p>
        </w:tc>
      </w:tr>
      <w:tr w:rsidR="00814B73" w:rsidRPr="0097618D" w14:paraId="19E4C7CF" w14:textId="77777777" w:rsidTr="00275D88">
        <w:trPr>
          <w:trHeight w:val="413"/>
        </w:trPr>
        <w:tc>
          <w:tcPr>
            <w:tcW w:w="2766" w:type="dxa"/>
            <w:shd w:val="clear" w:color="auto" w:fill="F2F2F2"/>
            <w:vAlign w:val="center"/>
          </w:tcPr>
          <w:p w14:paraId="3BE2E5EF" w14:textId="77777777" w:rsidR="00814B73" w:rsidRPr="0097618D" w:rsidRDefault="00A36099" w:rsidP="00F3596F">
            <w:pPr>
              <w:rPr>
                <w:rStyle w:val="BlindHyperlink"/>
                <w:rFonts w:ascii="Calibri" w:hAnsi="Calibri"/>
                <w:sz w:val="22"/>
                <w:szCs w:val="22"/>
              </w:rPr>
            </w:pPr>
            <w:r>
              <w:rPr>
                <w:rStyle w:val="BlindHyperlink"/>
                <w:rFonts w:ascii="Calibri" w:hAnsi="Calibri"/>
                <w:sz w:val="22"/>
                <w:szCs w:val="22"/>
              </w:rPr>
              <w:t xml:space="preserve">Percentage of </w:t>
            </w:r>
            <w:r w:rsidR="00814B73" w:rsidRPr="0097618D">
              <w:rPr>
                <w:rStyle w:val="BlindHyperlink"/>
                <w:rFonts w:ascii="Calibri" w:hAnsi="Calibri"/>
                <w:sz w:val="22"/>
                <w:szCs w:val="22"/>
              </w:rPr>
              <w:t>Client Focus - External:</w:t>
            </w:r>
          </w:p>
        </w:tc>
        <w:tc>
          <w:tcPr>
            <w:tcW w:w="7371" w:type="dxa"/>
            <w:vAlign w:val="center"/>
          </w:tcPr>
          <w:p w14:paraId="0A9BE675" w14:textId="77777777" w:rsidR="00814B73" w:rsidRPr="000C6603" w:rsidRDefault="00FD7494" w:rsidP="003C0B40">
            <w:pPr>
              <w:pStyle w:val="ListParagraph"/>
              <w:ind w:left="0"/>
              <w:rPr>
                <w:rFonts w:ascii="Calibri" w:hAnsi="Calibri"/>
                <w:sz w:val="22"/>
                <w:szCs w:val="22"/>
              </w:rPr>
            </w:pPr>
            <w:r w:rsidRPr="000C6603">
              <w:rPr>
                <w:rFonts w:ascii="Calibri" w:hAnsi="Calibri"/>
                <w:sz w:val="22"/>
                <w:szCs w:val="22"/>
              </w:rPr>
              <w:t>0%</w:t>
            </w:r>
          </w:p>
        </w:tc>
      </w:tr>
      <w:tr w:rsidR="00814B73" w:rsidRPr="0097618D" w14:paraId="73AD2F9F" w14:textId="77777777" w:rsidTr="00275D88">
        <w:trPr>
          <w:trHeight w:val="420"/>
        </w:trPr>
        <w:tc>
          <w:tcPr>
            <w:tcW w:w="2766" w:type="dxa"/>
            <w:shd w:val="clear" w:color="auto" w:fill="F2F2F2"/>
            <w:vAlign w:val="center"/>
          </w:tcPr>
          <w:p w14:paraId="78D2179A" w14:textId="77777777" w:rsidR="00814B73" w:rsidRPr="0097618D" w:rsidRDefault="00814B73" w:rsidP="00F3596F">
            <w:pPr>
              <w:rPr>
                <w:rStyle w:val="BlindHyperlink"/>
                <w:rFonts w:ascii="Calibri" w:hAnsi="Calibri"/>
                <w:sz w:val="22"/>
                <w:szCs w:val="22"/>
              </w:rPr>
            </w:pPr>
            <w:r w:rsidRPr="0097618D">
              <w:rPr>
                <w:rStyle w:val="BlindHyperlink"/>
                <w:rFonts w:ascii="Calibri" w:hAnsi="Calibri"/>
                <w:sz w:val="22"/>
                <w:szCs w:val="22"/>
              </w:rPr>
              <w:t>Reports to the:</w:t>
            </w:r>
          </w:p>
        </w:tc>
        <w:tc>
          <w:tcPr>
            <w:tcW w:w="7371" w:type="dxa"/>
            <w:vAlign w:val="center"/>
          </w:tcPr>
          <w:p w14:paraId="2EE0731F" w14:textId="77777777" w:rsidR="00814B73" w:rsidRPr="000C6603" w:rsidRDefault="000C6603" w:rsidP="00240A35">
            <w:pPr>
              <w:pStyle w:val="ListParagraph"/>
              <w:ind w:left="0"/>
              <w:rPr>
                <w:rFonts w:ascii="Calibri" w:hAnsi="Calibri"/>
                <w:sz w:val="22"/>
                <w:szCs w:val="22"/>
              </w:rPr>
            </w:pPr>
            <w:r w:rsidRPr="000C6603">
              <w:rPr>
                <w:rFonts w:ascii="Calibri" w:hAnsi="Calibri"/>
                <w:sz w:val="22"/>
                <w:szCs w:val="22"/>
              </w:rPr>
              <w:t>CBIS AAHL State Manager</w:t>
            </w:r>
          </w:p>
        </w:tc>
      </w:tr>
      <w:tr w:rsidR="00814B73" w:rsidRPr="0097618D" w14:paraId="1959AD06" w14:textId="77777777" w:rsidTr="00275D88">
        <w:trPr>
          <w:trHeight w:val="411"/>
        </w:trPr>
        <w:tc>
          <w:tcPr>
            <w:tcW w:w="2766" w:type="dxa"/>
            <w:shd w:val="clear" w:color="auto" w:fill="F2F2F2"/>
            <w:vAlign w:val="center"/>
          </w:tcPr>
          <w:p w14:paraId="5608CBEA" w14:textId="77777777" w:rsidR="00814B73" w:rsidRPr="0097618D" w:rsidRDefault="00814B73" w:rsidP="00DA60FC">
            <w:pPr>
              <w:rPr>
                <w:rStyle w:val="BlindHyperlink"/>
                <w:rFonts w:ascii="Calibri" w:hAnsi="Calibri"/>
                <w:sz w:val="22"/>
                <w:szCs w:val="22"/>
              </w:rPr>
            </w:pPr>
            <w:r w:rsidRPr="0097618D">
              <w:rPr>
                <w:rStyle w:val="BlindHyperlink"/>
                <w:rFonts w:ascii="Calibri" w:hAnsi="Calibri"/>
                <w:sz w:val="22"/>
                <w:szCs w:val="22"/>
              </w:rPr>
              <w:t>Number of Direct Reports:</w:t>
            </w:r>
          </w:p>
        </w:tc>
        <w:tc>
          <w:tcPr>
            <w:tcW w:w="7371" w:type="dxa"/>
            <w:vAlign w:val="center"/>
          </w:tcPr>
          <w:p w14:paraId="2A83B23E" w14:textId="77777777" w:rsidR="00814B73" w:rsidRPr="000C6603" w:rsidRDefault="000C6603" w:rsidP="003C0B40">
            <w:pPr>
              <w:pStyle w:val="ListParagraph"/>
              <w:ind w:left="0"/>
              <w:rPr>
                <w:rFonts w:ascii="Calibri" w:hAnsi="Calibri"/>
                <w:sz w:val="22"/>
                <w:szCs w:val="22"/>
              </w:rPr>
            </w:pPr>
            <w:r w:rsidRPr="000C6603">
              <w:rPr>
                <w:rFonts w:ascii="Calibri" w:hAnsi="Calibri"/>
                <w:sz w:val="22"/>
                <w:szCs w:val="22"/>
              </w:rPr>
              <w:t>7</w:t>
            </w:r>
          </w:p>
        </w:tc>
      </w:tr>
      <w:tr w:rsidR="00DC271C" w:rsidRPr="0097618D" w14:paraId="35268130" w14:textId="77777777" w:rsidTr="00275D88">
        <w:trPr>
          <w:trHeight w:val="411"/>
        </w:trPr>
        <w:tc>
          <w:tcPr>
            <w:tcW w:w="2766" w:type="dxa"/>
            <w:shd w:val="clear" w:color="auto" w:fill="F2F2F2"/>
            <w:vAlign w:val="center"/>
          </w:tcPr>
          <w:p w14:paraId="204F7102" w14:textId="77777777" w:rsidR="00DC271C" w:rsidRPr="0097618D" w:rsidRDefault="001E1841" w:rsidP="00192930">
            <w:pPr>
              <w:rPr>
                <w:rStyle w:val="BlindHyperlink"/>
                <w:rFonts w:ascii="Calibri" w:hAnsi="Calibri"/>
                <w:sz w:val="22"/>
                <w:szCs w:val="22"/>
              </w:rPr>
            </w:pPr>
            <w:r>
              <w:rPr>
                <w:rStyle w:val="BlindHyperlink"/>
                <w:rFonts w:ascii="Calibri" w:hAnsi="Calibri"/>
                <w:sz w:val="22"/>
                <w:szCs w:val="22"/>
              </w:rPr>
              <w:t xml:space="preserve">Name and </w:t>
            </w:r>
            <w:r w:rsidR="00DC271C">
              <w:rPr>
                <w:rStyle w:val="BlindHyperlink"/>
                <w:rFonts w:ascii="Calibri" w:hAnsi="Calibri"/>
                <w:sz w:val="22"/>
                <w:szCs w:val="22"/>
              </w:rPr>
              <w:t>Contact</w:t>
            </w:r>
            <w:r>
              <w:rPr>
                <w:rStyle w:val="BlindHyperlink"/>
                <w:rFonts w:ascii="Calibri" w:hAnsi="Calibri"/>
                <w:sz w:val="22"/>
                <w:szCs w:val="22"/>
              </w:rPr>
              <w:t xml:space="preserve"> Details F</w:t>
            </w:r>
            <w:r w:rsidR="00DC271C">
              <w:rPr>
                <w:rStyle w:val="BlindHyperlink"/>
                <w:rFonts w:ascii="Calibri" w:hAnsi="Calibri"/>
                <w:sz w:val="22"/>
                <w:szCs w:val="22"/>
              </w:rPr>
              <w:t>or Applicant Enquiries</w:t>
            </w:r>
            <w:r w:rsidR="008109BB">
              <w:rPr>
                <w:rStyle w:val="BlindHyperlink"/>
                <w:rFonts w:ascii="Calibri" w:hAnsi="Calibri"/>
                <w:sz w:val="22"/>
                <w:szCs w:val="22"/>
              </w:rPr>
              <w:t>:</w:t>
            </w:r>
          </w:p>
        </w:tc>
        <w:tc>
          <w:tcPr>
            <w:tcW w:w="7371" w:type="dxa"/>
            <w:vAlign w:val="center"/>
          </w:tcPr>
          <w:p w14:paraId="7B2702AC" w14:textId="77777777" w:rsidR="000B0915" w:rsidRDefault="000B0915" w:rsidP="000B0915">
            <w:pPr>
              <w:pStyle w:val="ListParagraph"/>
              <w:ind w:left="0"/>
              <w:rPr>
                <w:rFonts w:ascii="Calibri" w:hAnsi="Calibri"/>
                <w:sz w:val="22"/>
                <w:szCs w:val="22"/>
              </w:rPr>
            </w:pPr>
            <w:r w:rsidRPr="00767C61">
              <w:rPr>
                <w:rFonts w:ascii="Calibri" w:hAnsi="Calibri"/>
                <w:sz w:val="22"/>
                <w:szCs w:val="22"/>
              </w:rPr>
              <w:t>Shane Blacket</w:t>
            </w:r>
            <w:r>
              <w:rPr>
                <w:rFonts w:ascii="Calibri" w:hAnsi="Calibri"/>
                <w:sz w:val="22"/>
                <w:szCs w:val="22"/>
              </w:rPr>
              <w:t xml:space="preserve">, </w:t>
            </w:r>
            <w:hyperlink r:id="rId11" w:history="1">
              <w:r w:rsidRPr="001E2298">
                <w:rPr>
                  <w:rStyle w:val="Hyperlink"/>
                  <w:rFonts w:ascii="Calibri" w:hAnsi="Calibri" w:cs="Arial"/>
                  <w:sz w:val="22"/>
                  <w:szCs w:val="22"/>
                </w:rPr>
                <w:t>Shane.Blacket@csiro.au</w:t>
              </w:r>
            </w:hyperlink>
          </w:p>
          <w:p w14:paraId="22AF2B8D" w14:textId="229E8AA7" w:rsidR="00DC271C" w:rsidRPr="0097618D" w:rsidRDefault="000B0915" w:rsidP="000B0915">
            <w:pPr>
              <w:pStyle w:val="ListParagraph"/>
              <w:ind w:left="0"/>
              <w:rPr>
                <w:rFonts w:ascii="Calibri" w:hAnsi="Calibri"/>
                <w:sz w:val="22"/>
                <w:szCs w:val="22"/>
                <w:highlight w:val="yellow"/>
              </w:rPr>
            </w:pPr>
            <w:r w:rsidRPr="0092569D">
              <w:rPr>
                <w:rFonts w:asciiTheme="minorHAnsi" w:hAnsiTheme="minorHAnsi" w:cstheme="minorHAnsi"/>
                <w:iCs/>
                <w:sz w:val="18"/>
                <w:szCs w:val="18"/>
              </w:rPr>
              <w:t xml:space="preserve">Please do not email your application directly to </w:t>
            </w:r>
            <w:r>
              <w:rPr>
                <w:rFonts w:asciiTheme="minorHAnsi" w:hAnsiTheme="minorHAnsi" w:cstheme="minorHAnsi"/>
                <w:iCs/>
                <w:sz w:val="18"/>
                <w:szCs w:val="18"/>
              </w:rPr>
              <w:t>Shane Blacket</w:t>
            </w:r>
            <w:r w:rsidRPr="0092569D">
              <w:rPr>
                <w:rFonts w:asciiTheme="minorHAnsi" w:hAnsiTheme="minorHAnsi" w:cstheme="minorHAnsi"/>
                <w:iCs/>
                <w:sz w:val="18"/>
                <w:szCs w:val="18"/>
              </w:rPr>
              <w:t>. Applications received via this method will not be considered by the selection panel</w:t>
            </w:r>
            <w:bookmarkStart w:id="3" w:name="_GoBack"/>
            <w:bookmarkEnd w:id="3"/>
          </w:p>
        </w:tc>
      </w:tr>
      <w:tr w:rsidR="001E1841" w:rsidRPr="0097618D" w14:paraId="3E3D3741" w14:textId="77777777" w:rsidTr="00275D88">
        <w:trPr>
          <w:trHeight w:val="411"/>
        </w:trPr>
        <w:tc>
          <w:tcPr>
            <w:tcW w:w="2766" w:type="dxa"/>
            <w:shd w:val="clear" w:color="auto" w:fill="F2F2F2"/>
            <w:vAlign w:val="center"/>
          </w:tcPr>
          <w:p w14:paraId="2136D46C" w14:textId="77777777" w:rsidR="001E1841" w:rsidRDefault="001E1841" w:rsidP="00192930">
            <w:pPr>
              <w:rPr>
                <w:rStyle w:val="BlindHyperlink"/>
                <w:rFonts w:ascii="Calibri" w:hAnsi="Calibri"/>
                <w:sz w:val="22"/>
                <w:szCs w:val="22"/>
              </w:rPr>
            </w:pPr>
            <w:r>
              <w:rPr>
                <w:rStyle w:val="BlindHyperlink"/>
                <w:rFonts w:ascii="Calibri" w:hAnsi="Calibri"/>
                <w:sz w:val="22"/>
                <w:szCs w:val="22"/>
              </w:rPr>
              <w:t xml:space="preserve">Contact Details </w:t>
            </w:r>
            <w:r w:rsidR="00192930">
              <w:rPr>
                <w:rStyle w:val="BlindHyperlink"/>
                <w:rFonts w:ascii="Calibri" w:hAnsi="Calibri"/>
                <w:sz w:val="22"/>
                <w:szCs w:val="22"/>
              </w:rPr>
              <w:t>For Applying</w:t>
            </w:r>
            <w:r w:rsidR="008109BB">
              <w:rPr>
                <w:rStyle w:val="BlindHyperlink"/>
                <w:rFonts w:ascii="Calibri" w:hAnsi="Calibri"/>
                <w:sz w:val="22"/>
                <w:szCs w:val="22"/>
              </w:rPr>
              <w:t>:</w:t>
            </w:r>
          </w:p>
        </w:tc>
        <w:tc>
          <w:tcPr>
            <w:tcW w:w="7371" w:type="dxa"/>
            <w:vAlign w:val="center"/>
          </w:tcPr>
          <w:p w14:paraId="4F7FFFBC" w14:textId="77777777" w:rsidR="001E1841" w:rsidRPr="00814B73" w:rsidRDefault="001E1841" w:rsidP="001E1841">
            <w:pPr>
              <w:spacing w:after="120"/>
              <w:rPr>
                <w:rFonts w:ascii="Calibri" w:hAnsi="Calibri"/>
                <w:bCs/>
                <w:sz w:val="22"/>
                <w:szCs w:val="22"/>
              </w:rPr>
            </w:pPr>
            <w:r>
              <w:rPr>
                <w:rFonts w:ascii="Calibri" w:hAnsi="Calibri"/>
                <w:bCs/>
                <w:sz w:val="22"/>
                <w:szCs w:val="22"/>
              </w:rPr>
              <w:t>C</w:t>
            </w:r>
            <w:r w:rsidRPr="00814B73">
              <w:rPr>
                <w:rFonts w:ascii="Calibri" w:hAnsi="Calibri"/>
                <w:bCs/>
                <w:sz w:val="22"/>
                <w:szCs w:val="22"/>
              </w:rPr>
              <w:t>all 1300 984 220</w:t>
            </w:r>
            <w:r>
              <w:rPr>
                <w:rFonts w:ascii="Calibri" w:hAnsi="Calibri"/>
                <w:bCs/>
                <w:sz w:val="22"/>
                <w:szCs w:val="22"/>
              </w:rPr>
              <w:t xml:space="preserve"> or</w:t>
            </w:r>
            <w:r w:rsidRPr="00814B73">
              <w:rPr>
                <w:rFonts w:ascii="Calibri" w:hAnsi="Calibri"/>
                <w:bCs/>
                <w:sz w:val="22"/>
                <w:szCs w:val="22"/>
              </w:rPr>
              <w:t xml:space="preserve"> </w:t>
            </w:r>
            <w:r w:rsidR="00F70394">
              <w:rPr>
                <w:rFonts w:ascii="Calibri" w:hAnsi="Calibri"/>
                <w:bCs/>
                <w:sz w:val="22"/>
                <w:szCs w:val="22"/>
              </w:rPr>
              <w:t xml:space="preserve">email </w:t>
            </w:r>
            <w:hyperlink r:id="rId12" w:history="1">
              <w:r w:rsidR="00D9196D">
                <w:rPr>
                  <w:rStyle w:val="Hyperlink"/>
                  <w:rFonts w:ascii="Calibri" w:hAnsi="Calibri"/>
                  <w:bCs/>
                  <w:sz w:val="22"/>
                  <w:szCs w:val="22"/>
                </w:rPr>
                <w:t>careers.online@csiro.au</w:t>
              </w:r>
            </w:hyperlink>
            <w:r w:rsidRPr="00814B73">
              <w:rPr>
                <w:rFonts w:ascii="Calibri" w:hAnsi="Calibri"/>
                <w:bCs/>
                <w:sz w:val="22"/>
                <w:szCs w:val="22"/>
              </w:rPr>
              <w:t xml:space="preserve">. </w:t>
            </w:r>
          </w:p>
          <w:p w14:paraId="7C82BA97" w14:textId="77777777" w:rsidR="001E1841" w:rsidRPr="0097618D" w:rsidRDefault="001E1841" w:rsidP="001E1841">
            <w:pPr>
              <w:pStyle w:val="ListParagraph"/>
              <w:ind w:left="0"/>
              <w:rPr>
                <w:rFonts w:ascii="Calibri" w:hAnsi="Calibri"/>
                <w:sz w:val="22"/>
                <w:szCs w:val="22"/>
                <w:highlight w:val="yellow"/>
              </w:rPr>
            </w:pPr>
          </w:p>
        </w:tc>
      </w:tr>
      <w:tr w:rsidR="008109BB" w:rsidRPr="0097618D" w14:paraId="4D97E823" w14:textId="77777777" w:rsidTr="00275D88">
        <w:trPr>
          <w:trHeight w:val="411"/>
        </w:trPr>
        <w:tc>
          <w:tcPr>
            <w:tcW w:w="2766" w:type="dxa"/>
            <w:shd w:val="clear" w:color="auto" w:fill="F2F2F2"/>
            <w:vAlign w:val="center"/>
          </w:tcPr>
          <w:p w14:paraId="4D7D90F4" w14:textId="77777777" w:rsidR="008109BB" w:rsidRDefault="008109BB" w:rsidP="00192930">
            <w:pPr>
              <w:rPr>
                <w:rStyle w:val="BlindHyperlink"/>
                <w:rFonts w:ascii="Calibri" w:hAnsi="Calibri"/>
                <w:sz w:val="22"/>
                <w:szCs w:val="22"/>
              </w:rPr>
            </w:pPr>
            <w:r>
              <w:rPr>
                <w:rStyle w:val="BlindHyperlink"/>
                <w:rFonts w:ascii="Calibri" w:hAnsi="Calibri"/>
                <w:sz w:val="22"/>
                <w:szCs w:val="22"/>
              </w:rPr>
              <w:t>How to Apply:</w:t>
            </w:r>
          </w:p>
        </w:tc>
        <w:tc>
          <w:tcPr>
            <w:tcW w:w="7371" w:type="dxa"/>
            <w:vAlign w:val="center"/>
          </w:tcPr>
          <w:p w14:paraId="652EC066" w14:textId="77777777" w:rsidR="008109BB" w:rsidRDefault="00D9196D" w:rsidP="001E1841">
            <w:pPr>
              <w:spacing w:after="120"/>
              <w:rPr>
                <w:rFonts w:ascii="Calibri" w:hAnsi="Calibri"/>
                <w:bCs/>
                <w:sz w:val="22"/>
                <w:szCs w:val="22"/>
              </w:rPr>
            </w:pPr>
            <w:r w:rsidRPr="002731B9">
              <w:rPr>
                <w:rFonts w:ascii="Calibri" w:hAnsi="Calibri"/>
                <w:bCs/>
                <w:sz w:val="22"/>
                <w:szCs w:val="22"/>
              </w:rPr>
              <w:t xml:space="preserve">Please apply online at </w:t>
            </w:r>
            <w:hyperlink r:id="rId13" w:history="1">
              <w:r>
                <w:rPr>
                  <w:rStyle w:val="Hyperlink"/>
                  <w:rFonts w:ascii="Calibri" w:hAnsi="Calibri" w:cs="Arial"/>
                  <w:bCs/>
                  <w:sz w:val="22"/>
                  <w:szCs w:val="22"/>
                </w:rPr>
                <w:t>jobs.csiro.au</w:t>
              </w:r>
            </w:hyperlink>
            <w:r w:rsidRPr="002731B9">
              <w:rPr>
                <w:rFonts w:ascii="Calibri" w:hAnsi="Calibri"/>
                <w:bCs/>
                <w:sz w:val="22"/>
                <w:szCs w:val="22"/>
              </w:rPr>
              <w:t xml:space="preserve"> </w:t>
            </w:r>
            <w:r w:rsidRPr="00814B73">
              <w:rPr>
                <w:rFonts w:ascii="Calibri" w:hAnsi="Calibri"/>
                <w:bCs/>
                <w:sz w:val="22"/>
                <w:szCs w:val="22"/>
              </w:rPr>
              <w:t xml:space="preserve">and enter </w:t>
            </w:r>
            <w:r>
              <w:rPr>
                <w:rFonts w:ascii="Calibri" w:hAnsi="Calibri"/>
                <w:bCs/>
                <w:sz w:val="22"/>
                <w:szCs w:val="22"/>
              </w:rPr>
              <w:t>the requisition number</w:t>
            </w:r>
            <w:r w:rsidRPr="008109BB">
              <w:rPr>
                <w:rFonts w:ascii="Calibri" w:hAnsi="Calibri"/>
                <w:b/>
                <w:bCs/>
                <w:sz w:val="22"/>
                <w:szCs w:val="22"/>
              </w:rPr>
              <w:t>.</w:t>
            </w:r>
            <w:r w:rsidRPr="00814B73">
              <w:rPr>
                <w:rFonts w:ascii="Calibri" w:hAnsi="Calibri"/>
                <w:bCs/>
                <w:sz w:val="22"/>
                <w:szCs w:val="22"/>
              </w:rPr>
              <w:t xml:space="preserve">  Internal applicants please apply via ‘Jobs Central’ </w:t>
            </w:r>
            <w:r>
              <w:rPr>
                <w:rFonts w:ascii="Calibri" w:hAnsi="Calibri"/>
                <w:bCs/>
                <w:sz w:val="22"/>
                <w:szCs w:val="22"/>
              </w:rPr>
              <w:t>through</w:t>
            </w:r>
            <w:r w:rsidRPr="00814B73">
              <w:rPr>
                <w:rFonts w:ascii="Calibri" w:hAnsi="Calibri"/>
                <w:bCs/>
                <w:sz w:val="22"/>
                <w:szCs w:val="22"/>
              </w:rPr>
              <w:t xml:space="preserve"> </w:t>
            </w:r>
            <w:r>
              <w:rPr>
                <w:rFonts w:ascii="Calibri" w:hAnsi="Calibri"/>
                <w:bCs/>
                <w:sz w:val="22"/>
                <w:szCs w:val="22"/>
              </w:rPr>
              <w:t>the ‘People Hub’ icon</w:t>
            </w:r>
            <w:r w:rsidRPr="00814B73">
              <w:rPr>
                <w:rFonts w:ascii="Calibri" w:hAnsi="Calibri"/>
                <w:bCs/>
                <w:sz w:val="22"/>
                <w:szCs w:val="22"/>
              </w:rPr>
              <w:t xml:space="preserve">  </w:t>
            </w:r>
          </w:p>
        </w:tc>
      </w:tr>
    </w:tbl>
    <w:p w14:paraId="57B173CF" w14:textId="77777777" w:rsidR="00502363" w:rsidRDefault="00502363" w:rsidP="00502363">
      <w:pPr>
        <w:rPr>
          <w:rFonts w:ascii="Calibri" w:hAnsi="Calibri"/>
          <w:sz w:val="22"/>
          <w:szCs w:val="22"/>
        </w:rPr>
      </w:pPr>
    </w:p>
    <w:p w14:paraId="4DB4B805" w14:textId="77777777" w:rsidR="00A36099" w:rsidRDefault="00A36099" w:rsidP="00502363">
      <w:pPr>
        <w:rPr>
          <w:rFonts w:ascii="Calibri" w:hAnsi="Calibri"/>
          <w:sz w:val="22"/>
          <w:szCs w:val="22"/>
        </w:rPr>
      </w:pPr>
    </w:p>
    <w:p w14:paraId="29048045" w14:textId="77777777" w:rsidR="00A36099" w:rsidRPr="00D9196D" w:rsidRDefault="00A36099" w:rsidP="00FD7494">
      <w:pPr>
        <w:pStyle w:val="Heading2"/>
        <w:rPr>
          <w:rFonts w:asciiTheme="minorHAnsi" w:hAnsiTheme="minorHAnsi" w:cstheme="minorHAnsi"/>
          <w:i w:val="0"/>
        </w:rPr>
        <w:sectPr w:rsidR="00A36099" w:rsidRPr="00D9196D" w:rsidSect="001E495E">
          <w:headerReference w:type="first" r:id="rId14"/>
          <w:type w:val="continuous"/>
          <w:pgSz w:w="11906" w:h="16838" w:code="9"/>
          <w:pgMar w:top="1198" w:right="1418" w:bottom="1135" w:left="1134" w:header="709" w:footer="709" w:gutter="0"/>
          <w:cols w:space="708"/>
          <w:titlePg/>
          <w:docGrid w:linePitch="360"/>
        </w:sectPr>
      </w:pPr>
      <w:r w:rsidRPr="00D9196D">
        <w:rPr>
          <w:rFonts w:asciiTheme="minorHAnsi" w:hAnsiTheme="minorHAnsi" w:cstheme="minorHAnsi"/>
          <w:i w:val="0"/>
        </w:rPr>
        <w:t>Role Overview:</w:t>
      </w:r>
    </w:p>
    <w:p w14:paraId="2CB9927C" w14:textId="77777777" w:rsidR="000C6603" w:rsidRDefault="00BC2D3C" w:rsidP="000C6603">
      <w:pPr>
        <w:spacing w:before="180" w:after="120"/>
        <w:jc w:val="both"/>
        <w:rPr>
          <w:rFonts w:ascii="Calibri" w:hAnsi="Calibri"/>
          <w:sz w:val="22"/>
          <w:szCs w:val="22"/>
        </w:rPr>
      </w:pPr>
      <w:r w:rsidRPr="00A472AF">
        <w:rPr>
          <w:rFonts w:ascii="Calibri" w:hAnsi="Calibri"/>
          <w:sz w:val="22"/>
          <w:szCs w:val="22"/>
        </w:rPr>
        <w:t>The role of Technical Staff in CSIRO is to provide support for scientific research in a diverse range of laboratory and field situations across a range of different research projects. This support consists of the application of accepted technical practices and the development of new practices. The work is usually carried out as a member of a centralised service.</w:t>
      </w:r>
    </w:p>
    <w:p w14:paraId="66357A75" w14:textId="77777777" w:rsidR="00FD7494" w:rsidRPr="000C6603" w:rsidRDefault="000C6603" w:rsidP="000C6603">
      <w:pPr>
        <w:spacing w:before="180" w:after="120"/>
        <w:jc w:val="both"/>
        <w:rPr>
          <w:rFonts w:ascii="Calibri" w:hAnsi="Calibri"/>
          <w:sz w:val="22"/>
          <w:szCs w:val="22"/>
        </w:rPr>
      </w:pPr>
      <w:r w:rsidRPr="000C6603">
        <w:rPr>
          <w:rFonts w:asciiTheme="minorHAnsi" w:hAnsiTheme="minorHAnsi" w:cstheme="minorHAnsi"/>
          <w:sz w:val="22"/>
          <w:szCs w:val="22"/>
        </w:rPr>
        <w:t xml:space="preserve">Manage the team of specialists that administers, monitors, operates and provides first line diagnostics of plant and equipment ensuring the containment of microbiological risks to meet OGTR and DAFF regulations. </w:t>
      </w:r>
      <w:r w:rsidR="00FD7494" w:rsidRPr="000C6603">
        <w:rPr>
          <w:rFonts w:asciiTheme="minorHAnsi" w:hAnsiTheme="minorHAnsi" w:cstheme="minorHAnsi"/>
          <w:sz w:val="22"/>
          <w:szCs w:val="22"/>
        </w:rPr>
        <w:t xml:space="preserve"> </w:t>
      </w:r>
    </w:p>
    <w:p w14:paraId="2CA7CB6C" w14:textId="77777777" w:rsidR="00BC2D3C" w:rsidRDefault="00BC2D3C" w:rsidP="008A4083">
      <w:pPr>
        <w:rPr>
          <w:rFonts w:asciiTheme="minorHAnsi" w:hAnsiTheme="minorHAnsi" w:cstheme="minorHAnsi"/>
          <w:b/>
          <w:sz w:val="22"/>
          <w:szCs w:val="22"/>
        </w:rPr>
      </w:pPr>
    </w:p>
    <w:p w14:paraId="3C33BDCF" w14:textId="77777777" w:rsidR="008A4083" w:rsidRPr="00D9196D" w:rsidRDefault="008A4083" w:rsidP="00FD7494">
      <w:pPr>
        <w:pStyle w:val="Heading2"/>
        <w:rPr>
          <w:rFonts w:asciiTheme="minorHAnsi" w:hAnsiTheme="minorHAnsi" w:cstheme="minorHAnsi"/>
          <w:i w:val="0"/>
        </w:rPr>
      </w:pPr>
      <w:r w:rsidRPr="00D9196D">
        <w:rPr>
          <w:rFonts w:asciiTheme="minorHAnsi" w:hAnsiTheme="minorHAnsi" w:cstheme="minorHAnsi"/>
          <w:i w:val="0"/>
        </w:rPr>
        <w:t>Duties and Key Result Areas:</w:t>
      </w:r>
    </w:p>
    <w:p w14:paraId="2805844B" w14:textId="77777777" w:rsidR="008A4083" w:rsidRDefault="008A4083" w:rsidP="008A4083"/>
    <w:p w14:paraId="6FACA825" w14:textId="77777777" w:rsidR="005E7841" w:rsidRPr="005E7841" w:rsidRDefault="005E7841" w:rsidP="005E7841">
      <w:pPr>
        <w:pStyle w:val="ListParagraph"/>
        <w:numPr>
          <w:ilvl w:val="0"/>
          <w:numId w:val="36"/>
        </w:numPr>
        <w:spacing w:after="60"/>
        <w:ind w:left="470" w:hanging="364"/>
        <w:rPr>
          <w:rFonts w:ascii="Calibri" w:hAnsi="Calibri"/>
          <w:sz w:val="22"/>
          <w:szCs w:val="22"/>
        </w:rPr>
      </w:pPr>
      <w:r w:rsidRPr="005E7841">
        <w:rPr>
          <w:rFonts w:ascii="Calibri" w:hAnsi="Calibri"/>
          <w:sz w:val="22"/>
          <w:szCs w:val="22"/>
        </w:rPr>
        <w:t>Manage a team of technicians and operators to:</w:t>
      </w:r>
    </w:p>
    <w:p w14:paraId="4DBB912C" w14:textId="77777777" w:rsidR="005E7841" w:rsidRPr="005E7841" w:rsidRDefault="005E7841" w:rsidP="005E7841">
      <w:pPr>
        <w:pStyle w:val="ListParagraph"/>
        <w:numPr>
          <w:ilvl w:val="0"/>
          <w:numId w:val="49"/>
        </w:numPr>
        <w:spacing w:after="60"/>
        <w:rPr>
          <w:rFonts w:ascii="Calibri" w:hAnsi="Calibri"/>
          <w:sz w:val="22"/>
          <w:szCs w:val="22"/>
        </w:rPr>
      </w:pPr>
      <w:r w:rsidRPr="005E7841">
        <w:rPr>
          <w:rFonts w:ascii="Calibri" w:hAnsi="Calibri"/>
          <w:sz w:val="22"/>
          <w:szCs w:val="22"/>
        </w:rPr>
        <w:t>Ensure the operation of the plant and equipment to provide 24/7 laboratory capability</w:t>
      </w:r>
    </w:p>
    <w:p w14:paraId="2FBD1708" w14:textId="77777777" w:rsidR="005E7841" w:rsidRPr="005E7841" w:rsidRDefault="005E7841" w:rsidP="005E7841">
      <w:pPr>
        <w:pStyle w:val="ListParagraph"/>
        <w:numPr>
          <w:ilvl w:val="0"/>
          <w:numId w:val="49"/>
        </w:numPr>
        <w:spacing w:after="60"/>
        <w:rPr>
          <w:rFonts w:ascii="Calibri" w:hAnsi="Calibri"/>
          <w:sz w:val="22"/>
          <w:szCs w:val="22"/>
        </w:rPr>
      </w:pPr>
      <w:r w:rsidRPr="005E7841">
        <w:rPr>
          <w:rFonts w:ascii="Calibri" w:hAnsi="Calibri"/>
          <w:sz w:val="22"/>
          <w:szCs w:val="22"/>
        </w:rPr>
        <w:t>Monitor, diagnose, rectify or escalate plant and equipment faults</w:t>
      </w:r>
    </w:p>
    <w:p w14:paraId="042963C7" w14:textId="77777777" w:rsidR="005E7841" w:rsidRPr="005E7841" w:rsidRDefault="005E7841" w:rsidP="005E7841">
      <w:pPr>
        <w:pStyle w:val="ListParagraph"/>
        <w:numPr>
          <w:ilvl w:val="0"/>
          <w:numId w:val="49"/>
        </w:numPr>
        <w:spacing w:after="60"/>
        <w:rPr>
          <w:rFonts w:ascii="Calibri" w:hAnsi="Calibri"/>
          <w:sz w:val="22"/>
          <w:szCs w:val="22"/>
        </w:rPr>
      </w:pPr>
      <w:r w:rsidRPr="005E7841">
        <w:rPr>
          <w:rFonts w:ascii="Calibri" w:hAnsi="Calibri"/>
          <w:sz w:val="22"/>
          <w:szCs w:val="22"/>
        </w:rPr>
        <w:t xml:space="preserve">Maintain SCADA and Physical Security Systems to ensure continued availability </w:t>
      </w:r>
    </w:p>
    <w:p w14:paraId="42E582EA" w14:textId="77777777" w:rsidR="005E7841" w:rsidRPr="005E7841" w:rsidRDefault="005E7841" w:rsidP="005E7841">
      <w:pPr>
        <w:pStyle w:val="ListParagraph"/>
        <w:numPr>
          <w:ilvl w:val="0"/>
          <w:numId w:val="49"/>
        </w:numPr>
        <w:spacing w:after="60"/>
        <w:rPr>
          <w:rFonts w:ascii="Calibri" w:hAnsi="Calibri"/>
          <w:sz w:val="22"/>
          <w:szCs w:val="22"/>
        </w:rPr>
      </w:pPr>
      <w:r w:rsidRPr="005E7841">
        <w:rPr>
          <w:rFonts w:ascii="Calibri" w:hAnsi="Calibri"/>
          <w:sz w:val="22"/>
          <w:szCs w:val="22"/>
        </w:rPr>
        <w:lastRenderedPageBreak/>
        <w:t>Implement upgrades and enhancements to SCADA and Physical Security systems</w:t>
      </w:r>
    </w:p>
    <w:p w14:paraId="79DC18A1" w14:textId="77777777" w:rsidR="005E7841" w:rsidRPr="005E7841" w:rsidRDefault="005E7841" w:rsidP="005E7841">
      <w:pPr>
        <w:pStyle w:val="ListParagraph"/>
        <w:numPr>
          <w:ilvl w:val="0"/>
          <w:numId w:val="36"/>
        </w:numPr>
        <w:spacing w:after="60"/>
        <w:ind w:left="470" w:hanging="364"/>
        <w:rPr>
          <w:rFonts w:ascii="Calibri" w:hAnsi="Calibri"/>
          <w:sz w:val="22"/>
          <w:szCs w:val="22"/>
        </w:rPr>
      </w:pPr>
      <w:r w:rsidRPr="005E7841">
        <w:rPr>
          <w:rFonts w:ascii="Calibri" w:hAnsi="Calibri"/>
          <w:sz w:val="22"/>
          <w:szCs w:val="22"/>
        </w:rPr>
        <w:t>Manage a team of officers to provide the site Reception function.</w:t>
      </w:r>
    </w:p>
    <w:p w14:paraId="0BA9DF96" w14:textId="77777777" w:rsidR="005E7841" w:rsidRPr="005E7841" w:rsidRDefault="005E7841" w:rsidP="005E7841">
      <w:pPr>
        <w:pStyle w:val="ListParagraph"/>
        <w:numPr>
          <w:ilvl w:val="0"/>
          <w:numId w:val="36"/>
        </w:numPr>
        <w:spacing w:after="60"/>
        <w:ind w:left="470" w:hanging="364"/>
        <w:rPr>
          <w:rFonts w:ascii="Calibri" w:hAnsi="Calibri"/>
          <w:sz w:val="22"/>
          <w:szCs w:val="22"/>
        </w:rPr>
      </w:pPr>
      <w:r w:rsidRPr="005E7841">
        <w:rPr>
          <w:rFonts w:ascii="Calibri" w:hAnsi="Calibri"/>
          <w:sz w:val="22"/>
          <w:szCs w:val="22"/>
        </w:rPr>
        <w:t>Work closely with Maintenance Teams and Engineers to ensure plant and equipment reliability.</w:t>
      </w:r>
    </w:p>
    <w:p w14:paraId="0EF34427" w14:textId="3FB6494E" w:rsidR="005E7841" w:rsidRPr="005E7841" w:rsidRDefault="005E7841" w:rsidP="005E7841">
      <w:pPr>
        <w:pStyle w:val="ListParagraph"/>
        <w:numPr>
          <w:ilvl w:val="0"/>
          <w:numId w:val="36"/>
        </w:numPr>
        <w:spacing w:after="60"/>
        <w:ind w:left="470" w:hanging="364"/>
        <w:rPr>
          <w:rFonts w:ascii="Calibri" w:hAnsi="Calibri"/>
          <w:sz w:val="22"/>
          <w:szCs w:val="22"/>
        </w:rPr>
      </w:pPr>
      <w:r w:rsidRPr="005E7841">
        <w:rPr>
          <w:rFonts w:ascii="Calibri" w:hAnsi="Calibri"/>
          <w:sz w:val="22"/>
          <w:szCs w:val="22"/>
        </w:rPr>
        <w:t xml:space="preserve">Manage Asset Management Plans to ensure SCADA, Physical Security systems and other plant and equipment continue to provide a </w:t>
      </w:r>
      <w:r w:rsidR="00C102B2">
        <w:rPr>
          <w:rFonts w:ascii="Calibri" w:hAnsi="Calibri"/>
          <w:sz w:val="22"/>
          <w:szCs w:val="22"/>
        </w:rPr>
        <w:t xml:space="preserve">reliable and </w:t>
      </w:r>
      <w:r w:rsidR="007E40C5" w:rsidRPr="005E7841">
        <w:rPr>
          <w:rFonts w:ascii="Calibri" w:hAnsi="Calibri"/>
          <w:sz w:val="22"/>
          <w:szCs w:val="22"/>
        </w:rPr>
        <w:t>cost-effective</w:t>
      </w:r>
      <w:r w:rsidRPr="005E7841">
        <w:rPr>
          <w:rFonts w:ascii="Calibri" w:hAnsi="Calibri"/>
          <w:sz w:val="22"/>
          <w:szCs w:val="22"/>
        </w:rPr>
        <w:t xml:space="preserve"> level of service.</w:t>
      </w:r>
    </w:p>
    <w:p w14:paraId="258A4AA9" w14:textId="77777777" w:rsidR="005E7841" w:rsidRPr="005E7841" w:rsidRDefault="005E7841" w:rsidP="005E7841">
      <w:pPr>
        <w:pStyle w:val="ListParagraph"/>
        <w:numPr>
          <w:ilvl w:val="0"/>
          <w:numId w:val="36"/>
        </w:numPr>
        <w:spacing w:after="60"/>
        <w:ind w:left="470" w:hanging="364"/>
        <w:rPr>
          <w:rFonts w:ascii="Calibri" w:hAnsi="Calibri"/>
          <w:sz w:val="22"/>
          <w:szCs w:val="22"/>
        </w:rPr>
      </w:pPr>
      <w:r w:rsidRPr="005E7841">
        <w:rPr>
          <w:rFonts w:ascii="Calibri" w:hAnsi="Calibri"/>
          <w:sz w:val="22"/>
          <w:szCs w:val="22"/>
        </w:rPr>
        <w:t>Manage technically complex projects from conception to commissioning, ensuring projects are delivered to approved budgets, scope and time.</w:t>
      </w:r>
    </w:p>
    <w:p w14:paraId="455EFB9A" w14:textId="77777777" w:rsidR="005E7841" w:rsidRPr="005E7841" w:rsidRDefault="005E7841" w:rsidP="005E7841">
      <w:pPr>
        <w:pStyle w:val="ListParagraph"/>
        <w:numPr>
          <w:ilvl w:val="0"/>
          <w:numId w:val="36"/>
        </w:numPr>
        <w:spacing w:after="60"/>
        <w:ind w:left="470" w:hanging="364"/>
        <w:rPr>
          <w:rFonts w:ascii="Calibri" w:hAnsi="Calibri"/>
          <w:sz w:val="22"/>
          <w:szCs w:val="22"/>
        </w:rPr>
      </w:pPr>
      <w:r w:rsidRPr="005E7841">
        <w:rPr>
          <w:rFonts w:ascii="Calibri" w:hAnsi="Calibri"/>
          <w:sz w:val="22"/>
          <w:szCs w:val="22"/>
        </w:rPr>
        <w:t xml:space="preserve">Collaborate with site stakeholder groups to ensure microbiological security and laboratory capability standards are met. </w:t>
      </w:r>
    </w:p>
    <w:p w14:paraId="67E7245A" w14:textId="77777777" w:rsidR="005E7841" w:rsidRPr="005E7841" w:rsidRDefault="005E7841" w:rsidP="005E7841">
      <w:pPr>
        <w:pStyle w:val="ListParagraph"/>
        <w:numPr>
          <w:ilvl w:val="0"/>
          <w:numId w:val="36"/>
        </w:numPr>
        <w:spacing w:after="60"/>
        <w:ind w:left="470" w:hanging="364"/>
        <w:rPr>
          <w:rFonts w:ascii="Calibri" w:hAnsi="Calibri"/>
          <w:sz w:val="22"/>
          <w:szCs w:val="22"/>
        </w:rPr>
      </w:pPr>
      <w:r w:rsidRPr="005E7841">
        <w:rPr>
          <w:rFonts w:ascii="Calibri" w:hAnsi="Calibri"/>
          <w:sz w:val="22"/>
          <w:szCs w:val="22"/>
        </w:rPr>
        <w:t>Develop and administer maintenance and support contracts with third parties.</w:t>
      </w:r>
    </w:p>
    <w:p w14:paraId="296A6FA2" w14:textId="77777777" w:rsidR="005E7841" w:rsidRPr="005E7841" w:rsidRDefault="005E7841" w:rsidP="005E7841">
      <w:pPr>
        <w:pStyle w:val="ListParagraph"/>
        <w:numPr>
          <w:ilvl w:val="0"/>
          <w:numId w:val="36"/>
        </w:numPr>
        <w:spacing w:after="60"/>
        <w:ind w:left="470" w:hanging="364"/>
        <w:rPr>
          <w:rFonts w:ascii="Calibri" w:hAnsi="Calibri"/>
          <w:sz w:val="22"/>
          <w:szCs w:val="22"/>
        </w:rPr>
      </w:pPr>
      <w:r w:rsidRPr="005E7841">
        <w:rPr>
          <w:rFonts w:ascii="Calibri" w:hAnsi="Calibri"/>
          <w:sz w:val="22"/>
          <w:szCs w:val="22"/>
        </w:rPr>
        <w:t>Annual budget development, management and reporting.</w:t>
      </w:r>
    </w:p>
    <w:p w14:paraId="734952A5" w14:textId="77777777" w:rsidR="005E7841" w:rsidRPr="005E7841" w:rsidRDefault="005E7841" w:rsidP="005E7841">
      <w:pPr>
        <w:pStyle w:val="ListParagraph"/>
        <w:numPr>
          <w:ilvl w:val="0"/>
          <w:numId w:val="36"/>
        </w:numPr>
        <w:spacing w:after="60"/>
        <w:ind w:left="470" w:hanging="364"/>
        <w:rPr>
          <w:rFonts w:ascii="Calibri" w:hAnsi="Calibri"/>
          <w:sz w:val="22"/>
          <w:szCs w:val="22"/>
        </w:rPr>
      </w:pPr>
      <w:r w:rsidRPr="005E7841">
        <w:rPr>
          <w:rFonts w:ascii="Calibri" w:hAnsi="Calibri"/>
          <w:sz w:val="22"/>
          <w:szCs w:val="22"/>
        </w:rPr>
        <w:t xml:space="preserve">Develop and manage training and development plans for Operations team members. </w:t>
      </w:r>
    </w:p>
    <w:p w14:paraId="5EF47801" w14:textId="77777777" w:rsidR="005E7841" w:rsidRPr="005E7841" w:rsidRDefault="005E7841" w:rsidP="005E7841">
      <w:pPr>
        <w:pStyle w:val="ListParagraph"/>
        <w:numPr>
          <w:ilvl w:val="0"/>
          <w:numId w:val="36"/>
        </w:numPr>
        <w:spacing w:after="60"/>
        <w:ind w:left="470" w:hanging="364"/>
        <w:rPr>
          <w:rFonts w:ascii="Calibri" w:hAnsi="Calibri"/>
          <w:sz w:val="22"/>
          <w:szCs w:val="22"/>
        </w:rPr>
      </w:pPr>
      <w:r w:rsidRPr="005E7841">
        <w:rPr>
          <w:rFonts w:ascii="Calibri" w:hAnsi="Calibri"/>
          <w:sz w:val="22"/>
          <w:szCs w:val="22"/>
        </w:rPr>
        <w:t>Develop and maintain documentation relevant to the Operations Team</w:t>
      </w:r>
    </w:p>
    <w:p w14:paraId="63ACA623" w14:textId="77777777" w:rsidR="005E7841" w:rsidRPr="005E7841" w:rsidRDefault="005E7841" w:rsidP="005E7841">
      <w:pPr>
        <w:pStyle w:val="ListParagraph"/>
        <w:numPr>
          <w:ilvl w:val="0"/>
          <w:numId w:val="36"/>
        </w:numPr>
        <w:spacing w:after="60"/>
        <w:ind w:left="470" w:hanging="364"/>
        <w:rPr>
          <w:rFonts w:ascii="Calibri" w:hAnsi="Calibri"/>
          <w:sz w:val="22"/>
          <w:szCs w:val="22"/>
        </w:rPr>
      </w:pPr>
      <w:r w:rsidRPr="005E7841">
        <w:rPr>
          <w:rFonts w:ascii="Calibri" w:hAnsi="Calibri"/>
          <w:sz w:val="22"/>
          <w:szCs w:val="22"/>
        </w:rPr>
        <w:t>Create reports and provide commentary on operational staffing, plant and equipment performance, KPIs and team objectives.</w:t>
      </w:r>
    </w:p>
    <w:p w14:paraId="716E7C81" w14:textId="77777777" w:rsidR="005E7841" w:rsidRPr="005E7841" w:rsidRDefault="005E7841" w:rsidP="005E7841">
      <w:pPr>
        <w:pStyle w:val="ListParagraph"/>
        <w:numPr>
          <w:ilvl w:val="0"/>
          <w:numId w:val="36"/>
        </w:numPr>
        <w:spacing w:after="60"/>
        <w:ind w:left="470" w:hanging="364"/>
        <w:rPr>
          <w:rFonts w:ascii="Calibri" w:hAnsi="Calibri"/>
          <w:sz w:val="22"/>
          <w:szCs w:val="22"/>
        </w:rPr>
      </w:pPr>
      <w:r w:rsidRPr="005E7841">
        <w:rPr>
          <w:rFonts w:ascii="Calibri" w:hAnsi="Calibri"/>
          <w:sz w:val="22"/>
          <w:szCs w:val="22"/>
        </w:rPr>
        <w:t>Monitor compliance with Health Safety &amp; Environment regulations, regulatory authority requirements and the Permit to Work System.</w:t>
      </w:r>
    </w:p>
    <w:p w14:paraId="36AB615E" w14:textId="77777777" w:rsidR="005E7841" w:rsidRPr="005E7841" w:rsidRDefault="005E7841" w:rsidP="005E7841">
      <w:pPr>
        <w:pStyle w:val="ListParagraph"/>
        <w:numPr>
          <w:ilvl w:val="0"/>
          <w:numId w:val="36"/>
        </w:numPr>
        <w:spacing w:after="60"/>
        <w:ind w:left="470" w:hanging="364"/>
        <w:rPr>
          <w:rFonts w:ascii="Calibri" w:hAnsi="Calibri"/>
          <w:sz w:val="22"/>
          <w:szCs w:val="22"/>
        </w:rPr>
      </w:pPr>
      <w:r w:rsidRPr="005E7841">
        <w:rPr>
          <w:rFonts w:ascii="Calibri" w:hAnsi="Calibri"/>
          <w:sz w:val="22"/>
          <w:szCs w:val="22"/>
        </w:rPr>
        <w:t>Participate in the Duty Operations Engineer after hours on-call roster to provide 24/7 emergency response to the facility.</w:t>
      </w:r>
    </w:p>
    <w:p w14:paraId="2121D28E" w14:textId="2FE5D096"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 xml:space="preserve">Adhere to the spirit and practice of CSIRO’s </w:t>
      </w:r>
      <w:r w:rsidR="00105418">
        <w:rPr>
          <w:rFonts w:ascii="Calibri" w:hAnsi="Calibri"/>
          <w:sz w:val="22"/>
          <w:szCs w:val="22"/>
        </w:rPr>
        <w:t>Code of Conduct</w:t>
      </w:r>
      <w:r w:rsidRPr="00EB51A4">
        <w:rPr>
          <w:rFonts w:ascii="Calibri" w:hAnsi="Calibri"/>
          <w:sz w:val="22"/>
          <w:szCs w:val="22"/>
        </w:rPr>
        <w:t>, Health, Safety and Environment plans and policies, Diversity initiatives and Zero Harm goals.</w:t>
      </w:r>
    </w:p>
    <w:p w14:paraId="2997430A" w14:textId="77777777" w:rsidR="00524DBC" w:rsidRPr="00EB51A4" w:rsidRDefault="00524DBC" w:rsidP="00524DBC">
      <w:pPr>
        <w:pStyle w:val="ListParagraph"/>
        <w:numPr>
          <w:ilvl w:val="0"/>
          <w:numId w:val="36"/>
        </w:numPr>
        <w:spacing w:after="60"/>
        <w:ind w:left="470" w:hanging="364"/>
        <w:rPr>
          <w:rFonts w:ascii="Calibri" w:hAnsi="Calibri"/>
          <w:sz w:val="22"/>
          <w:szCs w:val="22"/>
        </w:rPr>
      </w:pPr>
      <w:r w:rsidRPr="00EB51A4">
        <w:rPr>
          <w:rFonts w:ascii="Calibri" w:hAnsi="Calibri"/>
          <w:sz w:val="22"/>
          <w:szCs w:val="22"/>
        </w:rPr>
        <w:t>Other duties as directed.</w:t>
      </w:r>
    </w:p>
    <w:p w14:paraId="2AF3ABFA" w14:textId="77777777" w:rsidR="008A4083" w:rsidRDefault="008A4083" w:rsidP="00524DBC"/>
    <w:p w14:paraId="27399F71" w14:textId="77777777" w:rsidR="008A4083" w:rsidRPr="00D9196D" w:rsidRDefault="0021628B" w:rsidP="00FD7494">
      <w:pPr>
        <w:pStyle w:val="Heading2"/>
        <w:rPr>
          <w:rFonts w:asciiTheme="minorHAnsi" w:hAnsiTheme="minorHAnsi" w:cstheme="minorHAnsi"/>
          <w:bCs/>
          <w:i w:val="0"/>
          <w:iCs/>
          <w:szCs w:val="22"/>
          <w:lang w:val="en-AU"/>
        </w:rPr>
      </w:pPr>
      <w:r w:rsidRPr="00D9196D">
        <w:rPr>
          <w:rFonts w:asciiTheme="minorHAnsi" w:hAnsiTheme="minorHAnsi" w:cstheme="minorHAnsi"/>
          <w:i w:val="0"/>
        </w:rPr>
        <w:t xml:space="preserve">CSIRO </w:t>
      </w:r>
      <w:r w:rsidR="00003E89" w:rsidRPr="00D9196D">
        <w:rPr>
          <w:rFonts w:asciiTheme="minorHAnsi" w:hAnsiTheme="minorHAnsi" w:cstheme="minorHAnsi"/>
          <w:i w:val="0"/>
        </w:rPr>
        <w:t>Competencies</w:t>
      </w:r>
      <w:r w:rsidR="008A4083" w:rsidRPr="00D9196D">
        <w:rPr>
          <w:rFonts w:asciiTheme="minorHAnsi" w:hAnsiTheme="minorHAnsi" w:cstheme="minorHAnsi"/>
          <w:bCs/>
          <w:i w:val="0"/>
          <w:iCs/>
          <w:szCs w:val="22"/>
        </w:rPr>
        <w:t>:</w:t>
      </w:r>
      <w:r w:rsidR="00D9196D">
        <w:rPr>
          <w:rFonts w:asciiTheme="minorHAnsi" w:hAnsiTheme="minorHAnsi" w:cstheme="minorHAnsi"/>
          <w:bCs/>
          <w:i w:val="0"/>
          <w:iCs/>
          <w:szCs w:val="22"/>
          <w:lang w:val="en-AU"/>
        </w:rPr>
        <w:t xml:space="preserve"> </w:t>
      </w:r>
    </w:p>
    <w:p w14:paraId="68A669CC" w14:textId="77777777" w:rsidR="00806B4C" w:rsidRPr="009978E0" w:rsidRDefault="00806B4C" w:rsidP="00806B4C">
      <w:pPr>
        <w:pStyle w:val="ListParagraph"/>
        <w:numPr>
          <w:ilvl w:val="0"/>
          <w:numId w:val="25"/>
        </w:numPr>
        <w:spacing w:after="60"/>
        <w:rPr>
          <w:rFonts w:ascii="Calibri" w:hAnsi="Calibri"/>
          <w:sz w:val="22"/>
          <w:szCs w:val="22"/>
        </w:rPr>
      </w:pPr>
      <w:r>
        <w:rPr>
          <w:rFonts w:ascii="Calibri" w:hAnsi="Calibri"/>
          <w:b/>
          <w:sz w:val="22"/>
          <w:szCs w:val="22"/>
        </w:rPr>
        <w:t xml:space="preserve">Teamwork and Collaboration: </w:t>
      </w:r>
      <w:r>
        <w:rPr>
          <w:rFonts w:ascii="Calibri" w:hAnsi="Calibri"/>
          <w:sz w:val="22"/>
          <w:szCs w:val="22"/>
        </w:rPr>
        <w:t xml:space="preserve">Cooperates with others to achieve organisational objectives and may share team resources in order to do this. Collaborates with other teams as well as industry colleagues. </w:t>
      </w:r>
    </w:p>
    <w:p w14:paraId="53359658" w14:textId="77777777" w:rsidR="00806B4C" w:rsidRPr="00A50EEF" w:rsidRDefault="00806B4C" w:rsidP="00806B4C">
      <w:pPr>
        <w:pStyle w:val="ListParagraph"/>
        <w:numPr>
          <w:ilvl w:val="0"/>
          <w:numId w:val="25"/>
        </w:numPr>
        <w:spacing w:after="60"/>
        <w:rPr>
          <w:rFonts w:ascii="Calibri" w:hAnsi="Calibri"/>
          <w:sz w:val="22"/>
          <w:szCs w:val="22"/>
        </w:rPr>
      </w:pPr>
      <w:r>
        <w:rPr>
          <w:rFonts w:ascii="Calibri" w:hAnsi="Calibri"/>
          <w:b/>
          <w:sz w:val="22"/>
          <w:szCs w:val="22"/>
        </w:rPr>
        <w:t>Influence and Communication</w:t>
      </w:r>
      <w:r w:rsidRPr="00A50EEF">
        <w:rPr>
          <w:rFonts w:ascii="Calibri" w:hAnsi="Calibri"/>
          <w:b/>
          <w:sz w:val="22"/>
          <w:szCs w:val="22"/>
        </w:rPr>
        <w:t>:</w:t>
      </w:r>
      <w:r w:rsidRPr="00A50EEF">
        <w:rPr>
          <w:rFonts w:ascii="Calibri" w:hAnsi="Calibri"/>
          <w:sz w:val="22"/>
          <w:szCs w:val="22"/>
        </w:rPr>
        <w:t xml:space="preserve">  </w:t>
      </w:r>
      <w:r>
        <w:rPr>
          <w:rFonts w:ascii="Calibri" w:hAnsi="Calibri"/>
          <w:sz w:val="22"/>
          <w:szCs w:val="22"/>
        </w:rPr>
        <w:t>Identifies critical stakeholders and influences them via an influential third party, for example through an established network, to gain support for sometimes contentious, proposals/ideas</w:t>
      </w:r>
    </w:p>
    <w:p w14:paraId="49D582A3" w14:textId="77777777" w:rsidR="00806B4C" w:rsidRDefault="00806B4C" w:rsidP="00806B4C">
      <w:pPr>
        <w:pStyle w:val="ListParagraph"/>
        <w:numPr>
          <w:ilvl w:val="0"/>
          <w:numId w:val="25"/>
        </w:numPr>
        <w:spacing w:after="60"/>
        <w:rPr>
          <w:rFonts w:ascii="Calibri" w:hAnsi="Calibri"/>
          <w:sz w:val="22"/>
          <w:szCs w:val="22"/>
        </w:rPr>
      </w:pPr>
      <w:r w:rsidRPr="000F69DA">
        <w:rPr>
          <w:rFonts w:ascii="Calibri" w:hAnsi="Calibri"/>
          <w:b/>
          <w:sz w:val="22"/>
          <w:szCs w:val="22"/>
        </w:rPr>
        <w:t>Resource Management/Leadership:</w:t>
      </w:r>
      <w:r w:rsidRPr="000F69DA">
        <w:rPr>
          <w:rFonts w:ascii="Calibri" w:hAnsi="Calibri"/>
          <w:sz w:val="22"/>
          <w:szCs w:val="22"/>
        </w:rPr>
        <w:t xml:space="preserve">  Provides leadership that fosters an environment that encourages new ideas and provides support for the development of emerging skills. Creates trust by displaying consistency, understanding, integrity and patience. Plans, seeks, allocates and monitors resources to achieve outcomes.</w:t>
      </w:r>
    </w:p>
    <w:p w14:paraId="1F018ACC" w14:textId="77777777" w:rsidR="00806B4C" w:rsidRPr="000F69DA" w:rsidRDefault="00806B4C" w:rsidP="00806B4C">
      <w:pPr>
        <w:pStyle w:val="ListParagraph"/>
        <w:numPr>
          <w:ilvl w:val="0"/>
          <w:numId w:val="25"/>
        </w:numPr>
        <w:spacing w:after="60"/>
        <w:rPr>
          <w:rFonts w:ascii="Calibri" w:hAnsi="Calibri"/>
          <w:sz w:val="22"/>
          <w:szCs w:val="22"/>
        </w:rPr>
      </w:pPr>
      <w:r w:rsidRPr="000F69DA">
        <w:rPr>
          <w:rFonts w:ascii="Calibri" w:hAnsi="Calibri"/>
          <w:b/>
          <w:sz w:val="22"/>
          <w:szCs w:val="22"/>
        </w:rPr>
        <w:t>Judgement and Problem Solving:</w:t>
      </w:r>
      <w:r w:rsidRPr="000F69DA">
        <w:rPr>
          <w:rFonts w:ascii="Calibri" w:hAnsi="Calibri"/>
          <w:sz w:val="22"/>
          <w:szCs w:val="22"/>
        </w:rPr>
        <w:t xml:space="preserve">  Anticipates and manages problems in ambiguous situations. Develops and selects an appropriate course of action and provides for contingencies. Evaluates, interprets and integrates complex bodies of information and draws logical conclusions, synthesises proposals and defends options with reasoned arguments.</w:t>
      </w:r>
    </w:p>
    <w:p w14:paraId="193676F3" w14:textId="77777777" w:rsidR="00806B4C" w:rsidRPr="00314E74" w:rsidRDefault="00806B4C" w:rsidP="00806B4C">
      <w:pPr>
        <w:pStyle w:val="ListParagraph"/>
        <w:numPr>
          <w:ilvl w:val="0"/>
          <w:numId w:val="25"/>
        </w:numPr>
        <w:spacing w:before="120" w:after="120"/>
        <w:rPr>
          <w:rFonts w:ascii="Calibri" w:hAnsi="Calibri"/>
          <w:bCs/>
          <w:i/>
          <w:iCs/>
          <w:sz w:val="22"/>
          <w:szCs w:val="22"/>
        </w:rPr>
      </w:pPr>
      <w:r w:rsidRPr="004C08C1">
        <w:rPr>
          <w:rFonts w:ascii="Calibri" w:hAnsi="Calibri"/>
          <w:b/>
          <w:sz w:val="22"/>
          <w:szCs w:val="22"/>
        </w:rPr>
        <w:t>Independence:</w:t>
      </w:r>
      <w:r w:rsidRPr="000F69DA">
        <w:t xml:space="preserve"> </w:t>
      </w:r>
      <w:r w:rsidRPr="00314E74">
        <w:rPr>
          <w:rFonts w:ascii="Calibri" w:hAnsi="Calibri"/>
          <w:sz w:val="22"/>
          <w:szCs w:val="22"/>
        </w:rPr>
        <w:t>Assesses the risk and opportunity of identified strategies, options and actions. Overcomes problems and setbacks in achieving goals. Invariably includes consideration of value-added future impact on bottom line when determining the optimal and efficient use of resources.</w:t>
      </w:r>
    </w:p>
    <w:p w14:paraId="597DFCA7" w14:textId="77777777" w:rsidR="00806B4C" w:rsidRPr="004C08C1" w:rsidRDefault="00806B4C" w:rsidP="00806B4C">
      <w:pPr>
        <w:pStyle w:val="ListParagraph"/>
        <w:numPr>
          <w:ilvl w:val="0"/>
          <w:numId w:val="25"/>
        </w:numPr>
        <w:spacing w:before="120" w:after="120"/>
        <w:rPr>
          <w:rFonts w:ascii="Calibri" w:hAnsi="Calibri"/>
          <w:b/>
          <w:bCs/>
          <w:i/>
          <w:iCs/>
          <w:sz w:val="22"/>
          <w:szCs w:val="22"/>
        </w:rPr>
      </w:pPr>
      <w:r>
        <w:rPr>
          <w:rFonts w:ascii="Calibri" w:hAnsi="Calibri"/>
          <w:b/>
          <w:sz w:val="22"/>
          <w:szCs w:val="22"/>
        </w:rPr>
        <w:t>Adaptability:</w:t>
      </w:r>
      <w:r>
        <w:rPr>
          <w:rFonts w:ascii="Calibri" w:hAnsi="Calibri"/>
          <w:b/>
          <w:bCs/>
          <w:i/>
          <w:iCs/>
          <w:sz w:val="22"/>
          <w:szCs w:val="22"/>
        </w:rPr>
        <w:t xml:space="preserve"> </w:t>
      </w:r>
      <w:r w:rsidRPr="00314E74">
        <w:rPr>
          <w:rFonts w:ascii="Calibri" w:hAnsi="Calibri"/>
          <w:bCs/>
          <w:iCs/>
          <w:sz w:val="22"/>
          <w:szCs w:val="22"/>
        </w:rPr>
        <w:t>Demonstrates flexibility in thinking and adapts to and manages the increasing rate of organisational change by adjusting strategies, goals and priorities.</w:t>
      </w:r>
    </w:p>
    <w:p w14:paraId="51526B3C" w14:textId="77777777" w:rsidR="009C04F3" w:rsidRDefault="009C04F3" w:rsidP="008154BF">
      <w:pPr>
        <w:spacing w:before="120" w:after="120"/>
        <w:rPr>
          <w:rFonts w:ascii="Calibri" w:hAnsi="Calibri"/>
          <w:b/>
          <w:bCs/>
          <w:i/>
          <w:iCs/>
          <w:sz w:val="22"/>
          <w:szCs w:val="22"/>
        </w:rPr>
      </w:pPr>
    </w:p>
    <w:p w14:paraId="61E8AB18" w14:textId="77777777" w:rsidR="00003E89" w:rsidRPr="00D9196D" w:rsidRDefault="00D9196D" w:rsidP="00FD7494">
      <w:pPr>
        <w:pStyle w:val="Heading2"/>
        <w:rPr>
          <w:rFonts w:asciiTheme="minorHAnsi" w:hAnsiTheme="minorHAnsi" w:cstheme="minorHAnsi"/>
          <w:i w:val="0"/>
        </w:rPr>
      </w:pPr>
      <w:r w:rsidRPr="00D9196D">
        <w:rPr>
          <w:rFonts w:asciiTheme="minorHAnsi" w:hAnsiTheme="minorHAnsi" w:cstheme="minorHAnsi"/>
          <w:i w:val="0"/>
          <w:lang w:val="en-AU"/>
        </w:rPr>
        <w:lastRenderedPageBreak/>
        <w:t>Selection</w:t>
      </w:r>
      <w:r w:rsidR="008A4083" w:rsidRPr="00D9196D">
        <w:rPr>
          <w:rFonts w:asciiTheme="minorHAnsi" w:hAnsiTheme="minorHAnsi" w:cstheme="minorHAnsi"/>
          <w:i w:val="0"/>
        </w:rPr>
        <w:t xml:space="preserve"> Criteria:</w:t>
      </w:r>
    </w:p>
    <w:p w14:paraId="35F8B0CE" w14:textId="77777777" w:rsidR="009C04F3" w:rsidRPr="009C04F3" w:rsidRDefault="009C04F3" w:rsidP="009C04F3">
      <w:pPr>
        <w:spacing w:before="120" w:after="120"/>
        <w:rPr>
          <w:rFonts w:ascii="Calibri" w:hAnsi="Calibri"/>
          <w:i/>
          <w:iCs/>
          <w:sz w:val="22"/>
          <w:szCs w:val="22"/>
        </w:rPr>
      </w:pPr>
      <w:r w:rsidRPr="00520570">
        <w:rPr>
          <w:rFonts w:ascii="Calibri" w:hAnsi="Calibri"/>
          <w:i/>
          <w:iCs/>
          <w:sz w:val="22"/>
          <w:szCs w:val="22"/>
        </w:rPr>
        <w:t>Under CSIRO policy only those who meet all</w:t>
      </w:r>
      <w:r w:rsidR="00D9196D">
        <w:rPr>
          <w:rFonts w:ascii="Calibri" w:hAnsi="Calibri"/>
          <w:i/>
          <w:iCs/>
          <w:sz w:val="22"/>
          <w:szCs w:val="22"/>
        </w:rPr>
        <w:t xml:space="preserve"> selection</w:t>
      </w:r>
      <w:r w:rsidRPr="00520570">
        <w:rPr>
          <w:rFonts w:ascii="Calibri" w:hAnsi="Calibri"/>
          <w:i/>
          <w:iCs/>
          <w:sz w:val="22"/>
          <w:szCs w:val="22"/>
        </w:rPr>
        <w:t xml:space="preserve"> criteria can be appointed</w:t>
      </w:r>
      <w:r>
        <w:rPr>
          <w:rFonts w:ascii="Calibri" w:hAnsi="Calibri"/>
          <w:i/>
          <w:iCs/>
          <w:sz w:val="22"/>
          <w:szCs w:val="22"/>
        </w:rPr>
        <w:t>.</w:t>
      </w:r>
    </w:p>
    <w:p w14:paraId="20A396B2" w14:textId="77777777" w:rsidR="000C6603" w:rsidRPr="000C6603" w:rsidRDefault="000C6603" w:rsidP="000C6603">
      <w:pPr>
        <w:numPr>
          <w:ilvl w:val="0"/>
          <w:numId w:val="16"/>
        </w:numPr>
        <w:tabs>
          <w:tab w:val="clear" w:pos="720"/>
          <w:tab w:val="num" w:pos="6"/>
        </w:tabs>
        <w:spacing w:after="60"/>
        <w:ind w:left="318" w:hanging="284"/>
        <w:rPr>
          <w:rFonts w:ascii="Calibri" w:hAnsi="Calibri"/>
          <w:iCs/>
          <w:sz w:val="22"/>
          <w:szCs w:val="22"/>
        </w:rPr>
      </w:pPr>
      <w:r w:rsidRPr="000C6603">
        <w:rPr>
          <w:rFonts w:ascii="Calibri" w:hAnsi="Calibri"/>
          <w:iCs/>
          <w:sz w:val="22"/>
          <w:szCs w:val="22"/>
        </w:rPr>
        <w:t xml:space="preserve">Relevant tertiary qualifications including eligibility for professional membership of the Institution of Engineers, Australia. </w:t>
      </w:r>
    </w:p>
    <w:p w14:paraId="3ED8E58F" w14:textId="77777777" w:rsidR="000C6603" w:rsidRPr="000C6603" w:rsidRDefault="000C6603" w:rsidP="000C6603">
      <w:pPr>
        <w:numPr>
          <w:ilvl w:val="0"/>
          <w:numId w:val="16"/>
        </w:numPr>
        <w:tabs>
          <w:tab w:val="clear" w:pos="720"/>
          <w:tab w:val="num" w:pos="6"/>
        </w:tabs>
        <w:spacing w:after="60"/>
        <w:ind w:left="318" w:hanging="284"/>
        <w:rPr>
          <w:rFonts w:ascii="Calibri" w:hAnsi="Calibri"/>
          <w:iCs/>
          <w:sz w:val="22"/>
          <w:szCs w:val="22"/>
        </w:rPr>
      </w:pPr>
      <w:r w:rsidRPr="000C6603">
        <w:rPr>
          <w:rFonts w:ascii="Calibri" w:hAnsi="Calibri"/>
          <w:iCs/>
          <w:sz w:val="22"/>
          <w:szCs w:val="22"/>
        </w:rPr>
        <w:t xml:space="preserve">Demonstrated team leadership skills with strong interpersonal skills (negotiating, mentoring, coaching, training and reporting writing) to manage the operations of a customer focused Specialist Team engaged in the monitoring, control, security and minor repairs of the AAHL Facility. </w:t>
      </w:r>
    </w:p>
    <w:p w14:paraId="21EB6FF3" w14:textId="77777777" w:rsidR="000C6603" w:rsidRPr="000C6603" w:rsidRDefault="000C6603" w:rsidP="000C6603">
      <w:pPr>
        <w:numPr>
          <w:ilvl w:val="0"/>
          <w:numId w:val="16"/>
        </w:numPr>
        <w:tabs>
          <w:tab w:val="clear" w:pos="720"/>
          <w:tab w:val="num" w:pos="6"/>
        </w:tabs>
        <w:spacing w:after="60"/>
        <w:ind w:left="318" w:hanging="284"/>
        <w:rPr>
          <w:rFonts w:ascii="Calibri" w:hAnsi="Calibri"/>
          <w:iCs/>
          <w:sz w:val="22"/>
          <w:szCs w:val="22"/>
        </w:rPr>
      </w:pPr>
      <w:r w:rsidRPr="000C6603">
        <w:rPr>
          <w:rFonts w:ascii="Calibri" w:hAnsi="Calibri"/>
          <w:iCs/>
          <w:sz w:val="22"/>
          <w:szCs w:val="22"/>
        </w:rPr>
        <w:t xml:space="preserve">Demonstrated specialist technical knowledge of and experience with SCADA and security systems, LANs, PLCs and associated software. Able to demonstrate sound operation management skills for a large complex control system. </w:t>
      </w:r>
    </w:p>
    <w:p w14:paraId="60327E50" w14:textId="77777777" w:rsidR="000C6603" w:rsidRPr="000C6603" w:rsidRDefault="000C6603" w:rsidP="000C6603">
      <w:pPr>
        <w:numPr>
          <w:ilvl w:val="0"/>
          <w:numId w:val="16"/>
        </w:numPr>
        <w:tabs>
          <w:tab w:val="clear" w:pos="720"/>
          <w:tab w:val="num" w:pos="6"/>
        </w:tabs>
        <w:spacing w:after="60"/>
        <w:ind w:left="318" w:hanging="284"/>
        <w:rPr>
          <w:rFonts w:ascii="Calibri" w:hAnsi="Calibri"/>
          <w:iCs/>
          <w:sz w:val="22"/>
          <w:szCs w:val="22"/>
        </w:rPr>
      </w:pPr>
      <w:r w:rsidRPr="000C6603">
        <w:rPr>
          <w:rFonts w:ascii="Calibri" w:hAnsi="Calibri"/>
          <w:iCs/>
          <w:sz w:val="22"/>
          <w:szCs w:val="22"/>
        </w:rPr>
        <w:t xml:space="preserve">Demonstrated high level technical knowledge and understanding of building and related engineering trades and services, including essential skills, relevant to the safe and sustainable operation of complex research facilities. </w:t>
      </w:r>
    </w:p>
    <w:p w14:paraId="0C24B661" w14:textId="77777777" w:rsidR="000C6603" w:rsidRPr="000C6603" w:rsidRDefault="000C6603" w:rsidP="000C6603">
      <w:pPr>
        <w:numPr>
          <w:ilvl w:val="0"/>
          <w:numId w:val="16"/>
        </w:numPr>
        <w:tabs>
          <w:tab w:val="clear" w:pos="720"/>
          <w:tab w:val="num" w:pos="6"/>
        </w:tabs>
        <w:spacing w:after="60"/>
        <w:ind w:left="318" w:hanging="284"/>
        <w:rPr>
          <w:rFonts w:ascii="Calibri" w:hAnsi="Calibri"/>
          <w:iCs/>
          <w:sz w:val="22"/>
          <w:szCs w:val="22"/>
        </w:rPr>
      </w:pPr>
      <w:r w:rsidRPr="000C6603">
        <w:rPr>
          <w:rFonts w:ascii="Calibri" w:hAnsi="Calibri"/>
          <w:iCs/>
          <w:sz w:val="22"/>
          <w:szCs w:val="22"/>
        </w:rPr>
        <w:t xml:space="preserve">Financial management skills including estimating, budgeting, cost control, recording and reporting. </w:t>
      </w:r>
    </w:p>
    <w:p w14:paraId="77756F9E" w14:textId="77777777" w:rsidR="009C04F3" w:rsidRPr="000C6603" w:rsidRDefault="000C6603" w:rsidP="000C6603">
      <w:pPr>
        <w:numPr>
          <w:ilvl w:val="0"/>
          <w:numId w:val="16"/>
        </w:numPr>
        <w:tabs>
          <w:tab w:val="clear" w:pos="720"/>
          <w:tab w:val="num" w:pos="6"/>
        </w:tabs>
        <w:spacing w:after="60"/>
        <w:ind w:left="318" w:hanging="284"/>
        <w:rPr>
          <w:rStyle w:val="Emphasis"/>
          <w:rFonts w:ascii="Calibri" w:hAnsi="Calibri" w:cs="Arial"/>
          <w:i w:val="0"/>
          <w:iCs/>
          <w:sz w:val="22"/>
          <w:szCs w:val="22"/>
        </w:rPr>
      </w:pPr>
      <w:r w:rsidRPr="000C6603">
        <w:rPr>
          <w:rFonts w:ascii="Calibri" w:hAnsi="Calibri"/>
          <w:iCs/>
          <w:sz w:val="22"/>
          <w:szCs w:val="22"/>
        </w:rPr>
        <w:t>Demonstrated knowledge/experience and appreciation of relevant procedures/protocols associated with Occupational Health and Safety requirements applicable to personnel operations, safety and security at CSIRO’s research facilities.</w:t>
      </w:r>
    </w:p>
    <w:p w14:paraId="6F47EC11" w14:textId="77777777" w:rsidR="008A4083" w:rsidRPr="00D9196D" w:rsidRDefault="008A4083" w:rsidP="00FD7494">
      <w:pPr>
        <w:pStyle w:val="Heading2"/>
        <w:rPr>
          <w:rStyle w:val="Emphasis"/>
          <w:rFonts w:asciiTheme="minorHAnsi" w:hAnsiTheme="minorHAnsi" w:cstheme="minorHAnsi"/>
        </w:rPr>
      </w:pPr>
      <w:r w:rsidRPr="00D9196D">
        <w:rPr>
          <w:rStyle w:val="Emphasis"/>
          <w:rFonts w:asciiTheme="minorHAnsi" w:hAnsiTheme="minorHAnsi" w:cstheme="minorHAnsi"/>
        </w:rPr>
        <w:t>Desirable Criteria:</w:t>
      </w:r>
    </w:p>
    <w:p w14:paraId="35384921" w14:textId="77777777" w:rsidR="000C6603" w:rsidRPr="000C6603" w:rsidRDefault="000C6603" w:rsidP="000C6603">
      <w:pPr>
        <w:numPr>
          <w:ilvl w:val="0"/>
          <w:numId w:val="17"/>
        </w:numPr>
        <w:tabs>
          <w:tab w:val="clear" w:pos="720"/>
          <w:tab w:val="num" w:pos="363"/>
        </w:tabs>
        <w:spacing w:after="60"/>
        <w:ind w:left="714" w:hanging="681"/>
        <w:rPr>
          <w:rFonts w:ascii="Calibri" w:hAnsi="Calibri"/>
          <w:iCs/>
          <w:sz w:val="22"/>
          <w:szCs w:val="22"/>
        </w:rPr>
      </w:pPr>
      <w:r w:rsidRPr="000C6603">
        <w:rPr>
          <w:rFonts w:ascii="Calibri" w:hAnsi="Calibri"/>
          <w:iCs/>
          <w:sz w:val="22"/>
          <w:szCs w:val="22"/>
        </w:rPr>
        <w:t xml:space="preserve">Prior experience in a similar facility and/or familiarity with engineering systems at AAHL and / or Knowledge of the principals of microbiological security. </w:t>
      </w:r>
    </w:p>
    <w:p w14:paraId="4B5A41B1" w14:textId="77777777" w:rsidR="000C6603" w:rsidRPr="000C6603" w:rsidRDefault="000C6603" w:rsidP="000C6603">
      <w:pPr>
        <w:numPr>
          <w:ilvl w:val="0"/>
          <w:numId w:val="17"/>
        </w:numPr>
        <w:tabs>
          <w:tab w:val="clear" w:pos="720"/>
          <w:tab w:val="num" w:pos="363"/>
        </w:tabs>
        <w:spacing w:after="60"/>
        <w:ind w:left="714" w:hanging="681"/>
        <w:rPr>
          <w:rFonts w:ascii="Calibri" w:hAnsi="Calibri"/>
          <w:iCs/>
          <w:sz w:val="22"/>
          <w:szCs w:val="22"/>
        </w:rPr>
      </w:pPr>
      <w:r w:rsidRPr="000C6603">
        <w:rPr>
          <w:rFonts w:ascii="Calibri" w:hAnsi="Calibri"/>
          <w:iCs/>
          <w:sz w:val="22"/>
          <w:szCs w:val="22"/>
        </w:rPr>
        <w:t xml:space="preserve">Expertise in electrical, mechanical, electronics, operation and maintenance and/or process plant engineering involving automated control systems. </w:t>
      </w:r>
    </w:p>
    <w:p w14:paraId="609700CF" w14:textId="77777777" w:rsidR="000C6603" w:rsidRPr="000C6603" w:rsidRDefault="000C6603" w:rsidP="000C6603">
      <w:pPr>
        <w:numPr>
          <w:ilvl w:val="0"/>
          <w:numId w:val="17"/>
        </w:numPr>
        <w:tabs>
          <w:tab w:val="clear" w:pos="720"/>
          <w:tab w:val="num" w:pos="363"/>
        </w:tabs>
        <w:spacing w:after="60"/>
        <w:ind w:left="714" w:hanging="681"/>
        <w:rPr>
          <w:rFonts w:ascii="Calibri" w:hAnsi="Calibri"/>
          <w:iCs/>
          <w:sz w:val="22"/>
          <w:szCs w:val="22"/>
        </w:rPr>
      </w:pPr>
      <w:r w:rsidRPr="000C6603">
        <w:rPr>
          <w:rFonts w:ascii="Calibri" w:hAnsi="Calibri"/>
          <w:iCs/>
          <w:sz w:val="22"/>
          <w:szCs w:val="22"/>
        </w:rPr>
        <w:t xml:space="preserve">A sound understanding of plant diagnostic and maintenance methods and a demonstrated ability to analyse and solve problems in unfamiliar, ambiguous or otherwise unusual situations, where initiative is required. </w:t>
      </w:r>
    </w:p>
    <w:p w14:paraId="1C06F96A" w14:textId="77777777" w:rsidR="00C64F6D" w:rsidRPr="000C6603" w:rsidRDefault="00D9196D" w:rsidP="00BF3BCC">
      <w:pPr>
        <w:pStyle w:val="Heading2"/>
        <w:rPr>
          <w:rFonts w:asciiTheme="minorHAnsi" w:hAnsiTheme="minorHAnsi" w:cstheme="minorHAnsi"/>
          <w:i w:val="0"/>
          <w:lang w:eastAsia="en-AU"/>
        </w:rPr>
      </w:pPr>
      <w:r w:rsidRPr="000C6603">
        <w:rPr>
          <w:rFonts w:asciiTheme="minorHAnsi" w:hAnsiTheme="minorHAnsi" w:cstheme="minorHAnsi"/>
          <w:i w:val="0"/>
          <w:lang w:eastAsia="en-AU"/>
        </w:rPr>
        <w:t>Special R</w:t>
      </w:r>
      <w:r w:rsidR="00C64F6D" w:rsidRPr="000C6603">
        <w:rPr>
          <w:rFonts w:asciiTheme="minorHAnsi" w:hAnsiTheme="minorHAnsi" w:cstheme="minorHAnsi"/>
          <w:i w:val="0"/>
          <w:lang w:eastAsia="en-AU"/>
        </w:rPr>
        <w:t>equirements:</w:t>
      </w:r>
    </w:p>
    <w:p w14:paraId="529B26C8" w14:textId="77777777" w:rsidR="000C6603" w:rsidRPr="000E3147" w:rsidRDefault="000C6603" w:rsidP="000C6603">
      <w:pPr>
        <w:spacing w:before="180" w:after="120"/>
        <w:rPr>
          <w:rFonts w:ascii="Calibri" w:hAnsi="Calibri"/>
          <w:b/>
          <w:sz w:val="22"/>
          <w:szCs w:val="22"/>
        </w:rPr>
      </w:pPr>
      <w:r w:rsidRPr="000E3147">
        <w:rPr>
          <w:rFonts w:ascii="Calibri" w:hAnsi="Calibri"/>
          <w:b/>
          <w:sz w:val="22"/>
          <w:szCs w:val="22"/>
        </w:rPr>
        <w:t>Security Assessment and Microbiological Security Requirements for Personnel Working on the AAHL Site.</w:t>
      </w:r>
    </w:p>
    <w:p w14:paraId="252BA73E" w14:textId="77777777" w:rsidR="000C6603" w:rsidRPr="000E3147" w:rsidRDefault="000C6603" w:rsidP="000C6603">
      <w:pPr>
        <w:numPr>
          <w:ilvl w:val="0"/>
          <w:numId w:val="34"/>
        </w:numPr>
        <w:spacing w:before="120" w:after="60"/>
        <w:ind w:left="720"/>
        <w:rPr>
          <w:rFonts w:ascii="Calibri" w:hAnsi="Calibri"/>
          <w:sz w:val="22"/>
          <w:szCs w:val="22"/>
        </w:rPr>
      </w:pPr>
      <w:r w:rsidRPr="000E3147">
        <w:rPr>
          <w:rFonts w:ascii="Calibri" w:hAnsi="Calibri"/>
          <w:sz w:val="22"/>
          <w:szCs w:val="22"/>
        </w:rPr>
        <w:t>The nature of our work requires that each person working on site must comply with the conditions described below.</w:t>
      </w:r>
    </w:p>
    <w:p w14:paraId="16BBAE2C" w14:textId="77777777" w:rsidR="000C6603" w:rsidRPr="000E3147" w:rsidRDefault="000C6603" w:rsidP="000C6603">
      <w:pPr>
        <w:numPr>
          <w:ilvl w:val="0"/>
          <w:numId w:val="34"/>
        </w:numPr>
        <w:spacing w:before="120" w:after="60"/>
        <w:ind w:left="720"/>
        <w:rPr>
          <w:rFonts w:ascii="Calibri" w:hAnsi="Calibri"/>
          <w:sz w:val="22"/>
          <w:szCs w:val="22"/>
        </w:rPr>
      </w:pPr>
      <w:r w:rsidRPr="000E3147">
        <w:rPr>
          <w:rFonts w:ascii="Calibri" w:hAnsi="Calibri"/>
          <w:sz w:val="22"/>
          <w:szCs w:val="22"/>
        </w:rPr>
        <w:t>The appointee is required to pass a security clearance at a level appropriate to duties of the position.  Confirmation of the appointment is subject to obtaining that clearance.</w:t>
      </w:r>
    </w:p>
    <w:p w14:paraId="39158DC0" w14:textId="77777777" w:rsidR="000C6603" w:rsidRPr="000E3147" w:rsidRDefault="000C6603" w:rsidP="000C6603">
      <w:pPr>
        <w:numPr>
          <w:ilvl w:val="0"/>
          <w:numId w:val="34"/>
        </w:numPr>
        <w:spacing w:before="120" w:after="60"/>
        <w:ind w:left="720"/>
        <w:rPr>
          <w:rFonts w:ascii="Calibri" w:hAnsi="Calibri"/>
          <w:sz w:val="22"/>
          <w:szCs w:val="22"/>
        </w:rPr>
      </w:pPr>
      <w:r w:rsidRPr="000E3147">
        <w:rPr>
          <w:rFonts w:ascii="Calibri" w:hAnsi="Calibri"/>
          <w:sz w:val="22"/>
          <w:szCs w:val="22"/>
        </w:rPr>
        <w:t>It is essential that all work on exotic or emerging diseases carried out at AAHL is conducted in a safe manner to prevent the escape of the disease agents used, and to this end, all activities and personnel will be subject to appropriate microbiological security measures. Consequently, while working at AAHL, you may not reside on a property on which are kept any of the following animals: sheep, cattle, pigs, goats, horses, asses and mules, any other cloven-hoofed animal, fowls, turkeys, geese, domestic ducks, caged birds, emus or ostriches. Personnel working with diseases of aquatic animals may not keep aquarium fish at their place of residence and personnel working with cane toad material must avoid contact with amphibians.</w:t>
      </w:r>
    </w:p>
    <w:p w14:paraId="0AEBC855" w14:textId="77777777" w:rsidR="000C6603" w:rsidRDefault="000C6603" w:rsidP="000C6603">
      <w:pPr>
        <w:numPr>
          <w:ilvl w:val="0"/>
          <w:numId w:val="34"/>
        </w:numPr>
        <w:spacing w:before="120" w:after="60"/>
        <w:ind w:left="720"/>
        <w:rPr>
          <w:rFonts w:ascii="Calibri" w:hAnsi="Calibri"/>
          <w:sz w:val="22"/>
          <w:szCs w:val="22"/>
        </w:rPr>
      </w:pPr>
      <w:r w:rsidRPr="000E3147">
        <w:rPr>
          <w:rFonts w:ascii="Calibri" w:hAnsi="Calibri"/>
          <w:sz w:val="22"/>
          <w:szCs w:val="22"/>
        </w:rPr>
        <w:t>In addition, for a period of seven days after working in the microbiologically secure area of AAHL, personnel may not have close contact with any of the above animals, amphibians or birds or the actual places where these animals are held, or visit any aquatic animal farm or aquatic animal hatchery.</w:t>
      </w:r>
    </w:p>
    <w:p w14:paraId="12712698" w14:textId="77777777" w:rsidR="000C6603" w:rsidRPr="000E3147" w:rsidRDefault="000C6603" w:rsidP="000C6603">
      <w:pPr>
        <w:spacing w:before="120" w:after="60"/>
        <w:rPr>
          <w:rFonts w:ascii="Calibri" w:hAnsi="Calibri"/>
          <w:sz w:val="22"/>
          <w:szCs w:val="22"/>
        </w:rPr>
      </w:pPr>
      <w:r>
        <w:rPr>
          <w:rFonts w:ascii="Calibri" w:hAnsi="Calibri"/>
          <w:sz w:val="22"/>
          <w:szCs w:val="22"/>
        </w:rPr>
        <w:t>Applicants must</w:t>
      </w:r>
      <w:r w:rsidRPr="000E3147">
        <w:rPr>
          <w:rFonts w:ascii="Calibri" w:hAnsi="Calibri"/>
          <w:sz w:val="22"/>
          <w:szCs w:val="22"/>
        </w:rPr>
        <w:t>:</w:t>
      </w:r>
    </w:p>
    <w:p w14:paraId="19E25429" w14:textId="77777777" w:rsidR="000C6603" w:rsidRPr="000E3147" w:rsidRDefault="000C6603" w:rsidP="000C6603">
      <w:pPr>
        <w:pStyle w:val="ListParagraph"/>
        <w:numPr>
          <w:ilvl w:val="0"/>
          <w:numId w:val="47"/>
        </w:numPr>
        <w:spacing w:before="120" w:after="60"/>
        <w:rPr>
          <w:rFonts w:ascii="Calibri" w:hAnsi="Calibri"/>
          <w:sz w:val="22"/>
          <w:szCs w:val="22"/>
        </w:rPr>
      </w:pPr>
      <w:r w:rsidRPr="000E3147">
        <w:rPr>
          <w:rFonts w:ascii="Calibri" w:hAnsi="Calibri"/>
          <w:sz w:val="22"/>
          <w:szCs w:val="22"/>
        </w:rPr>
        <w:lastRenderedPageBreak/>
        <w:t>Possess a current driver’s, reside within 45 minutes travelling time to AAHL and be willing to participate in an on-call roster.</w:t>
      </w:r>
    </w:p>
    <w:p w14:paraId="1AC3728D" w14:textId="77777777" w:rsidR="000C6603" w:rsidRPr="000E3147" w:rsidRDefault="000C6603" w:rsidP="000C6603">
      <w:pPr>
        <w:pStyle w:val="ListParagraph"/>
        <w:numPr>
          <w:ilvl w:val="0"/>
          <w:numId w:val="47"/>
        </w:numPr>
        <w:spacing w:before="120" w:after="60"/>
        <w:rPr>
          <w:rFonts w:ascii="Calibri" w:hAnsi="Calibri"/>
          <w:sz w:val="22"/>
          <w:szCs w:val="22"/>
        </w:rPr>
      </w:pPr>
      <w:r w:rsidRPr="000E3147">
        <w:rPr>
          <w:rFonts w:ascii="Calibri" w:hAnsi="Calibri"/>
          <w:sz w:val="22"/>
          <w:szCs w:val="22"/>
        </w:rPr>
        <w:t xml:space="preserve">Be willing and able to adhere to CSIRO AAHL microbiological security requirements and HSE policies. </w:t>
      </w:r>
    </w:p>
    <w:p w14:paraId="570E53E7" w14:textId="77777777" w:rsidR="000C6603" w:rsidRPr="000E3147" w:rsidRDefault="000C6603" w:rsidP="000C6603">
      <w:pPr>
        <w:pStyle w:val="ListParagraph"/>
        <w:numPr>
          <w:ilvl w:val="0"/>
          <w:numId w:val="47"/>
        </w:numPr>
        <w:spacing w:before="120" w:after="60"/>
        <w:rPr>
          <w:rFonts w:ascii="Calibri" w:hAnsi="Calibri"/>
          <w:sz w:val="22"/>
          <w:szCs w:val="22"/>
        </w:rPr>
      </w:pPr>
      <w:r w:rsidRPr="000E3147">
        <w:rPr>
          <w:rFonts w:ascii="Calibri" w:hAnsi="Calibri"/>
          <w:sz w:val="22"/>
          <w:szCs w:val="22"/>
        </w:rPr>
        <w:t>Be willing and able to be vaccinated against rabies, hepatitis B, Japanese encephalitis or other agents.</w:t>
      </w:r>
    </w:p>
    <w:p w14:paraId="5BB5A619" w14:textId="77777777" w:rsidR="000C6603" w:rsidRPr="000E3147" w:rsidRDefault="000C6603" w:rsidP="000C6603">
      <w:pPr>
        <w:spacing w:before="120" w:after="60"/>
        <w:rPr>
          <w:rFonts w:ascii="Calibri" w:hAnsi="Calibri"/>
          <w:b/>
          <w:sz w:val="22"/>
          <w:szCs w:val="22"/>
        </w:rPr>
      </w:pPr>
      <w:r w:rsidRPr="000E3147">
        <w:rPr>
          <w:rFonts w:ascii="Calibri" w:hAnsi="Calibri"/>
          <w:b/>
          <w:sz w:val="22"/>
          <w:szCs w:val="22"/>
        </w:rPr>
        <w:t>SECURITY</w:t>
      </w:r>
    </w:p>
    <w:p w14:paraId="62B1FD79" w14:textId="77777777" w:rsidR="000C6603" w:rsidRPr="000E3147" w:rsidRDefault="000C6603" w:rsidP="000C6603">
      <w:pPr>
        <w:spacing w:before="120" w:after="60"/>
        <w:rPr>
          <w:rFonts w:ascii="Calibri" w:hAnsi="Calibri"/>
          <w:sz w:val="22"/>
          <w:szCs w:val="22"/>
        </w:rPr>
      </w:pPr>
      <w:r w:rsidRPr="000E3147">
        <w:rPr>
          <w:rFonts w:ascii="Calibri" w:hAnsi="Calibri"/>
          <w:sz w:val="22"/>
          <w:szCs w:val="22"/>
        </w:rPr>
        <w:t>This is a security assessed position. Applicants must be an Australian citizen, with successful candidate either holding or having the ability to obtain a Negative Vetting 1, Australian Government security clearance.</w:t>
      </w:r>
    </w:p>
    <w:p w14:paraId="6155F67A" w14:textId="77777777" w:rsidR="000C6603" w:rsidRPr="000E3147" w:rsidRDefault="000C6603" w:rsidP="000C6603">
      <w:pPr>
        <w:spacing w:before="120" w:after="60"/>
        <w:rPr>
          <w:rFonts w:ascii="Calibri" w:hAnsi="Calibri"/>
          <w:sz w:val="22"/>
          <w:szCs w:val="22"/>
        </w:rPr>
      </w:pPr>
      <w:r w:rsidRPr="000E3147">
        <w:rPr>
          <w:rFonts w:ascii="Calibri" w:hAnsi="Calibri"/>
          <w:sz w:val="22"/>
          <w:szCs w:val="22"/>
        </w:rPr>
        <w:t>Note: CSIRO utilises the Australian Government Security Vetting Agency to conduct its security clearances. Further information regarding security clearances may be found at http://defence.gov.au/AGSVA/resources.asp</w:t>
      </w:r>
    </w:p>
    <w:p w14:paraId="39DD9943" w14:textId="77777777" w:rsidR="000C6603" w:rsidRPr="000E3147" w:rsidRDefault="000C6603" w:rsidP="000C6603">
      <w:pPr>
        <w:spacing w:before="120" w:after="60"/>
        <w:rPr>
          <w:rFonts w:ascii="Calibri" w:hAnsi="Calibri"/>
          <w:sz w:val="22"/>
          <w:szCs w:val="22"/>
        </w:rPr>
      </w:pPr>
      <w:r w:rsidRPr="000E3147">
        <w:rPr>
          <w:rFonts w:ascii="Calibri" w:hAnsi="Calibri"/>
          <w:sz w:val="22"/>
          <w:szCs w:val="22"/>
        </w:rPr>
        <w:t>To obtain an Australian Government security clearance, 10 years’ worth of background information verifiable by independent and reliable sources is required.</w:t>
      </w:r>
    </w:p>
    <w:p w14:paraId="054D6B3F" w14:textId="77777777" w:rsidR="00F70394" w:rsidRPr="00D9196D" w:rsidRDefault="00F70394" w:rsidP="00FD7494">
      <w:pPr>
        <w:pStyle w:val="Heading2"/>
        <w:rPr>
          <w:rFonts w:asciiTheme="minorHAnsi" w:hAnsiTheme="minorHAnsi" w:cstheme="minorHAnsi"/>
          <w:i w:val="0"/>
        </w:rPr>
      </w:pPr>
      <w:r w:rsidRPr="00D9196D">
        <w:rPr>
          <w:rFonts w:asciiTheme="minorHAnsi" w:hAnsiTheme="minorHAnsi" w:cstheme="minorHAnsi"/>
          <w:i w:val="0"/>
        </w:rPr>
        <w:t>About CSIRO:</w:t>
      </w:r>
    </w:p>
    <w:p w14:paraId="06180371" w14:textId="77777777" w:rsidR="00F70394" w:rsidRDefault="00F70394" w:rsidP="0068007D">
      <w:pPr>
        <w:spacing w:after="120"/>
        <w:rPr>
          <w:rFonts w:ascii="Calibri" w:hAnsi="Calibri"/>
          <w:bCs/>
          <w:sz w:val="22"/>
          <w:szCs w:val="22"/>
        </w:rPr>
      </w:pPr>
      <w:r w:rsidRPr="008109BB">
        <w:rPr>
          <w:rFonts w:ascii="Calibri" w:hAnsi="Calibri"/>
          <w:bCs/>
          <w:sz w:val="22"/>
          <w:szCs w:val="22"/>
        </w:rPr>
        <w:t>We imagine. We collaborate. We innovate.</w:t>
      </w:r>
      <w:r w:rsidR="00FB2053">
        <w:rPr>
          <w:rFonts w:ascii="Calibri" w:hAnsi="Calibri"/>
          <w:bCs/>
          <w:sz w:val="22"/>
          <w:szCs w:val="22"/>
        </w:rPr>
        <w:t xml:space="preserve"> </w:t>
      </w:r>
      <w:r w:rsidR="00E06B65">
        <w:rPr>
          <w:rFonts w:ascii="Calibri" w:hAnsi="Calibri"/>
          <w:bCs/>
          <w:sz w:val="22"/>
          <w:szCs w:val="22"/>
        </w:rPr>
        <w:t>To f</w:t>
      </w:r>
      <w:r w:rsidR="008109BB">
        <w:rPr>
          <w:rFonts w:ascii="Calibri" w:hAnsi="Calibri"/>
          <w:bCs/>
          <w:sz w:val="22"/>
          <w:szCs w:val="22"/>
        </w:rPr>
        <w:t>ind out more</w:t>
      </w:r>
      <w:r w:rsidR="00E06B65">
        <w:rPr>
          <w:rFonts w:ascii="Calibri" w:hAnsi="Calibri"/>
          <w:bCs/>
          <w:sz w:val="22"/>
          <w:szCs w:val="22"/>
        </w:rPr>
        <w:t xml:space="preserve"> visit us </w:t>
      </w:r>
      <w:hyperlink r:id="rId15" w:history="1">
        <w:r w:rsidR="00E06B65" w:rsidRPr="00E06B65">
          <w:rPr>
            <w:rStyle w:val="Hyperlink"/>
            <w:rFonts w:ascii="Calibri" w:hAnsi="Calibri" w:cs="Arial"/>
            <w:bCs/>
            <w:sz w:val="22"/>
            <w:szCs w:val="22"/>
          </w:rPr>
          <w:t>online</w:t>
        </w:r>
      </w:hyperlink>
      <w:r w:rsidR="00FB2053">
        <w:rPr>
          <w:rFonts w:ascii="Calibri" w:hAnsi="Calibri"/>
          <w:bCs/>
          <w:sz w:val="22"/>
          <w:szCs w:val="22"/>
        </w:rPr>
        <w:t>!</w:t>
      </w:r>
      <w:r w:rsidR="008109BB">
        <w:rPr>
          <w:rFonts w:ascii="Calibri" w:hAnsi="Calibri"/>
          <w:bCs/>
          <w:sz w:val="22"/>
          <w:szCs w:val="22"/>
        </w:rPr>
        <w:t xml:space="preserve"> </w:t>
      </w:r>
    </w:p>
    <w:p w14:paraId="6248B853" w14:textId="77777777" w:rsidR="00FD7494" w:rsidRDefault="00FD7494" w:rsidP="00FD7494">
      <w:pPr>
        <w:spacing w:after="180"/>
        <w:rPr>
          <w:rFonts w:ascii="Calibri" w:hAnsi="Calibri"/>
          <w:bCs/>
          <w:sz w:val="22"/>
          <w:szCs w:val="22"/>
        </w:rPr>
      </w:pPr>
      <w:r>
        <w:rPr>
          <w:rFonts w:ascii="Calibri" w:hAnsi="Calibri"/>
          <w:bCs/>
          <w:sz w:val="22"/>
          <w:szCs w:val="22"/>
        </w:rPr>
        <w:t>F</w:t>
      </w:r>
      <w:r w:rsidRPr="008109BB">
        <w:rPr>
          <w:rFonts w:ascii="Calibri" w:hAnsi="Calibri"/>
          <w:bCs/>
          <w:sz w:val="22"/>
          <w:szCs w:val="22"/>
        </w:rPr>
        <w:t xml:space="preserve">ind out more about the </w:t>
      </w:r>
      <w:r>
        <w:rPr>
          <w:rFonts w:ascii="Calibri" w:hAnsi="Calibri"/>
          <w:bCs/>
          <w:sz w:val="22"/>
          <w:szCs w:val="22"/>
        </w:rPr>
        <w:t xml:space="preserve">CSIRO </w:t>
      </w:r>
      <w:hyperlink r:id="rId16" w:history="1">
        <w:r w:rsidRPr="00100A87">
          <w:rPr>
            <w:rStyle w:val="Hyperlink"/>
            <w:rFonts w:ascii="Calibri" w:hAnsi="Calibri" w:cs="Arial"/>
            <w:bCs/>
            <w:sz w:val="22"/>
            <w:szCs w:val="22"/>
          </w:rPr>
          <w:t>Australian Animal Health Laboratory</w:t>
        </w:r>
      </w:hyperlink>
      <w:r w:rsidRPr="008109BB">
        <w:rPr>
          <w:rFonts w:ascii="Calibri" w:hAnsi="Calibri"/>
          <w:bCs/>
          <w:sz w:val="22"/>
          <w:szCs w:val="22"/>
        </w:rPr>
        <w:t xml:space="preserve"> </w:t>
      </w:r>
    </w:p>
    <w:p w14:paraId="1AD443C9" w14:textId="77777777" w:rsidR="00502363" w:rsidRPr="003B51D7" w:rsidRDefault="00502363" w:rsidP="0068007D">
      <w:pPr>
        <w:rPr>
          <w:rFonts w:ascii="Calibri" w:hAnsi="Calibri"/>
          <w:i/>
          <w:sz w:val="22"/>
          <w:szCs w:val="22"/>
        </w:rPr>
      </w:pPr>
    </w:p>
    <w:sectPr w:rsidR="00502363" w:rsidRPr="003B51D7" w:rsidSect="001E495E">
      <w:type w:val="continuous"/>
      <w:pgSz w:w="11906" w:h="16838" w:code="9"/>
      <w:pgMar w:top="1198" w:right="1418" w:bottom="1135" w:left="1134" w:header="709" w:footer="709" w:gutter="0"/>
      <w:cols w:space="708"/>
      <w:formProt w:val="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561FBFC" w14:textId="77777777" w:rsidR="005A6313" w:rsidRDefault="005A6313">
      <w:r>
        <w:separator/>
      </w:r>
    </w:p>
  </w:endnote>
  <w:endnote w:type="continuationSeparator" w:id="0">
    <w:p w14:paraId="05C49B3C" w14:textId="77777777" w:rsidR="005A6313" w:rsidRDefault="005A63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Monotype Sorts  Roman">
    <w:panose1 w:val="00000000000000000000"/>
    <w:charset w:val="00"/>
    <w:family w:val="auto"/>
    <w:notTrueType/>
    <w:pitch w:val="default"/>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CBE29E" w14:textId="77777777" w:rsidR="005A6313" w:rsidRDefault="005A6313">
      <w:r>
        <w:separator/>
      </w:r>
    </w:p>
  </w:footnote>
  <w:footnote w:type="continuationSeparator" w:id="0">
    <w:p w14:paraId="0EACE5D9" w14:textId="77777777" w:rsidR="005A6313" w:rsidRDefault="005A631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BAC2387" w14:textId="77777777" w:rsidR="00FD7494" w:rsidRDefault="00FD7494" w:rsidP="00FD7494">
    <w:pPr>
      <w:pStyle w:val="Header"/>
      <w:tabs>
        <w:tab w:val="clear" w:pos="4153"/>
        <w:tab w:val="clear" w:pos="8306"/>
        <w:tab w:val="left" w:pos="1015"/>
      </w:tabs>
      <w:spacing w:before="60"/>
      <w:rPr>
        <w:rFonts w:ascii="Calibri" w:hAnsi="Calibri" w:cs="Calibri"/>
        <w:b/>
        <w:color w:val="FFFFFF"/>
        <w:sz w:val="22"/>
        <w:lang w:val="en-AU"/>
      </w:rPr>
    </w:pPr>
  </w:p>
  <w:p w14:paraId="05DBAD3D" w14:textId="77777777" w:rsidR="00FD7494" w:rsidRPr="00B8467F" w:rsidRDefault="00FD7494" w:rsidP="00FD7494">
    <w:pPr>
      <w:pStyle w:val="Header"/>
      <w:tabs>
        <w:tab w:val="clear" w:pos="4153"/>
        <w:tab w:val="clear" w:pos="8306"/>
        <w:tab w:val="left" w:pos="1015"/>
      </w:tabs>
      <w:spacing w:before="60"/>
      <w:rPr>
        <w:rFonts w:ascii="Calibri" w:hAnsi="Calibri" w:cs="Calibri"/>
        <w:b/>
        <w:color w:val="FFFFFF"/>
        <w:sz w:val="22"/>
        <w:lang w:val="en-AU"/>
      </w:rPr>
    </w:pPr>
    <w:r>
      <w:rPr>
        <w:noProof/>
        <w:lang w:val="en-AU" w:eastAsia="en-AU"/>
      </w:rPr>
      <w:drawing>
        <wp:anchor distT="0" distB="1524" distL="114300" distR="115189" simplePos="0" relativeHeight="251659264" behindDoc="1" locked="1" layoutInCell="1" allowOverlap="1" wp14:anchorId="5E159A49" wp14:editId="7DCCC87E">
          <wp:simplePos x="0" y="0"/>
          <wp:positionH relativeFrom="page">
            <wp:align>left</wp:align>
          </wp:positionH>
          <wp:positionV relativeFrom="page">
            <wp:align>top</wp:align>
          </wp:positionV>
          <wp:extent cx="7826121" cy="1485646"/>
          <wp:effectExtent l="0" t="0" r="0" b="0"/>
          <wp:wrapNone/>
          <wp:docPr id="3" name="Picture 1" descr="An image of the CSIRO Ribbon including the CSIRO logo and text reading 'www.csiro.au'." title="Document 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n image of the CSIRO Ribbon including the CSIRO logo and text reading 'www.csiro.au'." title="Document 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825740" cy="1485265"/>
                  </a:xfrm>
                  <a:prstGeom prst="rect">
                    <a:avLst/>
                  </a:prstGeom>
                  <a:noFill/>
                </pic:spPr>
              </pic:pic>
            </a:graphicData>
          </a:graphic>
          <wp14:sizeRelH relativeFrom="page">
            <wp14:pctWidth>0</wp14:pctWidth>
          </wp14:sizeRelH>
          <wp14:sizeRelV relativeFrom="page">
            <wp14:pctHeight>0</wp14:pctHeight>
          </wp14:sizeRelV>
        </wp:anchor>
      </w:drawing>
    </w:r>
  </w:p>
  <w:p w14:paraId="5791C3AB" w14:textId="77777777" w:rsidR="007857EB" w:rsidRPr="00FD7494" w:rsidRDefault="007857EB" w:rsidP="00FD749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AB22E5FA"/>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7A693D"/>
    <w:multiLevelType w:val="hybridMultilevel"/>
    <w:tmpl w:val="15C8F08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2CE4283"/>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 w15:restartNumberingAfterBreak="0">
    <w:nsid w:val="02DF5951"/>
    <w:multiLevelType w:val="hybridMultilevel"/>
    <w:tmpl w:val="AD4CAE44"/>
    <w:lvl w:ilvl="0" w:tplc="0C090001">
      <w:start w:val="1"/>
      <w:numFmt w:val="bullet"/>
      <w:lvlText w:val=""/>
      <w:lvlJc w:val="left"/>
      <w:pPr>
        <w:ind w:left="6752" w:hanging="360"/>
      </w:pPr>
      <w:rPr>
        <w:rFonts w:ascii="Symbol" w:hAnsi="Symbol" w:hint="default"/>
      </w:rPr>
    </w:lvl>
    <w:lvl w:ilvl="1" w:tplc="0C090003">
      <w:start w:val="1"/>
      <w:numFmt w:val="bullet"/>
      <w:lvlText w:val="o"/>
      <w:lvlJc w:val="left"/>
      <w:pPr>
        <w:ind w:left="7264" w:hanging="360"/>
      </w:pPr>
      <w:rPr>
        <w:rFonts w:ascii="Courier New" w:hAnsi="Courier New" w:cs="Courier New" w:hint="default"/>
      </w:rPr>
    </w:lvl>
    <w:lvl w:ilvl="2" w:tplc="0C090005" w:tentative="1">
      <w:start w:val="1"/>
      <w:numFmt w:val="bullet"/>
      <w:lvlText w:val=""/>
      <w:lvlJc w:val="left"/>
      <w:pPr>
        <w:ind w:left="7984" w:hanging="360"/>
      </w:pPr>
      <w:rPr>
        <w:rFonts w:ascii="Wingdings" w:hAnsi="Wingdings" w:hint="default"/>
      </w:rPr>
    </w:lvl>
    <w:lvl w:ilvl="3" w:tplc="0C090001" w:tentative="1">
      <w:start w:val="1"/>
      <w:numFmt w:val="bullet"/>
      <w:lvlText w:val=""/>
      <w:lvlJc w:val="left"/>
      <w:pPr>
        <w:ind w:left="8704" w:hanging="360"/>
      </w:pPr>
      <w:rPr>
        <w:rFonts w:ascii="Symbol" w:hAnsi="Symbol" w:hint="default"/>
      </w:rPr>
    </w:lvl>
    <w:lvl w:ilvl="4" w:tplc="0C090003" w:tentative="1">
      <w:start w:val="1"/>
      <w:numFmt w:val="bullet"/>
      <w:lvlText w:val="o"/>
      <w:lvlJc w:val="left"/>
      <w:pPr>
        <w:ind w:left="9424" w:hanging="360"/>
      </w:pPr>
      <w:rPr>
        <w:rFonts w:ascii="Courier New" w:hAnsi="Courier New" w:cs="Courier New" w:hint="default"/>
      </w:rPr>
    </w:lvl>
    <w:lvl w:ilvl="5" w:tplc="0C090005" w:tentative="1">
      <w:start w:val="1"/>
      <w:numFmt w:val="bullet"/>
      <w:lvlText w:val=""/>
      <w:lvlJc w:val="left"/>
      <w:pPr>
        <w:ind w:left="10144" w:hanging="360"/>
      </w:pPr>
      <w:rPr>
        <w:rFonts w:ascii="Wingdings" w:hAnsi="Wingdings" w:hint="default"/>
      </w:rPr>
    </w:lvl>
    <w:lvl w:ilvl="6" w:tplc="0C090001" w:tentative="1">
      <w:start w:val="1"/>
      <w:numFmt w:val="bullet"/>
      <w:lvlText w:val=""/>
      <w:lvlJc w:val="left"/>
      <w:pPr>
        <w:ind w:left="10864" w:hanging="360"/>
      </w:pPr>
      <w:rPr>
        <w:rFonts w:ascii="Symbol" w:hAnsi="Symbol" w:hint="default"/>
      </w:rPr>
    </w:lvl>
    <w:lvl w:ilvl="7" w:tplc="0C090003" w:tentative="1">
      <w:start w:val="1"/>
      <w:numFmt w:val="bullet"/>
      <w:lvlText w:val="o"/>
      <w:lvlJc w:val="left"/>
      <w:pPr>
        <w:ind w:left="11584" w:hanging="360"/>
      </w:pPr>
      <w:rPr>
        <w:rFonts w:ascii="Courier New" w:hAnsi="Courier New" w:cs="Courier New" w:hint="default"/>
      </w:rPr>
    </w:lvl>
    <w:lvl w:ilvl="8" w:tplc="0C090005" w:tentative="1">
      <w:start w:val="1"/>
      <w:numFmt w:val="bullet"/>
      <w:lvlText w:val=""/>
      <w:lvlJc w:val="left"/>
      <w:pPr>
        <w:ind w:left="12304" w:hanging="360"/>
      </w:pPr>
      <w:rPr>
        <w:rFonts w:ascii="Wingdings" w:hAnsi="Wingdings" w:hint="default"/>
      </w:rPr>
    </w:lvl>
  </w:abstractNum>
  <w:abstractNum w:abstractNumId="4" w15:restartNumberingAfterBreak="0">
    <w:nsid w:val="037008CA"/>
    <w:multiLevelType w:val="hybridMultilevel"/>
    <w:tmpl w:val="BF8C131E"/>
    <w:lvl w:ilvl="0" w:tplc="0C090003">
      <w:start w:val="1"/>
      <w:numFmt w:val="bullet"/>
      <w:lvlText w:val="o"/>
      <w:lvlJc w:val="left"/>
      <w:pPr>
        <w:ind w:left="1440" w:hanging="360"/>
      </w:pPr>
      <w:rPr>
        <w:rFonts w:ascii="Courier New" w:hAnsi="Courier New" w:cs="Courier New"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abstractNum w:abstractNumId="5" w15:restartNumberingAfterBreak="0">
    <w:nsid w:val="03E400BC"/>
    <w:multiLevelType w:val="hybridMultilevel"/>
    <w:tmpl w:val="97FC33FE"/>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6" w15:restartNumberingAfterBreak="0">
    <w:nsid w:val="06C84837"/>
    <w:multiLevelType w:val="multilevel"/>
    <w:tmpl w:val="306CED3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0DC02E36"/>
    <w:multiLevelType w:val="hybridMultilevel"/>
    <w:tmpl w:val="FD8A3A02"/>
    <w:lvl w:ilvl="0" w:tplc="0C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2976B9"/>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9" w15:restartNumberingAfterBreak="0">
    <w:nsid w:val="11DE25F4"/>
    <w:multiLevelType w:val="hybridMultilevel"/>
    <w:tmpl w:val="8DC2B3D4"/>
    <w:lvl w:ilvl="0" w:tplc="C15A13AC">
      <w:start w:val="1"/>
      <w:numFmt w:val="bullet"/>
      <w:lvlText w:val=""/>
      <w:lvlJc w:val="left"/>
      <w:pPr>
        <w:tabs>
          <w:tab w:val="num" w:pos="1080"/>
        </w:tabs>
        <w:ind w:left="1080" w:hanging="360"/>
      </w:pPr>
      <w:rPr>
        <w:rFonts w:ascii="Wingdings" w:hAnsi="Wingdings" w:hint="default"/>
        <w:color w:val="auto"/>
      </w:rPr>
    </w:lvl>
    <w:lvl w:ilvl="1" w:tplc="0C090003" w:tentative="1">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23703BA"/>
    <w:multiLevelType w:val="hybridMultilevel"/>
    <w:tmpl w:val="39D88E80"/>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13FB429D"/>
    <w:multiLevelType w:val="multilevel"/>
    <w:tmpl w:val="7034EB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7610919"/>
    <w:multiLevelType w:val="multilevel"/>
    <w:tmpl w:val="16E23ED4"/>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190519BC"/>
    <w:multiLevelType w:val="hybridMultilevel"/>
    <w:tmpl w:val="D79C2A9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14" w15:restartNumberingAfterBreak="0">
    <w:nsid w:val="1AFC7112"/>
    <w:multiLevelType w:val="hybridMultilevel"/>
    <w:tmpl w:val="1058519C"/>
    <w:lvl w:ilvl="0" w:tplc="404AD7BE">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1EAC5C65"/>
    <w:multiLevelType w:val="hybridMultilevel"/>
    <w:tmpl w:val="65EC7F3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1F6514C2"/>
    <w:multiLevelType w:val="hybridMultilevel"/>
    <w:tmpl w:val="034A6FFC"/>
    <w:lvl w:ilvl="0" w:tplc="C7CC7D00">
      <w:start w:val="1"/>
      <w:numFmt w:val="decimal"/>
      <w:lvlText w:val="%1."/>
      <w:lvlJc w:val="left"/>
      <w:pPr>
        <w:tabs>
          <w:tab w:val="num" w:pos="720"/>
        </w:tabs>
        <w:ind w:left="720" w:hanging="360"/>
      </w:pPr>
      <w:rPr>
        <w:rFonts w:ascii="Calibri" w:hAnsi="Calibri" w:cs="Times New Roman" w:hint="default"/>
        <w:b w:val="0"/>
        <w:i w:val="0"/>
        <w:sz w:val="22"/>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17" w15:restartNumberingAfterBreak="0">
    <w:nsid w:val="21160C56"/>
    <w:multiLevelType w:val="hybridMultilevel"/>
    <w:tmpl w:val="D426730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226A7BF0"/>
    <w:multiLevelType w:val="hybridMultilevel"/>
    <w:tmpl w:val="EA2AE9D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23BF00FA"/>
    <w:multiLevelType w:val="hybridMultilevel"/>
    <w:tmpl w:val="3A34540E"/>
    <w:lvl w:ilvl="0" w:tplc="0C09000F">
      <w:start w:val="1"/>
      <w:numFmt w:val="decimal"/>
      <w:lvlText w:val="%1."/>
      <w:lvlJc w:val="left"/>
      <w:pPr>
        <w:tabs>
          <w:tab w:val="num" w:pos="720"/>
        </w:tabs>
        <w:ind w:left="720" w:hanging="360"/>
      </w:pPr>
      <w:rPr>
        <w:rFonts w:cs="Times New Roman"/>
      </w:rPr>
    </w:lvl>
    <w:lvl w:ilvl="1" w:tplc="0C090019" w:tentative="1">
      <w:start w:val="1"/>
      <w:numFmt w:val="lowerLetter"/>
      <w:lvlText w:val="%2."/>
      <w:lvlJc w:val="left"/>
      <w:pPr>
        <w:tabs>
          <w:tab w:val="num" w:pos="1440"/>
        </w:tabs>
        <w:ind w:left="1440" w:hanging="360"/>
      </w:pPr>
      <w:rPr>
        <w:rFonts w:cs="Times New Roman"/>
      </w:rPr>
    </w:lvl>
    <w:lvl w:ilvl="2" w:tplc="0C09001B" w:tentative="1">
      <w:start w:val="1"/>
      <w:numFmt w:val="lowerRoman"/>
      <w:lvlText w:val="%3."/>
      <w:lvlJc w:val="right"/>
      <w:pPr>
        <w:tabs>
          <w:tab w:val="num" w:pos="2160"/>
        </w:tabs>
        <w:ind w:left="2160" w:hanging="180"/>
      </w:pPr>
      <w:rPr>
        <w:rFonts w:cs="Times New Roman"/>
      </w:rPr>
    </w:lvl>
    <w:lvl w:ilvl="3" w:tplc="0C09000F" w:tentative="1">
      <w:start w:val="1"/>
      <w:numFmt w:val="decimal"/>
      <w:lvlText w:val="%4."/>
      <w:lvlJc w:val="left"/>
      <w:pPr>
        <w:tabs>
          <w:tab w:val="num" w:pos="2880"/>
        </w:tabs>
        <w:ind w:left="2880" w:hanging="360"/>
      </w:pPr>
      <w:rPr>
        <w:rFonts w:cs="Times New Roman"/>
      </w:rPr>
    </w:lvl>
    <w:lvl w:ilvl="4" w:tplc="0C090019" w:tentative="1">
      <w:start w:val="1"/>
      <w:numFmt w:val="lowerLetter"/>
      <w:lvlText w:val="%5."/>
      <w:lvlJc w:val="left"/>
      <w:pPr>
        <w:tabs>
          <w:tab w:val="num" w:pos="3600"/>
        </w:tabs>
        <w:ind w:left="3600" w:hanging="360"/>
      </w:pPr>
      <w:rPr>
        <w:rFonts w:cs="Times New Roman"/>
      </w:rPr>
    </w:lvl>
    <w:lvl w:ilvl="5" w:tplc="0C09001B" w:tentative="1">
      <w:start w:val="1"/>
      <w:numFmt w:val="lowerRoman"/>
      <w:lvlText w:val="%6."/>
      <w:lvlJc w:val="right"/>
      <w:pPr>
        <w:tabs>
          <w:tab w:val="num" w:pos="4320"/>
        </w:tabs>
        <w:ind w:left="4320" w:hanging="180"/>
      </w:pPr>
      <w:rPr>
        <w:rFonts w:cs="Times New Roman"/>
      </w:rPr>
    </w:lvl>
    <w:lvl w:ilvl="6" w:tplc="0C09000F" w:tentative="1">
      <w:start w:val="1"/>
      <w:numFmt w:val="decimal"/>
      <w:lvlText w:val="%7."/>
      <w:lvlJc w:val="left"/>
      <w:pPr>
        <w:tabs>
          <w:tab w:val="num" w:pos="5040"/>
        </w:tabs>
        <w:ind w:left="5040" w:hanging="360"/>
      </w:pPr>
      <w:rPr>
        <w:rFonts w:cs="Times New Roman"/>
      </w:rPr>
    </w:lvl>
    <w:lvl w:ilvl="7" w:tplc="0C090019" w:tentative="1">
      <w:start w:val="1"/>
      <w:numFmt w:val="lowerLetter"/>
      <w:lvlText w:val="%8."/>
      <w:lvlJc w:val="left"/>
      <w:pPr>
        <w:tabs>
          <w:tab w:val="num" w:pos="5760"/>
        </w:tabs>
        <w:ind w:left="5760" w:hanging="360"/>
      </w:pPr>
      <w:rPr>
        <w:rFonts w:cs="Times New Roman"/>
      </w:rPr>
    </w:lvl>
    <w:lvl w:ilvl="8" w:tplc="0C09001B" w:tentative="1">
      <w:start w:val="1"/>
      <w:numFmt w:val="lowerRoman"/>
      <w:lvlText w:val="%9."/>
      <w:lvlJc w:val="right"/>
      <w:pPr>
        <w:tabs>
          <w:tab w:val="num" w:pos="6480"/>
        </w:tabs>
        <w:ind w:left="6480" w:hanging="180"/>
      </w:pPr>
      <w:rPr>
        <w:rFonts w:cs="Times New Roman"/>
      </w:rPr>
    </w:lvl>
  </w:abstractNum>
  <w:abstractNum w:abstractNumId="20" w15:restartNumberingAfterBreak="0">
    <w:nsid w:val="24CC7079"/>
    <w:multiLevelType w:val="hybridMultilevel"/>
    <w:tmpl w:val="7A208BBC"/>
    <w:lvl w:ilvl="0" w:tplc="3886BEF8">
      <w:start w:val="1"/>
      <w:numFmt w:val="decimal"/>
      <w:lvlText w:val="%1."/>
      <w:lvlJc w:val="left"/>
      <w:pPr>
        <w:ind w:left="720" w:hanging="360"/>
      </w:pPr>
      <w:rPr>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2A1B0C58"/>
    <w:multiLevelType w:val="hybridMultilevel"/>
    <w:tmpl w:val="945890DA"/>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14030BC"/>
    <w:multiLevelType w:val="hybridMultilevel"/>
    <w:tmpl w:val="AE9AF936"/>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345D1919"/>
    <w:multiLevelType w:val="hybridMultilevel"/>
    <w:tmpl w:val="3082621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34B37097"/>
    <w:multiLevelType w:val="hybridMultilevel"/>
    <w:tmpl w:val="1E724692"/>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5" w15:restartNumberingAfterBreak="0">
    <w:nsid w:val="37241FB0"/>
    <w:multiLevelType w:val="hybridMultilevel"/>
    <w:tmpl w:val="D8608958"/>
    <w:lvl w:ilvl="0" w:tplc="0C090005">
      <w:start w:val="1"/>
      <w:numFmt w:val="bullet"/>
      <w:lvlText w:val=""/>
      <w:lvlJc w:val="left"/>
      <w:pPr>
        <w:tabs>
          <w:tab w:val="num" w:pos="720"/>
        </w:tabs>
        <w:ind w:left="720" w:hanging="36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39BD42B6"/>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7" w15:restartNumberingAfterBreak="0">
    <w:nsid w:val="42B67D25"/>
    <w:multiLevelType w:val="multilevel"/>
    <w:tmpl w:val="782A7DCC"/>
    <w:lvl w:ilvl="0">
      <w:start w:val="1"/>
      <w:numFmt w:val="decimal"/>
      <w:lvlText w:val="%1."/>
      <w:lvlJc w:val="left"/>
      <w:pPr>
        <w:tabs>
          <w:tab w:val="num" w:pos="720"/>
        </w:tabs>
        <w:ind w:left="720" w:hanging="360"/>
      </w:pPr>
      <w:rPr>
        <w:b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461B33D2"/>
    <w:multiLevelType w:val="multilevel"/>
    <w:tmpl w:val="DC72B68A"/>
    <w:lvl w:ilvl="0">
      <w:start w:val="1"/>
      <w:numFmt w:val="bullet"/>
      <w:lvlText w:val=""/>
      <w:lvlJc w:val="left"/>
      <w:pPr>
        <w:tabs>
          <w:tab w:val="num" w:pos="720"/>
        </w:tabs>
        <w:ind w:left="720" w:hanging="360"/>
      </w:pPr>
      <w:rPr>
        <w:rFonts w:ascii="Symbol" w:hAnsi="Symbol" w:hint="default"/>
        <w:color w:val="auto"/>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494A72FD"/>
    <w:multiLevelType w:val="hybridMultilevel"/>
    <w:tmpl w:val="38EE8DFC"/>
    <w:lvl w:ilvl="0" w:tplc="4F669102">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hint="default"/>
      </w:rPr>
    </w:lvl>
    <w:lvl w:ilvl="8" w:tplc="0C090005">
      <w:start w:val="1"/>
      <w:numFmt w:val="bullet"/>
      <w:lvlText w:val=""/>
      <w:lvlJc w:val="left"/>
      <w:pPr>
        <w:ind w:left="6480" w:hanging="360"/>
      </w:pPr>
      <w:rPr>
        <w:rFonts w:ascii="Wingdings" w:hAnsi="Wingdings" w:hint="default"/>
      </w:rPr>
    </w:lvl>
  </w:abstractNum>
  <w:abstractNum w:abstractNumId="30" w15:restartNumberingAfterBreak="0">
    <w:nsid w:val="49AA3E94"/>
    <w:multiLevelType w:val="hybridMultilevel"/>
    <w:tmpl w:val="DC72B68A"/>
    <w:lvl w:ilvl="0" w:tplc="DF160A5C">
      <w:start w:val="1"/>
      <w:numFmt w:val="bullet"/>
      <w:lvlText w:val=""/>
      <w:lvlJc w:val="left"/>
      <w:pPr>
        <w:tabs>
          <w:tab w:val="num" w:pos="720"/>
        </w:tabs>
        <w:ind w:left="7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rPr>
    </w:lvl>
    <w:lvl w:ilvl="2" w:tplc="0C090005">
      <w:start w:val="1"/>
      <w:numFmt w:val="bullet"/>
      <w:lvlText w:val=""/>
      <w:lvlJc w:val="left"/>
      <w:pPr>
        <w:tabs>
          <w:tab w:val="num" w:pos="2160"/>
        </w:tabs>
        <w:ind w:left="2160" w:hanging="360"/>
      </w:pPr>
      <w:rPr>
        <w:rFonts w:ascii="Wingdings" w:hAnsi="Wingdings" w:hint="default"/>
      </w:rPr>
    </w:lvl>
    <w:lvl w:ilvl="3" w:tplc="0C090001">
      <w:start w:val="1"/>
      <w:numFmt w:val="bullet"/>
      <w:lvlText w:val=""/>
      <w:lvlJc w:val="left"/>
      <w:pPr>
        <w:tabs>
          <w:tab w:val="num" w:pos="2880"/>
        </w:tabs>
        <w:ind w:left="2880" w:hanging="360"/>
      </w:pPr>
      <w:rPr>
        <w:rFonts w:ascii="Symbol" w:hAnsi="Symbol" w:hint="default"/>
      </w:rPr>
    </w:lvl>
    <w:lvl w:ilvl="4" w:tplc="0C090003">
      <w:start w:val="1"/>
      <w:numFmt w:val="bullet"/>
      <w:lvlText w:val="o"/>
      <w:lvlJc w:val="left"/>
      <w:pPr>
        <w:tabs>
          <w:tab w:val="num" w:pos="3600"/>
        </w:tabs>
        <w:ind w:left="3600" w:hanging="360"/>
      </w:pPr>
      <w:rPr>
        <w:rFonts w:ascii="Courier New" w:hAnsi="Courier New" w:hint="default"/>
      </w:rPr>
    </w:lvl>
    <w:lvl w:ilvl="5" w:tplc="0C090005">
      <w:start w:val="1"/>
      <w:numFmt w:val="bullet"/>
      <w:lvlText w:val=""/>
      <w:lvlJc w:val="left"/>
      <w:pPr>
        <w:tabs>
          <w:tab w:val="num" w:pos="4320"/>
        </w:tabs>
        <w:ind w:left="4320" w:hanging="360"/>
      </w:pPr>
      <w:rPr>
        <w:rFonts w:ascii="Wingdings" w:hAnsi="Wingdings" w:hint="default"/>
      </w:rPr>
    </w:lvl>
    <w:lvl w:ilvl="6" w:tplc="0C090001">
      <w:start w:val="1"/>
      <w:numFmt w:val="bullet"/>
      <w:lvlText w:val=""/>
      <w:lvlJc w:val="left"/>
      <w:pPr>
        <w:tabs>
          <w:tab w:val="num" w:pos="5040"/>
        </w:tabs>
        <w:ind w:left="5040" w:hanging="360"/>
      </w:pPr>
      <w:rPr>
        <w:rFonts w:ascii="Symbol" w:hAnsi="Symbol" w:hint="default"/>
      </w:rPr>
    </w:lvl>
    <w:lvl w:ilvl="7" w:tplc="0C090003">
      <w:start w:val="1"/>
      <w:numFmt w:val="bullet"/>
      <w:lvlText w:val="o"/>
      <w:lvlJc w:val="left"/>
      <w:pPr>
        <w:tabs>
          <w:tab w:val="num" w:pos="5760"/>
        </w:tabs>
        <w:ind w:left="5760" w:hanging="360"/>
      </w:pPr>
      <w:rPr>
        <w:rFonts w:ascii="Courier New" w:hAnsi="Courier New" w:hint="default"/>
      </w:rPr>
    </w:lvl>
    <w:lvl w:ilvl="8" w:tplc="0C090005">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4A206E1B"/>
    <w:multiLevelType w:val="hybridMultilevel"/>
    <w:tmpl w:val="DBF00ABA"/>
    <w:lvl w:ilvl="0" w:tplc="EF94AC84">
      <w:start w:val="1"/>
      <w:numFmt w:val="decimal"/>
      <w:lvlText w:val="%1."/>
      <w:lvlJc w:val="left"/>
      <w:pPr>
        <w:ind w:left="360" w:hanging="360"/>
      </w:pPr>
      <w:rPr>
        <w:rFonts w:ascii="Calibri" w:hAnsi="Calibri" w:hint="default"/>
        <w:b w:val="0"/>
        <w:i w:val="0"/>
        <w:sz w:val="22"/>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2" w15:restartNumberingAfterBreak="0">
    <w:nsid w:val="4CED6AC8"/>
    <w:multiLevelType w:val="hybridMultilevel"/>
    <w:tmpl w:val="70DE6EEA"/>
    <w:lvl w:ilvl="0" w:tplc="0C090001">
      <w:start w:val="1"/>
      <w:numFmt w:val="bullet"/>
      <w:lvlText w:val=""/>
      <w:lvlJc w:val="left"/>
      <w:pPr>
        <w:ind w:left="360" w:hanging="360"/>
      </w:pPr>
      <w:rPr>
        <w:rFonts w:ascii="Symbol" w:hAnsi="Symbol"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33" w15:restartNumberingAfterBreak="0">
    <w:nsid w:val="592E14AB"/>
    <w:multiLevelType w:val="hybridMultilevel"/>
    <w:tmpl w:val="A7F4EF00"/>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4" w15:restartNumberingAfterBreak="0">
    <w:nsid w:val="597355CA"/>
    <w:multiLevelType w:val="hybridMultilevel"/>
    <w:tmpl w:val="ED4C1882"/>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35" w15:restartNumberingAfterBreak="0">
    <w:nsid w:val="5A930107"/>
    <w:multiLevelType w:val="hybridMultilevel"/>
    <w:tmpl w:val="71ECD326"/>
    <w:lvl w:ilvl="0" w:tplc="FF4A6BAA">
      <w:start w:val="1"/>
      <w:numFmt w:val="bullet"/>
      <w:lvlText w:val=""/>
      <w:lvlJc w:val="left"/>
      <w:pPr>
        <w:ind w:left="720" w:hanging="360"/>
      </w:pPr>
      <w:rPr>
        <w:rFonts w:ascii="Symbol" w:hAnsi="Symbol" w:hint="default"/>
        <w:sz w:val="22"/>
        <w:szCs w:val="22"/>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6" w15:restartNumberingAfterBreak="0">
    <w:nsid w:val="5E5A6AAD"/>
    <w:multiLevelType w:val="hybridMultilevel"/>
    <w:tmpl w:val="5F6AD630"/>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37" w15:restartNumberingAfterBreak="0">
    <w:nsid w:val="64014AED"/>
    <w:multiLevelType w:val="hybridMultilevel"/>
    <w:tmpl w:val="430C892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8" w15:restartNumberingAfterBreak="0">
    <w:nsid w:val="65B53000"/>
    <w:multiLevelType w:val="hybridMultilevel"/>
    <w:tmpl w:val="36E0C17A"/>
    <w:lvl w:ilvl="0" w:tplc="0C090001">
      <w:start w:val="1"/>
      <w:numFmt w:val="bullet"/>
      <w:lvlText w:val=""/>
      <w:lvlJc w:val="left"/>
      <w:pPr>
        <w:ind w:left="1077" w:hanging="360"/>
      </w:pPr>
      <w:rPr>
        <w:rFonts w:ascii="Symbol" w:hAnsi="Symbol" w:hint="default"/>
      </w:rPr>
    </w:lvl>
    <w:lvl w:ilvl="1" w:tplc="0C090003" w:tentative="1">
      <w:start w:val="1"/>
      <w:numFmt w:val="bullet"/>
      <w:lvlText w:val="o"/>
      <w:lvlJc w:val="left"/>
      <w:pPr>
        <w:ind w:left="1797" w:hanging="360"/>
      </w:pPr>
      <w:rPr>
        <w:rFonts w:ascii="Courier New" w:hAnsi="Courier New" w:cs="Courier New" w:hint="default"/>
      </w:rPr>
    </w:lvl>
    <w:lvl w:ilvl="2" w:tplc="0C090005" w:tentative="1">
      <w:start w:val="1"/>
      <w:numFmt w:val="bullet"/>
      <w:lvlText w:val=""/>
      <w:lvlJc w:val="left"/>
      <w:pPr>
        <w:ind w:left="2517" w:hanging="360"/>
      </w:pPr>
      <w:rPr>
        <w:rFonts w:ascii="Wingdings" w:hAnsi="Wingdings" w:hint="default"/>
      </w:rPr>
    </w:lvl>
    <w:lvl w:ilvl="3" w:tplc="0C090001" w:tentative="1">
      <w:start w:val="1"/>
      <w:numFmt w:val="bullet"/>
      <w:lvlText w:val=""/>
      <w:lvlJc w:val="left"/>
      <w:pPr>
        <w:ind w:left="3237" w:hanging="360"/>
      </w:pPr>
      <w:rPr>
        <w:rFonts w:ascii="Symbol" w:hAnsi="Symbol" w:hint="default"/>
      </w:rPr>
    </w:lvl>
    <w:lvl w:ilvl="4" w:tplc="0C090003" w:tentative="1">
      <w:start w:val="1"/>
      <w:numFmt w:val="bullet"/>
      <w:lvlText w:val="o"/>
      <w:lvlJc w:val="left"/>
      <w:pPr>
        <w:ind w:left="3957" w:hanging="360"/>
      </w:pPr>
      <w:rPr>
        <w:rFonts w:ascii="Courier New" w:hAnsi="Courier New" w:cs="Courier New" w:hint="default"/>
      </w:rPr>
    </w:lvl>
    <w:lvl w:ilvl="5" w:tplc="0C090005" w:tentative="1">
      <w:start w:val="1"/>
      <w:numFmt w:val="bullet"/>
      <w:lvlText w:val=""/>
      <w:lvlJc w:val="left"/>
      <w:pPr>
        <w:ind w:left="4677" w:hanging="360"/>
      </w:pPr>
      <w:rPr>
        <w:rFonts w:ascii="Wingdings" w:hAnsi="Wingdings" w:hint="default"/>
      </w:rPr>
    </w:lvl>
    <w:lvl w:ilvl="6" w:tplc="0C090001" w:tentative="1">
      <w:start w:val="1"/>
      <w:numFmt w:val="bullet"/>
      <w:lvlText w:val=""/>
      <w:lvlJc w:val="left"/>
      <w:pPr>
        <w:ind w:left="5397" w:hanging="360"/>
      </w:pPr>
      <w:rPr>
        <w:rFonts w:ascii="Symbol" w:hAnsi="Symbol" w:hint="default"/>
      </w:rPr>
    </w:lvl>
    <w:lvl w:ilvl="7" w:tplc="0C090003" w:tentative="1">
      <w:start w:val="1"/>
      <w:numFmt w:val="bullet"/>
      <w:lvlText w:val="o"/>
      <w:lvlJc w:val="left"/>
      <w:pPr>
        <w:ind w:left="6117" w:hanging="360"/>
      </w:pPr>
      <w:rPr>
        <w:rFonts w:ascii="Courier New" w:hAnsi="Courier New" w:cs="Courier New" w:hint="default"/>
      </w:rPr>
    </w:lvl>
    <w:lvl w:ilvl="8" w:tplc="0C090005" w:tentative="1">
      <w:start w:val="1"/>
      <w:numFmt w:val="bullet"/>
      <w:lvlText w:val=""/>
      <w:lvlJc w:val="left"/>
      <w:pPr>
        <w:ind w:left="6837" w:hanging="360"/>
      </w:pPr>
      <w:rPr>
        <w:rFonts w:ascii="Wingdings" w:hAnsi="Wingdings" w:hint="default"/>
      </w:rPr>
    </w:lvl>
  </w:abstractNum>
  <w:abstractNum w:abstractNumId="39" w15:restartNumberingAfterBreak="0">
    <w:nsid w:val="660F2933"/>
    <w:multiLevelType w:val="hybridMultilevel"/>
    <w:tmpl w:val="97E6CA5C"/>
    <w:lvl w:ilvl="0" w:tplc="E13EA6A6">
      <w:start w:val="1"/>
      <w:numFmt w:val="decimal"/>
      <w:lvlText w:val="%1."/>
      <w:lvlJc w:val="left"/>
      <w:pPr>
        <w:ind w:left="1440" w:hanging="360"/>
      </w:pPr>
      <w:rPr>
        <w:b w:val="0"/>
        <w:i w:val="0"/>
      </w:rPr>
    </w:lvl>
    <w:lvl w:ilvl="1" w:tplc="0C090019" w:tentative="1">
      <w:start w:val="1"/>
      <w:numFmt w:val="lowerLetter"/>
      <w:lvlText w:val="%2."/>
      <w:lvlJc w:val="left"/>
      <w:pPr>
        <w:ind w:left="2160" w:hanging="360"/>
      </w:pPr>
    </w:lvl>
    <w:lvl w:ilvl="2" w:tplc="0C09001B" w:tentative="1">
      <w:start w:val="1"/>
      <w:numFmt w:val="lowerRoman"/>
      <w:lvlText w:val="%3."/>
      <w:lvlJc w:val="right"/>
      <w:pPr>
        <w:ind w:left="2880" w:hanging="180"/>
      </w:pPr>
    </w:lvl>
    <w:lvl w:ilvl="3" w:tplc="0C09000F" w:tentative="1">
      <w:start w:val="1"/>
      <w:numFmt w:val="decimal"/>
      <w:lvlText w:val="%4."/>
      <w:lvlJc w:val="left"/>
      <w:pPr>
        <w:ind w:left="3600" w:hanging="360"/>
      </w:pPr>
    </w:lvl>
    <w:lvl w:ilvl="4" w:tplc="0C090019" w:tentative="1">
      <w:start w:val="1"/>
      <w:numFmt w:val="lowerLetter"/>
      <w:lvlText w:val="%5."/>
      <w:lvlJc w:val="left"/>
      <w:pPr>
        <w:ind w:left="4320" w:hanging="360"/>
      </w:pPr>
    </w:lvl>
    <w:lvl w:ilvl="5" w:tplc="0C09001B" w:tentative="1">
      <w:start w:val="1"/>
      <w:numFmt w:val="lowerRoman"/>
      <w:lvlText w:val="%6."/>
      <w:lvlJc w:val="right"/>
      <w:pPr>
        <w:ind w:left="5040" w:hanging="180"/>
      </w:pPr>
    </w:lvl>
    <w:lvl w:ilvl="6" w:tplc="0C09000F" w:tentative="1">
      <w:start w:val="1"/>
      <w:numFmt w:val="decimal"/>
      <w:lvlText w:val="%7."/>
      <w:lvlJc w:val="left"/>
      <w:pPr>
        <w:ind w:left="5760" w:hanging="360"/>
      </w:pPr>
    </w:lvl>
    <w:lvl w:ilvl="7" w:tplc="0C090019" w:tentative="1">
      <w:start w:val="1"/>
      <w:numFmt w:val="lowerLetter"/>
      <w:lvlText w:val="%8."/>
      <w:lvlJc w:val="left"/>
      <w:pPr>
        <w:ind w:left="6480" w:hanging="360"/>
      </w:pPr>
    </w:lvl>
    <w:lvl w:ilvl="8" w:tplc="0C09001B" w:tentative="1">
      <w:start w:val="1"/>
      <w:numFmt w:val="lowerRoman"/>
      <w:lvlText w:val="%9."/>
      <w:lvlJc w:val="right"/>
      <w:pPr>
        <w:ind w:left="7200" w:hanging="180"/>
      </w:pPr>
    </w:lvl>
  </w:abstractNum>
  <w:abstractNum w:abstractNumId="40" w15:restartNumberingAfterBreak="0">
    <w:nsid w:val="76736243"/>
    <w:multiLevelType w:val="hybridMultilevel"/>
    <w:tmpl w:val="0102F392"/>
    <w:lvl w:ilvl="0" w:tplc="0C09000F">
      <w:start w:val="1"/>
      <w:numFmt w:val="decimal"/>
      <w:lvlText w:val="%1."/>
      <w:lvlJc w:val="left"/>
      <w:pPr>
        <w:ind w:left="720" w:hanging="360"/>
      </w:pPr>
      <w:rPr>
        <w:rFonts w:cs="Times New Roman"/>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1" w15:restartNumberingAfterBreak="0">
    <w:nsid w:val="76DC203E"/>
    <w:multiLevelType w:val="hybridMultilevel"/>
    <w:tmpl w:val="3FAE52D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2" w15:restartNumberingAfterBreak="0">
    <w:nsid w:val="7A027520"/>
    <w:multiLevelType w:val="multilevel"/>
    <w:tmpl w:val="36547D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F07718D"/>
    <w:multiLevelType w:val="hybridMultilevel"/>
    <w:tmpl w:val="DAD6E23E"/>
    <w:lvl w:ilvl="0" w:tplc="2EBC590C">
      <w:start w:val="1"/>
      <w:numFmt w:val="decimal"/>
      <w:lvlText w:val="%1."/>
      <w:lvlJc w:val="left"/>
      <w:pPr>
        <w:ind w:left="720" w:hanging="360"/>
      </w:pPr>
      <w:rPr>
        <w:rFonts w:cs="Times New Roman" w:hint="default"/>
      </w:rPr>
    </w:lvl>
    <w:lvl w:ilvl="1" w:tplc="0C090019">
      <w:start w:val="1"/>
      <w:numFmt w:val="lowerLetter"/>
      <w:lvlText w:val="%2."/>
      <w:lvlJc w:val="left"/>
      <w:pPr>
        <w:ind w:left="1440" w:hanging="360"/>
      </w:pPr>
      <w:rPr>
        <w:rFonts w:cs="Times New Roman"/>
      </w:rPr>
    </w:lvl>
    <w:lvl w:ilvl="2" w:tplc="0C09001B">
      <w:start w:val="1"/>
      <w:numFmt w:val="lowerRoman"/>
      <w:lvlText w:val="%3."/>
      <w:lvlJc w:val="right"/>
      <w:pPr>
        <w:ind w:left="2160" w:hanging="180"/>
      </w:pPr>
      <w:rPr>
        <w:rFonts w:cs="Times New Roman"/>
      </w:rPr>
    </w:lvl>
    <w:lvl w:ilvl="3" w:tplc="0C09000F">
      <w:start w:val="1"/>
      <w:numFmt w:val="decimal"/>
      <w:lvlText w:val="%4."/>
      <w:lvlJc w:val="left"/>
      <w:pPr>
        <w:ind w:left="2880" w:hanging="360"/>
      </w:pPr>
      <w:rPr>
        <w:rFonts w:cs="Times New Roman"/>
      </w:rPr>
    </w:lvl>
    <w:lvl w:ilvl="4" w:tplc="0C090019">
      <w:start w:val="1"/>
      <w:numFmt w:val="lowerLetter"/>
      <w:lvlText w:val="%5."/>
      <w:lvlJc w:val="left"/>
      <w:pPr>
        <w:ind w:left="3600" w:hanging="360"/>
      </w:pPr>
      <w:rPr>
        <w:rFonts w:cs="Times New Roman"/>
      </w:rPr>
    </w:lvl>
    <w:lvl w:ilvl="5" w:tplc="0C09001B">
      <w:start w:val="1"/>
      <w:numFmt w:val="lowerRoman"/>
      <w:lvlText w:val="%6."/>
      <w:lvlJc w:val="right"/>
      <w:pPr>
        <w:ind w:left="4320" w:hanging="180"/>
      </w:pPr>
      <w:rPr>
        <w:rFonts w:cs="Times New Roman"/>
      </w:rPr>
    </w:lvl>
    <w:lvl w:ilvl="6" w:tplc="0C09000F">
      <w:start w:val="1"/>
      <w:numFmt w:val="decimal"/>
      <w:lvlText w:val="%7."/>
      <w:lvlJc w:val="left"/>
      <w:pPr>
        <w:ind w:left="5040" w:hanging="360"/>
      </w:pPr>
      <w:rPr>
        <w:rFonts w:cs="Times New Roman"/>
      </w:rPr>
    </w:lvl>
    <w:lvl w:ilvl="7" w:tplc="0C090019">
      <w:start w:val="1"/>
      <w:numFmt w:val="lowerLetter"/>
      <w:lvlText w:val="%8."/>
      <w:lvlJc w:val="left"/>
      <w:pPr>
        <w:ind w:left="5760" w:hanging="360"/>
      </w:pPr>
      <w:rPr>
        <w:rFonts w:cs="Times New Roman"/>
      </w:rPr>
    </w:lvl>
    <w:lvl w:ilvl="8" w:tplc="0C09001B">
      <w:start w:val="1"/>
      <w:numFmt w:val="lowerRoman"/>
      <w:lvlText w:val="%9."/>
      <w:lvlJc w:val="right"/>
      <w:pPr>
        <w:ind w:left="6480" w:hanging="180"/>
      </w:pPr>
      <w:rPr>
        <w:rFonts w:cs="Times New Roman"/>
      </w:rPr>
    </w:lvl>
  </w:abstractNum>
  <w:abstractNum w:abstractNumId="44" w15:restartNumberingAfterBreak="0">
    <w:nsid w:val="7F8C7B1E"/>
    <w:multiLevelType w:val="hybridMultilevel"/>
    <w:tmpl w:val="FD54363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45" w15:restartNumberingAfterBreak="0">
    <w:nsid w:val="7FCB5C6C"/>
    <w:multiLevelType w:val="multilevel"/>
    <w:tmpl w:val="68586278"/>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num w:numId="1">
    <w:abstractNumId w:val="42"/>
  </w:num>
  <w:num w:numId="2">
    <w:abstractNumId w:val="5"/>
  </w:num>
  <w:num w:numId="3">
    <w:abstractNumId w:val="43"/>
  </w:num>
  <w:num w:numId="4">
    <w:abstractNumId w:val="6"/>
    <w:lvlOverride w:ilvl="0">
      <w:lvl w:ilvl="0">
        <w:numFmt w:val="bullet"/>
        <w:lvlText w:val=""/>
        <w:lvlJc w:val="left"/>
        <w:pPr>
          <w:tabs>
            <w:tab w:val="num" w:pos="720"/>
          </w:tabs>
          <w:ind w:left="720" w:hanging="360"/>
        </w:pPr>
        <w:rPr>
          <w:rFonts w:ascii="Wingdings" w:hAnsi="Wingdings" w:hint="default"/>
          <w:sz w:val="20"/>
        </w:rPr>
      </w:lvl>
    </w:lvlOverride>
  </w:num>
  <w:num w:numId="5">
    <w:abstractNumId w:val="30"/>
  </w:num>
  <w:num w:numId="6">
    <w:abstractNumId w:val="28"/>
  </w:num>
  <w:num w:numId="7">
    <w:abstractNumId w:val="25"/>
  </w:num>
  <w:num w:numId="8">
    <w:abstractNumId w:val="22"/>
  </w:num>
  <w:num w:numId="9">
    <w:abstractNumId w:val="29"/>
  </w:num>
  <w:num w:numId="10">
    <w:abstractNumId w:val="36"/>
  </w:num>
  <w:num w:numId="11">
    <w:abstractNumId w:val="13"/>
  </w:num>
  <w:num w:numId="12">
    <w:abstractNumId w:val="40"/>
  </w:num>
  <w:num w:numId="13">
    <w:abstractNumId w:val="7"/>
  </w:num>
  <w:num w:numId="14">
    <w:abstractNumId w:val="9"/>
  </w:num>
  <w:num w:numId="15">
    <w:abstractNumId w:val="19"/>
  </w:num>
  <w:num w:numId="16">
    <w:abstractNumId w:val="14"/>
  </w:num>
  <w:num w:numId="17">
    <w:abstractNumId w:val="16"/>
  </w:num>
  <w:num w:numId="18">
    <w:abstractNumId w:val="21"/>
  </w:num>
  <w:num w:numId="19">
    <w:abstractNumId w:val="11"/>
    <w:lvlOverride w:ilvl="0">
      <w:lvl w:ilvl="0">
        <w:numFmt w:val="bullet"/>
        <w:lvlText w:val=""/>
        <w:lvlJc w:val="left"/>
        <w:pPr>
          <w:tabs>
            <w:tab w:val="num" w:pos="720"/>
          </w:tabs>
          <w:ind w:left="720" w:hanging="360"/>
        </w:pPr>
        <w:rPr>
          <w:rFonts w:ascii="Wingdings" w:hAnsi="Wingdings" w:hint="default"/>
          <w:sz w:val="20"/>
        </w:rPr>
      </w:lvl>
    </w:lvlOverride>
  </w:num>
  <w:num w:numId="20">
    <w:abstractNumId w:val="27"/>
  </w:num>
  <w:num w:numId="21">
    <w:abstractNumId w:val="45"/>
  </w:num>
  <w:num w:numId="22">
    <w:abstractNumId w:val="35"/>
  </w:num>
  <w:num w:numId="23">
    <w:abstractNumId w:val="15"/>
  </w:num>
  <w:num w:numId="24">
    <w:abstractNumId w:val="33"/>
  </w:num>
  <w:num w:numId="25">
    <w:abstractNumId w:val="8"/>
  </w:num>
  <w:num w:numId="26">
    <w:abstractNumId w:val="32"/>
  </w:num>
  <w:num w:numId="27">
    <w:abstractNumId w:val="37"/>
  </w:num>
  <w:num w:numId="28">
    <w:abstractNumId w:val="38"/>
  </w:num>
  <w:num w:numId="29">
    <w:abstractNumId w:val="20"/>
  </w:num>
  <w:num w:numId="30">
    <w:abstractNumId w:val="10"/>
  </w:num>
  <w:num w:numId="31">
    <w:abstractNumId w:val="23"/>
  </w:num>
  <w:num w:numId="32">
    <w:abstractNumId w:val="39"/>
  </w:num>
  <w:num w:numId="33">
    <w:abstractNumId w:val="17"/>
  </w:num>
  <w:num w:numId="34">
    <w:abstractNumId w:val="3"/>
  </w:num>
  <w:num w:numId="35">
    <w:abstractNumId w:val="34"/>
  </w:num>
  <w:num w:numId="36">
    <w:abstractNumId w:val="3"/>
  </w:num>
  <w:num w:numId="3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6"/>
  </w:num>
  <w:num w:numId="40">
    <w:abstractNumId w:val="2"/>
  </w:num>
  <w:num w:numId="41">
    <w:abstractNumId w:val="31"/>
  </w:num>
  <w:num w:numId="42">
    <w:abstractNumId w:val="18"/>
  </w:num>
  <w:num w:numId="43">
    <w:abstractNumId w:val="0"/>
  </w:num>
  <w:num w:numId="44">
    <w:abstractNumId w:val="24"/>
  </w:num>
  <w:num w:numId="45">
    <w:abstractNumId w:val="41"/>
  </w:num>
  <w:num w:numId="46">
    <w:abstractNumId w:val="44"/>
  </w:num>
  <w:num w:numId="47">
    <w:abstractNumId w:val="12"/>
  </w:num>
  <w:num w:numId="48">
    <w:abstractNumId w:val="1"/>
  </w:num>
  <w:num w:numId="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embedSystemFonts/>
  <w:proofState w:spelling="clean" w:grammar="clean"/>
  <w:documentProtection w:edit="forms" w:enforcement="0"/>
  <w:defaultTabStop w:val="720"/>
  <w:doNotHyphenateCaps/>
  <w:doNotShadeFormData/>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0DF5"/>
    <w:rsid w:val="000008DE"/>
    <w:rsid w:val="00003E89"/>
    <w:rsid w:val="00012DD1"/>
    <w:rsid w:val="00017152"/>
    <w:rsid w:val="00025855"/>
    <w:rsid w:val="000274EF"/>
    <w:rsid w:val="00033249"/>
    <w:rsid w:val="000366D2"/>
    <w:rsid w:val="00040391"/>
    <w:rsid w:val="00045C91"/>
    <w:rsid w:val="00046A29"/>
    <w:rsid w:val="000477DE"/>
    <w:rsid w:val="00054DDD"/>
    <w:rsid w:val="00055E9F"/>
    <w:rsid w:val="00056493"/>
    <w:rsid w:val="00060902"/>
    <w:rsid w:val="00061213"/>
    <w:rsid w:val="0006226B"/>
    <w:rsid w:val="0006717F"/>
    <w:rsid w:val="00073E9A"/>
    <w:rsid w:val="0008212C"/>
    <w:rsid w:val="00085BA8"/>
    <w:rsid w:val="00086003"/>
    <w:rsid w:val="00086C85"/>
    <w:rsid w:val="00087963"/>
    <w:rsid w:val="00091F71"/>
    <w:rsid w:val="000A0599"/>
    <w:rsid w:val="000A37C8"/>
    <w:rsid w:val="000A43F5"/>
    <w:rsid w:val="000A6826"/>
    <w:rsid w:val="000A7669"/>
    <w:rsid w:val="000B0915"/>
    <w:rsid w:val="000B1744"/>
    <w:rsid w:val="000B1EB6"/>
    <w:rsid w:val="000B2449"/>
    <w:rsid w:val="000B36BB"/>
    <w:rsid w:val="000B5AE5"/>
    <w:rsid w:val="000B6167"/>
    <w:rsid w:val="000C1058"/>
    <w:rsid w:val="000C6603"/>
    <w:rsid w:val="000C68FC"/>
    <w:rsid w:val="000D2206"/>
    <w:rsid w:val="000D375D"/>
    <w:rsid w:val="000D4D3D"/>
    <w:rsid w:val="000D536D"/>
    <w:rsid w:val="000D6EBC"/>
    <w:rsid w:val="000D72AF"/>
    <w:rsid w:val="000E5F46"/>
    <w:rsid w:val="000F1363"/>
    <w:rsid w:val="000F2F84"/>
    <w:rsid w:val="000F5C51"/>
    <w:rsid w:val="000F7BBF"/>
    <w:rsid w:val="00105418"/>
    <w:rsid w:val="0010720C"/>
    <w:rsid w:val="00111FA5"/>
    <w:rsid w:val="00112FEE"/>
    <w:rsid w:val="001229EC"/>
    <w:rsid w:val="001269E3"/>
    <w:rsid w:val="001339DE"/>
    <w:rsid w:val="001364CB"/>
    <w:rsid w:val="0014142E"/>
    <w:rsid w:val="00143776"/>
    <w:rsid w:val="001448B6"/>
    <w:rsid w:val="00144D9B"/>
    <w:rsid w:val="001474C7"/>
    <w:rsid w:val="00150DF5"/>
    <w:rsid w:val="0015340E"/>
    <w:rsid w:val="0015558D"/>
    <w:rsid w:val="00155F81"/>
    <w:rsid w:val="00166319"/>
    <w:rsid w:val="00192930"/>
    <w:rsid w:val="001A0AFE"/>
    <w:rsid w:val="001A229C"/>
    <w:rsid w:val="001A2856"/>
    <w:rsid w:val="001A482B"/>
    <w:rsid w:val="001A5098"/>
    <w:rsid w:val="001A6ADF"/>
    <w:rsid w:val="001B14CA"/>
    <w:rsid w:val="001B5D49"/>
    <w:rsid w:val="001B6C26"/>
    <w:rsid w:val="001D7DD1"/>
    <w:rsid w:val="001E1841"/>
    <w:rsid w:val="001E3EE0"/>
    <w:rsid w:val="001E495E"/>
    <w:rsid w:val="001F2264"/>
    <w:rsid w:val="001F4404"/>
    <w:rsid w:val="00205A4A"/>
    <w:rsid w:val="002076E1"/>
    <w:rsid w:val="00212958"/>
    <w:rsid w:val="0021628B"/>
    <w:rsid w:val="00222800"/>
    <w:rsid w:val="00230B6A"/>
    <w:rsid w:val="00235783"/>
    <w:rsid w:val="002407E7"/>
    <w:rsid w:val="00240A35"/>
    <w:rsid w:val="002415E6"/>
    <w:rsid w:val="00254313"/>
    <w:rsid w:val="00254B22"/>
    <w:rsid w:val="00257CA1"/>
    <w:rsid w:val="00262649"/>
    <w:rsid w:val="00262C46"/>
    <w:rsid w:val="00264263"/>
    <w:rsid w:val="00271E7F"/>
    <w:rsid w:val="00274A92"/>
    <w:rsid w:val="00275D88"/>
    <w:rsid w:val="002848C3"/>
    <w:rsid w:val="00292FDB"/>
    <w:rsid w:val="00293F77"/>
    <w:rsid w:val="00294F90"/>
    <w:rsid w:val="00295F32"/>
    <w:rsid w:val="002B060F"/>
    <w:rsid w:val="002B389F"/>
    <w:rsid w:val="002D204B"/>
    <w:rsid w:val="002D3829"/>
    <w:rsid w:val="002D5835"/>
    <w:rsid w:val="002D78C5"/>
    <w:rsid w:val="002F2B0A"/>
    <w:rsid w:val="002F41F8"/>
    <w:rsid w:val="00300CDD"/>
    <w:rsid w:val="0030302E"/>
    <w:rsid w:val="00320792"/>
    <w:rsid w:val="00322503"/>
    <w:rsid w:val="003246B4"/>
    <w:rsid w:val="003276AC"/>
    <w:rsid w:val="0033343D"/>
    <w:rsid w:val="00340FC3"/>
    <w:rsid w:val="00342F0C"/>
    <w:rsid w:val="00343492"/>
    <w:rsid w:val="003439BA"/>
    <w:rsid w:val="00346B6D"/>
    <w:rsid w:val="0036422F"/>
    <w:rsid w:val="0036623C"/>
    <w:rsid w:val="00375015"/>
    <w:rsid w:val="00375B41"/>
    <w:rsid w:val="00381D43"/>
    <w:rsid w:val="0038234C"/>
    <w:rsid w:val="00382A5F"/>
    <w:rsid w:val="00382F58"/>
    <w:rsid w:val="00383634"/>
    <w:rsid w:val="003852FD"/>
    <w:rsid w:val="00386FA2"/>
    <w:rsid w:val="00395610"/>
    <w:rsid w:val="003A0030"/>
    <w:rsid w:val="003A0708"/>
    <w:rsid w:val="003A1399"/>
    <w:rsid w:val="003A18C7"/>
    <w:rsid w:val="003A682C"/>
    <w:rsid w:val="003B17F4"/>
    <w:rsid w:val="003B2CB1"/>
    <w:rsid w:val="003B51D7"/>
    <w:rsid w:val="003C0B40"/>
    <w:rsid w:val="003C4810"/>
    <w:rsid w:val="003C7CA3"/>
    <w:rsid w:val="003C7D2A"/>
    <w:rsid w:val="003D020A"/>
    <w:rsid w:val="003D4741"/>
    <w:rsid w:val="003D4C4C"/>
    <w:rsid w:val="003D5453"/>
    <w:rsid w:val="003D59C3"/>
    <w:rsid w:val="003D797B"/>
    <w:rsid w:val="003E3D1B"/>
    <w:rsid w:val="003E491A"/>
    <w:rsid w:val="003E671F"/>
    <w:rsid w:val="003F1084"/>
    <w:rsid w:val="00400E4D"/>
    <w:rsid w:val="00401290"/>
    <w:rsid w:val="00410E80"/>
    <w:rsid w:val="004111D3"/>
    <w:rsid w:val="00414BE7"/>
    <w:rsid w:val="00424E93"/>
    <w:rsid w:val="00426642"/>
    <w:rsid w:val="00433A77"/>
    <w:rsid w:val="00435E0B"/>
    <w:rsid w:val="00436863"/>
    <w:rsid w:val="0043791C"/>
    <w:rsid w:val="004440A0"/>
    <w:rsid w:val="004501A0"/>
    <w:rsid w:val="004518BD"/>
    <w:rsid w:val="00462662"/>
    <w:rsid w:val="004804FC"/>
    <w:rsid w:val="00482939"/>
    <w:rsid w:val="004831FE"/>
    <w:rsid w:val="00485EC9"/>
    <w:rsid w:val="004B7A95"/>
    <w:rsid w:val="004C18D1"/>
    <w:rsid w:val="004C2E35"/>
    <w:rsid w:val="004C5604"/>
    <w:rsid w:val="004D6F3A"/>
    <w:rsid w:val="004D6F3C"/>
    <w:rsid w:val="004D6FCB"/>
    <w:rsid w:val="004E08D1"/>
    <w:rsid w:val="004E5600"/>
    <w:rsid w:val="004E6DFD"/>
    <w:rsid w:val="00502363"/>
    <w:rsid w:val="00507292"/>
    <w:rsid w:val="00514A2E"/>
    <w:rsid w:val="005157E4"/>
    <w:rsid w:val="00516428"/>
    <w:rsid w:val="00520570"/>
    <w:rsid w:val="005236AB"/>
    <w:rsid w:val="00524DBC"/>
    <w:rsid w:val="00525DB0"/>
    <w:rsid w:val="00533CFF"/>
    <w:rsid w:val="0053592B"/>
    <w:rsid w:val="00543736"/>
    <w:rsid w:val="00546F70"/>
    <w:rsid w:val="00547EE1"/>
    <w:rsid w:val="00550C5F"/>
    <w:rsid w:val="005525F5"/>
    <w:rsid w:val="00561C50"/>
    <w:rsid w:val="00563B9B"/>
    <w:rsid w:val="005654A7"/>
    <w:rsid w:val="00570617"/>
    <w:rsid w:val="00577A16"/>
    <w:rsid w:val="00583303"/>
    <w:rsid w:val="00585169"/>
    <w:rsid w:val="00586F41"/>
    <w:rsid w:val="00587D7C"/>
    <w:rsid w:val="00592D3B"/>
    <w:rsid w:val="00592E42"/>
    <w:rsid w:val="005933E1"/>
    <w:rsid w:val="0059432C"/>
    <w:rsid w:val="0059751A"/>
    <w:rsid w:val="005A0895"/>
    <w:rsid w:val="005A6313"/>
    <w:rsid w:val="005B1C7A"/>
    <w:rsid w:val="005B3F60"/>
    <w:rsid w:val="005B4F50"/>
    <w:rsid w:val="005B654F"/>
    <w:rsid w:val="005B7709"/>
    <w:rsid w:val="005C63EF"/>
    <w:rsid w:val="005D05AF"/>
    <w:rsid w:val="005D3AA1"/>
    <w:rsid w:val="005D423A"/>
    <w:rsid w:val="005E0337"/>
    <w:rsid w:val="005E1E95"/>
    <w:rsid w:val="005E5161"/>
    <w:rsid w:val="005E7841"/>
    <w:rsid w:val="005F35B0"/>
    <w:rsid w:val="005F5E94"/>
    <w:rsid w:val="00600A34"/>
    <w:rsid w:val="0060112F"/>
    <w:rsid w:val="00604679"/>
    <w:rsid w:val="006054E3"/>
    <w:rsid w:val="00607230"/>
    <w:rsid w:val="00620B1F"/>
    <w:rsid w:val="006228E0"/>
    <w:rsid w:val="00630664"/>
    <w:rsid w:val="006328C7"/>
    <w:rsid w:val="00633BCB"/>
    <w:rsid w:val="00634F90"/>
    <w:rsid w:val="00635350"/>
    <w:rsid w:val="00636E8C"/>
    <w:rsid w:val="00643C5C"/>
    <w:rsid w:val="00644EEB"/>
    <w:rsid w:val="00657088"/>
    <w:rsid w:val="006606C5"/>
    <w:rsid w:val="00663F6B"/>
    <w:rsid w:val="00665BD0"/>
    <w:rsid w:val="00672A7A"/>
    <w:rsid w:val="00674F5B"/>
    <w:rsid w:val="0068007D"/>
    <w:rsid w:val="00683121"/>
    <w:rsid w:val="006921E1"/>
    <w:rsid w:val="006946F7"/>
    <w:rsid w:val="006A0E67"/>
    <w:rsid w:val="006A7A50"/>
    <w:rsid w:val="006B390B"/>
    <w:rsid w:val="006B5933"/>
    <w:rsid w:val="006B64AE"/>
    <w:rsid w:val="006C2388"/>
    <w:rsid w:val="006C30A1"/>
    <w:rsid w:val="006C6BB3"/>
    <w:rsid w:val="006C77B1"/>
    <w:rsid w:val="006D42F9"/>
    <w:rsid w:val="006D6DA7"/>
    <w:rsid w:val="006F0FF2"/>
    <w:rsid w:val="006F18A9"/>
    <w:rsid w:val="006F1B5D"/>
    <w:rsid w:val="006F1E85"/>
    <w:rsid w:val="006F5713"/>
    <w:rsid w:val="006F58C5"/>
    <w:rsid w:val="006F6289"/>
    <w:rsid w:val="006F7A39"/>
    <w:rsid w:val="00704EB5"/>
    <w:rsid w:val="00707E84"/>
    <w:rsid w:val="007161B0"/>
    <w:rsid w:val="00725E7F"/>
    <w:rsid w:val="00726C73"/>
    <w:rsid w:val="00726DF7"/>
    <w:rsid w:val="00727A08"/>
    <w:rsid w:val="007344EE"/>
    <w:rsid w:val="00735767"/>
    <w:rsid w:val="007507C9"/>
    <w:rsid w:val="007549D9"/>
    <w:rsid w:val="0075765F"/>
    <w:rsid w:val="0077604C"/>
    <w:rsid w:val="0077698D"/>
    <w:rsid w:val="00781499"/>
    <w:rsid w:val="007857EB"/>
    <w:rsid w:val="00790081"/>
    <w:rsid w:val="007A3843"/>
    <w:rsid w:val="007B2ACF"/>
    <w:rsid w:val="007B452D"/>
    <w:rsid w:val="007C024E"/>
    <w:rsid w:val="007C3398"/>
    <w:rsid w:val="007D39CC"/>
    <w:rsid w:val="007D5D08"/>
    <w:rsid w:val="007D689A"/>
    <w:rsid w:val="007E1693"/>
    <w:rsid w:val="007E2135"/>
    <w:rsid w:val="007E2796"/>
    <w:rsid w:val="007E3AC4"/>
    <w:rsid w:val="007E40C5"/>
    <w:rsid w:val="00804E9E"/>
    <w:rsid w:val="00804F48"/>
    <w:rsid w:val="00806B4C"/>
    <w:rsid w:val="00807901"/>
    <w:rsid w:val="008109BB"/>
    <w:rsid w:val="00814B73"/>
    <w:rsid w:val="008154BF"/>
    <w:rsid w:val="00815BA2"/>
    <w:rsid w:val="00816F5F"/>
    <w:rsid w:val="008211C8"/>
    <w:rsid w:val="008231D1"/>
    <w:rsid w:val="008257C4"/>
    <w:rsid w:val="00826067"/>
    <w:rsid w:val="0082681D"/>
    <w:rsid w:val="00833B3B"/>
    <w:rsid w:val="00837222"/>
    <w:rsid w:val="0084125F"/>
    <w:rsid w:val="0086185F"/>
    <w:rsid w:val="008638E0"/>
    <w:rsid w:val="0086574F"/>
    <w:rsid w:val="00867FD0"/>
    <w:rsid w:val="00870546"/>
    <w:rsid w:val="00875BAA"/>
    <w:rsid w:val="0087664F"/>
    <w:rsid w:val="00880C71"/>
    <w:rsid w:val="008916B6"/>
    <w:rsid w:val="008A23FE"/>
    <w:rsid w:val="008A4083"/>
    <w:rsid w:val="008A47AA"/>
    <w:rsid w:val="008A6918"/>
    <w:rsid w:val="008A6ABD"/>
    <w:rsid w:val="008B1676"/>
    <w:rsid w:val="008B4713"/>
    <w:rsid w:val="008B6C85"/>
    <w:rsid w:val="008C0B66"/>
    <w:rsid w:val="008C34BC"/>
    <w:rsid w:val="008C57FC"/>
    <w:rsid w:val="008D22C2"/>
    <w:rsid w:val="008D31B0"/>
    <w:rsid w:val="008E4B21"/>
    <w:rsid w:val="009003FA"/>
    <w:rsid w:val="00901BB0"/>
    <w:rsid w:val="009040D3"/>
    <w:rsid w:val="009148B9"/>
    <w:rsid w:val="00924902"/>
    <w:rsid w:val="0092574D"/>
    <w:rsid w:val="00927293"/>
    <w:rsid w:val="0092729A"/>
    <w:rsid w:val="00932F59"/>
    <w:rsid w:val="00935C27"/>
    <w:rsid w:val="00936310"/>
    <w:rsid w:val="009363F5"/>
    <w:rsid w:val="00936882"/>
    <w:rsid w:val="00936BEE"/>
    <w:rsid w:val="00936F4A"/>
    <w:rsid w:val="00937F27"/>
    <w:rsid w:val="00945251"/>
    <w:rsid w:val="00945A3E"/>
    <w:rsid w:val="00955F65"/>
    <w:rsid w:val="0095764A"/>
    <w:rsid w:val="00960A62"/>
    <w:rsid w:val="009629E2"/>
    <w:rsid w:val="00962E36"/>
    <w:rsid w:val="00970B75"/>
    <w:rsid w:val="009753C7"/>
    <w:rsid w:val="0097618D"/>
    <w:rsid w:val="00980915"/>
    <w:rsid w:val="009833D0"/>
    <w:rsid w:val="00983ACA"/>
    <w:rsid w:val="009A1510"/>
    <w:rsid w:val="009A33E8"/>
    <w:rsid w:val="009B2041"/>
    <w:rsid w:val="009B33A5"/>
    <w:rsid w:val="009B4BFE"/>
    <w:rsid w:val="009C04F3"/>
    <w:rsid w:val="009C0DDA"/>
    <w:rsid w:val="009C3728"/>
    <w:rsid w:val="009C70C6"/>
    <w:rsid w:val="009D04C6"/>
    <w:rsid w:val="009D5F90"/>
    <w:rsid w:val="009D68CE"/>
    <w:rsid w:val="009D769A"/>
    <w:rsid w:val="009E23B3"/>
    <w:rsid w:val="009F05E3"/>
    <w:rsid w:val="009F0BF4"/>
    <w:rsid w:val="009F0EE8"/>
    <w:rsid w:val="009F24BD"/>
    <w:rsid w:val="009F43A9"/>
    <w:rsid w:val="009F541F"/>
    <w:rsid w:val="009F6731"/>
    <w:rsid w:val="00A00A9E"/>
    <w:rsid w:val="00A0184C"/>
    <w:rsid w:val="00A06799"/>
    <w:rsid w:val="00A1087C"/>
    <w:rsid w:val="00A12E7C"/>
    <w:rsid w:val="00A15548"/>
    <w:rsid w:val="00A21EB6"/>
    <w:rsid w:val="00A2394F"/>
    <w:rsid w:val="00A25E0C"/>
    <w:rsid w:val="00A27685"/>
    <w:rsid w:val="00A36099"/>
    <w:rsid w:val="00A41D82"/>
    <w:rsid w:val="00A46F33"/>
    <w:rsid w:val="00A6204B"/>
    <w:rsid w:val="00A62742"/>
    <w:rsid w:val="00A70AEF"/>
    <w:rsid w:val="00A70FD2"/>
    <w:rsid w:val="00A7119A"/>
    <w:rsid w:val="00A73FB0"/>
    <w:rsid w:val="00A74FB1"/>
    <w:rsid w:val="00A84592"/>
    <w:rsid w:val="00A85849"/>
    <w:rsid w:val="00A97C37"/>
    <w:rsid w:val="00AC39C3"/>
    <w:rsid w:val="00AC5015"/>
    <w:rsid w:val="00AC7DEA"/>
    <w:rsid w:val="00AD04BF"/>
    <w:rsid w:val="00AD0971"/>
    <w:rsid w:val="00AD39D7"/>
    <w:rsid w:val="00AE10BC"/>
    <w:rsid w:val="00AE2F9D"/>
    <w:rsid w:val="00AE6BBA"/>
    <w:rsid w:val="00AE7DF9"/>
    <w:rsid w:val="00B02549"/>
    <w:rsid w:val="00B04967"/>
    <w:rsid w:val="00B05FBF"/>
    <w:rsid w:val="00B0606E"/>
    <w:rsid w:val="00B07CE1"/>
    <w:rsid w:val="00B2253E"/>
    <w:rsid w:val="00B307D9"/>
    <w:rsid w:val="00B37B2C"/>
    <w:rsid w:val="00B42E58"/>
    <w:rsid w:val="00B45C9A"/>
    <w:rsid w:val="00B50851"/>
    <w:rsid w:val="00B533EC"/>
    <w:rsid w:val="00B533F0"/>
    <w:rsid w:val="00B64330"/>
    <w:rsid w:val="00B6536B"/>
    <w:rsid w:val="00B708BF"/>
    <w:rsid w:val="00B7359B"/>
    <w:rsid w:val="00B74B18"/>
    <w:rsid w:val="00B85A89"/>
    <w:rsid w:val="00B90330"/>
    <w:rsid w:val="00B95448"/>
    <w:rsid w:val="00BA1680"/>
    <w:rsid w:val="00BA3738"/>
    <w:rsid w:val="00BA746B"/>
    <w:rsid w:val="00BC2345"/>
    <w:rsid w:val="00BC2D3C"/>
    <w:rsid w:val="00BC6348"/>
    <w:rsid w:val="00BE2D3C"/>
    <w:rsid w:val="00BE5CFF"/>
    <w:rsid w:val="00BE6C32"/>
    <w:rsid w:val="00BF06D3"/>
    <w:rsid w:val="00BF3BCC"/>
    <w:rsid w:val="00C01DF0"/>
    <w:rsid w:val="00C04674"/>
    <w:rsid w:val="00C0719B"/>
    <w:rsid w:val="00C102B2"/>
    <w:rsid w:val="00C10A23"/>
    <w:rsid w:val="00C31100"/>
    <w:rsid w:val="00C34CA6"/>
    <w:rsid w:val="00C40A38"/>
    <w:rsid w:val="00C4173B"/>
    <w:rsid w:val="00C41899"/>
    <w:rsid w:val="00C43943"/>
    <w:rsid w:val="00C46712"/>
    <w:rsid w:val="00C50222"/>
    <w:rsid w:val="00C55539"/>
    <w:rsid w:val="00C57D01"/>
    <w:rsid w:val="00C60877"/>
    <w:rsid w:val="00C61A1E"/>
    <w:rsid w:val="00C64F6D"/>
    <w:rsid w:val="00C729C8"/>
    <w:rsid w:val="00C748EF"/>
    <w:rsid w:val="00C755F7"/>
    <w:rsid w:val="00C761AE"/>
    <w:rsid w:val="00C779E0"/>
    <w:rsid w:val="00C9228A"/>
    <w:rsid w:val="00C96567"/>
    <w:rsid w:val="00CA00FC"/>
    <w:rsid w:val="00CA6631"/>
    <w:rsid w:val="00CA6B3B"/>
    <w:rsid w:val="00CA78EB"/>
    <w:rsid w:val="00CB333B"/>
    <w:rsid w:val="00CB5A16"/>
    <w:rsid w:val="00CB653C"/>
    <w:rsid w:val="00CB6BCD"/>
    <w:rsid w:val="00CB7CA4"/>
    <w:rsid w:val="00CC5164"/>
    <w:rsid w:val="00CD2E83"/>
    <w:rsid w:val="00CE269D"/>
    <w:rsid w:val="00CF4840"/>
    <w:rsid w:val="00D00168"/>
    <w:rsid w:val="00D05FB1"/>
    <w:rsid w:val="00D233BD"/>
    <w:rsid w:val="00D26220"/>
    <w:rsid w:val="00D27A0C"/>
    <w:rsid w:val="00D33B28"/>
    <w:rsid w:val="00D3447B"/>
    <w:rsid w:val="00D36371"/>
    <w:rsid w:val="00D40BFB"/>
    <w:rsid w:val="00D4124B"/>
    <w:rsid w:val="00D44B3B"/>
    <w:rsid w:val="00D45B26"/>
    <w:rsid w:val="00D468D5"/>
    <w:rsid w:val="00D706B3"/>
    <w:rsid w:val="00D707D5"/>
    <w:rsid w:val="00D82D3B"/>
    <w:rsid w:val="00D8313E"/>
    <w:rsid w:val="00D86691"/>
    <w:rsid w:val="00D8698A"/>
    <w:rsid w:val="00D90088"/>
    <w:rsid w:val="00D9196D"/>
    <w:rsid w:val="00D968D4"/>
    <w:rsid w:val="00DA2B16"/>
    <w:rsid w:val="00DA601C"/>
    <w:rsid w:val="00DA60FC"/>
    <w:rsid w:val="00DB3795"/>
    <w:rsid w:val="00DB7BD7"/>
    <w:rsid w:val="00DC271C"/>
    <w:rsid w:val="00DC3706"/>
    <w:rsid w:val="00DD042E"/>
    <w:rsid w:val="00DD1453"/>
    <w:rsid w:val="00DD23EE"/>
    <w:rsid w:val="00DD4B0C"/>
    <w:rsid w:val="00DE17E3"/>
    <w:rsid w:val="00DE48B1"/>
    <w:rsid w:val="00DE4E5E"/>
    <w:rsid w:val="00DE5E69"/>
    <w:rsid w:val="00DE64D5"/>
    <w:rsid w:val="00DE7C16"/>
    <w:rsid w:val="00DF66A8"/>
    <w:rsid w:val="00DF7204"/>
    <w:rsid w:val="00DF7B88"/>
    <w:rsid w:val="00E0534B"/>
    <w:rsid w:val="00E06B65"/>
    <w:rsid w:val="00E11BCD"/>
    <w:rsid w:val="00E136C4"/>
    <w:rsid w:val="00E220AE"/>
    <w:rsid w:val="00E248D5"/>
    <w:rsid w:val="00E33FA4"/>
    <w:rsid w:val="00E36858"/>
    <w:rsid w:val="00E4407C"/>
    <w:rsid w:val="00E4530D"/>
    <w:rsid w:val="00E45FD5"/>
    <w:rsid w:val="00E47DFE"/>
    <w:rsid w:val="00E54326"/>
    <w:rsid w:val="00E611CD"/>
    <w:rsid w:val="00E641DA"/>
    <w:rsid w:val="00E6521E"/>
    <w:rsid w:val="00E76DAD"/>
    <w:rsid w:val="00E83C2B"/>
    <w:rsid w:val="00E8531C"/>
    <w:rsid w:val="00E85C14"/>
    <w:rsid w:val="00E91FFF"/>
    <w:rsid w:val="00E9786F"/>
    <w:rsid w:val="00EA24AB"/>
    <w:rsid w:val="00EA51BB"/>
    <w:rsid w:val="00EA550A"/>
    <w:rsid w:val="00EB51A4"/>
    <w:rsid w:val="00EB5DC7"/>
    <w:rsid w:val="00EC025C"/>
    <w:rsid w:val="00EE0809"/>
    <w:rsid w:val="00EE34D4"/>
    <w:rsid w:val="00EF05A2"/>
    <w:rsid w:val="00EF0DF5"/>
    <w:rsid w:val="00EF199C"/>
    <w:rsid w:val="00EF684D"/>
    <w:rsid w:val="00F02034"/>
    <w:rsid w:val="00F02538"/>
    <w:rsid w:val="00F02BF6"/>
    <w:rsid w:val="00F04A79"/>
    <w:rsid w:val="00F11F45"/>
    <w:rsid w:val="00F16962"/>
    <w:rsid w:val="00F17A94"/>
    <w:rsid w:val="00F30E2E"/>
    <w:rsid w:val="00F32371"/>
    <w:rsid w:val="00F336A3"/>
    <w:rsid w:val="00F353AE"/>
    <w:rsid w:val="00F3596F"/>
    <w:rsid w:val="00F414B4"/>
    <w:rsid w:val="00F54B55"/>
    <w:rsid w:val="00F55623"/>
    <w:rsid w:val="00F61834"/>
    <w:rsid w:val="00F61B42"/>
    <w:rsid w:val="00F663C0"/>
    <w:rsid w:val="00F70394"/>
    <w:rsid w:val="00F72D85"/>
    <w:rsid w:val="00F72E35"/>
    <w:rsid w:val="00F802B5"/>
    <w:rsid w:val="00F80840"/>
    <w:rsid w:val="00F844B1"/>
    <w:rsid w:val="00F95F0A"/>
    <w:rsid w:val="00F9609C"/>
    <w:rsid w:val="00FB2053"/>
    <w:rsid w:val="00FB3058"/>
    <w:rsid w:val="00FB4B99"/>
    <w:rsid w:val="00FC03D3"/>
    <w:rsid w:val="00FC0AD9"/>
    <w:rsid w:val="00FC2191"/>
    <w:rsid w:val="00FD08F0"/>
    <w:rsid w:val="00FD5985"/>
    <w:rsid w:val="00FD7494"/>
    <w:rsid w:val="00FE197A"/>
    <w:rsid w:val="00FE5942"/>
    <w:rsid w:val="00FE623A"/>
    <w:rsid w:val="00FE7433"/>
    <w:rsid w:val="00FF02BC"/>
    <w:rsid w:val="00FF1B70"/>
    <w:rsid w:val="00FF531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FD75F65"/>
  <w15:chartTrackingRefBased/>
  <w15:docId w15:val="{4DEBFFDE-92BA-4EAB-980E-FFBA4E6725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lang w:val="en-AU" w:eastAsia="en-A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7698D"/>
    <w:rPr>
      <w:rFonts w:ascii="Arial" w:hAnsi="Arial" w:cs="Arial"/>
      <w:lang w:eastAsia="ja-JP"/>
    </w:rPr>
  </w:style>
  <w:style w:type="paragraph" w:styleId="Heading1">
    <w:name w:val="heading 1"/>
    <w:basedOn w:val="Normal"/>
    <w:next w:val="Normal"/>
    <w:link w:val="Heading1Char"/>
    <w:uiPriority w:val="99"/>
    <w:qFormat/>
    <w:rsid w:val="00804E9E"/>
    <w:pPr>
      <w:keepNext/>
      <w:spacing w:before="240" w:after="60"/>
      <w:outlineLvl w:val="0"/>
    </w:pPr>
    <w:rPr>
      <w:rFonts w:ascii="Cambria" w:hAnsi="Cambria" w:cs="Times New Roman"/>
      <w:b/>
      <w:kern w:val="32"/>
      <w:sz w:val="32"/>
      <w:lang w:val="x-none"/>
    </w:rPr>
  </w:style>
  <w:style w:type="paragraph" w:styleId="Heading2">
    <w:name w:val="heading 2"/>
    <w:basedOn w:val="Normal"/>
    <w:next w:val="Normal"/>
    <w:link w:val="Heading2Char"/>
    <w:uiPriority w:val="99"/>
    <w:qFormat/>
    <w:rsid w:val="00804E9E"/>
    <w:pPr>
      <w:keepNext/>
      <w:spacing w:before="240" w:after="60"/>
      <w:outlineLvl w:val="1"/>
    </w:pPr>
    <w:rPr>
      <w:rFonts w:ascii="Cambria" w:hAnsi="Cambria" w:cs="Times New Roman"/>
      <w:b/>
      <w:i/>
      <w:sz w:val="28"/>
      <w:lang w:val="x-none"/>
    </w:rPr>
  </w:style>
  <w:style w:type="paragraph" w:styleId="Heading3">
    <w:name w:val="heading 3"/>
    <w:basedOn w:val="Normal"/>
    <w:next w:val="Normal"/>
    <w:link w:val="Heading3Char"/>
    <w:uiPriority w:val="99"/>
    <w:qFormat/>
    <w:rsid w:val="00804E9E"/>
    <w:pPr>
      <w:keepNext/>
      <w:spacing w:before="240" w:after="60"/>
      <w:outlineLvl w:val="2"/>
    </w:pPr>
    <w:rPr>
      <w:rFonts w:ascii="Cambria" w:hAnsi="Cambria" w:cs="Times New Roman"/>
      <w:b/>
      <w:sz w:val="26"/>
      <w:lang w:val="x-none"/>
    </w:rPr>
  </w:style>
  <w:style w:type="paragraph" w:styleId="Heading4">
    <w:name w:val="heading 4"/>
    <w:basedOn w:val="Normal"/>
    <w:next w:val="Normal"/>
    <w:link w:val="Heading4Char"/>
    <w:unhideWhenUsed/>
    <w:qFormat/>
    <w:locked/>
    <w:rsid w:val="007B2ACF"/>
    <w:pPr>
      <w:keepNext/>
      <w:keepLines/>
      <w:spacing w:before="40"/>
      <w:outlineLvl w:val="3"/>
    </w:pPr>
    <w:rPr>
      <w:rFonts w:asciiTheme="majorHAnsi" w:eastAsiaTheme="majorEastAsia" w:hAnsiTheme="majorHAnsi" w:cstheme="majorBidi"/>
      <w:i/>
      <w:iCs/>
      <w:color w:val="2E74B5" w:themeColor="accent1" w:themeShade="BF"/>
    </w:rPr>
  </w:style>
  <w:style w:type="paragraph" w:styleId="Heading5">
    <w:name w:val="heading 5"/>
    <w:basedOn w:val="Normal"/>
    <w:next w:val="Normal"/>
    <w:link w:val="Heading5Char"/>
    <w:unhideWhenUsed/>
    <w:qFormat/>
    <w:locked/>
    <w:rsid w:val="008A4083"/>
    <w:pPr>
      <w:keepNext/>
      <w:keepLines/>
      <w:spacing w:before="40"/>
      <w:outlineLvl w:val="4"/>
    </w:pPr>
    <w:rPr>
      <w:rFonts w:asciiTheme="majorHAnsi" w:eastAsiaTheme="majorEastAsia" w:hAnsiTheme="majorHAnsi" w:cstheme="majorBidi"/>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155F81"/>
    <w:rPr>
      <w:rFonts w:ascii="Cambria" w:hAnsi="Cambria" w:cs="Times New Roman"/>
      <w:b/>
      <w:kern w:val="32"/>
      <w:sz w:val="32"/>
      <w:lang w:eastAsia="ja-JP"/>
    </w:rPr>
  </w:style>
  <w:style w:type="character" w:customStyle="1" w:styleId="Heading2Char">
    <w:name w:val="Heading 2 Char"/>
    <w:link w:val="Heading2"/>
    <w:uiPriority w:val="99"/>
    <w:semiHidden/>
    <w:locked/>
    <w:rsid w:val="00155F81"/>
    <w:rPr>
      <w:rFonts w:ascii="Cambria" w:hAnsi="Cambria" w:cs="Times New Roman"/>
      <w:b/>
      <w:i/>
      <w:sz w:val="28"/>
      <w:lang w:eastAsia="ja-JP"/>
    </w:rPr>
  </w:style>
  <w:style w:type="character" w:customStyle="1" w:styleId="Heading3Char">
    <w:name w:val="Heading 3 Char"/>
    <w:link w:val="Heading3"/>
    <w:uiPriority w:val="99"/>
    <w:semiHidden/>
    <w:locked/>
    <w:rsid w:val="00155F81"/>
    <w:rPr>
      <w:rFonts w:ascii="Cambria" w:hAnsi="Cambria" w:cs="Times New Roman"/>
      <w:b/>
      <w:sz w:val="26"/>
      <w:lang w:eastAsia="ja-JP"/>
    </w:rPr>
  </w:style>
  <w:style w:type="paragraph" w:styleId="Header">
    <w:name w:val="header"/>
    <w:basedOn w:val="Normal"/>
    <w:link w:val="HeaderChar"/>
    <w:uiPriority w:val="99"/>
    <w:rsid w:val="00935C27"/>
    <w:pPr>
      <w:tabs>
        <w:tab w:val="center" w:pos="4153"/>
        <w:tab w:val="right" w:pos="8306"/>
      </w:tabs>
    </w:pPr>
    <w:rPr>
      <w:rFonts w:cs="Times New Roman"/>
      <w:sz w:val="24"/>
      <w:lang w:val="x-none"/>
    </w:rPr>
  </w:style>
  <w:style w:type="character" w:customStyle="1" w:styleId="HeaderChar">
    <w:name w:val="Header Char"/>
    <w:link w:val="Header"/>
    <w:uiPriority w:val="99"/>
    <w:semiHidden/>
    <w:locked/>
    <w:rsid w:val="00155F81"/>
    <w:rPr>
      <w:rFonts w:ascii="Arial" w:hAnsi="Arial" w:cs="Times New Roman"/>
      <w:sz w:val="24"/>
      <w:lang w:eastAsia="ja-JP"/>
    </w:rPr>
  </w:style>
  <w:style w:type="paragraph" w:styleId="Footer">
    <w:name w:val="footer"/>
    <w:basedOn w:val="Normal"/>
    <w:link w:val="FooterChar"/>
    <w:uiPriority w:val="99"/>
    <w:semiHidden/>
    <w:rsid w:val="00935C27"/>
    <w:pPr>
      <w:tabs>
        <w:tab w:val="center" w:pos="4153"/>
        <w:tab w:val="right" w:pos="8306"/>
      </w:tabs>
    </w:pPr>
    <w:rPr>
      <w:rFonts w:cs="Times New Roman"/>
      <w:sz w:val="24"/>
      <w:lang w:val="x-none"/>
    </w:rPr>
  </w:style>
  <w:style w:type="character" w:customStyle="1" w:styleId="FooterChar">
    <w:name w:val="Footer Char"/>
    <w:link w:val="Footer"/>
    <w:uiPriority w:val="99"/>
    <w:semiHidden/>
    <w:locked/>
    <w:rsid w:val="00155F81"/>
    <w:rPr>
      <w:rFonts w:ascii="Arial" w:hAnsi="Arial" w:cs="Times New Roman"/>
      <w:sz w:val="24"/>
      <w:lang w:eastAsia="ja-JP"/>
    </w:rPr>
  </w:style>
  <w:style w:type="paragraph" w:customStyle="1" w:styleId="Noparagraphstyle">
    <w:name w:val="[No paragraph style]"/>
    <w:uiPriority w:val="99"/>
    <w:semiHidden/>
    <w:rsid w:val="008638E0"/>
    <w:pPr>
      <w:autoSpaceDE w:val="0"/>
      <w:autoSpaceDN w:val="0"/>
      <w:adjustRightInd w:val="0"/>
      <w:spacing w:line="288" w:lineRule="auto"/>
      <w:textAlignment w:val="center"/>
    </w:pPr>
    <w:rPr>
      <w:rFonts w:ascii="Monotype Sorts  Roman" w:hAnsi="Monotype Sorts  Roman" w:cs="Monotype Sorts  Roman"/>
      <w:color w:val="000000"/>
      <w:sz w:val="24"/>
      <w:szCs w:val="24"/>
      <w:lang w:val="en-US"/>
    </w:rPr>
  </w:style>
  <w:style w:type="paragraph" w:customStyle="1" w:styleId="divisionalsitecontactnumbers">
    <w:name w:val="divisional site contact numbers"/>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paragraph" w:customStyle="1" w:styleId="address">
    <w:name w:val="address"/>
    <w:aliases w:val="phone,ABN"/>
    <w:basedOn w:val="Normal"/>
    <w:uiPriority w:val="99"/>
    <w:rsid w:val="00804E9E"/>
    <w:pPr>
      <w:autoSpaceDE w:val="0"/>
      <w:autoSpaceDN w:val="0"/>
      <w:adjustRightInd w:val="0"/>
      <w:spacing w:line="220" w:lineRule="atLeast"/>
      <w:jc w:val="right"/>
      <w:textAlignment w:val="center"/>
    </w:pPr>
    <w:rPr>
      <w:color w:val="000000"/>
      <w:sz w:val="14"/>
      <w:szCs w:val="14"/>
      <w:lang w:val="en-GB"/>
    </w:rPr>
  </w:style>
  <w:style w:type="table" w:styleId="TableGrid">
    <w:name w:val="Table Grid"/>
    <w:basedOn w:val="TableNormal"/>
    <w:uiPriority w:val="99"/>
    <w:rsid w:val="000F7BB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rsid w:val="00F17A94"/>
    <w:rPr>
      <w:rFonts w:cs="Times New Roman"/>
      <w:color w:val="0000FF"/>
      <w:u w:val="single"/>
    </w:rPr>
  </w:style>
  <w:style w:type="paragraph" w:styleId="NormalWeb">
    <w:name w:val="Normal (Web)"/>
    <w:basedOn w:val="Normal"/>
    <w:uiPriority w:val="99"/>
    <w:rsid w:val="00F17A94"/>
    <w:pPr>
      <w:spacing w:before="100" w:beforeAutospacing="1" w:after="100" w:afterAutospacing="1"/>
    </w:pPr>
    <w:rPr>
      <w:sz w:val="22"/>
      <w:szCs w:val="22"/>
      <w:lang w:eastAsia="en-AU"/>
    </w:rPr>
  </w:style>
  <w:style w:type="character" w:styleId="Strong">
    <w:name w:val="Strong"/>
    <w:qFormat/>
    <w:rsid w:val="000A43F5"/>
    <w:rPr>
      <w:rFonts w:cs="Times New Roman"/>
      <w:b/>
    </w:rPr>
  </w:style>
  <w:style w:type="paragraph" w:styleId="ListParagraph">
    <w:name w:val="List Paragraph"/>
    <w:basedOn w:val="Normal"/>
    <w:uiPriority w:val="34"/>
    <w:qFormat/>
    <w:rsid w:val="00C55539"/>
    <w:pPr>
      <w:ind w:left="720"/>
    </w:pPr>
  </w:style>
  <w:style w:type="paragraph" w:styleId="BodyText">
    <w:name w:val="Body Text"/>
    <w:basedOn w:val="Normal"/>
    <w:link w:val="BodyTextChar"/>
    <w:uiPriority w:val="99"/>
    <w:rsid w:val="00300CDD"/>
    <w:pPr>
      <w:spacing w:before="100" w:beforeAutospacing="1" w:after="100" w:afterAutospacing="1"/>
      <w:ind w:right="-58"/>
    </w:pPr>
    <w:rPr>
      <w:rFonts w:ascii="Verdana" w:hAnsi="Verdana" w:cs="Times New Roman"/>
      <w:sz w:val="18"/>
      <w:lang w:eastAsia="x-none"/>
    </w:rPr>
  </w:style>
  <w:style w:type="character" w:customStyle="1" w:styleId="BodyTextChar">
    <w:name w:val="Body Text Char"/>
    <w:link w:val="BodyText"/>
    <w:uiPriority w:val="99"/>
    <w:locked/>
    <w:rsid w:val="00300CDD"/>
    <w:rPr>
      <w:rFonts w:ascii="Verdana" w:hAnsi="Verdana" w:cs="Times New Roman"/>
      <w:sz w:val="18"/>
      <w:lang w:val="en-AU"/>
    </w:rPr>
  </w:style>
  <w:style w:type="character" w:styleId="Emphasis">
    <w:name w:val="Emphasis"/>
    <w:qFormat/>
    <w:locked/>
    <w:rsid w:val="00300CDD"/>
    <w:rPr>
      <w:rFonts w:cs="Times New Roman"/>
      <w:i/>
    </w:rPr>
  </w:style>
  <w:style w:type="character" w:styleId="FollowedHyperlink">
    <w:name w:val="FollowedHyperlink"/>
    <w:uiPriority w:val="99"/>
    <w:rsid w:val="004111D3"/>
    <w:rPr>
      <w:rFonts w:cs="Times New Roman"/>
      <w:color w:val="800080"/>
      <w:u w:val="single"/>
    </w:rPr>
  </w:style>
  <w:style w:type="character" w:customStyle="1" w:styleId="BlindHyperlink">
    <w:name w:val="Blind Hyperlink"/>
    <w:uiPriority w:val="1"/>
    <w:qFormat/>
    <w:rsid w:val="00587D7C"/>
    <w:rPr>
      <w:rFonts w:cs="Times New Roman"/>
      <w:b/>
      <w:color w:val="auto"/>
      <w:u w:val="none"/>
    </w:rPr>
  </w:style>
  <w:style w:type="paragraph" w:styleId="BalloonText">
    <w:name w:val="Balloon Text"/>
    <w:basedOn w:val="Normal"/>
    <w:link w:val="BalloonTextChar"/>
    <w:uiPriority w:val="99"/>
    <w:semiHidden/>
    <w:unhideWhenUsed/>
    <w:rsid w:val="009F0EE8"/>
    <w:rPr>
      <w:rFonts w:ascii="Segoe UI" w:hAnsi="Segoe UI" w:cs="Segoe UI"/>
      <w:sz w:val="18"/>
      <w:szCs w:val="18"/>
    </w:rPr>
  </w:style>
  <w:style w:type="character" w:customStyle="1" w:styleId="BalloonTextChar">
    <w:name w:val="Balloon Text Char"/>
    <w:link w:val="BalloonText"/>
    <w:uiPriority w:val="99"/>
    <w:semiHidden/>
    <w:rsid w:val="009F0EE8"/>
    <w:rPr>
      <w:rFonts w:ascii="Segoe UI" w:hAnsi="Segoe UI" w:cs="Segoe UI"/>
      <w:sz w:val="18"/>
      <w:szCs w:val="18"/>
      <w:lang w:eastAsia="ja-JP"/>
    </w:rPr>
  </w:style>
  <w:style w:type="character" w:customStyle="1" w:styleId="Heading4Char">
    <w:name w:val="Heading 4 Char"/>
    <w:basedOn w:val="DefaultParagraphFont"/>
    <w:link w:val="Heading4"/>
    <w:rsid w:val="007B2ACF"/>
    <w:rPr>
      <w:rFonts w:asciiTheme="majorHAnsi" w:eastAsiaTheme="majorEastAsia" w:hAnsiTheme="majorHAnsi" w:cstheme="majorBidi"/>
      <w:i/>
      <w:iCs/>
      <w:color w:val="2E74B5" w:themeColor="accent1" w:themeShade="BF"/>
      <w:lang w:eastAsia="ja-JP"/>
    </w:rPr>
  </w:style>
  <w:style w:type="paragraph" w:styleId="Revision">
    <w:name w:val="Revision"/>
    <w:hidden/>
    <w:uiPriority w:val="99"/>
    <w:semiHidden/>
    <w:rsid w:val="00A36099"/>
    <w:rPr>
      <w:rFonts w:ascii="Arial" w:hAnsi="Arial" w:cs="Arial"/>
      <w:lang w:eastAsia="ja-JP"/>
    </w:rPr>
  </w:style>
  <w:style w:type="character" w:customStyle="1" w:styleId="Heading5Char">
    <w:name w:val="Heading 5 Char"/>
    <w:basedOn w:val="DefaultParagraphFont"/>
    <w:link w:val="Heading5"/>
    <w:rsid w:val="008A4083"/>
    <w:rPr>
      <w:rFonts w:asciiTheme="majorHAnsi" w:eastAsiaTheme="majorEastAsia" w:hAnsiTheme="majorHAnsi" w:cstheme="majorBidi"/>
      <w:color w:val="2E74B5" w:themeColor="accent1" w:themeShade="BF"/>
      <w:lang w:eastAsia="ja-JP"/>
    </w:rPr>
  </w:style>
  <w:style w:type="paragraph" w:styleId="ListBullet">
    <w:name w:val="List Bullet"/>
    <w:basedOn w:val="Normal"/>
    <w:uiPriority w:val="99"/>
    <w:unhideWhenUsed/>
    <w:rsid w:val="00003E89"/>
    <w:pPr>
      <w:numPr>
        <w:numId w:val="43"/>
      </w:numPr>
      <w:contextualSpacing/>
    </w:pPr>
  </w:style>
  <w:style w:type="character" w:styleId="CommentReference">
    <w:name w:val="annotation reference"/>
    <w:basedOn w:val="DefaultParagraphFont"/>
    <w:uiPriority w:val="99"/>
    <w:semiHidden/>
    <w:unhideWhenUsed/>
    <w:rsid w:val="0021628B"/>
    <w:rPr>
      <w:sz w:val="16"/>
      <w:szCs w:val="16"/>
    </w:rPr>
  </w:style>
  <w:style w:type="paragraph" w:styleId="CommentText">
    <w:name w:val="annotation text"/>
    <w:basedOn w:val="Normal"/>
    <w:link w:val="CommentTextChar"/>
    <w:uiPriority w:val="99"/>
    <w:semiHidden/>
    <w:unhideWhenUsed/>
    <w:rsid w:val="0021628B"/>
  </w:style>
  <w:style w:type="character" w:customStyle="1" w:styleId="CommentTextChar">
    <w:name w:val="Comment Text Char"/>
    <w:basedOn w:val="DefaultParagraphFont"/>
    <w:link w:val="CommentText"/>
    <w:uiPriority w:val="99"/>
    <w:semiHidden/>
    <w:rsid w:val="0021628B"/>
    <w:rPr>
      <w:rFonts w:ascii="Arial" w:hAnsi="Arial" w:cs="Arial"/>
      <w:lang w:eastAsia="ja-JP"/>
    </w:rPr>
  </w:style>
  <w:style w:type="paragraph" w:styleId="CommentSubject">
    <w:name w:val="annotation subject"/>
    <w:basedOn w:val="CommentText"/>
    <w:next w:val="CommentText"/>
    <w:link w:val="CommentSubjectChar"/>
    <w:uiPriority w:val="99"/>
    <w:semiHidden/>
    <w:unhideWhenUsed/>
    <w:rsid w:val="0021628B"/>
    <w:rPr>
      <w:b/>
      <w:bCs/>
    </w:rPr>
  </w:style>
  <w:style w:type="character" w:customStyle="1" w:styleId="CommentSubjectChar">
    <w:name w:val="Comment Subject Char"/>
    <w:basedOn w:val="CommentTextChar"/>
    <w:link w:val="CommentSubject"/>
    <w:uiPriority w:val="99"/>
    <w:semiHidden/>
    <w:rsid w:val="0021628B"/>
    <w:rPr>
      <w:rFonts w:ascii="Arial" w:hAnsi="Arial" w:cs="Arial"/>
      <w:b/>
      <w:bCs/>
      <w:lang w:eastAsia="ja-JP"/>
    </w:rPr>
  </w:style>
  <w:style w:type="character" w:styleId="PlaceholderText">
    <w:name w:val="Placeholder Text"/>
    <w:basedOn w:val="DefaultParagraphFont"/>
    <w:uiPriority w:val="99"/>
    <w:semiHidden/>
    <w:rsid w:val="00E06B65"/>
    <w:rPr>
      <w:color w:val="808080"/>
    </w:rPr>
  </w:style>
  <w:style w:type="paragraph" w:customStyle="1" w:styleId="Default">
    <w:name w:val="Default"/>
    <w:rsid w:val="000C6603"/>
    <w:pPr>
      <w:autoSpaceDE w:val="0"/>
      <w:autoSpaceDN w:val="0"/>
      <w:adjustRightInd w:val="0"/>
    </w:pPr>
    <w:rPr>
      <w:rFonts w:ascii="Symbol" w:eastAsiaTheme="minorHAnsi" w:hAnsi="Symbol" w:cs="Symbol"/>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512365">
      <w:bodyDiv w:val="1"/>
      <w:marLeft w:val="0"/>
      <w:marRight w:val="0"/>
      <w:marTop w:val="0"/>
      <w:marBottom w:val="0"/>
      <w:divBdr>
        <w:top w:val="none" w:sz="0" w:space="0" w:color="auto"/>
        <w:left w:val="none" w:sz="0" w:space="0" w:color="auto"/>
        <w:bottom w:val="none" w:sz="0" w:space="0" w:color="auto"/>
        <w:right w:val="none" w:sz="0" w:space="0" w:color="auto"/>
      </w:divBdr>
    </w:div>
    <w:div w:id="439573605">
      <w:marLeft w:val="0"/>
      <w:marRight w:val="0"/>
      <w:marTop w:val="0"/>
      <w:marBottom w:val="0"/>
      <w:divBdr>
        <w:top w:val="none" w:sz="0" w:space="0" w:color="auto"/>
        <w:left w:val="none" w:sz="0" w:space="0" w:color="auto"/>
        <w:bottom w:val="none" w:sz="0" w:space="0" w:color="auto"/>
        <w:right w:val="none" w:sz="0" w:space="0" w:color="auto"/>
      </w:divBdr>
    </w:div>
    <w:div w:id="439573606">
      <w:marLeft w:val="0"/>
      <w:marRight w:val="0"/>
      <w:marTop w:val="0"/>
      <w:marBottom w:val="0"/>
      <w:divBdr>
        <w:top w:val="none" w:sz="0" w:space="0" w:color="auto"/>
        <w:left w:val="none" w:sz="0" w:space="0" w:color="auto"/>
        <w:bottom w:val="none" w:sz="0" w:space="0" w:color="auto"/>
        <w:right w:val="none" w:sz="0" w:space="0" w:color="auto"/>
      </w:divBdr>
    </w:div>
    <w:div w:id="439573607">
      <w:marLeft w:val="120"/>
      <w:marRight w:val="120"/>
      <w:marTop w:val="120"/>
      <w:marBottom w:val="120"/>
      <w:divBdr>
        <w:top w:val="none" w:sz="0" w:space="0" w:color="auto"/>
        <w:left w:val="none" w:sz="0" w:space="0" w:color="auto"/>
        <w:bottom w:val="none" w:sz="0" w:space="0" w:color="auto"/>
        <w:right w:val="none" w:sz="0" w:space="0" w:color="auto"/>
      </w:divBdr>
    </w:div>
    <w:div w:id="19848921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jobs.csiro.au/" TargetMode="Externa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careers.online@csiro.au"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csiro.au/en/Research/Facilities/AAHL"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hane.Blacket@csiro.au" TargetMode="External"/><Relationship Id="rId5" Type="http://schemas.openxmlformats.org/officeDocument/2006/relationships/numbering" Target="numbering.xml"/><Relationship Id="rId15" Type="http://schemas.openxmlformats.org/officeDocument/2006/relationships/hyperlink" Target="http://www.csiro.au/" TargetMode="Externa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4E51DCAF09A2DE4898F91389593EE559" ma:contentTypeVersion="1" ma:contentTypeDescription="Create a new document." ma:contentTypeScope="" ma:versionID="141c869a3575b4323d838bea38e27204">
  <xsd:schema xmlns:xsd="http://www.w3.org/2001/XMLSchema" xmlns:xs="http://www.w3.org/2001/XMLSchema" xmlns:p="http://schemas.microsoft.com/office/2006/metadata/properties" targetNamespace="http://schemas.microsoft.com/office/2006/metadata/properties" ma:root="true" ma:fieldsID="26e4863383729cb444416dcdc8f5e0b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2482E33-3334-4E35-8069-EAAA004835EB}">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B2F5846D-3D6C-4929-8BE7-9668E0FEC9F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25020E59-6912-4700-8837-969158005570}">
  <ds:schemaRefs>
    <ds:schemaRef ds:uri="http://schemas.microsoft.com/sharepoint/v3/contenttype/forms"/>
  </ds:schemaRefs>
</ds:datastoreItem>
</file>

<file path=customXml/itemProps4.xml><?xml version="1.0" encoding="utf-8"?>
<ds:datastoreItem xmlns:ds="http://schemas.openxmlformats.org/officeDocument/2006/customXml" ds:itemID="{8752817F-72B7-40CE-9339-65B91FBC45C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1444</Words>
  <Characters>8233</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Technical Services Position Description</vt:lpstr>
    </vt:vector>
  </TitlesOfParts>
  <Company>CSIRO</Company>
  <LinksUpToDate>false</LinksUpToDate>
  <CharactersWithSpaces>9658</CharactersWithSpaces>
  <SharedDoc>false</SharedDoc>
  <HLinks>
    <vt:vector size="36" baseType="variant">
      <vt:variant>
        <vt:i4>3473528</vt:i4>
      </vt:variant>
      <vt:variant>
        <vt:i4>90</vt:i4>
      </vt:variant>
      <vt:variant>
        <vt:i4>0</vt:i4>
      </vt:variant>
      <vt:variant>
        <vt:i4>5</vt:i4>
      </vt:variant>
      <vt:variant>
        <vt:lpwstr>https://www.csiro.au/en/Careers/A-great-place-to-work/Work-life-balance</vt:lpwstr>
      </vt:variant>
      <vt:variant>
        <vt:lpwstr/>
      </vt:variant>
      <vt:variant>
        <vt:i4>10</vt:i4>
      </vt:variant>
      <vt:variant>
        <vt:i4>87</vt:i4>
      </vt:variant>
      <vt:variant>
        <vt:i4>0</vt:i4>
      </vt:variant>
      <vt:variant>
        <vt:i4>5</vt:i4>
      </vt:variant>
      <vt:variant>
        <vt:lpwstr>http://www.csiro.au/</vt:lpwstr>
      </vt:variant>
      <vt:variant>
        <vt:lpwstr/>
      </vt:variant>
      <vt:variant>
        <vt:i4>262271</vt:i4>
      </vt:variant>
      <vt:variant>
        <vt:i4>72</vt:i4>
      </vt:variant>
      <vt:variant>
        <vt:i4>0</vt:i4>
      </vt:variant>
      <vt:variant>
        <vt:i4>5</vt:i4>
      </vt:variant>
      <vt:variant>
        <vt:lpwstr>mailto:csiro-careers@csiro.au</vt:lpwstr>
      </vt:variant>
      <vt:variant>
        <vt:lpwstr/>
      </vt:variant>
      <vt:variant>
        <vt:i4>2490428</vt:i4>
      </vt:variant>
      <vt:variant>
        <vt:i4>69</vt:i4>
      </vt:variant>
      <vt:variant>
        <vt:i4>0</vt:i4>
      </vt:variant>
      <vt:variant>
        <vt:i4>5</vt:i4>
      </vt:variant>
      <vt:variant>
        <vt:lpwstr>https://jobs.csiro.au/</vt:lpwstr>
      </vt:variant>
      <vt:variant>
        <vt:lpwstr/>
      </vt:variant>
      <vt:variant>
        <vt:i4>4653063</vt:i4>
      </vt:variant>
      <vt:variant>
        <vt:i4>66</vt:i4>
      </vt:variant>
      <vt:variant>
        <vt:i4>0</vt:i4>
      </vt:variant>
      <vt:variant>
        <vt:i4>5</vt:i4>
      </vt:variant>
      <vt:variant>
        <vt:lpwstr>http://www.ielts.org/default.aspx</vt:lpwstr>
      </vt:variant>
      <vt:variant>
        <vt:lpwstr/>
      </vt:variant>
      <vt:variant>
        <vt:i4>1507413</vt:i4>
      </vt:variant>
      <vt:variant>
        <vt:i4>42</vt:i4>
      </vt:variant>
      <vt:variant>
        <vt:i4>0</vt:i4>
      </vt:variant>
      <vt:variant>
        <vt:i4>5</vt:i4>
      </vt:variant>
      <vt:variant>
        <vt:lpwstr>http://www.csiro.au/en/Careers/Student-and-graduate-programs/Postdoctoral-fellowships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Technical Services Position Description</dc:title>
  <dc:subject>Recruitment - Position Descriptions</dc:subject>
  <dc:creator>CSIRO Recruitment</dc:creator>
  <cp:keywords>recruitment, position, details, role, summary, description, definition, profile, outline, specification</cp:keywords>
  <dc:description>Word document containing a Position Description (PD) form for a role summary on a Technical Services CSOF6 role.</dc:description>
  <cp:lastModifiedBy>Guo, Julia (HR, North Ryde)</cp:lastModifiedBy>
  <cp:revision>2</cp:revision>
  <cp:lastPrinted>2014-02-06T02:28:00Z</cp:lastPrinted>
  <dcterms:created xsi:type="dcterms:W3CDTF">2019-05-20T06:40:00Z</dcterms:created>
  <dcterms:modified xsi:type="dcterms:W3CDTF">2019-05-20T06:40:00Z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0x0101004E51DCAF09A2DE4898F91389593EE559</vt:lpwstr>
  </property>
</Properties>
</file>