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535E7" w14:textId="77777777" w:rsidR="001567E8" w:rsidRPr="00B0055A" w:rsidRDefault="001567E8" w:rsidP="001567E8">
      <w:pPr>
        <w:pStyle w:val="Heading1"/>
        <w:rPr>
          <w:rFonts w:asciiTheme="minorHAnsi" w:hAnsiTheme="minorHAnsi" w:cstheme="minorHAnsi"/>
          <w:lang w:val="en-AU"/>
        </w:rPr>
      </w:pPr>
      <w:r w:rsidRPr="00B0055A">
        <w:rPr>
          <w:rFonts w:asciiTheme="minorHAnsi" w:hAnsiTheme="minorHAnsi" w:cstheme="minorHAnsi"/>
          <w:lang w:val="en-AU"/>
        </w:rPr>
        <w:t>Position Details</w:t>
      </w:r>
    </w:p>
    <w:p w14:paraId="1BC1DD8D" w14:textId="77777777" w:rsidR="000F69DA" w:rsidRPr="00B0055A" w:rsidRDefault="00F07B16" w:rsidP="001567E8">
      <w:pPr>
        <w:pStyle w:val="Heading2"/>
        <w:rPr>
          <w:rFonts w:asciiTheme="minorHAnsi" w:hAnsiTheme="minorHAnsi" w:cstheme="minorHAnsi"/>
          <w:i w:val="0"/>
        </w:rPr>
      </w:pPr>
      <w:r w:rsidRPr="00B0055A">
        <w:rPr>
          <w:rFonts w:asciiTheme="minorHAnsi" w:hAnsiTheme="minorHAnsi" w:cstheme="minorHAnsi"/>
          <w:i w:val="0"/>
        </w:rPr>
        <w:t>Administrative Services</w:t>
      </w:r>
      <w:r w:rsidR="009F24BD" w:rsidRPr="00B0055A">
        <w:rPr>
          <w:rFonts w:asciiTheme="minorHAnsi" w:hAnsiTheme="minorHAnsi" w:cstheme="minorHAnsi"/>
          <w:i w:val="0"/>
        </w:rPr>
        <w:t xml:space="preserve"> – </w:t>
      </w:r>
      <w:r w:rsidR="00865C98">
        <w:rPr>
          <w:rFonts w:asciiTheme="minorHAnsi" w:hAnsiTheme="minorHAnsi" w:cstheme="minorHAnsi"/>
          <w:i w:val="0"/>
          <w:lang w:val="en-AU"/>
        </w:rPr>
        <w:t>CSOF</w:t>
      </w:r>
      <w:r w:rsidR="00B5417E">
        <w:rPr>
          <w:rFonts w:asciiTheme="minorHAnsi" w:hAnsiTheme="minorHAnsi" w:cstheme="minorHAnsi"/>
          <w:i w:val="0"/>
          <w:lang w:val="en-AU"/>
        </w:rPr>
        <w:t>6</w:t>
      </w:r>
    </w:p>
    <w:p w14:paraId="775D1CCC"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14:paraId="212DA568" w14:textId="77777777" w:rsidTr="00275D88">
        <w:trPr>
          <w:trHeight w:val="488"/>
        </w:trPr>
        <w:tc>
          <w:tcPr>
            <w:tcW w:w="2766" w:type="dxa"/>
            <w:shd w:val="clear" w:color="auto" w:fill="F2F2F2"/>
            <w:vAlign w:val="center"/>
          </w:tcPr>
          <w:p w14:paraId="4A26AF40" w14:textId="77777777"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91E0EE1" w14:textId="715E5616" w:rsidR="009E1045" w:rsidRPr="0097618D" w:rsidRDefault="00A0306C" w:rsidP="009E1045">
            <w:pPr>
              <w:tabs>
                <w:tab w:val="left" w:pos="6093"/>
              </w:tabs>
              <w:spacing w:before="120" w:after="60"/>
              <w:rPr>
                <w:rFonts w:ascii="Calibri" w:hAnsi="Calibri"/>
                <w:sz w:val="22"/>
                <w:szCs w:val="22"/>
              </w:rPr>
            </w:pPr>
            <w:r>
              <w:rPr>
                <w:rFonts w:ascii="Calibri" w:hAnsi="Calibri"/>
                <w:sz w:val="22"/>
                <w:szCs w:val="22"/>
              </w:rPr>
              <w:t>Project Manager – Ginninderra Program CBIS</w:t>
            </w:r>
          </w:p>
        </w:tc>
      </w:tr>
      <w:tr w:rsidR="009E1045" w:rsidRPr="0097618D" w14:paraId="56540B9C" w14:textId="77777777" w:rsidTr="00275D88">
        <w:trPr>
          <w:trHeight w:val="423"/>
        </w:trPr>
        <w:tc>
          <w:tcPr>
            <w:tcW w:w="2766" w:type="dxa"/>
            <w:shd w:val="clear" w:color="auto" w:fill="F2F2F2"/>
            <w:vAlign w:val="center"/>
          </w:tcPr>
          <w:p w14:paraId="6F2F4E2F" w14:textId="77777777"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04D76540" w14:textId="76CFF3FD" w:rsidR="009E1045" w:rsidRPr="0097618D" w:rsidRDefault="00A0306C" w:rsidP="009E1045">
            <w:pPr>
              <w:rPr>
                <w:rFonts w:ascii="Calibri" w:hAnsi="Calibri"/>
                <w:sz w:val="22"/>
                <w:szCs w:val="22"/>
              </w:rPr>
            </w:pPr>
            <w:r>
              <w:rPr>
                <w:rFonts w:ascii="Calibri" w:hAnsi="Calibri"/>
                <w:sz w:val="22"/>
                <w:szCs w:val="22"/>
              </w:rPr>
              <w:t>62544</w:t>
            </w:r>
          </w:p>
        </w:tc>
      </w:tr>
      <w:tr w:rsidR="009E1045" w:rsidRPr="0097618D" w14:paraId="0FFAE14C" w14:textId="77777777" w:rsidTr="00275D88">
        <w:trPr>
          <w:trHeight w:val="429"/>
        </w:trPr>
        <w:tc>
          <w:tcPr>
            <w:tcW w:w="2766" w:type="dxa"/>
            <w:shd w:val="clear" w:color="auto" w:fill="F2F2F2"/>
            <w:vAlign w:val="center"/>
          </w:tcPr>
          <w:p w14:paraId="714E44D3" w14:textId="77777777"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2B334BB" w14:textId="77777777"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14:paraId="143F9473" w14:textId="77777777" w:rsidTr="00275D88">
        <w:trPr>
          <w:trHeight w:val="970"/>
        </w:trPr>
        <w:tc>
          <w:tcPr>
            <w:tcW w:w="2766" w:type="dxa"/>
            <w:shd w:val="clear" w:color="auto" w:fill="F2F2F2"/>
            <w:vAlign w:val="center"/>
          </w:tcPr>
          <w:p w14:paraId="26A1E1A6" w14:textId="77777777"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2B5A6A42" w14:textId="39A22682" w:rsidR="009E1045" w:rsidRPr="0097618D" w:rsidRDefault="002B55BC" w:rsidP="009E1045">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sidR="0086555C">
              <w:rPr>
                <w:rFonts w:ascii="Calibri" w:hAnsi="Calibri"/>
                <w:sz w:val="22"/>
                <w:szCs w:val="22"/>
              </w:rPr>
            </w:r>
            <w:r w:rsidR="0086555C">
              <w:rPr>
                <w:rFonts w:ascii="Calibri" w:hAnsi="Calibri"/>
                <w:sz w:val="22"/>
                <w:szCs w:val="22"/>
              </w:rPr>
              <w:fldChar w:fldCharType="separate"/>
            </w:r>
            <w:r>
              <w:rPr>
                <w:rFonts w:ascii="Calibri" w:hAnsi="Calibri"/>
                <w:sz w:val="22"/>
                <w:szCs w:val="22"/>
              </w:rPr>
              <w:fldChar w:fldCharType="end"/>
            </w:r>
            <w:bookmarkEnd w:id="1"/>
            <w:r w:rsidR="009E1045" w:rsidRPr="0097618D">
              <w:rPr>
                <w:rFonts w:ascii="Calibri" w:hAnsi="Calibri"/>
                <w:sz w:val="22"/>
                <w:szCs w:val="22"/>
              </w:rPr>
              <w:t xml:space="preserve">  Australian Citizens Only</w:t>
            </w:r>
          </w:p>
          <w:p w14:paraId="46AB2E5B" w14:textId="5499B628" w:rsidR="009E1045" w:rsidRPr="0097618D" w:rsidRDefault="002B55BC" w:rsidP="009E104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86555C">
              <w:rPr>
                <w:rFonts w:ascii="Calibri" w:hAnsi="Calibri"/>
                <w:sz w:val="22"/>
                <w:szCs w:val="22"/>
              </w:rPr>
            </w:r>
            <w:r w:rsidR="0086555C">
              <w:rPr>
                <w:rFonts w:ascii="Calibri" w:hAnsi="Calibri"/>
                <w:sz w:val="22"/>
                <w:szCs w:val="22"/>
              </w:rPr>
              <w:fldChar w:fldCharType="separate"/>
            </w:r>
            <w:r>
              <w:rPr>
                <w:rFonts w:ascii="Calibri" w:hAnsi="Calibri"/>
                <w:sz w:val="22"/>
                <w:szCs w:val="22"/>
              </w:rPr>
              <w:fldChar w:fldCharType="end"/>
            </w:r>
            <w:r w:rsidR="009E1045" w:rsidRPr="0097618D">
              <w:rPr>
                <w:rFonts w:ascii="Calibri" w:hAnsi="Calibri"/>
                <w:sz w:val="22"/>
                <w:szCs w:val="22"/>
              </w:rPr>
              <w:t xml:space="preserve">  Australian/New Zealand Citizens and Australian Permanent Residents Only</w:t>
            </w:r>
          </w:p>
          <w:p w14:paraId="301E44BB" w14:textId="77777777" w:rsidR="009E1045" w:rsidRPr="0097618D" w:rsidRDefault="009E1045" w:rsidP="009E104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86555C">
              <w:rPr>
                <w:rFonts w:ascii="Calibri" w:hAnsi="Calibri"/>
                <w:sz w:val="22"/>
                <w:szCs w:val="22"/>
              </w:rPr>
            </w:r>
            <w:r w:rsidR="0086555C">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9E1045" w:rsidRPr="0097618D" w14:paraId="18BEA04C" w14:textId="77777777" w:rsidTr="00275D88">
        <w:trPr>
          <w:trHeight w:val="421"/>
        </w:trPr>
        <w:tc>
          <w:tcPr>
            <w:tcW w:w="2766" w:type="dxa"/>
            <w:shd w:val="clear" w:color="auto" w:fill="F2F2F2"/>
            <w:vAlign w:val="center"/>
          </w:tcPr>
          <w:p w14:paraId="662EC370"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B0C7A5A" w14:textId="3F455EA7" w:rsidR="009E1045" w:rsidRPr="0097618D" w:rsidRDefault="00793496" w:rsidP="009E1045">
            <w:pPr>
              <w:pStyle w:val="ListParagraph"/>
              <w:ind w:left="0"/>
              <w:rPr>
                <w:rFonts w:ascii="Calibri" w:hAnsi="Calibri"/>
                <w:sz w:val="22"/>
                <w:szCs w:val="22"/>
              </w:rPr>
            </w:pPr>
            <w:r>
              <w:rPr>
                <w:rFonts w:ascii="Calibri" w:hAnsi="Calibri"/>
                <w:sz w:val="22"/>
                <w:szCs w:val="22"/>
              </w:rPr>
              <w:t>7</w:t>
            </w:r>
            <w:r w:rsidR="002D45FC">
              <w:rPr>
                <w:rFonts w:ascii="Calibri" w:hAnsi="Calibri"/>
                <w:sz w:val="22"/>
                <w:szCs w:val="22"/>
              </w:rPr>
              <w:t>0%</w:t>
            </w:r>
          </w:p>
        </w:tc>
      </w:tr>
      <w:tr w:rsidR="009E1045" w:rsidRPr="0097618D" w14:paraId="2FB217F9" w14:textId="77777777" w:rsidTr="00275D88">
        <w:trPr>
          <w:trHeight w:val="413"/>
        </w:trPr>
        <w:tc>
          <w:tcPr>
            <w:tcW w:w="2766" w:type="dxa"/>
            <w:shd w:val="clear" w:color="auto" w:fill="F2F2F2"/>
            <w:vAlign w:val="center"/>
          </w:tcPr>
          <w:p w14:paraId="64182FAA"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EE98578" w14:textId="1E6C8A7A" w:rsidR="009E1045" w:rsidRPr="0097618D" w:rsidRDefault="00793496" w:rsidP="009E1045">
            <w:pPr>
              <w:pStyle w:val="ListParagraph"/>
              <w:ind w:left="0"/>
              <w:rPr>
                <w:rFonts w:ascii="Calibri" w:hAnsi="Calibri"/>
                <w:sz w:val="22"/>
                <w:szCs w:val="22"/>
              </w:rPr>
            </w:pPr>
            <w:r>
              <w:rPr>
                <w:rFonts w:ascii="Calibri" w:hAnsi="Calibri"/>
                <w:sz w:val="22"/>
                <w:szCs w:val="22"/>
              </w:rPr>
              <w:t>3</w:t>
            </w:r>
            <w:r w:rsidR="002D45FC">
              <w:rPr>
                <w:rFonts w:ascii="Calibri" w:hAnsi="Calibri"/>
                <w:sz w:val="22"/>
                <w:szCs w:val="22"/>
              </w:rPr>
              <w:t>0%</w:t>
            </w:r>
          </w:p>
        </w:tc>
      </w:tr>
      <w:tr w:rsidR="002D45FC" w:rsidRPr="0097618D" w14:paraId="57A33CA2" w14:textId="77777777" w:rsidTr="00275D88">
        <w:trPr>
          <w:trHeight w:val="420"/>
        </w:trPr>
        <w:tc>
          <w:tcPr>
            <w:tcW w:w="2766" w:type="dxa"/>
            <w:shd w:val="clear" w:color="auto" w:fill="F2F2F2"/>
            <w:vAlign w:val="center"/>
          </w:tcPr>
          <w:p w14:paraId="5E4E7AF4" w14:textId="77777777" w:rsidR="002D45FC" w:rsidRPr="0097618D" w:rsidRDefault="002D45FC" w:rsidP="002D45F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3CFD822" w14:textId="6838D8DB" w:rsidR="002D45FC" w:rsidRPr="00E641DA" w:rsidRDefault="00CA760E" w:rsidP="002D45FC">
            <w:pPr>
              <w:pStyle w:val="ListParagraph"/>
              <w:ind w:left="0"/>
              <w:rPr>
                <w:rFonts w:ascii="Calibri" w:hAnsi="Calibri"/>
                <w:sz w:val="22"/>
                <w:szCs w:val="22"/>
              </w:rPr>
            </w:pPr>
            <w:r>
              <w:rPr>
                <w:rFonts w:ascii="Calibri" w:hAnsi="Calibri"/>
                <w:sz w:val="22"/>
                <w:szCs w:val="22"/>
              </w:rPr>
              <w:t>Program Director</w:t>
            </w:r>
          </w:p>
        </w:tc>
      </w:tr>
      <w:tr w:rsidR="009E1045" w:rsidRPr="0097618D" w14:paraId="34791B47" w14:textId="77777777" w:rsidTr="00275D88">
        <w:trPr>
          <w:trHeight w:val="411"/>
        </w:trPr>
        <w:tc>
          <w:tcPr>
            <w:tcW w:w="2766" w:type="dxa"/>
            <w:shd w:val="clear" w:color="auto" w:fill="F2F2F2"/>
            <w:vAlign w:val="center"/>
          </w:tcPr>
          <w:p w14:paraId="2C59FA1B"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2DC9CD4" w14:textId="1772D932" w:rsidR="009E1045" w:rsidRPr="0097618D" w:rsidRDefault="004F5720" w:rsidP="009E1045">
            <w:pPr>
              <w:pStyle w:val="ListParagraph"/>
              <w:ind w:left="0"/>
              <w:rPr>
                <w:rFonts w:ascii="Calibri" w:hAnsi="Calibri"/>
                <w:sz w:val="22"/>
                <w:szCs w:val="22"/>
              </w:rPr>
            </w:pPr>
            <w:r>
              <w:rPr>
                <w:rFonts w:ascii="Calibri" w:hAnsi="Calibri"/>
                <w:sz w:val="22"/>
                <w:szCs w:val="22"/>
              </w:rPr>
              <w:t>0</w:t>
            </w:r>
            <w:r w:rsidR="00CA760E">
              <w:rPr>
                <w:rFonts w:ascii="Calibri" w:hAnsi="Calibri"/>
                <w:sz w:val="22"/>
                <w:szCs w:val="22"/>
              </w:rPr>
              <w:t xml:space="preserve"> </w:t>
            </w:r>
          </w:p>
        </w:tc>
      </w:tr>
      <w:tr w:rsidR="009E1045" w:rsidRPr="0097618D" w14:paraId="2462512E" w14:textId="77777777" w:rsidTr="00275D88">
        <w:trPr>
          <w:trHeight w:val="411"/>
        </w:trPr>
        <w:tc>
          <w:tcPr>
            <w:tcW w:w="2766" w:type="dxa"/>
            <w:shd w:val="clear" w:color="auto" w:fill="F2F2F2"/>
            <w:vAlign w:val="center"/>
          </w:tcPr>
          <w:p w14:paraId="2518375B"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2D105941" w14:textId="3C3C8F27" w:rsidR="00A10359" w:rsidRDefault="00793496" w:rsidP="00774C93">
            <w:pPr>
              <w:pStyle w:val="ListParagraph"/>
              <w:ind w:left="0"/>
              <w:rPr>
                <w:rFonts w:ascii="Calibri" w:hAnsi="Calibri"/>
                <w:sz w:val="22"/>
                <w:szCs w:val="22"/>
              </w:rPr>
            </w:pPr>
            <w:r>
              <w:rPr>
                <w:rFonts w:ascii="Calibri" w:hAnsi="Calibri"/>
                <w:sz w:val="22"/>
                <w:szCs w:val="22"/>
              </w:rPr>
              <w:t>Matt Morgan</w:t>
            </w:r>
            <w:r w:rsidR="00A10359" w:rsidRPr="00760FA7">
              <w:rPr>
                <w:rFonts w:ascii="Calibri" w:hAnsi="Calibri"/>
                <w:sz w:val="22"/>
                <w:szCs w:val="22"/>
              </w:rPr>
              <w:t xml:space="preserve"> via email at: </w:t>
            </w:r>
            <w:r>
              <w:rPr>
                <w:rStyle w:val="Hyperlink"/>
                <w:rFonts w:ascii="Calibri" w:hAnsi="Calibri" w:cs="Arial"/>
                <w:sz w:val="22"/>
                <w:szCs w:val="22"/>
              </w:rPr>
              <w:t>matt.morgan@csiro.au</w:t>
            </w:r>
            <w:r w:rsidR="00A10359" w:rsidRPr="00760FA7">
              <w:rPr>
                <w:rFonts w:ascii="Calibri" w:hAnsi="Calibri"/>
                <w:sz w:val="22"/>
                <w:szCs w:val="22"/>
              </w:rPr>
              <w:t xml:space="preserve"> or by phone on: (02) </w:t>
            </w:r>
            <w:r>
              <w:rPr>
                <w:rFonts w:ascii="Calibri" w:hAnsi="Calibri"/>
                <w:sz w:val="22"/>
                <w:szCs w:val="22"/>
              </w:rPr>
              <w:t>93253057</w:t>
            </w:r>
          </w:p>
          <w:p w14:paraId="673CD91E" w14:textId="6604C1A8" w:rsidR="002D45FC" w:rsidRPr="00774C93" w:rsidRDefault="002D45FC" w:rsidP="00793496">
            <w:pPr>
              <w:pStyle w:val="ListParagraph"/>
              <w:ind w:left="0"/>
              <w:rPr>
                <w:rFonts w:ascii="Calibri" w:hAnsi="Calibri"/>
                <w:highlight w:val="yellow"/>
              </w:rPr>
            </w:pPr>
            <w:r w:rsidRPr="00774C93">
              <w:rPr>
                <w:rFonts w:ascii="Calibri" w:hAnsi="Calibri"/>
                <w:bCs/>
              </w:rPr>
              <w:t>Please do not email your application directly to</w:t>
            </w:r>
            <w:r w:rsidRPr="00774C93">
              <w:rPr>
                <w:rFonts w:ascii="Calibri" w:hAnsi="Calibri"/>
              </w:rPr>
              <w:t xml:space="preserve"> </w:t>
            </w:r>
            <w:r w:rsidR="00793496">
              <w:rPr>
                <w:rFonts w:ascii="Calibri" w:hAnsi="Calibri"/>
              </w:rPr>
              <w:t>Matt Morgan</w:t>
            </w:r>
            <w:r w:rsidRPr="00774C93">
              <w:rPr>
                <w:rFonts w:ascii="Calibri" w:hAnsi="Calibri"/>
              </w:rPr>
              <w:t>.</w:t>
            </w:r>
            <w:r w:rsidRPr="00774C93">
              <w:rPr>
                <w:rFonts w:ascii="Calibri" w:hAnsi="Calibri"/>
                <w:bCs/>
              </w:rPr>
              <w:t xml:space="preserve">   Applications received via this method will not be considered</w:t>
            </w:r>
          </w:p>
        </w:tc>
      </w:tr>
      <w:tr w:rsidR="009E1045" w:rsidRPr="0097618D" w14:paraId="62365E59" w14:textId="77777777" w:rsidTr="00275D88">
        <w:trPr>
          <w:trHeight w:val="411"/>
        </w:trPr>
        <w:tc>
          <w:tcPr>
            <w:tcW w:w="2766" w:type="dxa"/>
            <w:shd w:val="clear" w:color="auto" w:fill="F2F2F2"/>
            <w:vAlign w:val="center"/>
          </w:tcPr>
          <w:p w14:paraId="6AD12029"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3CBA58D" w14:textId="65156796" w:rsidR="009E1045" w:rsidRPr="00814B73" w:rsidRDefault="009E1045" w:rsidP="009E104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793496" w:rsidRPr="00C56106">
                <w:rPr>
                  <w:rStyle w:val="Hyperlink"/>
                  <w:rFonts w:ascii="Calibri" w:hAnsi="Calibri"/>
                  <w:bCs/>
                  <w:sz w:val="22"/>
                  <w:szCs w:val="22"/>
                </w:rPr>
                <w:t>careers.online@csiro.au</w:t>
              </w:r>
            </w:hyperlink>
            <w:r w:rsidRPr="00814B73">
              <w:rPr>
                <w:rFonts w:ascii="Calibri" w:hAnsi="Calibri"/>
                <w:bCs/>
                <w:sz w:val="22"/>
                <w:szCs w:val="22"/>
              </w:rPr>
              <w:t xml:space="preserve">. </w:t>
            </w:r>
          </w:p>
          <w:p w14:paraId="669AF859" w14:textId="77777777" w:rsidR="009E1045" w:rsidRPr="0097618D" w:rsidRDefault="009E1045" w:rsidP="009E1045">
            <w:pPr>
              <w:pStyle w:val="ListParagraph"/>
              <w:ind w:left="0"/>
              <w:rPr>
                <w:rFonts w:ascii="Calibri" w:hAnsi="Calibri"/>
                <w:sz w:val="22"/>
                <w:szCs w:val="22"/>
                <w:highlight w:val="yellow"/>
              </w:rPr>
            </w:pPr>
          </w:p>
        </w:tc>
      </w:tr>
      <w:tr w:rsidR="009E1045" w:rsidRPr="0097618D" w14:paraId="061FC07B" w14:textId="77777777" w:rsidTr="00402030">
        <w:trPr>
          <w:trHeight w:val="411"/>
        </w:trPr>
        <w:tc>
          <w:tcPr>
            <w:tcW w:w="2766" w:type="dxa"/>
            <w:shd w:val="clear" w:color="auto" w:fill="F2F2F2"/>
            <w:vAlign w:val="center"/>
          </w:tcPr>
          <w:p w14:paraId="5ACE6B60"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3BFA230F" w14:textId="77777777"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0B27F3D9" w14:textId="77777777" w:rsidR="00502363" w:rsidRDefault="00502363" w:rsidP="00646385">
      <w:pPr>
        <w:rPr>
          <w:rFonts w:ascii="Calibri" w:hAnsi="Calibri"/>
          <w:sz w:val="22"/>
          <w:szCs w:val="22"/>
        </w:rPr>
      </w:pPr>
    </w:p>
    <w:p w14:paraId="16C2720C" w14:textId="77777777" w:rsidR="00A36099" w:rsidRPr="00B0055A" w:rsidRDefault="00A36099" w:rsidP="001567E8">
      <w:pPr>
        <w:pStyle w:val="Heading2"/>
        <w:rPr>
          <w:rFonts w:asciiTheme="minorHAnsi" w:hAnsiTheme="minorHAnsi" w:cstheme="minorHAnsi"/>
          <w:i w:val="0"/>
        </w:rPr>
        <w:sectPr w:rsidR="00A36099" w:rsidRPr="00B0055A" w:rsidSect="001E495E">
          <w:headerReference w:type="first" r:id="rId10"/>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14:paraId="3C9E0243" w14:textId="77777777" w:rsidR="00A10359" w:rsidRDefault="00A10359" w:rsidP="00A10359">
      <w:pPr>
        <w:rPr>
          <w:rFonts w:ascii="Calibri" w:hAnsi="Calibri"/>
          <w:sz w:val="22"/>
          <w:szCs w:val="22"/>
        </w:rPr>
      </w:pPr>
    </w:p>
    <w:p w14:paraId="071B7C06" w14:textId="77777777" w:rsidR="00793496" w:rsidRPr="005169D7" w:rsidRDefault="00793496" w:rsidP="00793496">
      <w:pPr>
        <w:spacing w:before="120" w:after="80"/>
        <w:jc w:val="both"/>
        <w:rPr>
          <w:rFonts w:asciiTheme="minorHAnsi" w:hAnsiTheme="minorHAnsi" w:cstheme="minorHAnsi"/>
          <w:sz w:val="22"/>
          <w:szCs w:val="22"/>
          <w:lang w:eastAsia="en-AU"/>
        </w:rPr>
      </w:pPr>
      <w:r w:rsidRPr="005169D7">
        <w:rPr>
          <w:rFonts w:asciiTheme="minorHAnsi" w:hAnsiTheme="minorHAnsi" w:cstheme="minorHAnsi"/>
          <w:sz w:val="22"/>
          <w:szCs w:val="22"/>
          <w:lang w:eastAsia="en-AU"/>
        </w:rPr>
        <w:t xml:space="preserve">Ginninderra is located in Canberra’s North, and comprises 701 hectares of agricultural land, remnant native woodland and grasslands. It is now proposed that the area, used by CSIRO for over 60 years as a centre for agricultural research, </w:t>
      </w:r>
      <w:r w:rsidRPr="005169D7">
        <w:rPr>
          <w:rFonts w:asciiTheme="minorHAnsi" w:hAnsiTheme="minorHAnsi" w:cstheme="minorHAnsi"/>
          <w:sz w:val="22"/>
          <w:szCs w:val="22"/>
        </w:rPr>
        <w:t>is utilised to achieve a sustainable urban development backed by science and innovation</w:t>
      </w:r>
      <w:r w:rsidRPr="005169D7">
        <w:rPr>
          <w:rFonts w:asciiTheme="minorHAnsi" w:hAnsiTheme="minorHAnsi" w:cstheme="minorHAnsi"/>
          <w:sz w:val="22"/>
          <w:szCs w:val="22"/>
          <w:lang w:eastAsia="en-AU"/>
        </w:rPr>
        <w:t>. This role forms part of the Ginninderra Program Team, reporting to the Program Director.</w:t>
      </w:r>
    </w:p>
    <w:p w14:paraId="4471AB5A" w14:textId="77777777" w:rsidR="00793496" w:rsidRPr="005169D7" w:rsidRDefault="00793496" w:rsidP="00793496">
      <w:pPr>
        <w:spacing w:after="80"/>
        <w:jc w:val="both"/>
        <w:rPr>
          <w:rFonts w:asciiTheme="minorHAnsi" w:hAnsiTheme="minorHAnsi" w:cstheme="minorHAnsi"/>
          <w:spacing w:val="2"/>
          <w:sz w:val="22"/>
          <w:szCs w:val="22"/>
        </w:rPr>
      </w:pPr>
      <w:r w:rsidRPr="005169D7">
        <w:rPr>
          <w:rFonts w:asciiTheme="minorHAnsi" w:hAnsiTheme="minorHAnsi" w:cstheme="minorHAnsi"/>
          <w:spacing w:val="2"/>
          <w:sz w:val="22"/>
          <w:szCs w:val="22"/>
        </w:rPr>
        <w:t>The Project Manager role will be a key contributor in the delivery of the Program.  The Program is being undertaken in a complex environment, with tight timeframes and multiple stakeholders. The role requires the management of various project activities, including working effectively across key stakeholders and contractor groups, in a rapidly changing environment to deliver highly successful project outcomes.</w:t>
      </w:r>
    </w:p>
    <w:p w14:paraId="57C765E0" w14:textId="61DE002E" w:rsidR="00793496" w:rsidRPr="005169D7" w:rsidRDefault="00793496" w:rsidP="00793496">
      <w:pPr>
        <w:spacing w:after="80"/>
        <w:jc w:val="both"/>
        <w:rPr>
          <w:rFonts w:asciiTheme="minorHAnsi" w:hAnsiTheme="minorHAnsi" w:cstheme="minorHAnsi"/>
          <w:spacing w:val="2"/>
          <w:sz w:val="22"/>
          <w:szCs w:val="22"/>
        </w:rPr>
      </w:pPr>
      <w:r w:rsidRPr="005169D7">
        <w:rPr>
          <w:rFonts w:asciiTheme="minorHAnsi" w:hAnsiTheme="minorHAnsi" w:cstheme="minorHAnsi"/>
          <w:spacing w:val="2"/>
          <w:sz w:val="22"/>
          <w:szCs w:val="22"/>
        </w:rPr>
        <w:t xml:space="preserve">The role will also require input and direction regarding </w:t>
      </w:r>
      <w:r w:rsidR="004F5720" w:rsidRPr="005169D7">
        <w:rPr>
          <w:rFonts w:asciiTheme="minorHAnsi" w:hAnsiTheme="minorHAnsi" w:cstheme="minorHAnsi"/>
          <w:spacing w:val="2"/>
          <w:sz w:val="22"/>
          <w:szCs w:val="22"/>
        </w:rPr>
        <w:t>Master planning</w:t>
      </w:r>
      <w:r w:rsidRPr="005169D7">
        <w:rPr>
          <w:rFonts w:asciiTheme="minorHAnsi" w:hAnsiTheme="minorHAnsi" w:cstheme="minorHAnsi"/>
          <w:spacing w:val="2"/>
          <w:sz w:val="22"/>
          <w:szCs w:val="22"/>
        </w:rPr>
        <w:t xml:space="preserve"> and urban design, as an important phase of delivery for the Ginninderra Program.</w:t>
      </w:r>
    </w:p>
    <w:p w14:paraId="69C008B8" w14:textId="77777777" w:rsidR="00793496" w:rsidRDefault="00793496" w:rsidP="002C50D1">
      <w:pPr>
        <w:rPr>
          <w:rFonts w:ascii="Calibri" w:hAnsi="Calibri"/>
          <w:sz w:val="22"/>
          <w:szCs w:val="22"/>
        </w:rPr>
      </w:pPr>
    </w:p>
    <w:p w14:paraId="25D77080" w14:textId="77777777" w:rsidR="002C50D1" w:rsidRDefault="002C50D1" w:rsidP="002C50D1">
      <w:pPr>
        <w:rPr>
          <w:rFonts w:ascii="Calibri" w:hAnsi="Calibri" w:cs="Calibri"/>
          <w:sz w:val="22"/>
          <w:szCs w:val="22"/>
        </w:rPr>
      </w:pPr>
    </w:p>
    <w:p w14:paraId="55039AF7" w14:textId="77777777" w:rsidR="00B42FB1" w:rsidRPr="00E641DA" w:rsidRDefault="00B42FB1" w:rsidP="00B42FB1">
      <w:pPr>
        <w:rPr>
          <w:rFonts w:ascii="Calibri" w:hAnsi="Calibri"/>
          <w:b/>
          <w:bCs/>
          <w:sz w:val="22"/>
          <w:szCs w:val="22"/>
        </w:rPr>
      </w:pPr>
      <w:r w:rsidRPr="00E641DA">
        <w:rPr>
          <w:rFonts w:ascii="Calibri" w:hAnsi="Calibri"/>
          <w:b/>
          <w:bCs/>
          <w:sz w:val="22"/>
          <w:szCs w:val="22"/>
        </w:rPr>
        <w:t>Duties and Key Result Areas:</w:t>
      </w:r>
    </w:p>
    <w:p w14:paraId="065CE5FA" w14:textId="77777777" w:rsidR="008A4083" w:rsidRPr="00B42FB1" w:rsidRDefault="008A4083" w:rsidP="00646385">
      <w:pPr>
        <w:rPr>
          <w:rFonts w:ascii="Calibri" w:hAnsi="Calibri" w:cs="Calibri"/>
          <w:sz w:val="22"/>
          <w:szCs w:val="22"/>
        </w:rPr>
      </w:pPr>
    </w:p>
    <w:p w14:paraId="66E5B5DB" w14:textId="77777777" w:rsidR="00793496" w:rsidRPr="00AE2008" w:rsidRDefault="00793496" w:rsidP="00793496">
      <w:pPr>
        <w:pStyle w:val="ListParagraph"/>
        <w:numPr>
          <w:ilvl w:val="0"/>
          <w:numId w:val="34"/>
        </w:numPr>
        <w:spacing w:after="60"/>
        <w:ind w:left="318" w:hanging="318"/>
        <w:jc w:val="both"/>
        <w:rPr>
          <w:rFonts w:ascii="Calibri" w:hAnsi="Calibri"/>
          <w:sz w:val="22"/>
          <w:szCs w:val="22"/>
        </w:rPr>
      </w:pPr>
      <w:r>
        <w:rPr>
          <w:rFonts w:ascii="Calibri" w:hAnsi="Calibri"/>
          <w:sz w:val="22"/>
          <w:szCs w:val="22"/>
        </w:rPr>
        <w:lastRenderedPageBreak/>
        <w:t xml:space="preserve">Work within, support and contribute to a high performing multidisciplinary team, to ensure </w:t>
      </w:r>
      <w:r w:rsidRPr="0061608B">
        <w:rPr>
          <w:rFonts w:ascii="Calibri" w:hAnsi="Calibri"/>
          <w:sz w:val="22"/>
          <w:szCs w:val="22"/>
        </w:rPr>
        <w:t xml:space="preserve">the project team delivers </w:t>
      </w:r>
      <w:r>
        <w:rPr>
          <w:rFonts w:ascii="Calibri" w:hAnsi="Calibri"/>
          <w:sz w:val="22"/>
          <w:szCs w:val="22"/>
        </w:rPr>
        <w:t xml:space="preserve">various project elements </w:t>
      </w:r>
      <w:r w:rsidRPr="0061608B">
        <w:rPr>
          <w:rFonts w:ascii="Calibri" w:hAnsi="Calibri"/>
          <w:sz w:val="22"/>
          <w:szCs w:val="22"/>
        </w:rPr>
        <w:t xml:space="preserve">on time, on budget, </w:t>
      </w:r>
      <w:r>
        <w:rPr>
          <w:rFonts w:ascii="Calibri" w:hAnsi="Calibri"/>
          <w:sz w:val="22"/>
          <w:szCs w:val="22"/>
        </w:rPr>
        <w:t>and with quality outputs</w:t>
      </w:r>
      <w:r w:rsidRPr="0061608B">
        <w:rPr>
          <w:rFonts w:ascii="Calibri" w:hAnsi="Calibri"/>
          <w:sz w:val="22"/>
          <w:szCs w:val="22"/>
        </w:rPr>
        <w:t>.</w:t>
      </w:r>
    </w:p>
    <w:p w14:paraId="157E6EA6" w14:textId="77777777" w:rsidR="00793496" w:rsidRPr="0091088C" w:rsidRDefault="00793496" w:rsidP="00793496">
      <w:pPr>
        <w:pStyle w:val="ListParagraph"/>
        <w:numPr>
          <w:ilvl w:val="0"/>
          <w:numId w:val="34"/>
        </w:numPr>
        <w:spacing w:before="180" w:after="60"/>
        <w:ind w:left="318" w:hanging="318"/>
        <w:jc w:val="both"/>
        <w:rPr>
          <w:rFonts w:ascii="Calibri" w:hAnsi="Calibri"/>
          <w:sz w:val="22"/>
          <w:szCs w:val="22"/>
        </w:rPr>
      </w:pPr>
      <w:r w:rsidRPr="0091088C">
        <w:rPr>
          <w:rFonts w:ascii="Calibri" w:hAnsi="Calibri"/>
          <w:sz w:val="22"/>
          <w:szCs w:val="22"/>
        </w:rPr>
        <w:t xml:space="preserve">Lead the successful delivery of multiple deliverables/projects and </w:t>
      </w:r>
      <w:r>
        <w:rPr>
          <w:rFonts w:ascii="Calibri" w:hAnsi="Calibri"/>
          <w:sz w:val="22"/>
          <w:szCs w:val="22"/>
        </w:rPr>
        <w:t>m</w:t>
      </w:r>
      <w:r w:rsidRPr="0091088C">
        <w:rPr>
          <w:rFonts w:ascii="Calibri" w:hAnsi="Calibri"/>
          <w:sz w:val="22"/>
          <w:szCs w:val="22"/>
        </w:rPr>
        <w:t xml:space="preserve">anage the scoping, design and development of various project elements to ensure </w:t>
      </w:r>
      <w:r>
        <w:rPr>
          <w:rFonts w:ascii="Calibri" w:hAnsi="Calibri"/>
          <w:sz w:val="22"/>
          <w:szCs w:val="22"/>
        </w:rPr>
        <w:t xml:space="preserve">achievement of key </w:t>
      </w:r>
      <w:r w:rsidRPr="0091088C">
        <w:rPr>
          <w:rFonts w:ascii="Calibri" w:hAnsi="Calibri"/>
          <w:sz w:val="22"/>
          <w:szCs w:val="22"/>
        </w:rPr>
        <w:t>project deliverables.</w:t>
      </w:r>
    </w:p>
    <w:p w14:paraId="2E6792D9" w14:textId="77777777" w:rsidR="00793496" w:rsidRPr="0061608B" w:rsidRDefault="00793496" w:rsidP="00793496">
      <w:pPr>
        <w:pStyle w:val="ListParagraph"/>
        <w:numPr>
          <w:ilvl w:val="0"/>
          <w:numId w:val="34"/>
        </w:numPr>
        <w:spacing w:after="60"/>
        <w:ind w:left="318" w:hanging="318"/>
        <w:jc w:val="both"/>
        <w:rPr>
          <w:rFonts w:ascii="Calibri" w:hAnsi="Calibri"/>
          <w:sz w:val="22"/>
          <w:szCs w:val="22"/>
        </w:rPr>
      </w:pPr>
      <w:r>
        <w:rPr>
          <w:rFonts w:ascii="Calibri" w:hAnsi="Calibri"/>
          <w:sz w:val="22"/>
          <w:szCs w:val="22"/>
        </w:rPr>
        <w:t>Assist in the m</w:t>
      </w:r>
      <w:r w:rsidRPr="0061608B">
        <w:rPr>
          <w:rFonts w:ascii="Calibri" w:hAnsi="Calibri"/>
          <w:sz w:val="22"/>
          <w:szCs w:val="22"/>
        </w:rPr>
        <w:t>anage</w:t>
      </w:r>
      <w:r>
        <w:rPr>
          <w:rFonts w:ascii="Calibri" w:hAnsi="Calibri"/>
          <w:sz w:val="22"/>
          <w:szCs w:val="22"/>
        </w:rPr>
        <w:t>ment of</w:t>
      </w:r>
      <w:r w:rsidRPr="0061608B">
        <w:rPr>
          <w:rFonts w:ascii="Calibri" w:hAnsi="Calibri"/>
          <w:sz w:val="22"/>
          <w:szCs w:val="22"/>
        </w:rPr>
        <w:t xml:space="preserve"> a diverse stakeholder</w:t>
      </w:r>
      <w:r>
        <w:rPr>
          <w:rFonts w:ascii="Calibri" w:hAnsi="Calibri"/>
          <w:sz w:val="22"/>
          <w:szCs w:val="22"/>
        </w:rPr>
        <w:t>/client</w:t>
      </w:r>
      <w:r w:rsidRPr="0061608B">
        <w:rPr>
          <w:rFonts w:ascii="Calibri" w:hAnsi="Calibri"/>
          <w:sz w:val="22"/>
          <w:szCs w:val="22"/>
        </w:rPr>
        <w:t xml:space="preserve"> environment utilising strong relationship, collaboration and influencing skills and experience.</w:t>
      </w:r>
    </w:p>
    <w:p w14:paraId="56795FAE" w14:textId="77777777" w:rsidR="00793496" w:rsidRPr="0061608B" w:rsidRDefault="00793496" w:rsidP="00793496">
      <w:pPr>
        <w:pStyle w:val="ListParagraph"/>
        <w:numPr>
          <w:ilvl w:val="0"/>
          <w:numId w:val="34"/>
        </w:numPr>
        <w:spacing w:before="120" w:after="60"/>
        <w:ind w:left="318" w:hanging="318"/>
        <w:jc w:val="both"/>
        <w:rPr>
          <w:rFonts w:ascii="Calibri" w:hAnsi="Calibri"/>
          <w:sz w:val="22"/>
          <w:szCs w:val="22"/>
        </w:rPr>
      </w:pPr>
      <w:r>
        <w:rPr>
          <w:rFonts w:ascii="Calibri" w:hAnsi="Calibri"/>
          <w:sz w:val="22"/>
          <w:szCs w:val="22"/>
        </w:rPr>
        <w:t>Use</w:t>
      </w:r>
      <w:r w:rsidRPr="0061608B">
        <w:rPr>
          <w:rFonts w:ascii="Calibri" w:hAnsi="Calibri"/>
          <w:sz w:val="22"/>
          <w:szCs w:val="22"/>
        </w:rPr>
        <w:t xml:space="preserve"> best-practice methodologies, procedures and tools to maintain records and documentation for program finances, scope, schedule and risk.</w:t>
      </w:r>
    </w:p>
    <w:p w14:paraId="09586FAE" w14:textId="77777777" w:rsidR="00793496" w:rsidRDefault="00793496" w:rsidP="00793496">
      <w:pPr>
        <w:pStyle w:val="ListParagraph"/>
        <w:numPr>
          <w:ilvl w:val="0"/>
          <w:numId w:val="34"/>
        </w:numPr>
        <w:spacing w:before="180" w:after="60"/>
        <w:ind w:left="318" w:hanging="318"/>
        <w:jc w:val="both"/>
        <w:rPr>
          <w:rFonts w:ascii="Calibri" w:hAnsi="Calibri"/>
          <w:sz w:val="22"/>
          <w:szCs w:val="22"/>
        </w:rPr>
      </w:pPr>
      <w:r w:rsidRPr="009343C6">
        <w:rPr>
          <w:rFonts w:ascii="Calibri" w:hAnsi="Calibri"/>
          <w:sz w:val="22"/>
          <w:szCs w:val="22"/>
        </w:rPr>
        <w:t>Provide key input to the Development Control Plan and Master planning elem</w:t>
      </w:r>
      <w:r>
        <w:rPr>
          <w:rFonts w:ascii="Calibri" w:hAnsi="Calibri"/>
          <w:sz w:val="22"/>
          <w:szCs w:val="22"/>
        </w:rPr>
        <w:t>ents of the Ginninderra Program.</w:t>
      </w:r>
    </w:p>
    <w:p w14:paraId="20C1150B" w14:textId="77777777" w:rsidR="00793496" w:rsidRPr="0061608B" w:rsidRDefault="00793496" w:rsidP="00793496">
      <w:pPr>
        <w:pStyle w:val="ListParagraph"/>
        <w:numPr>
          <w:ilvl w:val="0"/>
          <w:numId w:val="34"/>
        </w:numPr>
        <w:spacing w:after="60"/>
        <w:ind w:left="318" w:hanging="318"/>
        <w:jc w:val="both"/>
        <w:rPr>
          <w:rFonts w:ascii="Calibri" w:hAnsi="Calibri"/>
          <w:sz w:val="22"/>
          <w:szCs w:val="22"/>
        </w:rPr>
      </w:pPr>
      <w:r w:rsidRPr="0061608B">
        <w:rPr>
          <w:rFonts w:ascii="Calibri" w:hAnsi="Calibri"/>
          <w:sz w:val="22"/>
          <w:szCs w:val="22"/>
        </w:rPr>
        <w:t>Report project/program progress and issues to the Executive Team and other program stakeholders</w:t>
      </w:r>
      <w:r>
        <w:rPr>
          <w:rFonts w:ascii="Calibri" w:hAnsi="Calibri"/>
          <w:sz w:val="22"/>
          <w:szCs w:val="22"/>
        </w:rPr>
        <w:t xml:space="preserve"> as required</w:t>
      </w:r>
      <w:r w:rsidRPr="0061608B">
        <w:rPr>
          <w:rFonts w:ascii="Calibri" w:hAnsi="Calibri"/>
          <w:sz w:val="22"/>
          <w:szCs w:val="22"/>
        </w:rPr>
        <w:t>.</w:t>
      </w:r>
    </w:p>
    <w:p w14:paraId="2A510EA1" w14:textId="77777777" w:rsidR="00793496" w:rsidRPr="0061608B" w:rsidRDefault="00793496" w:rsidP="00793496">
      <w:pPr>
        <w:pStyle w:val="ListParagraph"/>
        <w:numPr>
          <w:ilvl w:val="0"/>
          <w:numId w:val="34"/>
        </w:numPr>
        <w:spacing w:after="60"/>
        <w:ind w:left="318" w:hanging="318"/>
        <w:jc w:val="both"/>
        <w:rPr>
          <w:rFonts w:ascii="Calibri" w:hAnsi="Calibri"/>
          <w:sz w:val="22"/>
          <w:szCs w:val="22"/>
        </w:rPr>
      </w:pPr>
      <w:r w:rsidRPr="00D9196D">
        <w:rPr>
          <w:rFonts w:ascii="Calibri" w:hAnsi="Calibri"/>
          <w:sz w:val="22"/>
          <w:szCs w:val="22"/>
        </w:rPr>
        <w:t>Utilis</w:t>
      </w:r>
      <w:r>
        <w:rPr>
          <w:rFonts w:ascii="Calibri" w:hAnsi="Calibri"/>
          <w:sz w:val="22"/>
          <w:szCs w:val="22"/>
        </w:rPr>
        <w:t>ing</w:t>
      </w:r>
      <w:r w:rsidRPr="00D9196D">
        <w:rPr>
          <w:rFonts w:ascii="Calibri" w:hAnsi="Calibri"/>
          <w:sz w:val="22"/>
          <w:szCs w:val="22"/>
        </w:rPr>
        <w:t xml:space="preserve"> specialist expertise </w:t>
      </w:r>
      <w:r>
        <w:rPr>
          <w:rFonts w:ascii="Calibri" w:hAnsi="Calibri"/>
          <w:sz w:val="22"/>
          <w:szCs w:val="22"/>
        </w:rPr>
        <w:t>w</w:t>
      </w:r>
      <w:r w:rsidRPr="0061608B">
        <w:rPr>
          <w:rFonts w:ascii="Calibri" w:hAnsi="Calibri"/>
          <w:sz w:val="22"/>
          <w:szCs w:val="22"/>
        </w:rPr>
        <w:t xml:space="preserve">ork cooperatively with local and federal government agencies </w:t>
      </w:r>
      <w:r>
        <w:rPr>
          <w:rFonts w:ascii="Calibri" w:hAnsi="Calibri"/>
          <w:sz w:val="22"/>
          <w:szCs w:val="22"/>
        </w:rPr>
        <w:t>to agree planning elements meeting legislative and best practice standards</w:t>
      </w:r>
      <w:r w:rsidRPr="0061608B">
        <w:rPr>
          <w:rFonts w:ascii="Calibri" w:hAnsi="Calibri"/>
          <w:sz w:val="22"/>
          <w:szCs w:val="22"/>
        </w:rPr>
        <w:t>.</w:t>
      </w:r>
    </w:p>
    <w:p w14:paraId="02AB02D8" w14:textId="77777777" w:rsidR="00793496" w:rsidRPr="0061608B" w:rsidRDefault="00793496" w:rsidP="00793496">
      <w:pPr>
        <w:pStyle w:val="ListParagraph"/>
        <w:numPr>
          <w:ilvl w:val="0"/>
          <w:numId w:val="34"/>
        </w:numPr>
        <w:spacing w:after="60"/>
        <w:ind w:left="318" w:hanging="318"/>
        <w:jc w:val="both"/>
        <w:rPr>
          <w:rFonts w:ascii="Calibri" w:hAnsi="Calibri"/>
          <w:sz w:val="22"/>
          <w:szCs w:val="22"/>
        </w:rPr>
      </w:pPr>
      <w:r w:rsidRPr="0061608B">
        <w:rPr>
          <w:rFonts w:ascii="Calibri" w:hAnsi="Calibri"/>
          <w:sz w:val="22"/>
          <w:szCs w:val="22"/>
        </w:rPr>
        <w:t>Ensure compliance with statutory requirements and the Health, Safety and Environment policy.</w:t>
      </w:r>
    </w:p>
    <w:p w14:paraId="62AB95F8" w14:textId="77777777" w:rsidR="008A4083" w:rsidRPr="00B0055A" w:rsidRDefault="009978E0" w:rsidP="00B42FB1">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14:paraId="6BA52741"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39DFD27D"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14:paraId="5A9AD236" w14:textId="77777777"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007F426E" w14:textId="77777777"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2D241D26" w14:textId="77777777"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D7F1492" w14:textId="77777777"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14:paraId="6F44FB3E" w14:textId="77777777" w:rsidR="001830F2" w:rsidRDefault="001830F2" w:rsidP="004C08C1">
      <w:pPr>
        <w:spacing w:before="120" w:after="120"/>
        <w:rPr>
          <w:rFonts w:ascii="Calibri" w:hAnsi="Calibri"/>
          <w:b/>
          <w:bCs/>
          <w:i/>
          <w:iCs/>
          <w:sz w:val="22"/>
          <w:szCs w:val="22"/>
        </w:rPr>
      </w:pPr>
    </w:p>
    <w:p w14:paraId="446765B8" w14:textId="77777777"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Essential Criteria:</w:t>
      </w:r>
    </w:p>
    <w:p w14:paraId="4DB628C6"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10697929" w14:textId="18B291EE" w:rsidR="00793496" w:rsidRDefault="00793496"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61608B">
        <w:rPr>
          <w:rFonts w:ascii="Calibri" w:hAnsi="Calibri"/>
          <w:sz w:val="22"/>
          <w:szCs w:val="22"/>
        </w:rPr>
        <w:t>Relevant tertiary qualifications in Project Management</w:t>
      </w:r>
      <w:r>
        <w:rPr>
          <w:rFonts w:ascii="Calibri" w:hAnsi="Calibri"/>
          <w:sz w:val="22"/>
          <w:szCs w:val="22"/>
        </w:rPr>
        <w:t xml:space="preserve"> and/or Planning/Urban Design</w:t>
      </w:r>
      <w:r w:rsidRPr="0061608B">
        <w:rPr>
          <w:rFonts w:ascii="Calibri" w:hAnsi="Calibri"/>
          <w:sz w:val="22"/>
          <w:szCs w:val="22"/>
        </w:rPr>
        <w:t xml:space="preserve"> </w:t>
      </w:r>
      <w:r>
        <w:rPr>
          <w:rFonts w:ascii="Calibri" w:hAnsi="Calibri"/>
          <w:sz w:val="22"/>
          <w:szCs w:val="22"/>
        </w:rPr>
        <w:t xml:space="preserve">or a directly related field or </w:t>
      </w:r>
      <w:r w:rsidRPr="0061608B">
        <w:rPr>
          <w:rFonts w:ascii="Calibri" w:hAnsi="Calibri"/>
          <w:sz w:val="22"/>
          <w:szCs w:val="22"/>
        </w:rPr>
        <w:t>significant relevant experience.</w:t>
      </w:r>
    </w:p>
    <w:p w14:paraId="1457761B" w14:textId="77777777" w:rsidR="00793496" w:rsidRDefault="00793496" w:rsidP="00793496">
      <w:pPr>
        <w:numPr>
          <w:ilvl w:val="0"/>
          <w:numId w:val="16"/>
        </w:numPr>
        <w:spacing w:after="60"/>
        <w:jc w:val="both"/>
        <w:rPr>
          <w:rFonts w:ascii="Calibri" w:hAnsi="Calibri"/>
          <w:sz w:val="22"/>
          <w:szCs w:val="22"/>
        </w:rPr>
      </w:pPr>
      <w:r>
        <w:rPr>
          <w:rFonts w:ascii="Calibri" w:hAnsi="Calibri"/>
          <w:sz w:val="22"/>
          <w:szCs w:val="22"/>
        </w:rPr>
        <w:t>Extensive experience in the management and delivery</w:t>
      </w:r>
      <w:r w:rsidRPr="0061608B">
        <w:rPr>
          <w:rFonts w:ascii="Calibri" w:hAnsi="Calibri"/>
          <w:sz w:val="22"/>
          <w:szCs w:val="22"/>
        </w:rPr>
        <w:t xml:space="preserve"> </w:t>
      </w:r>
      <w:r>
        <w:rPr>
          <w:rFonts w:ascii="Calibri" w:hAnsi="Calibri"/>
          <w:sz w:val="22"/>
          <w:szCs w:val="22"/>
        </w:rPr>
        <w:t>of concurrent</w:t>
      </w:r>
      <w:r w:rsidRPr="0061608B">
        <w:rPr>
          <w:rFonts w:ascii="Calibri" w:hAnsi="Calibri"/>
          <w:sz w:val="22"/>
          <w:szCs w:val="22"/>
        </w:rPr>
        <w:t xml:space="preserve"> complex projects, preferably in a scientific environment, in line with organisational standards, policies and business requirements. </w:t>
      </w:r>
    </w:p>
    <w:p w14:paraId="7A5AADC4" w14:textId="77777777" w:rsidR="00793496" w:rsidRPr="007422BE" w:rsidRDefault="00793496" w:rsidP="00793496">
      <w:pPr>
        <w:numPr>
          <w:ilvl w:val="0"/>
          <w:numId w:val="16"/>
        </w:numPr>
        <w:spacing w:after="60"/>
        <w:jc w:val="both"/>
        <w:rPr>
          <w:rFonts w:ascii="Calibri" w:hAnsi="Calibri"/>
          <w:sz w:val="22"/>
          <w:szCs w:val="22"/>
        </w:rPr>
      </w:pPr>
      <w:r w:rsidRPr="007422BE">
        <w:rPr>
          <w:rFonts w:ascii="Calibri" w:hAnsi="Calibri"/>
          <w:sz w:val="22"/>
          <w:szCs w:val="22"/>
        </w:rPr>
        <w:t xml:space="preserve">Demonstrated experience in the effective use of project management </w:t>
      </w:r>
      <w:r w:rsidRPr="007422BE">
        <w:rPr>
          <w:rFonts w:ascii="Calibri" w:hAnsi="Calibri"/>
          <w:sz w:val="22"/>
          <w:szCs w:val="22"/>
          <w:lang w:eastAsia="en-AU"/>
        </w:rPr>
        <w:t xml:space="preserve">tools, systems and strategies. </w:t>
      </w:r>
    </w:p>
    <w:p w14:paraId="03C92EBE" w14:textId="77777777" w:rsidR="00793496" w:rsidRPr="00BC5DA1" w:rsidRDefault="00793496" w:rsidP="00793496">
      <w:pPr>
        <w:numPr>
          <w:ilvl w:val="0"/>
          <w:numId w:val="16"/>
        </w:numPr>
        <w:spacing w:after="60"/>
        <w:jc w:val="both"/>
        <w:rPr>
          <w:rFonts w:ascii="Calibri" w:hAnsi="Calibri"/>
          <w:sz w:val="22"/>
          <w:szCs w:val="22"/>
        </w:rPr>
      </w:pPr>
      <w:r w:rsidRPr="00BC5DA1">
        <w:rPr>
          <w:rFonts w:ascii="Calibri" w:hAnsi="Calibri"/>
          <w:spacing w:val="3"/>
          <w:sz w:val="22"/>
          <w:szCs w:val="22"/>
        </w:rPr>
        <w:lastRenderedPageBreak/>
        <w:t xml:space="preserve">Well-developed </w:t>
      </w:r>
      <w:r w:rsidRPr="00BC5DA1">
        <w:rPr>
          <w:rFonts w:ascii="Calibri" w:hAnsi="Calibri"/>
          <w:spacing w:val="-1"/>
          <w:sz w:val="22"/>
          <w:szCs w:val="22"/>
        </w:rPr>
        <w:t>und</w:t>
      </w:r>
      <w:r w:rsidRPr="00BC5DA1">
        <w:rPr>
          <w:rFonts w:ascii="Calibri" w:hAnsi="Calibri"/>
          <w:spacing w:val="1"/>
          <w:sz w:val="22"/>
          <w:szCs w:val="22"/>
        </w:rPr>
        <w:t>e</w:t>
      </w:r>
      <w:r w:rsidRPr="00BC5DA1">
        <w:rPr>
          <w:rFonts w:ascii="Calibri" w:hAnsi="Calibri"/>
          <w:sz w:val="22"/>
          <w:szCs w:val="22"/>
        </w:rPr>
        <w:t>rsta</w:t>
      </w:r>
      <w:r w:rsidRPr="00BC5DA1">
        <w:rPr>
          <w:rFonts w:ascii="Calibri" w:hAnsi="Calibri"/>
          <w:spacing w:val="-1"/>
          <w:sz w:val="22"/>
          <w:szCs w:val="22"/>
        </w:rPr>
        <w:t>nd</w:t>
      </w:r>
      <w:r w:rsidRPr="00BC5DA1">
        <w:rPr>
          <w:rFonts w:ascii="Calibri" w:hAnsi="Calibri"/>
          <w:sz w:val="22"/>
          <w:szCs w:val="22"/>
        </w:rPr>
        <w:t>i</w:t>
      </w:r>
      <w:r w:rsidRPr="00BC5DA1">
        <w:rPr>
          <w:rFonts w:ascii="Calibri" w:hAnsi="Calibri"/>
          <w:spacing w:val="-1"/>
          <w:sz w:val="22"/>
          <w:szCs w:val="22"/>
        </w:rPr>
        <w:t>n</w:t>
      </w:r>
      <w:r w:rsidRPr="00BC5DA1">
        <w:rPr>
          <w:rFonts w:ascii="Calibri" w:hAnsi="Calibri"/>
          <w:sz w:val="22"/>
          <w:szCs w:val="22"/>
        </w:rPr>
        <w:t>g</w:t>
      </w:r>
      <w:r w:rsidRPr="00BC5DA1">
        <w:rPr>
          <w:rFonts w:ascii="Calibri" w:hAnsi="Calibri"/>
          <w:spacing w:val="3"/>
          <w:sz w:val="22"/>
          <w:szCs w:val="22"/>
        </w:rPr>
        <w:t xml:space="preserve"> </w:t>
      </w:r>
      <w:r w:rsidRPr="00BC5DA1">
        <w:rPr>
          <w:rFonts w:ascii="Calibri" w:hAnsi="Calibri"/>
          <w:spacing w:val="1"/>
          <w:sz w:val="22"/>
          <w:szCs w:val="22"/>
        </w:rPr>
        <w:t>o</w:t>
      </w:r>
      <w:r w:rsidRPr="00BC5DA1">
        <w:rPr>
          <w:rFonts w:ascii="Calibri" w:hAnsi="Calibri"/>
          <w:sz w:val="22"/>
          <w:szCs w:val="22"/>
        </w:rPr>
        <w:t>f</w:t>
      </w:r>
      <w:r w:rsidRPr="00BC5DA1">
        <w:rPr>
          <w:rFonts w:ascii="Calibri" w:hAnsi="Calibri"/>
          <w:spacing w:val="4"/>
          <w:sz w:val="22"/>
          <w:szCs w:val="22"/>
        </w:rPr>
        <w:t xml:space="preserve"> P</w:t>
      </w:r>
      <w:r w:rsidRPr="00BC5DA1">
        <w:rPr>
          <w:rFonts w:ascii="Calibri" w:hAnsi="Calibri"/>
          <w:sz w:val="22"/>
          <w:szCs w:val="22"/>
        </w:rPr>
        <w:t>r</w:t>
      </w:r>
      <w:r w:rsidRPr="00BC5DA1">
        <w:rPr>
          <w:rFonts w:ascii="Calibri" w:hAnsi="Calibri"/>
          <w:spacing w:val="1"/>
          <w:sz w:val="22"/>
          <w:szCs w:val="22"/>
        </w:rPr>
        <w:t>o</w:t>
      </w:r>
      <w:r w:rsidRPr="00BC5DA1">
        <w:rPr>
          <w:rFonts w:ascii="Calibri" w:hAnsi="Calibri"/>
          <w:spacing w:val="-3"/>
          <w:sz w:val="22"/>
          <w:szCs w:val="22"/>
        </w:rPr>
        <w:t>p</w:t>
      </w:r>
      <w:r w:rsidRPr="00BC5DA1">
        <w:rPr>
          <w:rFonts w:ascii="Calibri" w:hAnsi="Calibri"/>
          <w:spacing w:val="1"/>
          <w:sz w:val="22"/>
          <w:szCs w:val="22"/>
        </w:rPr>
        <w:t>e</w:t>
      </w:r>
      <w:r w:rsidRPr="00BC5DA1">
        <w:rPr>
          <w:rFonts w:ascii="Calibri" w:hAnsi="Calibri"/>
          <w:sz w:val="22"/>
          <w:szCs w:val="22"/>
        </w:rPr>
        <w:t xml:space="preserve">rty </w:t>
      </w:r>
      <w:r w:rsidRPr="00BC5DA1">
        <w:rPr>
          <w:rFonts w:ascii="Calibri" w:hAnsi="Calibri"/>
          <w:spacing w:val="1"/>
          <w:sz w:val="22"/>
          <w:szCs w:val="22"/>
        </w:rPr>
        <w:t>M</w:t>
      </w:r>
      <w:r w:rsidRPr="00BC5DA1">
        <w:rPr>
          <w:rFonts w:ascii="Calibri" w:hAnsi="Calibri"/>
          <w:sz w:val="22"/>
          <w:szCs w:val="22"/>
        </w:rPr>
        <w:t>a</w:t>
      </w:r>
      <w:r w:rsidRPr="00BC5DA1">
        <w:rPr>
          <w:rFonts w:ascii="Calibri" w:hAnsi="Calibri"/>
          <w:spacing w:val="-1"/>
          <w:sz w:val="22"/>
          <w:szCs w:val="22"/>
        </w:rPr>
        <w:t>n</w:t>
      </w:r>
      <w:r w:rsidRPr="00BC5DA1">
        <w:rPr>
          <w:rFonts w:ascii="Calibri" w:hAnsi="Calibri"/>
          <w:sz w:val="22"/>
          <w:szCs w:val="22"/>
        </w:rPr>
        <w:t>a</w:t>
      </w:r>
      <w:r w:rsidRPr="00BC5DA1">
        <w:rPr>
          <w:rFonts w:ascii="Calibri" w:hAnsi="Calibri"/>
          <w:spacing w:val="-1"/>
          <w:sz w:val="22"/>
          <w:szCs w:val="22"/>
        </w:rPr>
        <w:t>g</w:t>
      </w:r>
      <w:r w:rsidRPr="00BC5DA1">
        <w:rPr>
          <w:rFonts w:ascii="Calibri" w:hAnsi="Calibri"/>
          <w:spacing w:val="-2"/>
          <w:sz w:val="22"/>
          <w:szCs w:val="22"/>
        </w:rPr>
        <w:t>e</w:t>
      </w:r>
      <w:r w:rsidRPr="00BC5DA1">
        <w:rPr>
          <w:rFonts w:ascii="Calibri" w:hAnsi="Calibri"/>
          <w:spacing w:val="-1"/>
          <w:sz w:val="22"/>
          <w:szCs w:val="22"/>
        </w:rPr>
        <w:t>m</w:t>
      </w:r>
      <w:r w:rsidRPr="00BC5DA1">
        <w:rPr>
          <w:rFonts w:ascii="Calibri" w:hAnsi="Calibri"/>
          <w:spacing w:val="1"/>
          <w:sz w:val="22"/>
          <w:szCs w:val="22"/>
        </w:rPr>
        <w:t>e</w:t>
      </w:r>
      <w:r w:rsidRPr="00BC5DA1">
        <w:rPr>
          <w:rFonts w:ascii="Calibri" w:hAnsi="Calibri"/>
          <w:sz w:val="22"/>
          <w:szCs w:val="22"/>
        </w:rPr>
        <w:t>nt,</w:t>
      </w:r>
      <w:r w:rsidRPr="00BC5DA1">
        <w:rPr>
          <w:rFonts w:ascii="Calibri" w:hAnsi="Calibri"/>
          <w:spacing w:val="4"/>
          <w:sz w:val="22"/>
          <w:szCs w:val="22"/>
        </w:rPr>
        <w:t xml:space="preserve"> the </w:t>
      </w:r>
      <w:r w:rsidRPr="007422BE">
        <w:rPr>
          <w:rFonts w:ascii="Calibri" w:hAnsi="Calibri"/>
          <w:i/>
          <w:spacing w:val="4"/>
          <w:sz w:val="22"/>
          <w:szCs w:val="22"/>
        </w:rPr>
        <w:t>Work Health and Safety Act</w:t>
      </w:r>
      <w:r>
        <w:rPr>
          <w:rFonts w:ascii="Calibri" w:hAnsi="Calibri"/>
          <w:spacing w:val="4"/>
          <w:sz w:val="22"/>
          <w:szCs w:val="22"/>
        </w:rPr>
        <w:t xml:space="preserve"> (2012)</w:t>
      </w:r>
      <w:r w:rsidRPr="00BC5DA1">
        <w:rPr>
          <w:rFonts w:ascii="Calibri" w:hAnsi="Calibri"/>
          <w:spacing w:val="4"/>
          <w:sz w:val="22"/>
          <w:szCs w:val="22"/>
        </w:rPr>
        <w:t xml:space="preserve"> </w:t>
      </w:r>
      <w:r w:rsidRPr="00BC5DA1">
        <w:rPr>
          <w:rFonts w:ascii="Calibri" w:hAnsi="Calibri"/>
          <w:spacing w:val="3"/>
          <w:sz w:val="22"/>
          <w:szCs w:val="22"/>
        </w:rPr>
        <w:t>and Commonwealth P</w:t>
      </w:r>
      <w:r w:rsidRPr="00BC5DA1">
        <w:rPr>
          <w:rFonts w:ascii="Calibri" w:hAnsi="Calibri"/>
          <w:spacing w:val="1"/>
          <w:sz w:val="22"/>
          <w:szCs w:val="22"/>
        </w:rPr>
        <w:t>r</w:t>
      </w:r>
      <w:r w:rsidRPr="00BC5DA1">
        <w:rPr>
          <w:rFonts w:ascii="Calibri" w:hAnsi="Calibri"/>
          <w:sz w:val="22"/>
          <w:szCs w:val="22"/>
        </w:rPr>
        <w:t>o</w:t>
      </w:r>
      <w:r w:rsidRPr="00BC5DA1">
        <w:rPr>
          <w:rFonts w:ascii="Calibri" w:hAnsi="Calibri"/>
          <w:spacing w:val="-1"/>
          <w:sz w:val="22"/>
          <w:szCs w:val="22"/>
        </w:rPr>
        <w:t>c</w:t>
      </w:r>
      <w:r w:rsidRPr="00BC5DA1">
        <w:rPr>
          <w:rFonts w:ascii="Calibri" w:hAnsi="Calibri"/>
          <w:sz w:val="22"/>
          <w:szCs w:val="22"/>
        </w:rPr>
        <w:t>u</w:t>
      </w:r>
      <w:r w:rsidRPr="00BC5DA1">
        <w:rPr>
          <w:rFonts w:ascii="Calibri" w:hAnsi="Calibri"/>
          <w:spacing w:val="-2"/>
          <w:sz w:val="22"/>
          <w:szCs w:val="22"/>
        </w:rPr>
        <w:t>r</w:t>
      </w:r>
      <w:r w:rsidRPr="00BC5DA1">
        <w:rPr>
          <w:rFonts w:ascii="Calibri" w:hAnsi="Calibri"/>
          <w:spacing w:val="1"/>
          <w:sz w:val="22"/>
          <w:szCs w:val="22"/>
        </w:rPr>
        <w:t>em</w:t>
      </w:r>
      <w:r w:rsidRPr="00BC5DA1">
        <w:rPr>
          <w:rFonts w:ascii="Calibri" w:hAnsi="Calibri"/>
          <w:spacing w:val="-1"/>
          <w:sz w:val="22"/>
          <w:szCs w:val="22"/>
        </w:rPr>
        <w:t>e</w:t>
      </w:r>
      <w:r w:rsidRPr="00BC5DA1">
        <w:rPr>
          <w:rFonts w:ascii="Calibri" w:hAnsi="Calibri"/>
          <w:sz w:val="22"/>
          <w:szCs w:val="22"/>
        </w:rPr>
        <w:t xml:space="preserve">nt Rules, including </w:t>
      </w:r>
      <w:r w:rsidRPr="00BC5DA1">
        <w:rPr>
          <w:rFonts w:ascii="Calibri" w:hAnsi="Calibri"/>
          <w:spacing w:val="-1"/>
          <w:sz w:val="22"/>
          <w:szCs w:val="22"/>
        </w:rPr>
        <w:t>how</w:t>
      </w:r>
      <w:r w:rsidRPr="00BC5DA1">
        <w:rPr>
          <w:rFonts w:ascii="Calibri" w:hAnsi="Calibri"/>
          <w:sz w:val="22"/>
          <w:szCs w:val="22"/>
        </w:rPr>
        <w:t xml:space="preserve"> </w:t>
      </w:r>
      <w:r w:rsidRPr="00BC5DA1">
        <w:rPr>
          <w:rFonts w:ascii="Calibri" w:hAnsi="Calibri"/>
          <w:spacing w:val="-1"/>
          <w:sz w:val="22"/>
          <w:szCs w:val="22"/>
        </w:rPr>
        <w:t>these functions integrate with capital works activities in a Commonwealth and construction environment</w:t>
      </w:r>
      <w:r w:rsidRPr="00BC5DA1">
        <w:rPr>
          <w:rFonts w:ascii="Calibri" w:hAnsi="Calibri"/>
          <w:sz w:val="22"/>
          <w:szCs w:val="22"/>
        </w:rPr>
        <w:t>.</w:t>
      </w:r>
    </w:p>
    <w:p w14:paraId="5812F049" w14:textId="77777777" w:rsidR="00793496" w:rsidRPr="00C33AB1" w:rsidRDefault="00793496" w:rsidP="00793496">
      <w:pPr>
        <w:numPr>
          <w:ilvl w:val="0"/>
          <w:numId w:val="16"/>
        </w:numPr>
        <w:spacing w:after="60"/>
        <w:jc w:val="both"/>
        <w:rPr>
          <w:rFonts w:ascii="Calibri" w:hAnsi="Calibri"/>
          <w:sz w:val="22"/>
          <w:szCs w:val="22"/>
        </w:rPr>
      </w:pPr>
      <w:r w:rsidRPr="00C33AB1">
        <w:rPr>
          <w:rFonts w:ascii="Calibri" w:hAnsi="Calibri"/>
          <w:sz w:val="22"/>
          <w:szCs w:val="22"/>
        </w:rPr>
        <w:t xml:space="preserve">Proven ability to think and act strategically to harness information and leverage on opportunities that are presented. </w:t>
      </w:r>
    </w:p>
    <w:p w14:paraId="69990260" w14:textId="77777777" w:rsidR="00793496" w:rsidRPr="00A13EFB" w:rsidRDefault="00793496" w:rsidP="00793496">
      <w:pPr>
        <w:numPr>
          <w:ilvl w:val="0"/>
          <w:numId w:val="16"/>
        </w:numPr>
        <w:spacing w:after="60"/>
        <w:jc w:val="both"/>
        <w:rPr>
          <w:rFonts w:ascii="Calibri" w:hAnsi="Calibri"/>
          <w:sz w:val="22"/>
          <w:szCs w:val="22"/>
        </w:rPr>
      </w:pPr>
      <w:r w:rsidRPr="00A13EFB">
        <w:rPr>
          <w:rFonts w:ascii="Calibri" w:hAnsi="Calibri"/>
          <w:sz w:val="22"/>
          <w:szCs w:val="22"/>
        </w:rPr>
        <w:t xml:space="preserve">Highly developed stakeholder management skills </w:t>
      </w:r>
      <w:r w:rsidRPr="00A13EFB">
        <w:rPr>
          <w:rFonts w:ascii="Calibri" w:hAnsi="Calibri"/>
          <w:spacing w:val="-1"/>
          <w:sz w:val="22"/>
          <w:szCs w:val="22"/>
        </w:rPr>
        <w:t xml:space="preserve">to build and maintain strong working relationships, </w:t>
      </w:r>
      <w:r>
        <w:rPr>
          <w:rFonts w:ascii="Calibri" w:hAnsi="Calibri"/>
          <w:spacing w:val="-1"/>
          <w:sz w:val="22"/>
          <w:szCs w:val="22"/>
        </w:rPr>
        <w:t>and</w:t>
      </w:r>
      <w:r w:rsidRPr="00A13EFB">
        <w:rPr>
          <w:rFonts w:ascii="Calibri" w:hAnsi="Calibri"/>
          <w:spacing w:val="-1"/>
          <w:sz w:val="22"/>
          <w:szCs w:val="22"/>
        </w:rPr>
        <w:t xml:space="preserve"> </w:t>
      </w:r>
      <w:r>
        <w:rPr>
          <w:rFonts w:ascii="Calibri" w:hAnsi="Calibri"/>
          <w:spacing w:val="-1"/>
          <w:sz w:val="22"/>
          <w:szCs w:val="22"/>
        </w:rPr>
        <w:t xml:space="preserve">the </w:t>
      </w:r>
      <w:r w:rsidRPr="00A13EFB">
        <w:rPr>
          <w:rFonts w:ascii="Calibri" w:hAnsi="Calibri"/>
          <w:spacing w:val="-1"/>
          <w:sz w:val="22"/>
          <w:szCs w:val="22"/>
        </w:rPr>
        <w:t>capability to drive and support change across user groups and the organisation.</w:t>
      </w:r>
    </w:p>
    <w:p w14:paraId="2DFCFF42" w14:textId="3B3932FA" w:rsidR="00793496" w:rsidRPr="004618D5" w:rsidRDefault="00793496" w:rsidP="00793496">
      <w:pPr>
        <w:numPr>
          <w:ilvl w:val="0"/>
          <w:numId w:val="16"/>
        </w:numPr>
        <w:spacing w:after="60"/>
        <w:jc w:val="both"/>
        <w:rPr>
          <w:rFonts w:ascii="Calibri" w:hAnsi="Calibri"/>
          <w:sz w:val="22"/>
          <w:szCs w:val="22"/>
        </w:rPr>
      </w:pPr>
      <w:r>
        <w:rPr>
          <w:rFonts w:ascii="Calibri" w:hAnsi="Calibri"/>
          <w:spacing w:val="-1"/>
          <w:sz w:val="22"/>
          <w:szCs w:val="22"/>
        </w:rPr>
        <w:t>Strong leadership,</w:t>
      </w:r>
      <w:r w:rsidRPr="0061608B">
        <w:rPr>
          <w:rFonts w:ascii="Calibri" w:hAnsi="Calibri"/>
          <w:spacing w:val="-1"/>
          <w:sz w:val="22"/>
          <w:szCs w:val="22"/>
        </w:rPr>
        <w:t xml:space="preserve"> </w:t>
      </w:r>
      <w:r w:rsidR="00CA760E">
        <w:rPr>
          <w:rFonts w:ascii="Calibri" w:hAnsi="Calibri"/>
          <w:spacing w:val="-1"/>
          <w:sz w:val="22"/>
          <w:szCs w:val="22"/>
        </w:rPr>
        <w:t>contractor</w:t>
      </w:r>
      <w:r w:rsidR="00CA760E" w:rsidRPr="0061608B">
        <w:rPr>
          <w:rFonts w:ascii="Calibri" w:hAnsi="Calibri"/>
          <w:spacing w:val="-1"/>
          <w:sz w:val="22"/>
          <w:szCs w:val="22"/>
        </w:rPr>
        <w:t xml:space="preserve"> </w:t>
      </w:r>
      <w:r w:rsidR="00072289">
        <w:rPr>
          <w:rFonts w:ascii="Calibri" w:hAnsi="Calibri"/>
          <w:spacing w:val="-1"/>
          <w:sz w:val="22"/>
          <w:szCs w:val="22"/>
        </w:rPr>
        <w:t xml:space="preserve">and project </w:t>
      </w:r>
      <w:r w:rsidRPr="0061608B">
        <w:rPr>
          <w:rFonts w:ascii="Calibri" w:hAnsi="Calibri"/>
          <w:spacing w:val="-1"/>
          <w:sz w:val="22"/>
          <w:szCs w:val="22"/>
        </w:rPr>
        <w:t>management</w:t>
      </w:r>
      <w:bookmarkStart w:id="3" w:name="_GoBack"/>
      <w:bookmarkEnd w:id="3"/>
      <w:r w:rsidRPr="0061608B">
        <w:rPr>
          <w:rFonts w:ascii="Calibri" w:hAnsi="Calibri"/>
          <w:spacing w:val="-1"/>
          <w:sz w:val="22"/>
          <w:szCs w:val="22"/>
        </w:rPr>
        <w:t xml:space="preserve">, and negotiation capabilities, in conjunction with sound </w:t>
      </w:r>
      <w:r>
        <w:rPr>
          <w:rFonts w:ascii="Calibri" w:hAnsi="Calibri"/>
          <w:spacing w:val="-1"/>
          <w:sz w:val="22"/>
          <w:szCs w:val="22"/>
        </w:rPr>
        <w:t xml:space="preserve">experience in resource planning </w:t>
      </w:r>
      <w:r w:rsidRPr="00A13EFB">
        <w:rPr>
          <w:rFonts w:ascii="Calibri" w:hAnsi="Calibri"/>
          <w:sz w:val="22"/>
          <w:szCs w:val="22"/>
        </w:rPr>
        <w:t xml:space="preserve">ensuring project objectives are met in scope, on time, on budget, and undertaken safely. </w:t>
      </w:r>
    </w:p>
    <w:p w14:paraId="1F8B5935" w14:textId="77777777" w:rsidR="00793496" w:rsidRDefault="00793496" w:rsidP="00793496">
      <w:pPr>
        <w:spacing w:after="60"/>
        <w:jc w:val="both"/>
        <w:rPr>
          <w:rStyle w:val="Emphasis"/>
          <w:rFonts w:ascii="Calibri" w:hAnsi="Calibri" w:cs="Arial"/>
          <w:b/>
          <w:iCs/>
          <w:sz w:val="22"/>
          <w:szCs w:val="22"/>
        </w:rPr>
      </w:pPr>
    </w:p>
    <w:p w14:paraId="1AAC4B80" w14:textId="77777777" w:rsidR="00793496" w:rsidRPr="00793496" w:rsidRDefault="00793496" w:rsidP="00793496">
      <w:pPr>
        <w:pStyle w:val="Heading2"/>
        <w:rPr>
          <w:rFonts w:asciiTheme="minorHAnsi" w:hAnsiTheme="minorHAnsi" w:cstheme="minorHAnsi"/>
          <w:i w:val="0"/>
        </w:rPr>
      </w:pPr>
      <w:r w:rsidRPr="00793496">
        <w:rPr>
          <w:rFonts w:asciiTheme="minorHAnsi" w:hAnsiTheme="minorHAnsi" w:cstheme="minorHAnsi"/>
          <w:i w:val="0"/>
        </w:rPr>
        <w:t>Desirable Criteria:</w:t>
      </w:r>
    </w:p>
    <w:p w14:paraId="5ED93581" w14:textId="77777777" w:rsidR="00793496" w:rsidRDefault="00793496" w:rsidP="00793496">
      <w:pPr>
        <w:numPr>
          <w:ilvl w:val="0"/>
          <w:numId w:val="49"/>
        </w:numPr>
        <w:spacing w:after="60"/>
        <w:jc w:val="both"/>
        <w:rPr>
          <w:rStyle w:val="Emphasis"/>
          <w:rFonts w:ascii="Calibri" w:hAnsi="Calibri" w:cs="Arial"/>
          <w:i w:val="0"/>
          <w:iCs/>
          <w:sz w:val="22"/>
          <w:szCs w:val="22"/>
        </w:rPr>
      </w:pPr>
      <w:r w:rsidRPr="0061608B">
        <w:rPr>
          <w:rStyle w:val="Emphasis"/>
          <w:rFonts w:ascii="Calibri" w:hAnsi="Calibri" w:cs="Arial"/>
          <w:i w:val="0"/>
          <w:iCs/>
          <w:sz w:val="22"/>
          <w:szCs w:val="22"/>
        </w:rPr>
        <w:t xml:space="preserve">Experience in Project Management </w:t>
      </w:r>
      <w:r>
        <w:rPr>
          <w:rStyle w:val="Emphasis"/>
          <w:rFonts w:ascii="Calibri" w:hAnsi="Calibri" w:cs="Arial"/>
          <w:i w:val="0"/>
          <w:iCs/>
          <w:sz w:val="22"/>
          <w:szCs w:val="22"/>
        </w:rPr>
        <w:t>in respect to building and infrastructure works</w:t>
      </w:r>
      <w:r w:rsidRPr="0061608B">
        <w:rPr>
          <w:rStyle w:val="Emphasis"/>
          <w:rFonts w:ascii="Calibri" w:hAnsi="Calibri" w:cs="Arial"/>
          <w:i w:val="0"/>
          <w:iCs/>
          <w:sz w:val="22"/>
          <w:szCs w:val="22"/>
        </w:rPr>
        <w:t>.</w:t>
      </w:r>
    </w:p>
    <w:p w14:paraId="01F6B0D2" w14:textId="77AE2F1E" w:rsidR="00793496" w:rsidRPr="00793496" w:rsidRDefault="00793496" w:rsidP="000A3192">
      <w:pPr>
        <w:numPr>
          <w:ilvl w:val="0"/>
          <w:numId w:val="49"/>
        </w:numPr>
        <w:spacing w:after="60"/>
        <w:jc w:val="both"/>
        <w:rPr>
          <w:rFonts w:asciiTheme="minorHAnsi" w:hAnsiTheme="minorHAnsi" w:cstheme="minorHAnsi"/>
          <w:lang w:eastAsia="en-AU"/>
        </w:rPr>
      </w:pPr>
      <w:r w:rsidRPr="00793496">
        <w:rPr>
          <w:rFonts w:ascii="Calibri" w:hAnsi="Calibri"/>
          <w:sz w:val="22"/>
          <w:szCs w:val="22"/>
        </w:rPr>
        <w:t xml:space="preserve">Experience and knowledge of urban planning (including inputs to the drafting of development control plans) and </w:t>
      </w:r>
      <w:r w:rsidR="004F5720" w:rsidRPr="00793496">
        <w:rPr>
          <w:rFonts w:ascii="Calibri" w:hAnsi="Calibri"/>
          <w:sz w:val="22"/>
          <w:szCs w:val="22"/>
        </w:rPr>
        <w:t>master planning</w:t>
      </w:r>
      <w:r w:rsidRPr="00793496">
        <w:rPr>
          <w:rFonts w:ascii="Calibri" w:hAnsi="Calibri"/>
          <w:sz w:val="22"/>
          <w:szCs w:val="22"/>
        </w:rPr>
        <w:t>, preferably in the ACT context.</w:t>
      </w:r>
    </w:p>
    <w:p w14:paraId="27CFF22E" w14:textId="77777777" w:rsidR="00793496" w:rsidRPr="00793496" w:rsidRDefault="00793496" w:rsidP="00793496">
      <w:pPr>
        <w:spacing w:after="60"/>
        <w:ind w:left="720"/>
        <w:jc w:val="both"/>
        <w:rPr>
          <w:rFonts w:asciiTheme="minorHAnsi" w:hAnsiTheme="minorHAnsi" w:cstheme="minorHAnsi"/>
          <w:lang w:eastAsia="en-AU"/>
        </w:rPr>
      </w:pPr>
    </w:p>
    <w:p w14:paraId="0F2AF191" w14:textId="77777777" w:rsidR="00C64F6D" w:rsidRPr="002D45FC" w:rsidRDefault="00B0055A" w:rsidP="005F4449">
      <w:pPr>
        <w:pStyle w:val="Heading2"/>
        <w:rPr>
          <w:rFonts w:asciiTheme="minorHAnsi" w:hAnsiTheme="minorHAnsi" w:cstheme="minorHAnsi"/>
          <w:i w:val="0"/>
          <w:lang w:eastAsia="en-AU"/>
        </w:rPr>
      </w:pPr>
      <w:r w:rsidRPr="002D45FC">
        <w:rPr>
          <w:rFonts w:asciiTheme="minorHAnsi" w:hAnsiTheme="minorHAnsi" w:cstheme="minorHAnsi"/>
          <w:i w:val="0"/>
          <w:lang w:eastAsia="en-AU"/>
        </w:rPr>
        <w:t>Special R</w:t>
      </w:r>
      <w:r w:rsidR="00C64F6D" w:rsidRPr="002D45FC">
        <w:rPr>
          <w:rFonts w:asciiTheme="minorHAnsi" w:hAnsiTheme="minorHAnsi" w:cstheme="minorHAnsi"/>
          <w:i w:val="0"/>
          <w:lang w:eastAsia="en-AU"/>
        </w:rPr>
        <w:t>equirements:</w:t>
      </w:r>
    </w:p>
    <w:p w14:paraId="28C2C904" w14:textId="77777777" w:rsidR="00793496" w:rsidRDefault="00793496" w:rsidP="00793496">
      <w:pPr>
        <w:pStyle w:val="Default"/>
        <w:numPr>
          <w:ilvl w:val="0"/>
          <w:numId w:val="47"/>
        </w:numPr>
        <w:spacing w:after="120"/>
        <w:rPr>
          <w:sz w:val="22"/>
          <w:szCs w:val="22"/>
        </w:rPr>
      </w:pPr>
      <w:r w:rsidRPr="002A4596">
        <w:rPr>
          <w:sz w:val="22"/>
          <w:szCs w:val="22"/>
        </w:rPr>
        <w:t xml:space="preserve">This is a security assessed position. Applicants must be an Australian citizen, with successful candidate either holding or having the ability to obtain a </w:t>
      </w:r>
      <w:r>
        <w:rPr>
          <w:sz w:val="22"/>
          <w:szCs w:val="22"/>
        </w:rPr>
        <w:t>Baseline</w:t>
      </w:r>
      <w:r w:rsidRPr="002A4596">
        <w:rPr>
          <w:sz w:val="22"/>
          <w:szCs w:val="22"/>
        </w:rPr>
        <w:t>, Australian Government security clearance.</w:t>
      </w:r>
    </w:p>
    <w:p w14:paraId="40D3A5BF" w14:textId="128A5B3E" w:rsidR="00793496" w:rsidRDefault="00793496" w:rsidP="00793496">
      <w:pPr>
        <w:pStyle w:val="Default"/>
        <w:numPr>
          <w:ilvl w:val="0"/>
          <w:numId w:val="47"/>
        </w:numPr>
        <w:spacing w:after="120"/>
        <w:rPr>
          <w:sz w:val="22"/>
          <w:szCs w:val="22"/>
        </w:rPr>
      </w:pPr>
      <w:r>
        <w:rPr>
          <w:sz w:val="22"/>
          <w:szCs w:val="22"/>
        </w:rPr>
        <w:t>Ability and willingness to undertake regular domestic travel</w:t>
      </w:r>
    </w:p>
    <w:p w14:paraId="51320C48" w14:textId="77777777" w:rsidR="00793496" w:rsidRPr="002A4596" w:rsidRDefault="00793496" w:rsidP="00793496">
      <w:pPr>
        <w:pStyle w:val="Default"/>
        <w:spacing w:after="120"/>
        <w:ind w:left="720"/>
        <w:rPr>
          <w:sz w:val="22"/>
          <w:szCs w:val="22"/>
        </w:rPr>
      </w:pPr>
    </w:p>
    <w:p w14:paraId="01A11128" w14:textId="77777777"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14:paraId="1B1BCDC7" w14:textId="77777777"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4B1FF26" w14:textId="77777777" w:rsidR="001567E8" w:rsidRDefault="001567E8" w:rsidP="001567E8">
      <w:pPr>
        <w:spacing w:after="180"/>
        <w:rPr>
          <w:rFonts w:ascii="Calibri" w:hAnsi="Calibri"/>
          <w:bCs/>
          <w:sz w:val="22"/>
          <w:szCs w:val="22"/>
        </w:rPr>
      </w:pPr>
      <w:r>
        <w:rPr>
          <w:rFonts w:ascii="Calibri" w:hAnsi="Calibri"/>
          <w:bCs/>
          <w:sz w:val="22"/>
          <w:szCs w:val="22"/>
        </w:rPr>
        <w:t xml:space="preserve">Find out more about CSIRO </w:t>
      </w:r>
      <w:hyperlink r:id="rId12" w:history="1">
        <w:r w:rsidR="00A10359" w:rsidRPr="00A10359">
          <w:rPr>
            <w:rStyle w:val="Hyperlink"/>
            <w:rFonts w:ascii="Calibri" w:hAnsi="Calibri" w:cs="Arial"/>
            <w:bCs/>
            <w:sz w:val="22"/>
            <w:szCs w:val="22"/>
          </w:rPr>
          <w:t>Education</w:t>
        </w:r>
      </w:hyperlink>
      <w:r>
        <w:rPr>
          <w:rFonts w:ascii="Calibri" w:hAnsi="Calibri"/>
          <w:bCs/>
          <w:sz w:val="22"/>
          <w:szCs w:val="22"/>
        </w:rPr>
        <w:t xml:space="preserve"> </w:t>
      </w:r>
    </w:p>
    <w:p w14:paraId="0B960819" w14:textId="77777777" w:rsidR="00337291" w:rsidRPr="003B51D7" w:rsidRDefault="00337291" w:rsidP="00337291">
      <w:pPr>
        <w:rPr>
          <w:rFonts w:ascii="Calibri" w:hAnsi="Calibri"/>
          <w:i/>
          <w:sz w:val="22"/>
          <w:szCs w:val="22"/>
        </w:rPr>
      </w:pPr>
    </w:p>
    <w:p w14:paraId="15C15428"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6736D" w16cid:durableId="20D8335B"/>
  <w16cid:commentId w16cid:paraId="16834554" w16cid:durableId="20D8335C"/>
  <w16cid:commentId w16cid:paraId="2C031A46" w16cid:durableId="20D8335D"/>
  <w16cid:commentId w16cid:paraId="66D95E65" w16cid:durableId="20D8335E"/>
  <w16cid:commentId w16cid:paraId="7961EF31" w16cid:durableId="20D833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033CB" w14:textId="77777777" w:rsidR="0086555C" w:rsidRDefault="0086555C">
      <w:r>
        <w:separator/>
      </w:r>
    </w:p>
  </w:endnote>
  <w:endnote w:type="continuationSeparator" w:id="0">
    <w:p w14:paraId="0AF8DA25" w14:textId="77777777" w:rsidR="0086555C" w:rsidRDefault="0086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2BDE2" w14:textId="77777777" w:rsidR="0086555C" w:rsidRDefault="0086555C">
      <w:r>
        <w:separator/>
      </w:r>
    </w:p>
  </w:footnote>
  <w:footnote w:type="continuationSeparator" w:id="0">
    <w:p w14:paraId="15396077" w14:textId="77777777" w:rsidR="0086555C" w:rsidRDefault="0086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A9B7" w14:textId="77777777"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14:paraId="7294863A" w14:textId="77777777"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2D52B76D" wp14:editId="5953977B">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46EE5A7B" w14:textId="77777777"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857AB"/>
    <w:multiLevelType w:val="hybridMultilevel"/>
    <w:tmpl w:val="7C94A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1FC098D"/>
    <w:multiLevelType w:val="hybridMultilevel"/>
    <w:tmpl w:val="1A1ACD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E04339"/>
    <w:multiLevelType w:val="hybridMultilevel"/>
    <w:tmpl w:val="59B86FF4"/>
    <w:lvl w:ilvl="0" w:tplc="7F989196">
      <w:numFmt w:val="bullet"/>
      <w:lvlText w:val="•"/>
      <w:lvlJc w:val="left"/>
      <w:pPr>
        <w:ind w:left="725" w:hanging="612"/>
      </w:pPr>
      <w:rPr>
        <w:rFonts w:ascii="Calibri" w:eastAsia="Calibri"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14B4AB0"/>
    <w:multiLevelType w:val="hybridMultilevel"/>
    <w:tmpl w:val="1CBEF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EA10D6"/>
    <w:multiLevelType w:val="hybridMultilevel"/>
    <w:tmpl w:val="7C94A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0F66783"/>
    <w:multiLevelType w:val="hybridMultilevel"/>
    <w:tmpl w:val="B4025F5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2"/>
  </w:num>
  <w:num w:numId="3">
    <w:abstractNumId w:val="4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5"/>
  </w:num>
  <w:num w:numId="11">
    <w:abstractNumId w:val="10"/>
  </w:num>
  <w:num w:numId="12">
    <w:abstractNumId w:val="42"/>
  </w:num>
  <w:num w:numId="13">
    <w:abstractNumId w:val="4"/>
  </w:num>
  <w:num w:numId="14">
    <w:abstractNumId w:val="6"/>
  </w:num>
  <w:num w:numId="15">
    <w:abstractNumId w:val="17"/>
  </w:num>
  <w:num w:numId="16">
    <w:abstractNumId w:val="11"/>
  </w:num>
  <w:num w:numId="17">
    <w:abstractNumId w:val="13"/>
  </w:num>
  <w:num w:numId="18">
    <w:abstractNumId w:val="19"/>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5"/>
  </w:num>
  <w:num w:numId="22">
    <w:abstractNumId w:val="33"/>
  </w:num>
  <w:num w:numId="23">
    <w:abstractNumId w:val="12"/>
  </w:num>
  <w:num w:numId="24">
    <w:abstractNumId w:val="31"/>
  </w:num>
  <w:num w:numId="25">
    <w:abstractNumId w:val="5"/>
  </w:num>
  <w:num w:numId="26">
    <w:abstractNumId w:val="29"/>
  </w:num>
  <w:num w:numId="27">
    <w:abstractNumId w:val="38"/>
  </w:num>
  <w:num w:numId="28">
    <w:abstractNumId w:val="39"/>
  </w:num>
  <w:num w:numId="29">
    <w:abstractNumId w:val="18"/>
  </w:num>
  <w:num w:numId="30">
    <w:abstractNumId w:val="7"/>
  </w:num>
  <w:num w:numId="31">
    <w:abstractNumId w:val="21"/>
  </w:num>
  <w:num w:numId="32">
    <w:abstractNumId w:val="40"/>
  </w:num>
  <w:num w:numId="33">
    <w:abstractNumId w:val="14"/>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6"/>
  </w:num>
  <w:num w:numId="43">
    <w:abstractNumId w:val="34"/>
  </w:num>
  <w:num w:numId="44">
    <w:abstractNumId w:val="41"/>
  </w:num>
  <w:num w:numId="45">
    <w:abstractNumId w:val="36"/>
  </w:num>
  <w:num w:numId="46">
    <w:abstractNumId w:val="30"/>
  </w:num>
  <w:num w:numId="47">
    <w:abstractNumId w:val="9"/>
  </w:num>
  <w:num w:numId="48">
    <w:abstractNumId w:val="37"/>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1464"/>
    <w:rsid w:val="00045C91"/>
    <w:rsid w:val="00046A29"/>
    <w:rsid w:val="00054DDD"/>
    <w:rsid w:val="00055E9F"/>
    <w:rsid w:val="00056493"/>
    <w:rsid w:val="00060902"/>
    <w:rsid w:val="00061213"/>
    <w:rsid w:val="0006226B"/>
    <w:rsid w:val="0006717F"/>
    <w:rsid w:val="00072289"/>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3C8C"/>
    <w:rsid w:val="0021586F"/>
    <w:rsid w:val="00222800"/>
    <w:rsid w:val="00230B6A"/>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1555"/>
    <w:rsid w:val="002848C3"/>
    <w:rsid w:val="00292FDB"/>
    <w:rsid w:val="00293496"/>
    <w:rsid w:val="00293F77"/>
    <w:rsid w:val="00294F90"/>
    <w:rsid w:val="00295F32"/>
    <w:rsid w:val="00296809"/>
    <w:rsid w:val="002B060F"/>
    <w:rsid w:val="002B389F"/>
    <w:rsid w:val="002B55BC"/>
    <w:rsid w:val="002C50D1"/>
    <w:rsid w:val="002D204B"/>
    <w:rsid w:val="002D3829"/>
    <w:rsid w:val="002D45FC"/>
    <w:rsid w:val="002D4636"/>
    <w:rsid w:val="002D5835"/>
    <w:rsid w:val="002D78C5"/>
    <w:rsid w:val="002E728E"/>
    <w:rsid w:val="002F2B0A"/>
    <w:rsid w:val="002F41F8"/>
    <w:rsid w:val="00300CDD"/>
    <w:rsid w:val="0030302E"/>
    <w:rsid w:val="00305005"/>
    <w:rsid w:val="00314E74"/>
    <w:rsid w:val="00320792"/>
    <w:rsid w:val="00322503"/>
    <w:rsid w:val="003246B4"/>
    <w:rsid w:val="003276AC"/>
    <w:rsid w:val="0033343D"/>
    <w:rsid w:val="00337291"/>
    <w:rsid w:val="00340FC3"/>
    <w:rsid w:val="00342F0C"/>
    <w:rsid w:val="003439BA"/>
    <w:rsid w:val="00346B6D"/>
    <w:rsid w:val="00361A85"/>
    <w:rsid w:val="0036422F"/>
    <w:rsid w:val="0036628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A792E"/>
    <w:rsid w:val="003B17F4"/>
    <w:rsid w:val="003B2CB1"/>
    <w:rsid w:val="003C0B40"/>
    <w:rsid w:val="003C2C4A"/>
    <w:rsid w:val="003C4810"/>
    <w:rsid w:val="003C7CA3"/>
    <w:rsid w:val="003C7D2A"/>
    <w:rsid w:val="003D020A"/>
    <w:rsid w:val="003D3823"/>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67E36"/>
    <w:rsid w:val="004804FC"/>
    <w:rsid w:val="00482939"/>
    <w:rsid w:val="004831FE"/>
    <w:rsid w:val="004C08C1"/>
    <w:rsid w:val="004C168F"/>
    <w:rsid w:val="004C18D1"/>
    <w:rsid w:val="004C2E35"/>
    <w:rsid w:val="004C5604"/>
    <w:rsid w:val="004C7B47"/>
    <w:rsid w:val="004D4685"/>
    <w:rsid w:val="004D6F3A"/>
    <w:rsid w:val="004D6F3C"/>
    <w:rsid w:val="004D6FCB"/>
    <w:rsid w:val="004E5600"/>
    <w:rsid w:val="004E6DFD"/>
    <w:rsid w:val="004F0C16"/>
    <w:rsid w:val="004F5720"/>
    <w:rsid w:val="00502363"/>
    <w:rsid w:val="00507292"/>
    <w:rsid w:val="00514A2E"/>
    <w:rsid w:val="00516428"/>
    <w:rsid w:val="005169D7"/>
    <w:rsid w:val="00520570"/>
    <w:rsid w:val="005236AB"/>
    <w:rsid w:val="00524A13"/>
    <w:rsid w:val="00525DB0"/>
    <w:rsid w:val="00533CFF"/>
    <w:rsid w:val="0053592B"/>
    <w:rsid w:val="00543736"/>
    <w:rsid w:val="00547EE1"/>
    <w:rsid w:val="00550C5F"/>
    <w:rsid w:val="00561C50"/>
    <w:rsid w:val="005630F3"/>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0C57"/>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1F89"/>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4C93"/>
    <w:rsid w:val="0077604C"/>
    <w:rsid w:val="0077698D"/>
    <w:rsid w:val="00781499"/>
    <w:rsid w:val="007857EB"/>
    <w:rsid w:val="00790081"/>
    <w:rsid w:val="00793496"/>
    <w:rsid w:val="007A2190"/>
    <w:rsid w:val="007A3843"/>
    <w:rsid w:val="007B2ACF"/>
    <w:rsid w:val="007C024E"/>
    <w:rsid w:val="007C3398"/>
    <w:rsid w:val="007C465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55C"/>
    <w:rsid w:val="0086574F"/>
    <w:rsid w:val="00865C98"/>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086"/>
    <w:rsid w:val="009A1510"/>
    <w:rsid w:val="009A33E8"/>
    <w:rsid w:val="009B2041"/>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306C"/>
    <w:rsid w:val="00A06799"/>
    <w:rsid w:val="00A10359"/>
    <w:rsid w:val="00A10D7E"/>
    <w:rsid w:val="00A12E7C"/>
    <w:rsid w:val="00A15548"/>
    <w:rsid w:val="00A21EB6"/>
    <w:rsid w:val="00A2394F"/>
    <w:rsid w:val="00A25E0C"/>
    <w:rsid w:val="00A27685"/>
    <w:rsid w:val="00A36099"/>
    <w:rsid w:val="00A41D82"/>
    <w:rsid w:val="00A41E4B"/>
    <w:rsid w:val="00A46F33"/>
    <w:rsid w:val="00A50950"/>
    <w:rsid w:val="00A57CEC"/>
    <w:rsid w:val="00A6204B"/>
    <w:rsid w:val="00A62742"/>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E10BC"/>
    <w:rsid w:val="00AE2F9D"/>
    <w:rsid w:val="00AE39FB"/>
    <w:rsid w:val="00AE6BBA"/>
    <w:rsid w:val="00AE7DF9"/>
    <w:rsid w:val="00B0055A"/>
    <w:rsid w:val="00B02549"/>
    <w:rsid w:val="00B04967"/>
    <w:rsid w:val="00B05FBF"/>
    <w:rsid w:val="00B07CE1"/>
    <w:rsid w:val="00B2253E"/>
    <w:rsid w:val="00B307D9"/>
    <w:rsid w:val="00B37B2C"/>
    <w:rsid w:val="00B41741"/>
    <w:rsid w:val="00B42E58"/>
    <w:rsid w:val="00B42FB1"/>
    <w:rsid w:val="00B45C9A"/>
    <w:rsid w:val="00B50851"/>
    <w:rsid w:val="00B533EC"/>
    <w:rsid w:val="00B533F0"/>
    <w:rsid w:val="00B5417E"/>
    <w:rsid w:val="00B64330"/>
    <w:rsid w:val="00B6536B"/>
    <w:rsid w:val="00B708BF"/>
    <w:rsid w:val="00B7359B"/>
    <w:rsid w:val="00B74B18"/>
    <w:rsid w:val="00B85A89"/>
    <w:rsid w:val="00B90330"/>
    <w:rsid w:val="00B95448"/>
    <w:rsid w:val="00BA1680"/>
    <w:rsid w:val="00BA3738"/>
    <w:rsid w:val="00BA746B"/>
    <w:rsid w:val="00BB2CF7"/>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60E"/>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64B76"/>
    <w:rsid w:val="00D706B3"/>
    <w:rsid w:val="00D707D5"/>
    <w:rsid w:val="00D8313E"/>
    <w:rsid w:val="00D86691"/>
    <w:rsid w:val="00D8698A"/>
    <w:rsid w:val="00D87867"/>
    <w:rsid w:val="00D90088"/>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56F9D"/>
    <w:rsid w:val="00E611CD"/>
    <w:rsid w:val="00E641DA"/>
    <w:rsid w:val="00E6521E"/>
    <w:rsid w:val="00E76DAD"/>
    <w:rsid w:val="00E83C2B"/>
    <w:rsid w:val="00E8531C"/>
    <w:rsid w:val="00E91FFF"/>
    <w:rsid w:val="00E9790A"/>
    <w:rsid w:val="00EA24AB"/>
    <w:rsid w:val="00EA4FD9"/>
    <w:rsid w:val="00EA51BB"/>
    <w:rsid w:val="00EA550A"/>
    <w:rsid w:val="00EB5DC7"/>
    <w:rsid w:val="00EB6E2D"/>
    <w:rsid w:val="00EC025C"/>
    <w:rsid w:val="00EF05A2"/>
    <w:rsid w:val="00EF0DF5"/>
    <w:rsid w:val="00F02034"/>
    <w:rsid w:val="00F0215D"/>
    <w:rsid w:val="00F02538"/>
    <w:rsid w:val="00F04A79"/>
    <w:rsid w:val="00F04E76"/>
    <w:rsid w:val="00F07B16"/>
    <w:rsid w:val="00F11F45"/>
    <w:rsid w:val="00F12538"/>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0ABC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2C50D1"/>
    <w:rPr>
      <w:sz w:val="16"/>
      <w:szCs w:val="16"/>
    </w:rPr>
  </w:style>
  <w:style w:type="paragraph" w:styleId="CommentText">
    <w:name w:val="annotation text"/>
    <w:basedOn w:val="Normal"/>
    <w:link w:val="CommentTextChar"/>
    <w:uiPriority w:val="99"/>
    <w:semiHidden/>
    <w:unhideWhenUsed/>
    <w:rsid w:val="002C50D1"/>
  </w:style>
  <w:style w:type="character" w:customStyle="1" w:styleId="CommentTextChar">
    <w:name w:val="Comment Text Char"/>
    <w:basedOn w:val="DefaultParagraphFont"/>
    <w:link w:val="CommentText"/>
    <w:uiPriority w:val="99"/>
    <w:semiHidden/>
    <w:rsid w:val="002C50D1"/>
    <w:rPr>
      <w:rFonts w:ascii="Arial" w:hAnsi="Arial" w:cs="Arial"/>
      <w:lang w:eastAsia="ja-JP"/>
    </w:rPr>
  </w:style>
  <w:style w:type="paragraph" w:customStyle="1" w:styleId="Default">
    <w:name w:val="Default"/>
    <w:basedOn w:val="Normal"/>
    <w:rsid w:val="00793496"/>
    <w:pPr>
      <w:autoSpaceDE w:val="0"/>
      <w:autoSpaceDN w:val="0"/>
    </w:pPr>
    <w:rPr>
      <w:rFonts w:ascii="Calibri" w:eastAsia="Calibri" w:hAnsi="Calibri" w:cs="Times New Roman"/>
      <w:color w:val="000000"/>
      <w:sz w:val="24"/>
      <w:szCs w:val="24"/>
      <w:lang w:eastAsia="en-AU"/>
    </w:rPr>
  </w:style>
  <w:style w:type="paragraph" w:styleId="CommentSubject">
    <w:name w:val="annotation subject"/>
    <w:basedOn w:val="CommentText"/>
    <w:next w:val="CommentText"/>
    <w:link w:val="CommentSubjectChar"/>
    <w:uiPriority w:val="99"/>
    <w:semiHidden/>
    <w:unhideWhenUsed/>
    <w:rsid w:val="002B55BC"/>
    <w:rPr>
      <w:b/>
      <w:bCs/>
    </w:rPr>
  </w:style>
  <w:style w:type="character" w:customStyle="1" w:styleId="CommentSubjectChar">
    <w:name w:val="Comment Subject Char"/>
    <w:basedOn w:val="CommentTextChar"/>
    <w:link w:val="CommentSubject"/>
    <w:uiPriority w:val="99"/>
    <w:semiHidden/>
    <w:rsid w:val="002B55BC"/>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6721-660C-4D81-8560-203664B8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7018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3</cp:revision>
  <cp:lastPrinted>2014-02-06T02:28:00Z</cp:lastPrinted>
  <dcterms:created xsi:type="dcterms:W3CDTF">2019-07-17T02:39:00Z</dcterms:created>
  <dcterms:modified xsi:type="dcterms:W3CDTF">2019-07-17T02:41:00Z</dcterms:modified>
</cp:coreProperties>
</file>