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045692" w:rsidP="00B04E3F">
          <w:pPr>
            <w:pStyle w:val="Heading2"/>
          </w:pPr>
          <w:r>
            <w:t>Technical Services</w:t>
          </w:r>
          <w:r w:rsidR="00CC201B">
            <w:t>- CSOF</w:t>
          </w:r>
          <w:r w:rsidR="00FF27A3">
            <w:t>3</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A45D3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45D33">
              <w:rPr>
                <w:sz w:val="22"/>
              </w:rPr>
              <w:t>Electrical Tradesperson</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F25BC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64163</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620E7">
              <w:rPr>
                <w:sz w:val="22"/>
              </w:rPr>
              <w:t>63,594</w:t>
            </w:r>
            <w:r w:rsidRPr="0093721B">
              <w:rPr>
                <w:sz w:val="22"/>
              </w:rPr>
              <w:t xml:space="preserve"> to AU$</w:t>
            </w:r>
            <w:r w:rsidR="002620E7">
              <w:rPr>
                <w:sz w:val="22"/>
              </w:rPr>
              <w:t>80,937</w:t>
            </w:r>
            <w:r w:rsidRPr="0093721B">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2620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20E7">
              <w:rPr>
                <w:sz w:val="22"/>
              </w:rPr>
              <w:t>Australian Animal Health Laboratory (AAHL), Geelong, VIC</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2620E7" w:rsidRDefault="00EA62ED" w:rsidP="002620E7">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2620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0E7">
              <w:rPr>
                <w:sz w:val="22"/>
              </w:rPr>
              <w:t>Facilities Co-ordinator (Electrical/Instrumentation)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2620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20E7">
              <w:rPr>
                <w:sz w:val="22"/>
              </w:rPr>
              <w:t>10</w:t>
            </w:r>
            <w:r w:rsidR="00F54F83" w:rsidRPr="002620E7">
              <w:rPr>
                <w:sz w:val="22"/>
              </w:rPr>
              <w:t>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2620E7" w:rsidRDefault="00926BE4" w:rsidP="00D83C52">
            <w:pPr>
              <w:pStyle w:val="TableText"/>
              <w:rPr>
                <w:sz w:val="22"/>
              </w:rPr>
            </w:pPr>
            <w:r w:rsidRPr="002620E7">
              <w:rPr>
                <w:sz w:val="22"/>
              </w:rPr>
              <w:t>Client Focus – External</w:t>
            </w:r>
          </w:p>
        </w:tc>
        <w:tc>
          <w:tcPr>
            <w:tcW w:w="2965" w:type="pct"/>
          </w:tcPr>
          <w:p w:rsidR="00926BE4" w:rsidRPr="002620E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0E7">
              <w:rPr>
                <w:sz w:val="22"/>
              </w:rPr>
              <w:t>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2620E7" w:rsidRDefault="00C45886" w:rsidP="00D83C52">
            <w:pPr>
              <w:pStyle w:val="TableText"/>
              <w:rPr>
                <w:sz w:val="22"/>
              </w:rPr>
            </w:pPr>
            <w:r w:rsidRPr="002620E7">
              <w:rPr>
                <w:sz w:val="22"/>
              </w:rPr>
              <w:t>Number of Direct Reports</w:t>
            </w:r>
          </w:p>
        </w:tc>
        <w:tc>
          <w:tcPr>
            <w:tcW w:w="2965" w:type="pct"/>
          </w:tcPr>
          <w:p w:rsidR="00194B1C" w:rsidRPr="002620E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620E7">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2620E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0E7">
              <w:rPr>
                <w:sz w:val="22"/>
              </w:rPr>
              <w:t>Byron Sharrock</w:t>
            </w:r>
            <w:r w:rsidR="00F54F83" w:rsidRPr="002620E7">
              <w:rPr>
                <w:sz w:val="22"/>
              </w:rPr>
              <w:t xml:space="preserve"> via email at </w:t>
            </w:r>
            <w:hyperlink r:id="rId7" w:history="1">
              <w:r w:rsidRPr="002620E7">
                <w:rPr>
                  <w:rStyle w:val="Hyperlink"/>
                  <w:sz w:val="22"/>
                </w:rPr>
                <w:t>Byron.Sharrock@csiro.au</w:t>
              </w:r>
            </w:hyperlink>
            <w:r w:rsidRPr="002620E7">
              <w:rPr>
                <w:sz w:val="22"/>
              </w:rPr>
              <w:t xml:space="preserve"> </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6246C0" w:rsidRPr="00674783" w:rsidRDefault="00B50C20" w:rsidP="00D06E61">
      <w:pPr>
        <w:pStyle w:val="Heading3"/>
        <w:spacing w:after="0"/>
      </w:pPr>
      <w:r>
        <w:t>Role Overview</w:t>
      </w:r>
    </w:p>
    <w:p w:rsidR="00D53C4B" w:rsidRPr="00DC4DDB" w:rsidRDefault="00D743F6" w:rsidP="00D53C4B">
      <w:pPr>
        <w:spacing w:before="180"/>
        <w:jc w:val="both"/>
      </w:pPr>
      <w:bookmarkStart w:id="1" w:name="_Toc341085720"/>
      <w:r w:rsidRPr="00D743F6">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r w:rsidR="00D53C4B">
        <w:t xml:space="preserve"> </w:t>
      </w:r>
      <w:r w:rsidR="00D53C4B" w:rsidRPr="00DC4DDB">
        <w:t>At senior levels staff may be involved in management of a facility or service and negotiations with external clients/industry.</w:t>
      </w:r>
    </w:p>
    <w:p w:rsidR="00D53C4B" w:rsidRPr="00DC4DDB" w:rsidRDefault="00D53C4B" w:rsidP="00D53C4B">
      <w:pPr>
        <w:spacing w:before="180"/>
        <w:rPr>
          <w:rFonts w:asciiTheme="minorHAnsi" w:hAnsiTheme="minorHAnsi"/>
          <w:lang w:val="en-US"/>
        </w:rPr>
      </w:pPr>
      <w:r>
        <w:rPr>
          <w:rFonts w:asciiTheme="minorHAnsi" w:hAnsiTheme="minorHAnsi"/>
          <w:lang w:val="en-US"/>
        </w:rPr>
        <w:t xml:space="preserve">The role of </w:t>
      </w:r>
      <w:r w:rsidR="00A45D33">
        <w:rPr>
          <w:rFonts w:asciiTheme="minorHAnsi" w:hAnsiTheme="minorHAnsi" w:cs="TTE1DA32F0t00"/>
        </w:rPr>
        <w:t xml:space="preserve">the </w:t>
      </w:r>
      <w:r w:rsidR="00A45D33" w:rsidRPr="00A45D33">
        <w:rPr>
          <w:rFonts w:asciiTheme="minorHAnsi" w:hAnsiTheme="minorHAnsi" w:cs="TTE1DA32F0t00"/>
        </w:rPr>
        <w:t>Electrical Tradesperson</w:t>
      </w:r>
      <w:bookmarkStart w:id="2" w:name="_GoBack"/>
      <w:bookmarkEnd w:id="2"/>
      <w:r w:rsidRPr="00DC4DDB">
        <w:rPr>
          <w:rFonts w:asciiTheme="minorHAnsi" w:hAnsiTheme="minorHAnsi" w:cs="TTE1DA32F0t00"/>
        </w:rPr>
        <w:t xml:space="preserve"> </w:t>
      </w:r>
      <w:r w:rsidRPr="00DC4DDB">
        <w:rPr>
          <w:rFonts w:asciiTheme="minorHAnsi" w:hAnsiTheme="minorHAnsi"/>
          <w:lang w:val="en-US"/>
        </w:rPr>
        <w:t>will, at the direction of the</w:t>
      </w:r>
      <w:r>
        <w:rPr>
          <w:rFonts w:asciiTheme="minorHAnsi" w:hAnsiTheme="minorHAnsi"/>
          <w:lang w:val="en-US"/>
        </w:rPr>
        <w:t xml:space="preserve"> Facilities Co-</w:t>
      </w:r>
      <w:proofErr w:type="spellStart"/>
      <w:r>
        <w:rPr>
          <w:rFonts w:asciiTheme="minorHAnsi" w:hAnsiTheme="minorHAnsi"/>
          <w:lang w:val="en-US"/>
        </w:rPr>
        <w:t>ordinator</w:t>
      </w:r>
      <w:proofErr w:type="spellEnd"/>
      <w:r w:rsidRPr="00DC4DDB">
        <w:rPr>
          <w:rFonts w:asciiTheme="minorHAnsi" w:hAnsiTheme="minorHAnsi"/>
          <w:lang w:val="en-US"/>
        </w:rPr>
        <w:t xml:space="preserve"> (Electrical/Instrumentation), carry out </w:t>
      </w:r>
      <w:r w:rsidRPr="00DC4DDB">
        <w:rPr>
          <w:rFonts w:asciiTheme="minorHAnsi" w:hAnsiTheme="minorHAnsi" w:cs="TTE1DA32F0t00"/>
        </w:rPr>
        <w:t xml:space="preserve">Electrical and/or Instrumentation maintenance and repair </w:t>
      </w:r>
      <w:r w:rsidRPr="00DC4DDB">
        <w:rPr>
          <w:rFonts w:asciiTheme="minorHAnsi" w:hAnsiTheme="minorHAnsi" w:cs="TTE1DA32F0t00"/>
        </w:rPr>
        <w:lastRenderedPageBreak/>
        <w:t xml:space="preserve">activities to achieve a responsive, reliable and cost-effective service. </w:t>
      </w:r>
      <w:r>
        <w:rPr>
          <w:rFonts w:asciiTheme="minorHAnsi" w:hAnsiTheme="minorHAnsi" w:cs="TTE1DA32F0t00"/>
        </w:rPr>
        <w:t>The suitable candidate’s prior e</w:t>
      </w:r>
      <w:r w:rsidRPr="00DC4DDB">
        <w:rPr>
          <w:rFonts w:asciiTheme="minorHAnsi" w:hAnsiTheme="minorHAnsi" w:cs="TTE1DA32F0t00"/>
        </w:rPr>
        <w:t>xperience in the operation and maintenance of large scale commercial or industrial building Electrical/Instrument systems would be desirable.</w:t>
      </w:r>
    </w:p>
    <w:p w:rsidR="00D743F6" w:rsidRPr="00D743F6" w:rsidRDefault="00D53C4B" w:rsidP="00D53C4B">
      <w:pPr>
        <w:spacing w:before="180"/>
        <w:jc w:val="both"/>
      </w:pPr>
      <w:r w:rsidRPr="00DC4DDB">
        <w:rPr>
          <w:rFonts w:asciiTheme="minorHAnsi" w:hAnsiTheme="minorHAnsi"/>
          <w:lang w:val="en-US"/>
        </w:rPr>
        <w:t xml:space="preserve">This role shall involve out-of-hours and call-out responsibilities covering the </w:t>
      </w:r>
      <w:r w:rsidRPr="003A42D9">
        <w:rPr>
          <w:rFonts w:asciiTheme="minorHAnsi" w:hAnsiTheme="minorHAnsi"/>
          <w:lang w:val="en-US"/>
        </w:rPr>
        <w:t>Australian Animal Health Laboratory</w:t>
      </w:r>
      <w:r>
        <w:rPr>
          <w:rFonts w:asciiTheme="minorHAnsi" w:hAnsiTheme="minorHAnsi"/>
          <w:lang w:val="en-US"/>
        </w:rPr>
        <w:t xml:space="preserve"> (</w:t>
      </w:r>
      <w:r w:rsidRPr="00DC4DDB">
        <w:rPr>
          <w:rFonts w:asciiTheme="minorHAnsi" w:hAnsiTheme="minorHAnsi"/>
          <w:lang w:val="en-US"/>
        </w:rPr>
        <w:t>AAHL</w:t>
      </w:r>
      <w:r>
        <w:rPr>
          <w:rFonts w:asciiTheme="minorHAnsi" w:hAnsiTheme="minorHAnsi"/>
          <w:lang w:val="en-US"/>
        </w:rPr>
        <w:t>)</w:t>
      </w:r>
      <w:r w:rsidRPr="00DC4DDB">
        <w:rPr>
          <w:rFonts w:asciiTheme="minorHAnsi" w:hAnsiTheme="minorHAnsi"/>
          <w:lang w:val="en-US"/>
        </w:rPr>
        <w:t xml:space="preserve"> region and require the physical ability to be able to access all areas in the site.</w:t>
      </w:r>
    </w:p>
    <w:p w:rsidR="00B50C20" w:rsidRPr="00B50C20" w:rsidRDefault="00B50C20" w:rsidP="00B50C20">
      <w:pPr>
        <w:pStyle w:val="Heading3"/>
      </w:pPr>
      <w:r w:rsidRPr="00B50C20">
        <w:t>Duties and Key Result Areas:</w:t>
      </w:r>
      <w:r w:rsidR="003E5564">
        <w:t xml:space="preserve">  </w:t>
      </w:r>
    </w:p>
    <w:p w:rsidR="00964386" w:rsidRPr="00DC4DDB" w:rsidRDefault="00964386" w:rsidP="00964386">
      <w:pPr>
        <w:numPr>
          <w:ilvl w:val="0"/>
          <w:numId w:val="33"/>
        </w:numPr>
        <w:spacing w:after="60" w:line="240" w:lineRule="auto"/>
      </w:pPr>
      <w:r w:rsidRPr="00DC4DDB">
        <w:t>Working as part of a specialised team reporting to the Electrical/Instrumentation Supervisor, perform allocated preventative and corrective maintenance and attend to breakdown requirements of Power Generation, High Voltage and Low Voltage distribution systems, lighting, plant control, building and process services.</w:t>
      </w:r>
    </w:p>
    <w:p w:rsidR="00964386" w:rsidRPr="00DC4DDB" w:rsidRDefault="00964386" w:rsidP="00964386">
      <w:pPr>
        <w:numPr>
          <w:ilvl w:val="0"/>
          <w:numId w:val="33"/>
        </w:numPr>
        <w:spacing w:after="60" w:line="240" w:lineRule="auto"/>
      </w:pPr>
      <w:r w:rsidRPr="00DC4DDB">
        <w:t xml:space="preserve">Manage individual tasks in terms of client liaison, material procurement and labour management with the aim being to deliver a quality maintenance service. </w:t>
      </w:r>
    </w:p>
    <w:p w:rsidR="00964386" w:rsidRPr="00DC4DDB" w:rsidRDefault="00964386" w:rsidP="00964386">
      <w:pPr>
        <w:numPr>
          <w:ilvl w:val="0"/>
          <w:numId w:val="33"/>
        </w:numPr>
        <w:spacing w:after="60" w:line="240" w:lineRule="auto"/>
      </w:pPr>
      <w:r w:rsidRPr="00DC4DDB">
        <w:t xml:space="preserve">Comply with CSIRO policies and procedures relevant to the conduct of electrical, instrument and control systems maintenance, repair and calibration activities. </w:t>
      </w:r>
    </w:p>
    <w:p w:rsidR="00964386" w:rsidRPr="00DC4DDB" w:rsidRDefault="00964386" w:rsidP="00964386">
      <w:pPr>
        <w:numPr>
          <w:ilvl w:val="0"/>
          <w:numId w:val="33"/>
        </w:numPr>
        <w:spacing w:after="60" w:line="240" w:lineRule="auto"/>
      </w:pPr>
      <w:r w:rsidRPr="00DC4DDB">
        <w:t xml:space="preserve">Provision of miscellaneous site support activities such as moving and installation of equipment. </w:t>
      </w:r>
    </w:p>
    <w:p w:rsidR="00964386" w:rsidRPr="00DC4DDB" w:rsidRDefault="00964386" w:rsidP="00964386">
      <w:pPr>
        <w:numPr>
          <w:ilvl w:val="0"/>
          <w:numId w:val="33"/>
        </w:numPr>
        <w:spacing w:after="60" w:line="240" w:lineRule="auto"/>
      </w:pPr>
      <w:r w:rsidRPr="00DC4DDB">
        <w:t xml:space="preserve">Ensure the implementation of a safe working environment and safety policies and procedures. </w:t>
      </w:r>
    </w:p>
    <w:p w:rsidR="00964386" w:rsidRPr="00DC4DDB" w:rsidRDefault="00964386" w:rsidP="00964386">
      <w:pPr>
        <w:numPr>
          <w:ilvl w:val="0"/>
          <w:numId w:val="33"/>
        </w:numPr>
        <w:spacing w:after="60" w:line="240" w:lineRule="auto"/>
      </w:pPr>
      <w:r w:rsidRPr="00DC4DDB">
        <w:t xml:space="preserve">Provide input to updating records for statutory maintenance requirements, site records, facility drawings plus operating and maintenance manuals. </w:t>
      </w:r>
    </w:p>
    <w:p w:rsidR="00964386" w:rsidRPr="00DC4DDB" w:rsidRDefault="00964386" w:rsidP="00964386">
      <w:pPr>
        <w:numPr>
          <w:ilvl w:val="0"/>
          <w:numId w:val="33"/>
        </w:numPr>
        <w:spacing w:after="60" w:line="240" w:lineRule="auto"/>
      </w:pPr>
      <w:r w:rsidRPr="00DC4DDB">
        <w:t xml:space="preserve">Ensure all work activities are captured and recorded in the Computerized Maintenance Management System (CMMS), all necessary data is entered and that all material and labour effort expended on tasks are recorded. </w:t>
      </w:r>
    </w:p>
    <w:p w:rsidR="00964386" w:rsidRPr="00DC4DDB" w:rsidRDefault="00964386" w:rsidP="00964386">
      <w:pPr>
        <w:numPr>
          <w:ilvl w:val="0"/>
          <w:numId w:val="33"/>
        </w:numPr>
        <w:spacing w:after="60" w:line="240" w:lineRule="auto"/>
      </w:pPr>
      <w:r w:rsidRPr="00DC4DDB">
        <w:t xml:space="preserve">Participate in the after-hours “on call” roster to provide a 24/7 emergency response for the site. </w:t>
      </w:r>
    </w:p>
    <w:p w:rsidR="00964386" w:rsidRPr="00DC4DDB" w:rsidRDefault="00964386" w:rsidP="00964386">
      <w:pPr>
        <w:pStyle w:val="ListParagraph"/>
        <w:numPr>
          <w:ilvl w:val="0"/>
          <w:numId w:val="33"/>
        </w:numPr>
        <w:spacing w:after="60" w:line="240" w:lineRule="auto"/>
        <w:contextualSpacing w:val="0"/>
        <w:jc w:val="both"/>
      </w:pPr>
      <w:r w:rsidRPr="00DC4DDB">
        <w:t>Communicate effectively and respectfully with all staff, clients and suppliers in the interests of good business practice, collaboration and enhancement of CSIRO’s reputation.</w:t>
      </w:r>
    </w:p>
    <w:p w:rsidR="00964386" w:rsidRPr="00DC4DDB" w:rsidRDefault="00964386" w:rsidP="00964386">
      <w:pPr>
        <w:pStyle w:val="ListParagraph"/>
        <w:numPr>
          <w:ilvl w:val="0"/>
          <w:numId w:val="33"/>
        </w:numPr>
        <w:spacing w:after="60" w:line="240" w:lineRule="auto"/>
        <w:contextualSpacing w:val="0"/>
        <w:jc w:val="both"/>
      </w:pPr>
      <w:r w:rsidRPr="00DC4DDB">
        <w:t>Work as part of a multi-disciplinary, often regionally dispersed team, to carry out tasks under limited direction in support of scientific research.</w:t>
      </w:r>
    </w:p>
    <w:p w:rsidR="00964386" w:rsidRPr="00DC4DDB" w:rsidRDefault="00964386" w:rsidP="00964386">
      <w:pPr>
        <w:pStyle w:val="ListParagraph"/>
        <w:numPr>
          <w:ilvl w:val="0"/>
          <w:numId w:val="33"/>
        </w:numPr>
        <w:spacing w:after="60" w:line="240" w:lineRule="auto"/>
        <w:contextualSpacing w:val="0"/>
        <w:jc w:val="both"/>
      </w:pPr>
      <w:r w:rsidRPr="00DC4DDB">
        <w:t>Work collaboratively with colleagues within your team, the business unit and across CSIRO, to reach objectives.</w:t>
      </w:r>
    </w:p>
    <w:p w:rsidR="00964386" w:rsidRPr="00DC4DDB" w:rsidRDefault="00964386" w:rsidP="00964386">
      <w:pPr>
        <w:pStyle w:val="ListParagraph"/>
        <w:numPr>
          <w:ilvl w:val="0"/>
          <w:numId w:val="33"/>
        </w:numPr>
        <w:spacing w:after="60" w:line="240" w:lineRule="auto"/>
        <w:contextualSpacing w:val="0"/>
        <w:jc w:val="both"/>
      </w:pPr>
      <w:r w:rsidRPr="00DC4DDB">
        <w:t>Allocate activities, direct tasks and manage resources to meet objectives.</w:t>
      </w:r>
    </w:p>
    <w:p w:rsidR="00964386" w:rsidRDefault="00964386" w:rsidP="00964386">
      <w:pPr>
        <w:pStyle w:val="ListParagraph"/>
        <w:numPr>
          <w:ilvl w:val="0"/>
          <w:numId w:val="33"/>
        </w:numPr>
        <w:spacing w:after="60" w:line="240" w:lineRule="auto"/>
        <w:contextualSpacing w:val="0"/>
        <w:jc w:val="both"/>
      </w:pPr>
      <w:r w:rsidRPr="00DC4DDB">
        <w:t>Foster open communication, provide coaching and on-the-job training to support staff and colleagues, as required, and provide recognition and acknowledgement for staff achievements</w:t>
      </w:r>
      <w:r>
        <w:t>.</w:t>
      </w:r>
    </w:p>
    <w:p w:rsidR="00964386" w:rsidRDefault="00A03C0A" w:rsidP="00964386">
      <w:pPr>
        <w:pStyle w:val="ListParagraph"/>
        <w:numPr>
          <w:ilvl w:val="0"/>
          <w:numId w:val="33"/>
        </w:numPr>
        <w:spacing w:after="60" w:line="240" w:lineRule="auto"/>
        <w:contextualSpacing w:val="0"/>
        <w:jc w:val="both"/>
      </w:pPr>
      <w:r>
        <w:t xml:space="preserve">Adhere to the spirit and practice of CSIRO’s Code of Conduct, Health, Safety and Environment procedures and policy, Diversity initiatives and Making Safety Personal goals. </w:t>
      </w:r>
    </w:p>
    <w:p w:rsidR="00964386" w:rsidRPr="00964386" w:rsidRDefault="00964386" w:rsidP="00964386">
      <w:pPr>
        <w:pStyle w:val="ListParagraph"/>
        <w:numPr>
          <w:ilvl w:val="0"/>
          <w:numId w:val="33"/>
        </w:numPr>
        <w:spacing w:after="60" w:line="240" w:lineRule="auto"/>
        <w:contextualSpacing w:val="0"/>
        <w:jc w:val="both"/>
      </w:pPr>
      <w:r w:rsidRPr="00964386">
        <w:t>Other duties and work across all areas in the AAHL Region as directed by the Executive Manager – CBIS AAHL or their delegate.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8F57E9" w:rsidRDefault="00B50C20" w:rsidP="00D44BA2">
      <w:pPr>
        <w:numPr>
          <w:ilvl w:val="0"/>
          <w:numId w:val="25"/>
        </w:numPr>
        <w:spacing w:before="0" w:after="60" w:line="240" w:lineRule="auto"/>
        <w:rPr>
          <w:rFonts w:cs="Calibri"/>
          <w:szCs w:val="24"/>
        </w:rPr>
      </w:pPr>
      <w:r w:rsidRPr="00B50C20">
        <w:rPr>
          <w:rFonts w:cs="Calibri"/>
          <w:szCs w:val="24"/>
        </w:rPr>
        <w:t xml:space="preserve">Relevant </w:t>
      </w:r>
      <w:r w:rsidR="008F57E9">
        <w:rPr>
          <w:rFonts w:cs="Calibri"/>
          <w:szCs w:val="24"/>
        </w:rPr>
        <w:t xml:space="preserve">Electrical </w:t>
      </w:r>
      <w:r w:rsidRPr="00B50C20">
        <w:rPr>
          <w:rFonts w:cs="Calibri"/>
          <w:szCs w:val="24"/>
        </w:rPr>
        <w:t>trade certificate</w:t>
      </w:r>
    </w:p>
    <w:p w:rsidR="008F57E9" w:rsidRPr="00D371C1" w:rsidRDefault="008F57E9" w:rsidP="008F57E9">
      <w:pPr>
        <w:pStyle w:val="ListParagraph"/>
        <w:numPr>
          <w:ilvl w:val="0"/>
          <w:numId w:val="25"/>
        </w:numPr>
        <w:spacing w:before="0" w:after="60" w:line="240" w:lineRule="auto"/>
        <w:contextualSpacing w:val="0"/>
        <w:jc w:val="both"/>
      </w:pPr>
      <w:r>
        <w:rPr>
          <w:lang w:eastAsia="en-US"/>
        </w:rPr>
        <w:t xml:space="preserve">Significant </w:t>
      </w:r>
      <w:r w:rsidRPr="00D371C1">
        <w:rPr>
          <w:lang w:eastAsia="en-US"/>
        </w:rPr>
        <w:t xml:space="preserve">experience </w:t>
      </w:r>
      <w:r w:rsidRPr="00CD7879">
        <w:rPr>
          <w:lang w:eastAsia="en-US"/>
        </w:rPr>
        <w:t>on process control and</w:t>
      </w:r>
      <w:r>
        <w:rPr>
          <w:lang w:eastAsia="en-US"/>
        </w:rPr>
        <w:t xml:space="preserve"> or</w:t>
      </w:r>
      <w:r w:rsidRPr="00CD7879">
        <w:rPr>
          <w:lang w:eastAsia="en-US"/>
        </w:rPr>
        <w:t xml:space="preserve"> electrical systems</w:t>
      </w:r>
      <w:r w:rsidRPr="00D371C1">
        <w:rPr>
          <w:lang w:eastAsia="en-US"/>
        </w:rPr>
        <w:t>.</w:t>
      </w:r>
    </w:p>
    <w:p w:rsidR="008F57E9" w:rsidRPr="00950D57" w:rsidRDefault="008F57E9" w:rsidP="008F57E9">
      <w:pPr>
        <w:pStyle w:val="ListParagraph"/>
        <w:numPr>
          <w:ilvl w:val="0"/>
          <w:numId w:val="25"/>
        </w:numPr>
        <w:spacing w:before="0" w:after="60" w:line="240" w:lineRule="auto"/>
        <w:contextualSpacing w:val="0"/>
        <w:jc w:val="both"/>
      </w:pPr>
      <w:r w:rsidRPr="00856555">
        <w:t xml:space="preserve">Demonstrated </w:t>
      </w:r>
      <w:r>
        <w:t>maintenance experience in a</w:t>
      </w:r>
      <w:r w:rsidRPr="00856555">
        <w:t xml:space="preserve"> </w:t>
      </w:r>
      <w:r w:rsidRPr="00D371C1">
        <w:rPr>
          <w:lang w:eastAsia="en-US"/>
        </w:rPr>
        <w:t xml:space="preserve">heavy industrial, process industry, building services, or </w:t>
      </w:r>
      <w:r>
        <w:rPr>
          <w:lang w:eastAsia="en-US"/>
        </w:rPr>
        <w:t>manufacturing plant environment</w:t>
      </w:r>
      <w:r w:rsidRPr="00950D57">
        <w:t xml:space="preserve"> in either: </w:t>
      </w:r>
    </w:p>
    <w:p w:rsidR="008F57E9" w:rsidRDefault="008F57E9" w:rsidP="008F57E9">
      <w:pPr>
        <w:pStyle w:val="CommentText"/>
        <w:numPr>
          <w:ilvl w:val="1"/>
          <w:numId w:val="25"/>
        </w:numPr>
        <w:jc w:val="both"/>
        <w:rPr>
          <w:rFonts w:asciiTheme="minorHAnsi" w:hAnsiTheme="minorHAnsi"/>
          <w:sz w:val="22"/>
          <w:szCs w:val="22"/>
        </w:rPr>
      </w:pPr>
      <w:r>
        <w:rPr>
          <w:rFonts w:asciiTheme="minorHAnsi" w:hAnsiTheme="minorHAnsi"/>
          <w:sz w:val="22"/>
          <w:szCs w:val="22"/>
        </w:rPr>
        <w:t xml:space="preserve">Plant electrical </w:t>
      </w:r>
      <w:r w:rsidRPr="00856555">
        <w:rPr>
          <w:rFonts w:asciiTheme="minorHAnsi" w:hAnsiTheme="minorHAnsi"/>
          <w:sz w:val="22"/>
          <w:szCs w:val="22"/>
        </w:rPr>
        <w:t>s</w:t>
      </w:r>
      <w:r>
        <w:rPr>
          <w:rFonts w:asciiTheme="minorHAnsi" w:hAnsiTheme="minorHAnsi"/>
          <w:sz w:val="22"/>
          <w:szCs w:val="22"/>
        </w:rPr>
        <w:t>ystem</w:t>
      </w:r>
      <w:r w:rsidRPr="00856555">
        <w:rPr>
          <w:rFonts w:asciiTheme="minorHAnsi" w:hAnsiTheme="minorHAnsi"/>
          <w:sz w:val="22"/>
          <w:szCs w:val="22"/>
        </w:rPr>
        <w:t xml:space="preserve">s, including </w:t>
      </w:r>
      <w:r>
        <w:rPr>
          <w:rFonts w:asciiTheme="minorHAnsi" w:hAnsiTheme="minorHAnsi"/>
          <w:sz w:val="22"/>
          <w:szCs w:val="22"/>
        </w:rPr>
        <w:t>Power Generation</w:t>
      </w:r>
      <w:r w:rsidRPr="00856555">
        <w:rPr>
          <w:rFonts w:asciiTheme="minorHAnsi" w:hAnsiTheme="minorHAnsi"/>
          <w:sz w:val="22"/>
          <w:szCs w:val="22"/>
        </w:rPr>
        <w:t>,</w:t>
      </w:r>
      <w:r>
        <w:rPr>
          <w:rFonts w:asciiTheme="minorHAnsi" w:hAnsiTheme="minorHAnsi"/>
          <w:sz w:val="22"/>
          <w:szCs w:val="22"/>
        </w:rPr>
        <w:t xml:space="preserve"> </w:t>
      </w:r>
      <w:r w:rsidRPr="00856555">
        <w:rPr>
          <w:rFonts w:asciiTheme="minorHAnsi" w:hAnsiTheme="minorHAnsi"/>
          <w:sz w:val="22"/>
          <w:szCs w:val="22"/>
        </w:rPr>
        <w:t>H</w:t>
      </w:r>
      <w:r>
        <w:rPr>
          <w:rFonts w:asciiTheme="minorHAnsi" w:hAnsiTheme="minorHAnsi"/>
          <w:sz w:val="22"/>
          <w:szCs w:val="22"/>
        </w:rPr>
        <w:t xml:space="preserve">igh </w:t>
      </w:r>
      <w:r w:rsidRPr="00856555">
        <w:rPr>
          <w:rFonts w:asciiTheme="minorHAnsi" w:hAnsiTheme="minorHAnsi"/>
          <w:sz w:val="22"/>
          <w:szCs w:val="22"/>
        </w:rPr>
        <w:t>V</w:t>
      </w:r>
      <w:r>
        <w:rPr>
          <w:rFonts w:asciiTheme="minorHAnsi" w:hAnsiTheme="minorHAnsi"/>
          <w:sz w:val="22"/>
          <w:szCs w:val="22"/>
        </w:rPr>
        <w:t>oltage</w:t>
      </w:r>
      <w:r w:rsidRPr="00856555">
        <w:rPr>
          <w:rFonts w:asciiTheme="minorHAnsi" w:hAnsiTheme="minorHAnsi"/>
          <w:sz w:val="22"/>
          <w:szCs w:val="22"/>
        </w:rPr>
        <w:t xml:space="preserve"> </w:t>
      </w:r>
      <w:r>
        <w:rPr>
          <w:rFonts w:asciiTheme="minorHAnsi" w:hAnsiTheme="minorHAnsi"/>
          <w:sz w:val="22"/>
          <w:szCs w:val="22"/>
        </w:rPr>
        <w:t>and</w:t>
      </w:r>
      <w:r w:rsidRPr="00856555">
        <w:rPr>
          <w:rFonts w:asciiTheme="minorHAnsi" w:hAnsiTheme="minorHAnsi"/>
          <w:sz w:val="22"/>
          <w:szCs w:val="22"/>
        </w:rPr>
        <w:t xml:space="preserve"> L</w:t>
      </w:r>
      <w:r>
        <w:rPr>
          <w:rFonts w:asciiTheme="minorHAnsi" w:hAnsiTheme="minorHAnsi"/>
          <w:sz w:val="22"/>
          <w:szCs w:val="22"/>
        </w:rPr>
        <w:t xml:space="preserve">ow </w:t>
      </w:r>
      <w:r w:rsidRPr="00856555">
        <w:rPr>
          <w:rFonts w:asciiTheme="minorHAnsi" w:hAnsiTheme="minorHAnsi"/>
          <w:sz w:val="22"/>
          <w:szCs w:val="22"/>
        </w:rPr>
        <w:t>V</w:t>
      </w:r>
      <w:r>
        <w:rPr>
          <w:rFonts w:asciiTheme="minorHAnsi" w:hAnsiTheme="minorHAnsi"/>
          <w:sz w:val="22"/>
          <w:szCs w:val="22"/>
        </w:rPr>
        <w:t>oltage power distribution</w:t>
      </w:r>
      <w:r w:rsidRPr="00856555">
        <w:rPr>
          <w:rFonts w:asciiTheme="minorHAnsi" w:hAnsiTheme="minorHAnsi"/>
          <w:sz w:val="22"/>
          <w:szCs w:val="22"/>
        </w:rPr>
        <w:t xml:space="preserve">, </w:t>
      </w:r>
      <w:r>
        <w:rPr>
          <w:rFonts w:asciiTheme="minorHAnsi" w:hAnsiTheme="minorHAnsi"/>
          <w:sz w:val="22"/>
          <w:szCs w:val="22"/>
        </w:rPr>
        <w:t>motor control systems, general light and power circuits</w:t>
      </w:r>
    </w:p>
    <w:p w:rsidR="008F57E9" w:rsidRPr="00856555" w:rsidRDefault="008F57E9" w:rsidP="008F57E9">
      <w:pPr>
        <w:pStyle w:val="CommentText"/>
        <w:spacing w:line="276" w:lineRule="auto"/>
        <w:ind w:left="1440"/>
        <w:jc w:val="both"/>
        <w:rPr>
          <w:rFonts w:asciiTheme="minorHAnsi" w:hAnsiTheme="minorHAnsi"/>
          <w:b/>
          <w:sz w:val="22"/>
          <w:szCs w:val="22"/>
        </w:rPr>
      </w:pPr>
      <w:r w:rsidRPr="00856555">
        <w:rPr>
          <w:rFonts w:asciiTheme="minorHAnsi" w:hAnsiTheme="minorHAnsi"/>
          <w:b/>
          <w:sz w:val="22"/>
          <w:szCs w:val="22"/>
        </w:rPr>
        <w:t xml:space="preserve">and/or </w:t>
      </w:r>
    </w:p>
    <w:p w:rsidR="008F57E9" w:rsidRDefault="008F57E9" w:rsidP="008F57E9">
      <w:pPr>
        <w:pStyle w:val="CommentText"/>
        <w:numPr>
          <w:ilvl w:val="1"/>
          <w:numId w:val="25"/>
        </w:numPr>
        <w:jc w:val="both"/>
        <w:rPr>
          <w:rFonts w:ascii="Calibri" w:hAnsi="Calibri"/>
          <w:sz w:val="22"/>
          <w:szCs w:val="22"/>
        </w:rPr>
      </w:pPr>
      <w:r>
        <w:rPr>
          <w:rFonts w:ascii="Calibri" w:hAnsi="Calibri"/>
          <w:sz w:val="22"/>
          <w:szCs w:val="22"/>
        </w:rPr>
        <w:t>Plant i</w:t>
      </w:r>
      <w:r w:rsidRPr="00856555">
        <w:rPr>
          <w:rFonts w:ascii="Calibri" w:hAnsi="Calibri"/>
          <w:sz w:val="22"/>
          <w:szCs w:val="22"/>
        </w:rPr>
        <w:t xml:space="preserve">nstrumentation </w:t>
      </w:r>
      <w:r>
        <w:rPr>
          <w:rFonts w:ascii="Calibri" w:hAnsi="Calibri"/>
          <w:sz w:val="22"/>
          <w:szCs w:val="22"/>
        </w:rPr>
        <w:t xml:space="preserve">including calibration of pressure, temperature, flow </w:t>
      </w:r>
      <w:r w:rsidRPr="00856555">
        <w:rPr>
          <w:rFonts w:ascii="Calibri" w:hAnsi="Calibri"/>
          <w:sz w:val="22"/>
          <w:szCs w:val="22"/>
        </w:rPr>
        <w:t>and process controls.</w:t>
      </w:r>
    </w:p>
    <w:p w:rsidR="008F57E9" w:rsidRDefault="008F57E9" w:rsidP="008F57E9">
      <w:pPr>
        <w:numPr>
          <w:ilvl w:val="0"/>
          <w:numId w:val="25"/>
        </w:numPr>
        <w:spacing w:before="100" w:beforeAutospacing="1" w:after="100" w:afterAutospacing="1" w:line="240" w:lineRule="auto"/>
      </w:pPr>
      <w:r>
        <w:t>Demonstrated experience in d</w:t>
      </w:r>
      <w:r w:rsidRPr="006E2785">
        <w:t>iagnos</w:t>
      </w:r>
      <w:r>
        <w:t xml:space="preserve">ing and resolving </w:t>
      </w:r>
      <w:r w:rsidRPr="006E2785">
        <w:t xml:space="preserve">problems on process control and </w:t>
      </w:r>
      <w:r>
        <w:t>or e</w:t>
      </w:r>
      <w:r w:rsidRPr="006E2785">
        <w:t xml:space="preserve">lectrical systems </w:t>
      </w:r>
      <w:r>
        <w:t>listed above</w:t>
      </w:r>
    </w:p>
    <w:p w:rsidR="008F57E9" w:rsidRPr="008F301B" w:rsidRDefault="008F57E9" w:rsidP="008F57E9">
      <w:pPr>
        <w:numPr>
          <w:ilvl w:val="0"/>
          <w:numId w:val="25"/>
        </w:numPr>
        <w:spacing w:before="100" w:beforeAutospacing="1" w:after="100" w:afterAutospacing="1" w:line="240" w:lineRule="auto"/>
      </w:pPr>
      <w:r>
        <w:t xml:space="preserve">Competence </w:t>
      </w:r>
      <w:r w:rsidRPr="008F301B">
        <w:t xml:space="preserve">to accurately interpret </w:t>
      </w:r>
      <w:r>
        <w:t xml:space="preserve">control system and electrical schematics, engineering drawings, </w:t>
      </w:r>
      <w:r w:rsidRPr="008F301B">
        <w:t xml:space="preserve">operating and maintenance manuals. </w:t>
      </w:r>
    </w:p>
    <w:p w:rsidR="00951210" w:rsidRDefault="008F57E9" w:rsidP="008F57E9">
      <w:pPr>
        <w:pStyle w:val="ListParagraph"/>
        <w:numPr>
          <w:ilvl w:val="0"/>
          <w:numId w:val="25"/>
        </w:numPr>
        <w:spacing w:before="0" w:after="60" w:line="240" w:lineRule="auto"/>
        <w:contextualSpacing w:val="0"/>
        <w:jc w:val="both"/>
      </w:pPr>
      <w:r w:rsidRPr="00D371C1">
        <w:t xml:space="preserve">Excellent written and verbal communication skills including demonstrated experience </w:t>
      </w:r>
      <w:r>
        <w:t>to</w:t>
      </w:r>
      <w:r w:rsidRPr="00D371C1">
        <w:t xml:space="preserve"> </w:t>
      </w:r>
      <w:r w:rsidRPr="008F301B">
        <w:t>effective</w:t>
      </w:r>
      <w:r>
        <w:t>ly w</w:t>
      </w:r>
      <w:r w:rsidRPr="00DC4DDB">
        <w:t xml:space="preserve">ork as part of a </w:t>
      </w:r>
      <w:r>
        <w:t>team</w:t>
      </w:r>
      <w:r w:rsidR="00951210">
        <w:t>.</w:t>
      </w:r>
    </w:p>
    <w:p w:rsidR="007A2F73" w:rsidRPr="00951210" w:rsidRDefault="008F57E9" w:rsidP="008F57E9">
      <w:pPr>
        <w:pStyle w:val="ListParagraph"/>
        <w:numPr>
          <w:ilvl w:val="0"/>
          <w:numId w:val="25"/>
        </w:numPr>
        <w:spacing w:before="0" w:after="60" w:line="240" w:lineRule="auto"/>
        <w:contextualSpacing w:val="0"/>
        <w:jc w:val="both"/>
      </w:pPr>
      <w:r w:rsidRPr="00951210">
        <w:rPr>
          <w:lang w:eastAsia="en-US"/>
        </w:rPr>
        <w:t xml:space="preserve">A demonstrated commitment to OHS&amp;E, safe working practices, including </w:t>
      </w:r>
      <w:r w:rsidRPr="00951210">
        <w:t>Lock out - Tag out and permit systems.</w:t>
      </w:r>
    </w:p>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rsidR="00951210" w:rsidRPr="008F301B" w:rsidRDefault="00951210" w:rsidP="00951210">
      <w:pPr>
        <w:numPr>
          <w:ilvl w:val="0"/>
          <w:numId w:val="37"/>
        </w:numPr>
        <w:spacing w:before="0" w:after="0" w:line="240" w:lineRule="auto"/>
        <w:rPr>
          <w:rFonts w:asciiTheme="minorHAnsi" w:hAnsiTheme="minorHAnsi"/>
          <w:lang w:val="en-US"/>
        </w:rPr>
      </w:pPr>
      <w:r w:rsidRPr="008F301B">
        <w:rPr>
          <w:rFonts w:asciiTheme="minorHAnsi" w:hAnsiTheme="minorHAnsi"/>
          <w:lang w:val="en-US"/>
        </w:rPr>
        <w:t xml:space="preserve">A Dual Trade Qualification (Electrical/Instrumentation) or single trade qualification with demonstrated experience in the alternate trade. </w:t>
      </w:r>
    </w:p>
    <w:p w:rsidR="00951210" w:rsidRDefault="00951210" w:rsidP="00951210">
      <w:pPr>
        <w:numPr>
          <w:ilvl w:val="0"/>
          <w:numId w:val="37"/>
        </w:numPr>
        <w:spacing w:before="100" w:beforeAutospacing="1" w:after="100" w:afterAutospacing="1" w:line="240" w:lineRule="auto"/>
      </w:pPr>
      <w:r w:rsidRPr="008F301B">
        <w:t>Possession of High Voltage Operators License</w:t>
      </w:r>
      <w:r>
        <w:t>.</w:t>
      </w:r>
      <w:r w:rsidRPr="008F301B">
        <w:t xml:space="preserve"> </w:t>
      </w:r>
    </w:p>
    <w:p w:rsidR="00951210" w:rsidRPr="00951210" w:rsidRDefault="00951210" w:rsidP="00951210">
      <w:pPr>
        <w:numPr>
          <w:ilvl w:val="0"/>
          <w:numId w:val="37"/>
        </w:numPr>
        <w:spacing w:before="100" w:beforeAutospacing="1" w:after="100" w:afterAutospacing="1" w:line="240" w:lineRule="auto"/>
      </w:pPr>
      <w:r w:rsidRPr="00951210">
        <w:t xml:space="preserve">Demonstrable understanding of and experience with SCADA or similar plant control systems, programmable logic controllers (PLC) and variable speed drives (VSD). </w:t>
      </w:r>
    </w:p>
    <w:p w:rsidR="00E673A0" w:rsidRPr="003044E2" w:rsidRDefault="00E673A0" w:rsidP="00951210">
      <w:pPr>
        <w:pStyle w:val="Boxedheading"/>
      </w:pPr>
      <w:r>
        <w:lastRenderedPageBreak/>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Default="003E5564" w:rsidP="00E673A0">
      <w:pPr>
        <w:pStyle w:val="Boxedlistbullet"/>
        <w:numPr>
          <w:ilvl w:val="0"/>
          <w:numId w:val="0"/>
        </w:numPr>
        <w:ind w:left="227"/>
      </w:pPr>
    </w:p>
    <w:p w:rsidR="00E673A0" w:rsidRPr="00A923C3" w:rsidRDefault="00E673A0" w:rsidP="00E673A0">
      <w:pPr>
        <w:pStyle w:val="Boxedlistbullet"/>
        <w:spacing w:before="100" w:beforeAutospacing="1" w:after="100" w:afterAutospacing="1"/>
      </w:pPr>
      <w:r w:rsidRPr="00A923C3">
        <w:t xml:space="preserve">The successful candidate will be required to obtain and maintain a security clearance at the </w:t>
      </w:r>
      <w:r w:rsidR="00A923C3" w:rsidRPr="00A923C3">
        <w:t>Negative Vetting 1</w:t>
      </w:r>
      <w:r w:rsidR="006C2690">
        <w:t xml:space="preserve"> level.</w:t>
      </w:r>
    </w:p>
    <w:p w:rsidR="00246D6B" w:rsidRPr="00A923C3" w:rsidRDefault="003D5AA5" w:rsidP="00E673A0">
      <w:pPr>
        <w:pStyle w:val="Boxedlistbullet"/>
        <w:spacing w:before="100" w:beforeAutospacing="1" w:after="100" w:afterAutospacing="1"/>
      </w:pPr>
      <w:r w:rsidRPr="00A923C3">
        <w:t xml:space="preserve">The successful candidate will be required to undertake a pre-employment medical </w:t>
      </w:r>
      <w:r w:rsidR="001D02D7">
        <w:t xml:space="preserve">and audio </w:t>
      </w:r>
      <w:r w:rsidRPr="00A923C3">
        <w:t>examination prior to commencement.</w:t>
      </w:r>
    </w:p>
    <w:p w:rsidR="00246D6B" w:rsidRDefault="00246D6B" w:rsidP="00246D6B">
      <w:pPr>
        <w:pStyle w:val="Boxedlistbullet"/>
        <w:spacing w:before="100" w:beforeAutospacing="1" w:after="100" w:afterAutospacing="1"/>
      </w:pPr>
      <w:r w:rsidRPr="00A923C3">
        <w:t>AAHL - Security Assessment and Microbiological Security Requirements for Personnel Working on the Australian Animal Health Laboratory (AAHL) Site.</w:t>
      </w:r>
    </w:p>
    <w:p w:rsidR="006D40BF" w:rsidRPr="007770D8" w:rsidRDefault="006D40BF" w:rsidP="006D40BF">
      <w:pPr>
        <w:pStyle w:val="Boxedlistbullet"/>
      </w:pPr>
      <w:r>
        <w:t>Possess a current driver’s, reside within 45 minutes travelling time to AAHL and be willing to participate in an on-call roster.</w:t>
      </w:r>
    </w:p>
    <w:p w:rsidR="006D40BF" w:rsidRDefault="006D40BF" w:rsidP="006D40BF">
      <w:pPr>
        <w:pStyle w:val="Boxedlistbullet"/>
      </w:pPr>
      <w:r w:rsidRPr="00E53C5E">
        <w:t>Be willing and able to be vaccinated against rabies, hepatitis B, Japanese encephalitis or other agents.</w:t>
      </w:r>
    </w:p>
    <w:p w:rsidR="006D40BF" w:rsidRPr="00DC4DDB" w:rsidRDefault="006D40BF" w:rsidP="006D40BF">
      <w:pPr>
        <w:spacing w:before="180"/>
        <w:rPr>
          <w:b/>
        </w:rPr>
      </w:pPr>
      <w:r w:rsidRPr="00DC4DDB">
        <w:rPr>
          <w:b/>
        </w:rPr>
        <w:t>Security Assessment and Microbiological Security Requirements for Personnel Working on the AAHL Site.</w:t>
      </w:r>
    </w:p>
    <w:p w:rsidR="006D40BF" w:rsidRPr="00DC4DDB" w:rsidRDefault="006D40BF" w:rsidP="006D40BF">
      <w:pPr>
        <w:numPr>
          <w:ilvl w:val="0"/>
          <w:numId w:val="23"/>
        </w:numPr>
        <w:spacing w:after="60" w:line="240" w:lineRule="auto"/>
        <w:ind w:left="720"/>
      </w:pPr>
      <w:r w:rsidRPr="00DC4DDB">
        <w:t>The nature of our work requires that each person working on site must comply with the conditions described below.</w:t>
      </w:r>
    </w:p>
    <w:p w:rsidR="006D40BF" w:rsidRPr="00DC4DDB" w:rsidRDefault="006D40BF" w:rsidP="006D40BF">
      <w:pPr>
        <w:numPr>
          <w:ilvl w:val="0"/>
          <w:numId w:val="23"/>
        </w:numPr>
        <w:spacing w:after="60" w:line="240" w:lineRule="auto"/>
        <w:ind w:left="720"/>
      </w:pPr>
      <w:r w:rsidRPr="00DC4DDB">
        <w:t>The appointee is required to pass a security clearance at a level appropriate to duties of the position.  Confirmation of the appointment is subject to obtaining that clearance.</w:t>
      </w:r>
    </w:p>
    <w:p w:rsidR="006D40BF" w:rsidRPr="00DC4DDB" w:rsidRDefault="006D40BF" w:rsidP="006D40BF">
      <w:pPr>
        <w:numPr>
          <w:ilvl w:val="0"/>
          <w:numId w:val="23"/>
        </w:numPr>
        <w:spacing w:after="60" w:line="240" w:lineRule="auto"/>
        <w:ind w:left="720"/>
      </w:pPr>
      <w:r w:rsidRPr="00DC4DDB">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6D40BF" w:rsidRPr="00DC4DDB" w:rsidRDefault="006D40BF" w:rsidP="006D40BF">
      <w:pPr>
        <w:numPr>
          <w:ilvl w:val="0"/>
          <w:numId w:val="23"/>
        </w:numPr>
        <w:spacing w:after="60" w:line="240" w:lineRule="auto"/>
        <w:ind w:left="720"/>
      </w:pPr>
      <w:r w:rsidRPr="00DC4DDB">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6D40BF" w:rsidRPr="00DC4DDB" w:rsidRDefault="006D40BF" w:rsidP="006D40BF">
      <w:pPr>
        <w:numPr>
          <w:ilvl w:val="0"/>
          <w:numId w:val="23"/>
        </w:numPr>
        <w:spacing w:after="60" w:line="240" w:lineRule="auto"/>
        <w:ind w:left="720"/>
      </w:pPr>
      <w:r w:rsidRPr="00DC4DDB">
        <w:t>Working in the barrier maintained Small Animal Facility requires avoidance of additional animals such as mice, rats, guinea pigs, rabbits and poultry 3 days prior to arrival.</w:t>
      </w:r>
    </w:p>
    <w:p w:rsidR="006D40BF" w:rsidRDefault="006D40BF" w:rsidP="006D40BF">
      <w:pPr>
        <w:numPr>
          <w:ilvl w:val="0"/>
          <w:numId w:val="23"/>
        </w:numPr>
        <w:spacing w:after="60" w:line="240" w:lineRule="auto"/>
        <w:ind w:left="720"/>
      </w:pPr>
      <w:r w:rsidRPr="00DC4DDB">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rsidR="006D40BF" w:rsidRPr="006D40BF" w:rsidRDefault="006D40BF" w:rsidP="006D40BF">
      <w:pPr>
        <w:numPr>
          <w:ilvl w:val="0"/>
          <w:numId w:val="23"/>
        </w:numPr>
        <w:spacing w:after="60" w:line="240" w:lineRule="auto"/>
        <w:ind w:left="720"/>
      </w:pPr>
      <w:r w:rsidRPr="006D40BF">
        <w:t xml:space="preserve">Personnel must abide by Occupational Health, Safety and Environment regulations. Safety signs and directives issued by CSIRO personnel </w:t>
      </w:r>
      <w:proofErr w:type="gramStart"/>
      <w:r w:rsidRPr="006D40BF">
        <w:t>must be complied with at all times</w:t>
      </w:r>
      <w:proofErr w:type="gramEnd"/>
      <w:r w:rsidRPr="006D40BF">
        <w:t>.</w:t>
      </w:r>
    </w:p>
    <w:p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6D40BF" w:rsidRDefault="00B50C20" w:rsidP="00D83C52">
      <w:pPr>
        <w:rPr>
          <w:rFonts w:cs="Arial"/>
          <w:b/>
          <w:bCs/>
          <w:color w:val="auto"/>
          <w:sz w:val="26"/>
          <w:szCs w:val="26"/>
        </w:rPr>
      </w:pPr>
    </w:p>
    <w:bookmarkEnd w:id="1"/>
    <w:p w:rsidR="006D40BF" w:rsidRPr="006D40BF" w:rsidRDefault="006D40BF" w:rsidP="006D40BF">
      <w:pPr>
        <w:spacing w:after="60"/>
        <w:rPr>
          <w:rFonts w:cs="Arial"/>
          <w:b/>
          <w:bCs/>
          <w:color w:val="auto"/>
          <w:sz w:val="26"/>
          <w:szCs w:val="26"/>
        </w:rPr>
      </w:pPr>
      <w:r w:rsidRPr="006D40BF">
        <w:rPr>
          <w:rFonts w:cs="Arial"/>
          <w:b/>
          <w:bCs/>
          <w:color w:val="auto"/>
          <w:sz w:val="26"/>
          <w:szCs w:val="26"/>
        </w:rPr>
        <w:t xml:space="preserve">CSIRO Australian Animal Health Laboratory </w:t>
      </w:r>
    </w:p>
    <w:p w:rsidR="006D40BF" w:rsidRPr="00DC4DDB" w:rsidRDefault="006D40BF" w:rsidP="006D40BF">
      <w:pPr>
        <w:spacing w:after="60"/>
      </w:pPr>
      <w:r w:rsidRPr="00DC4DDB">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outbreaks, monitoring and characterization of the virus strain variation, and assisting in the establishment of disease freedom. To achieve and sustain diagnostic excellence the Diagnostic function is underpinned by related research efforts. The disciplines involved in this work include </w:t>
      </w:r>
      <w:bookmarkStart w:id="3" w:name="OLE_LINK1"/>
      <w:bookmarkStart w:id="4" w:name="OLE_LINK2"/>
      <w:r w:rsidRPr="00DC4DDB">
        <w:t xml:space="preserve">experimental and diagnostic pathology, virology, serology, electron microscopy, immunology, genomics and molecular biology, all of which may be undertaken under stringent microbiological security conditions. </w:t>
      </w:r>
      <w:bookmarkEnd w:id="3"/>
      <w:bookmarkEnd w:id="4"/>
    </w:p>
    <w:p w:rsidR="006D40BF" w:rsidRDefault="006D40BF" w:rsidP="006D40BF">
      <w:pPr>
        <w:spacing w:after="60"/>
      </w:pPr>
      <w:r w:rsidRPr="00DC4DDB">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rsidR="006D40BF" w:rsidRDefault="006D40BF" w:rsidP="006D40BF">
      <w:pPr>
        <w:pStyle w:val="EntryText"/>
        <w:spacing w:before="0" w:after="120" w:afterAutospacing="0"/>
        <w:rPr>
          <w:b/>
          <w:szCs w:val="22"/>
        </w:rPr>
      </w:pPr>
    </w:p>
    <w:p w:rsidR="006D40BF" w:rsidRPr="006D40BF" w:rsidRDefault="006D40BF" w:rsidP="006D40BF">
      <w:pPr>
        <w:pStyle w:val="EntryText"/>
        <w:spacing w:before="0" w:after="120" w:afterAutospacing="0"/>
        <w:rPr>
          <w:rFonts w:eastAsia="Calibri"/>
          <w:bCs/>
          <w:sz w:val="26"/>
          <w:szCs w:val="26"/>
          <w:lang w:eastAsia="en-AU"/>
        </w:rPr>
      </w:pPr>
      <w:r w:rsidRPr="006D40BF">
        <w:rPr>
          <w:rFonts w:eastAsia="Calibri"/>
          <w:b/>
          <w:bCs/>
          <w:sz w:val="26"/>
          <w:szCs w:val="26"/>
          <w:lang w:eastAsia="en-AU"/>
        </w:rPr>
        <w:t>CSIRO Business &amp; Infrastructure Services (CBIS)</w:t>
      </w:r>
    </w:p>
    <w:p w:rsidR="006D40BF" w:rsidRPr="00C50409" w:rsidRDefault="006D40BF" w:rsidP="006D40BF">
      <w:pPr>
        <w:spacing w:after="180"/>
        <w:jc w:val="both"/>
      </w:pPr>
      <w:r w:rsidRPr="00C50409">
        <w:t xml:space="preserve">CSIRO has a </w:t>
      </w:r>
      <w:r>
        <w:t>c</w:t>
      </w:r>
      <w:r w:rsidRPr="00C50409">
        <w:t>omplex property portfolio of owned</w:t>
      </w:r>
      <w:r>
        <w:t xml:space="preserve"> </w:t>
      </w:r>
      <w:r w:rsidRPr="00C50409">
        <w:t xml:space="preserve">and </w:t>
      </w:r>
      <w:proofErr w:type="gramStart"/>
      <w:r w:rsidRPr="00C50409">
        <w:t>leased  facilities</w:t>
      </w:r>
      <w:proofErr w:type="gramEnd"/>
      <w:r w:rsidRPr="00C50409">
        <w:t xml:space="preserve">  that  comprises  over  1,000 buildings spread across over 55 locations within Australia. These scientific and research facilities are diverse both in location and type.</w:t>
      </w:r>
    </w:p>
    <w:p w:rsidR="006D40BF" w:rsidRPr="00C50409" w:rsidRDefault="006D40BF" w:rsidP="006D40BF">
      <w:pPr>
        <w:spacing w:after="180"/>
        <w:jc w:val="both"/>
      </w:pPr>
      <w:r w:rsidRPr="00C50409">
        <w:t>CSIRO Business &amp; Infrastructure Services (CBIS) is chartered with managing the services, maintenance and operation of all CSIRO's scientific and research facilities.</w:t>
      </w:r>
    </w:p>
    <w:p w:rsidR="00B50C20" w:rsidRPr="00B50C20" w:rsidRDefault="006D40BF" w:rsidP="006D40BF">
      <w:pPr>
        <w:spacing w:after="180"/>
        <w:rPr>
          <w:bCs/>
          <w:szCs w:val="24"/>
        </w:rPr>
      </w:pPr>
      <w:r w:rsidRPr="00C50409">
        <w:t>CBIS delivers its services through its Enterprise functions, which incorporates strategic, capital and estate issues; while the CBIS teams within each region deliver the operational property services. CBIS's strategy and operational activities align with CSIRO's strategic direc</w:t>
      </w:r>
      <w:r>
        <w:t>tion and scientific activities.</w:t>
      </w: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C10" w:rsidRDefault="00DA0C10" w:rsidP="000A377A">
      <w:r>
        <w:separator/>
      </w:r>
    </w:p>
  </w:endnote>
  <w:endnote w:type="continuationSeparator" w:id="0">
    <w:p w:rsidR="00DA0C10" w:rsidRDefault="00DA0C1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E1DA32F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C10" w:rsidRDefault="00DA0C10" w:rsidP="000A377A">
      <w:r>
        <w:separator/>
      </w:r>
    </w:p>
  </w:footnote>
  <w:footnote w:type="continuationSeparator" w:id="0">
    <w:p w:rsidR="00DA0C10" w:rsidRDefault="00DA0C1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94F4C67"/>
    <w:multiLevelType w:val="hybridMultilevel"/>
    <w:tmpl w:val="C50623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6D28D4"/>
    <w:multiLevelType w:val="hybridMultilevel"/>
    <w:tmpl w:val="C5EA3B0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C001D2E"/>
    <w:multiLevelType w:val="multilevel"/>
    <w:tmpl w:val="285A52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FE42AA"/>
    <w:multiLevelType w:val="multilevel"/>
    <w:tmpl w:val="D18A51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31"/>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20"/>
  </w:num>
  <w:num w:numId="27">
    <w:abstractNumId w:val="24"/>
  </w:num>
  <w:num w:numId="28">
    <w:abstractNumId w:val="23"/>
  </w:num>
  <w:num w:numId="29">
    <w:abstractNumId w:val="10"/>
  </w:num>
  <w:num w:numId="30">
    <w:abstractNumId w:val="23"/>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9"/>
  </w:num>
  <w:num w:numId="36">
    <w:abstractNumId w:val="19"/>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2D7"/>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0E7"/>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690"/>
    <w:rsid w:val="006C4ED6"/>
    <w:rsid w:val="006C6169"/>
    <w:rsid w:val="006D17A9"/>
    <w:rsid w:val="006D40BF"/>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CE8"/>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57E9"/>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210"/>
    <w:rsid w:val="009514B3"/>
    <w:rsid w:val="00952973"/>
    <w:rsid w:val="009538A7"/>
    <w:rsid w:val="009604D0"/>
    <w:rsid w:val="00960689"/>
    <w:rsid w:val="009621D0"/>
    <w:rsid w:val="00962259"/>
    <w:rsid w:val="00964386"/>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5D33"/>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3C3"/>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C4B"/>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5BCD"/>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20CBB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CommentText">
    <w:name w:val="annotation text"/>
    <w:basedOn w:val="Normal"/>
    <w:link w:val="CommentTextChar"/>
    <w:rsid w:val="008F57E9"/>
    <w:pPr>
      <w:spacing w:before="0"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basedOn w:val="DefaultParagraphFont"/>
    <w:link w:val="CommentText"/>
    <w:rsid w:val="008F57E9"/>
    <w:rPr>
      <w:lang w:eastAsia="en-US"/>
    </w:rPr>
  </w:style>
  <w:style w:type="paragraph" w:customStyle="1" w:styleId="EntryText">
    <w:name w:val="Entry Text"/>
    <w:basedOn w:val="Normal"/>
    <w:qFormat/>
    <w:rsid w:val="006D40BF"/>
    <w:pPr>
      <w:spacing w:before="240" w:after="100" w:afterAutospacing="1" w:line="240" w:lineRule="auto"/>
    </w:pPr>
    <w:rPr>
      <w:rFonts w:eastAsia="MS Mincho" w:cs="Arial"/>
      <w:color w:val="auto"/>
      <w:sz w:val="22"/>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yron.Sharrock@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TE1DA32F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80119"/>
    <w:rsid w:val="003C6F9C"/>
    <w:rsid w:val="00414F94"/>
    <w:rsid w:val="007B2EFD"/>
    <w:rsid w:val="007C7613"/>
    <w:rsid w:val="0083493E"/>
    <w:rsid w:val="009B43F3"/>
    <w:rsid w:val="00B36C21"/>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52</TotalTime>
  <Pages>5</Pages>
  <Words>1683</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12077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Sachdeva, Ankita (HR, Black Mountain)</cp:lastModifiedBy>
  <cp:revision>11</cp:revision>
  <cp:lastPrinted>2012-02-01T05:32:00Z</cp:lastPrinted>
  <dcterms:created xsi:type="dcterms:W3CDTF">2019-12-10T03:54:00Z</dcterms:created>
  <dcterms:modified xsi:type="dcterms:W3CDTF">2019-12-11T01:40:00Z</dcterms:modified>
</cp:coreProperties>
</file>