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bookmarkStart w:id="0" w:name="_GoBack"/>
      <w:bookmarkEnd w:id="0"/>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DB47FF" w:rsidRDefault="007938E6" w:rsidP="002146AE">
      <w:pPr>
        <w:pStyle w:val="Heading2"/>
        <w:rPr>
          <w:rFonts w:asciiTheme="minorHAnsi" w:hAnsiTheme="minorHAnsi" w:cstheme="minorHAnsi"/>
          <w:i w:val="0"/>
          <w:lang w:val="en-AU"/>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r w:rsidR="00DB47FF">
        <w:rPr>
          <w:rFonts w:asciiTheme="minorHAnsi" w:hAnsiTheme="minorHAnsi" w:cstheme="minorHAnsi"/>
          <w:i w:val="0"/>
          <w:lang w:val="en-AU"/>
        </w:rPr>
        <w:t>/CSOF6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DB47FF" w:rsidP="009C3728">
            <w:pPr>
              <w:tabs>
                <w:tab w:val="left" w:pos="6093"/>
              </w:tabs>
              <w:spacing w:before="120" w:after="60"/>
              <w:rPr>
                <w:rFonts w:ascii="Calibri" w:hAnsi="Calibri"/>
                <w:sz w:val="22"/>
                <w:szCs w:val="22"/>
              </w:rPr>
            </w:pPr>
            <w:r>
              <w:rPr>
                <w:rFonts w:ascii="Calibri" w:hAnsi="Calibri"/>
                <w:sz w:val="22"/>
                <w:szCs w:val="22"/>
              </w:rPr>
              <w:t>Research Scientist/Senior Research Scientist in Systems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DB47FF" w:rsidP="00C40A38">
            <w:pPr>
              <w:rPr>
                <w:rFonts w:ascii="Calibri" w:hAnsi="Calibri"/>
                <w:sz w:val="22"/>
                <w:szCs w:val="22"/>
              </w:rPr>
            </w:pPr>
            <w:r>
              <w:rPr>
                <w:rFonts w:ascii="Calibri" w:hAnsi="Calibri"/>
                <w:sz w:val="22"/>
                <w:szCs w:val="22"/>
              </w:rPr>
              <w:t>59721</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DB47FF">
            <w:pPr>
              <w:pStyle w:val="ListParagraph"/>
              <w:spacing w:after="60"/>
              <w:ind w:left="0"/>
              <w:rPr>
                <w:rFonts w:ascii="Calibri" w:hAnsi="Calibri"/>
                <w:sz w:val="22"/>
                <w:szCs w:val="22"/>
              </w:rPr>
            </w:pPr>
            <w:bookmarkStart w:id="1" w:name="Citizenship"/>
            <w:r w:rsidRPr="0097618D">
              <w:rPr>
                <w:rFonts w:ascii="Calibri" w:hAnsi="Calibri"/>
                <w:sz w:val="22"/>
                <w:szCs w:val="22"/>
              </w:rPr>
              <w:t>All Candidates</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DB47FF"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DB47FF"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DB47FF" w:rsidP="00240A35">
            <w:pPr>
              <w:pStyle w:val="ListParagraph"/>
              <w:ind w:left="0"/>
              <w:rPr>
                <w:rFonts w:ascii="Calibri" w:hAnsi="Calibri"/>
                <w:sz w:val="22"/>
                <w:szCs w:val="22"/>
              </w:rPr>
            </w:pPr>
            <w:r>
              <w:rPr>
                <w:rFonts w:ascii="Calibri" w:hAnsi="Calibri"/>
                <w:noProof/>
                <w:sz w:val="22"/>
                <w:szCs w:val="22"/>
              </w:rPr>
              <w:t>Senior /Principal Research Scientist</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DB47FF">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B47FF" w:rsidRDefault="00780906" w:rsidP="00DB47FF">
            <w:pPr>
              <w:pStyle w:val="ListParagraph"/>
              <w:ind w:left="0"/>
              <w:rPr>
                <w:rFonts w:ascii="Calibri" w:hAnsi="Calibri" w:cs="Calibri"/>
                <w:i/>
                <w:sz w:val="22"/>
                <w:szCs w:val="22"/>
              </w:rPr>
            </w:pPr>
            <w:proofErr w:type="spellStart"/>
            <w:r>
              <w:rPr>
                <w:rFonts w:ascii="Calibri" w:hAnsi="Calibri" w:cs="Calibri"/>
                <w:sz w:val="22"/>
                <w:szCs w:val="22"/>
              </w:rPr>
              <w:t>Prof.</w:t>
            </w:r>
            <w:proofErr w:type="spellEnd"/>
            <w:r>
              <w:rPr>
                <w:rFonts w:ascii="Calibri" w:hAnsi="Calibri" w:cs="Calibri"/>
                <w:sz w:val="22"/>
                <w:szCs w:val="22"/>
              </w:rPr>
              <w:t xml:space="preserve"> Gernot Heiser</w:t>
            </w:r>
          </w:p>
          <w:p w:rsidR="00DC271C" w:rsidRPr="0097618D" w:rsidRDefault="00DB47FF" w:rsidP="00DB47FF">
            <w:pPr>
              <w:pStyle w:val="ListParagraph"/>
              <w:ind w:left="0"/>
              <w:rPr>
                <w:rFonts w:ascii="Calibri" w:hAnsi="Calibri"/>
                <w:sz w:val="22"/>
                <w:szCs w:val="22"/>
                <w:highlight w:val="yellow"/>
              </w:rPr>
            </w:pPr>
            <w:r>
              <w:rPr>
                <w:rFonts w:ascii="Calibri" w:hAnsi="Calibri" w:cs="Calibri"/>
                <w:bCs/>
                <w:sz w:val="22"/>
                <w:szCs w:val="22"/>
              </w:rPr>
              <w:t>E</w:t>
            </w:r>
            <w:r w:rsidRPr="001D2C0E">
              <w:rPr>
                <w:rFonts w:ascii="Calibri" w:hAnsi="Calibri" w:cs="Calibri"/>
                <w:bCs/>
                <w:sz w:val="22"/>
                <w:szCs w:val="22"/>
              </w:rPr>
              <w:t xml:space="preserve">mail: </w:t>
            </w:r>
            <w:hyperlink r:id="rId8" w:history="1">
              <w:r w:rsidR="00780906" w:rsidRPr="0059233F">
                <w:rPr>
                  <w:rStyle w:val="Hyperlink"/>
                  <w:rFonts w:ascii="Calibri" w:hAnsi="Calibri" w:cs="Calibri"/>
                  <w:sz w:val="22"/>
                  <w:szCs w:val="22"/>
                </w:rPr>
                <w:t>Gernot.Heiser@csiro.au</w:t>
              </w:r>
            </w:hyperlink>
            <w:r w:rsidR="00780906">
              <w:rPr>
                <w:rFonts w:ascii="Calibri" w:hAnsi="Calibri" w:cs="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DB47FF" w:rsidRDefault="001E1841" w:rsidP="00DB47FF">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p w:rsidR="00DB47FF" w:rsidRDefault="00DB47FF" w:rsidP="00DB47FF">
            <w:pPr>
              <w:spacing w:after="120"/>
              <w:rPr>
                <w:rFonts w:ascii="Calibri" w:hAnsi="Calibri"/>
                <w:bCs/>
                <w:sz w:val="22"/>
                <w:szCs w:val="22"/>
              </w:rPr>
            </w:pPr>
            <w:r w:rsidRPr="00456C72">
              <w:rPr>
                <w:iCs/>
              </w:rPr>
              <w:t xml:space="preserve">Please do not email your application directly to </w:t>
            </w:r>
            <w:r>
              <w:rPr>
                <w:iCs/>
              </w:rPr>
              <w:t>June Andronick</w:t>
            </w:r>
            <w:r w:rsidRPr="00456C72">
              <w:rPr>
                <w:iCs/>
              </w:rPr>
              <w:t>.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76610" w:rsidRDefault="00276610" w:rsidP="00276610">
      <w:pPr>
        <w:spacing w:before="180" w:after="120"/>
        <w:rPr>
          <w:rFonts w:ascii="Calibri" w:hAnsi="Calibri"/>
          <w:sz w:val="22"/>
          <w:szCs w:val="22"/>
        </w:rPr>
      </w:pPr>
      <w:r w:rsidRPr="00634F90">
        <w:rPr>
          <w:rFonts w:ascii="Calibri" w:hAnsi="Calibri"/>
          <w:sz w:val="22"/>
          <w:szCs w:val="22"/>
        </w:rPr>
        <w:t xml:space="preserve">The role of </w:t>
      </w:r>
      <w:r w:rsidRPr="003C439F">
        <w:rPr>
          <w:rFonts w:ascii="Calibri" w:hAnsi="Calibri"/>
          <w:sz w:val="22"/>
          <w:szCs w:val="22"/>
        </w:rPr>
        <w:t>Research Scientist</w:t>
      </w:r>
      <w:r w:rsidRPr="00634F90">
        <w:rPr>
          <w:rFonts w:ascii="Calibri" w:hAnsi="Calibri"/>
          <w:sz w:val="22"/>
          <w:szCs w:val="22"/>
        </w:rPr>
        <w:t xml:space="preserve"> in CSIRO is to conduct innovative research leading to scientific achievements that are aligned with CSIRO's strategies. </w:t>
      </w:r>
    </w:p>
    <w:p w:rsidR="00276610" w:rsidRDefault="00276610" w:rsidP="00276610">
      <w:pPr>
        <w:spacing w:before="180" w:after="120"/>
        <w:rPr>
          <w:rFonts w:ascii="Calibri" w:hAnsi="Calibri"/>
          <w:sz w:val="22"/>
          <w:szCs w:val="22"/>
        </w:rPr>
      </w:pPr>
      <w:r>
        <w:rPr>
          <w:rFonts w:ascii="Calibri" w:hAnsi="Calibri"/>
          <w:sz w:val="22"/>
          <w:szCs w:val="22"/>
        </w:rPr>
        <w:t>Within Trustworthy Systems, we aspire to world leading research excellence, underpinned by a long-term vision and driven by practical results and deployment.</w:t>
      </w:r>
      <w:r w:rsidRPr="00634F90">
        <w:rPr>
          <w:rFonts w:ascii="Calibri" w:hAnsi="Calibri"/>
          <w:sz w:val="22"/>
          <w:szCs w:val="22"/>
        </w:rPr>
        <w:t xml:space="preserve"> </w:t>
      </w:r>
    </w:p>
    <w:p w:rsidR="000A37C8" w:rsidRDefault="00276610" w:rsidP="00276610">
      <w:pPr>
        <w:rPr>
          <w:rFonts w:ascii="Calibri" w:hAnsi="Calibri"/>
          <w:sz w:val="22"/>
          <w:szCs w:val="22"/>
        </w:rPr>
      </w:pPr>
      <w:r>
        <w:rPr>
          <w:rFonts w:ascii="Calibri" w:hAnsi="Calibri"/>
          <w:sz w:val="22"/>
          <w:szCs w:val="22"/>
        </w:rPr>
        <w:t xml:space="preserve">The role of the Research Scientist/Senior Research Scientist in Systems is to </w:t>
      </w:r>
      <w:r w:rsidRPr="00634F90">
        <w:rPr>
          <w:rFonts w:ascii="Calibri" w:hAnsi="Calibri"/>
          <w:sz w:val="22"/>
          <w:szCs w:val="22"/>
        </w:rPr>
        <w:t>play a lead role in securing project funds</w:t>
      </w:r>
      <w:r>
        <w:rPr>
          <w:rFonts w:ascii="Calibri" w:hAnsi="Calibri"/>
          <w:sz w:val="22"/>
          <w:szCs w:val="22"/>
        </w:rPr>
        <w:t>, and to develop and pursue research agendas within the context of our vision for fundamentally transforming the safety and security of computer systems for the better</w:t>
      </w:r>
      <w:r w:rsidRPr="00634F90">
        <w:rPr>
          <w:rFonts w:ascii="Calibri" w:hAnsi="Calibri"/>
          <w:sz w:val="22"/>
          <w:szCs w:val="22"/>
        </w:rPr>
        <w:t>.</w:t>
      </w:r>
      <w:r>
        <w:rPr>
          <w:rFonts w:ascii="Calibri" w:hAnsi="Calibri"/>
          <w:sz w:val="22"/>
          <w:szCs w:val="22"/>
        </w:rPr>
        <w:t xml:space="preserve"> </w:t>
      </w:r>
    </w:p>
    <w:p w:rsidR="00C2777E" w:rsidRDefault="00C2777E" w:rsidP="00276610">
      <w:pPr>
        <w:rPr>
          <w:rFonts w:ascii="Calibri" w:hAnsi="Calibri"/>
          <w:sz w:val="22"/>
          <w:szCs w:val="22"/>
        </w:rPr>
      </w:pPr>
    </w:p>
    <w:p w:rsidR="00276610" w:rsidRPr="00522E3A" w:rsidRDefault="00C2777E" w:rsidP="00522E3A">
      <w:pPr>
        <w:rPr>
          <w:rFonts w:asciiTheme="minorHAnsi" w:hAnsiTheme="minorHAnsi" w:cstheme="minorHAnsi"/>
          <w:b/>
          <w:sz w:val="22"/>
          <w:szCs w:val="22"/>
        </w:rPr>
      </w:pPr>
      <w:r w:rsidRPr="00C2777E">
        <w:rPr>
          <w:rFonts w:asciiTheme="minorHAnsi" w:eastAsia="Times New Roman" w:hAnsiTheme="minorHAnsi" w:cstheme="minorHAnsi"/>
          <w:sz w:val="22"/>
          <w:szCs w:val="22"/>
        </w:rPr>
        <w:t>This position is initially for 3 years, with possibility of conversion to indefinite, subject to funding and strategic alignment</w:t>
      </w:r>
      <w:r w:rsidR="00522E3A">
        <w:rPr>
          <w:rFonts w:asciiTheme="minorHAnsi" w:eastAsia="Times New Roman" w:hAnsiTheme="minorHAnsi" w:cstheme="minorHAnsi"/>
          <w:sz w:val="22"/>
          <w:szCs w:val="22"/>
        </w:rPr>
        <w:t>.</w:t>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rsidR="008A4083" w:rsidRDefault="008A4083" w:rsidP="008A4083"/>
    <w:p w:rsidR="00276610" w:rsidRPr="007937C7" w:rsidRDefault="00276610" w:rsidP="00276610">
      <w:pPr>
        <w:pStyle w:val="ListParagraph"/>
        <w:numPr>
          <w:ilvl w:val="0"/>
          <w:numId w:val="34"/>
        </w:numPr>
        <w:spacing w:before="60" w:after="60"/>
        <w:ind w:left="470" w:hanging="364"/>
        <w:rPr>
          <w:rFonts w:ascii="Calibri" w:hAnsi="Calibri"/>
          <w:sz w:val="22"/>
          <w:szCs w:val="22"/>
        </w:rPr>
      </w:pPr>
      <w:r w:rsidRPr="007937C7">
        <w:rPr>
          <w:rFonts w:ascii="Calibri" w:hAnsi="Calibri"/>
          <w:sz w:val="22"/>
          <w:szCs w:val="22"/>
        </w:rPr>
        <w:t>Pursue research to advance the state of the art in lowering the cost and time for producing high</w:t>
      </w:r>
      <w:r>
        <w:rPr>
          <w:rFonts w:ascii="Calibri" w:hAnsi="Calibri"/>
          <w:sz w:val="22"/>
          <w:szCs w:val="22"/>
        </w:rPr>
        <w:t>-</w:t>
      </w:r>
      <w:r w:rsidRPr="007937C7">
        <w:rPr>
          <w:rFonts w:ascii="Calibri" w:hAnsi="Calibri"/>
          <w:sz w:val="22"/>
          <w:szCs w:val="22"/>
        </w:rPr>
        <w:t>performance,</w:t>
      </w:r>
      <w:r>
        <w:rPr>
          <w:rFonts w:ascii="Calibri" w:hAnsi="Calibri"/>
          <w:sz w:val="22"/>
          <w:szCs w:val="22"/>
        </w:rPr>
        <w:t xml:space="preserve"> </w:t>
      </w:r>
      <w:r w:rsidRPr="007937C7">
        <w:rPr>
          <w:rFonts w:ascii="Calibri" w:hAnsi="Calibri"/>
          <w:sz w:val="22"/>
          <w:szCs w:val="22"/>
        </w:rPr>
        <w:t>formally verified software.</w:t>
      </w:r>
    </w:p>
    <w:p w:rsidR="00276610" w:rsidRPr="007937C7" w:rsidRDefault="00276610" w:rsidP="00276610">
      <w:pPr>
        <w:pStyle w:val="ListParagraph"/>
        <w:numPr>
          <w:ilvl w:val="0"/>
          <w:numId w:val="34"/>
        </w:numPr>
        <w:spacing w:before="60" w:after="60"/>
        <w:ind w:left="470" w:hanging="364"/>
        <w:rPr>
          <w:rFonts w:ascii="Calibri" w:hAnsi="Calibri"/>
          <w:sz w:val="22"/>
          <w:szCs w:val="22"/>
        </w:rPr>
      </w:pPr>
      <w:r w:rsidRPr="007937C7">
        <w:rPr>
          <w:rFonts w:ascii="Calibri" w:hAnsi="Calibri"/>
          <w:sz w:val="22"/>
          <w:szCs w:val="22"/>
        </w:rPr>
        <w:t>Produce high quality scientific and/or engineering papers suitable for publication in high quality</w:t>
      </w:r>
      <w:r>
        <w:rPr>
          <w:rFonts w:ascii="Calibri" w:hAnsi="Calibri"/>
          <w:sz w:val="22"/>
          <w:szCs w:val="22"/>
        </w:rPr>
        <w:t xml:space="preserve"> </w:t>
      </w:r>
      <w:r w:rsidRPr="007937C7">
        <w:rPr>
          <w:rFonts w:ascii="Calibri" w:hAnsi="Calibri"/>
          <w:sz w:val="22"/>
          <w:szCs w:val="22"/>
        </w:rPr>
        <w:t>international conferences and journals.</w:t>
      </w:r>
    </w:p>
    <w:p w:rsidR="00276610" w:rsidRPr="007937C7" w:rsidRDefault="00276610" w:rsidP="00276610">
      <w:pPr>
        <w:pStyle w:val="ListParagraph"/>
        <w:numPr>
          <w:ilvl w:val="0"/>
          <w:numId w:val="34"/>
        </w:numPr>
        <w:spacing w:before="60" w:after="60"/>
        <w:ind w:left="470" w:hanging="364"/>
        <w:rPr>
          <w:rFonts w:ascii="Calibri" w:hAnsi="Calibri"/>
          <w:sz w:val="22"/>
          <w:szCs w:val="22"/>
        </w:rPr>
      </w:pPr>
      <w:r w:rsidRPr="007937C7">
        <w:rPr>
          <w:rFonts w:ascii="Calibri" w:hAnsi="Calibri"/>
          <w:sz w:val="22"/>
          <w:szCs w:val="22"/>
        </w:rPr>
        <w:t>Work effectively as part of a multi-disciplinary research team, to undertake independent scientific</w:t>
      </w:r>
      <w:r>
        <w:rPr>
          <w:rFonts w:ascii="Calibri" w:hAnsi="Calibri"/>
          <w:sz w:val="22"/>
          <w:szCs w:val="22"/>
        </w:rPr>
        <w:t xml:space="preserve"> </w:t>
      </w:r>
      <w:r w:rsidRPr="007937C7">
        <w:rPr>
          <w:rFonts w:ascii="Calibri" w:hAnsi="Calibri"/>
          <w:sz w:val="22"/>
          <w:szCs w:val="22"/>
        </w:rPr>
        <w:t>investigations and carry out associated tasks under the guidance of more senior Research Scientists/Engineers.</w:t>
      </w:r>
    </w:p>
    <w:p w:rsidR="00276610" w:rsidRDefault="00276610" w:rsidP="00276610">
      <w:pPr>
        <w:pStyle w:val="ListParagraph"/>
        <w:numPr>
          <w:ilvl w:val="0"/>
          <w:numId w:val="34"/>
        </w:numPr>
        <w:spacing w:before="60" w:after="60"/>
        <w:ind w:left="470" w:hanging="364"/>
        <w:rPr>
          <w:rFonts w:ascii="Calibri" w:hAnsi="Calibri"/>
          <w:sz w:val="22"/>
          <w:szCs w:val="22"/>
        </w:rPr>
      </w:pPr>
      <w:r w:rsidRPr="00822478">
        <w:rPr>
          <w:rFonts w:ascii="Calibri" w:hAnsi="Calibri"/>
          <w:sz w:val="22"/>
          <w:szCs w:val="22"/>
        </w:rPr>
        <w:t>Assist in leadin</w:t>
      </w:r>
      <w:r>
        <w:rPr>
          <w:rFonts w:ascii="Calibri" w:hAnsi="Calibri"/>
          <w:sz w:val="22"/>
          <w:szCs w:val="22"/>
        </w:rPr>
        <w:t xml:space="preserve">g research projects </w:t>
      </w:r>
    </w:p>
    <w:p w:rsidR="00276610" w:rsidRPr="00822478" w:rsidRDefault="00276610" w:rsidP="00276610">
      <w:pPr>
        <w:pStyle w:val="ListParagraph"/>
        <w:numPr>
          <w:ilvl w:val="0"/>
          <w:numId w:val="34"/>
        </w:numPr>
        <w:spacing w:before="60" w:after="60"/>
        <w:ind w:left="470" w:hanging="364"/>
        <w:rPr>
          <w:rFonts w:ascii="Calibri" w:hAnsi="Calibri"/>
          <w:sz w:val="22"/>
          <w:szCs w:val="22"/>
        </w:rPr>
      </w:pPr>
      <w:r w:rsidRPr="00822478">
        <w:rPr>
          <w:rFonts w:ascii="Calibri" w:hAnsi="Calibri"/>
          <w:sz w:val="22"/>
          <w:szCs w:val="22"/>
        </w:rPr>
        <w:t>Provide coaching and on-the-job training to technical staff and students.</w:t>
      </w:r>
    </w:p>
    <w:p w:rsidR="00276610" w:rsidRPr="001E20EA" w:rsidRDefault="00276610" w:rsidP="00276610">
      <w:pPr>
        <w:pStyle w:val="ListParagraph"/>
        <w:numPr>
          <w:ilvl w:val="0"/>
          <w:numId w:val="34"/>
        </w:numPr>
        <w:spacing w:before="60" w:after="60"/>
        <w:ind w:left="470" w:hanging="364"/>
        <w:rPr>
          <w:rFonts w:ascii="Calibri" w:hAnsi="Calibri"/>
          <w:sz w:val="22"/>
          <w:szCs w:val="22"/>
        </w:rPr>
      </w:pPr>
      <w:r w:rsidRPr="001E20EA">
        <w:rPr>
          <w:rFonts w:ascii="Calibri" w:hAnsi="Calibri"/>
          <w:sz w:val="22"/>
          <w:szCs w:val="22"/>
        </w:rPr>
        <w:t>Communicate openly, effectively and respectfully with all staff, clients and suppliers in the interests of good business practice, collaboration and enhancement of CSIRO’s reputation.</w:t>
      </w:r>
    </w:p>
    <w:p w:rsidR="00276610" w:rsidRPr="001E20EA" w:rsidRDefault="00276610" w:rsidP="00276610">
      <w:pPr>
        <w:pStyle w:val="ListParagraph"/>
        <w:numPr>
          <w:ilvl w:val="0"/>
          <w:numId w:val="34"/>
        </w:numPr>
        <w:spacing w:after="60"/>
        <w:ind w:left="470" w:hanging="364"/>
        <w:rPr>
          <w:rFonts w:ascii="Calibri" w:hAnsi="Calibri"/>
          <w:sz w:val="22"/>
          <w:szCs w:val="22"/>
        </w:rPr>
      </w:pPr>
      <w:r w:rsidRPr="001E20EA">
        <w:rPr>
          <w:rFonts w:ascii="Calibri" w:hAnsi="Calibri"/>
          <w:sz w:val="22"/>
          <w:szCs w:val="22"/>
        </w:rPr>
        <w:t>Work collaboratively as part of a multi-disciplinary, often regionally dispersed research team, and business unit to carry out tasks in support of CSIRO’s scientific objectives.</w:t>
      </w:r>
    </w:p>
    <w:p w:rsidR="00276610" w:rsidRDefault="00276610" w:rsidP="00276610">
      <w:pPr>
        <w:pStyle w:val="ListParagraph"/>
        <w:numPr>
          <w:ilvl w:val="0"/>
          <w:numId w:val="34"/>
        </w:numPr>
        <w:spacing w:before="60" w:after="60"/>
        <w:ind w:left="470" w:hanging="364"/>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276610" w:rsidRDefault="00276610" w:rsidP="00276610">
      <w:pPr>
        <w:pStyle w:val="ListParagraph"/>
        <w:numPr>
          <w:ilvl w:val="0"/>
          <w:numId w:val="34"/>
        </w:numPr>
        <w:spacing w:before="60" w:after="60"/>
        <w:ind w:left="470" w:hanging="364"/>
        <w:rPr>
          <w:rFonts w:ascii="Calibri" w:hAnsi="Calibri"/>
          <w:sz w:val="22"/>
          <w:szCs w:val="22"/>
        </w:rPr>
      </w:pPr>
      <w:r>
        <w:rPr>
          <w:rFonts w:ascii="Calibri" w:hAnsi="Calibri"/>
          <w:sz w:val="22"/>
          <w:szCs w:val="22"/>
        </w:rPr>
        <w:t>Other duties as directed.</w:t>
      </w:r>
    </w:p>
    <w:p w:rsidR="00276610" w:rsidRDefault="00276610" w:rsidP="00276610">
      <w:pPr>
        <w:spacing w:before="60" w:after="60"/>
        <w:ind w:left="106"/>
        <w:rPr>
          <w:rFonts w:ascii="Calibri" w:hAnsi="Calibri"/>
          <w:sz w:val="22"/>
          <w:szCs w:val="22"/>
        </w:rPr>
      </w:pPr>
    </w:p>
    <w:p w:rsidR="00276610" w:rsidRPr="00AF49AC" w:rsidRDefault="00276610" w:rsidP="00276610">
      <w:pPr>
        <w:pStyle w:val="ListParagraph"/>
        <w:ind w:left="108"/>
        <w:jc w:val="both"/>
        <w:rPr>
          <w:rFonts w:asciiTheme="minorHAnsi" w:hAnsiTheme="minorHAnsi"/>
          <w:b/>
          <w:sz w:val="22"/>
          <w:szCs w:val="22"/>
        </w:rPr>
      </w:pPr>
      <w:r w:rsidRPr="00822478">
        <w:rPr>
          <w:rFonts w:asciiTheme="minorHAnsi" w:hAnsiTheme="minorHAnsi"/>
          <w:b/>
          <w:sz w:val="22"/>
          <w:szCs w:val="22"/>
        </w:rPr>
        <w:t>For appointment at the higher salary level (CSOF6), duties will also include:</w:t>
      </w:r>
    </w:p>
    <w:p w:rsidR="00276610" w:rsidRPr="00DA0F32" w:rsidRDefault="00276610" w:rsidP="00276610">
      <w:pPr>
        <w:pStyle w:val="ListParagraph"/>
        <w:numPr>
          <w:ilvl w:val="0"/>
          <w:numId w:val="45"/>
        </w:numPr>
        <w:spacing w:before="60" w:after="60"/>
        <w:rPr>
          <w:rFonts w:asciiTheme="minorHAnsi" w:hAnsiTheme="minorHAnsi" w:cstheme="minorHAnsi"/>
          <w:sz w:val="22"/>
          <w:szCs w:val="22"/>
        </w:rPr>
      </w:pPr>
      <w:r w:rsidRPr="00DA0F32">
        <w:rPr>
          <w:rFonts w:asciiTheme="minorHAnsi" w:hAnsiTheme="minorHAnsi" w:cstheme="minorHAnsi"/>
          <w:sz w:val="22"/>
          <w:szCs w:val="22"/>
        </w:rPr>
        <w:t>Lead research projects, including the negotiation of resource requirements.</w:t>
      </w:r>
    </w:p>
    <w:p w:rsidR="00276610" w:rsidRPr="00DA0F32" w:rsidRDefault="00276610" w:rsidP="00276610">
      <w:pPr>
        <w:pStyle w:val="ListParagraph"/>
        <w:numPr>
          <w:ilvl w:val="0"/>
          <w:numId w:val="45"/>
        </w:numPr>
        <w:spacing w:before="60" w:after="60"/>
        <w:rPr>
          <w:rFonts w:asciiTheme="minorHAnsi" w:hAnsiTheme="minorHAnsi" w:cstheme="minorHAnsi"/>
          <w:sz w:val="22"/>
          <w:szCs w:val="22"/>
        </w:rPr>
      </w:pPr>
      <w:r w:rsidRPr="00DA0F32">
        <w:rPr>
          <w:rFonts w:asciiTheme="minorHAnsi" w:eastAsia="Times New Roman" w:hAnsiTheme="minorHAnsi" w:cstheme="minorHAnsi"/>
          <w:sz w:val="22"/>
          <w:szCs w:val="22"/>
        </w:rPr>
        <w:t>Supervise research students</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r w:rsidR="00522E3A" w:rsidRPr="001E20EA">
        <w:rPr>
          <w:rFonts w:asciiTheme="minorHAnsi" w:hAnsiTheme="minorHAnsi" w:cstheme="minorHAnsi"/>
          <w:bCs/>
          <w:i w:val="0"/>
          <w:iCs/>
          <w:szCs w:val="22"/>
          <w:lang w:val="en-AU"/>
        </w:rPr>
        <w:t>Do not delete</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E20EA" w:rsidRDefault="001E20EA">
      <w:pPr>
        <w:rPr>
          <w:rFonts w:ascii="Calibri" w:hAnsi="Calibri"/>
          <w:b/>
          <w:bCs/>
          <w:i/>
          <w:iCs/>
          <w:sz w:val="22"/>
          <w:szCs w:val="22"/>
        </w:rPr>
      </w:pPr>
      <w:r>
        <w:rPr>
          <w:rFonts w:ascii="Calibri" w:hAnsi="Calibri"/>
          <w:b/>
          <w:bCs/>
          <w:i/>
          <w:iCs/>
          <w:sz w:val="22"/>
          <w:szCs w:val="22"/>
        </w:rPr>
        <w:br w:type="page"/>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276610" w:rsidRDefault="00070B9D" w:rsidP="008154BF">
      <w:pPr>
        <w:spacing w:before="120" w:after="120"/>
        <w:rPr>
          <w:rFonts w:asciiTheme="minorHAnsi" w:hAnsiTheme="minorHAnsi" w:cstheme="minorHAnsi"/>
          <w:i/>
          <w:iCs/>
          <w:sz w:val="22"/>
          <w:szCs w:val="22"/>
        </w:rPr>
      </w:pPr>
      <w:r w:rsidRPr="00276610">
        <w:rPr>
          <w:rFonts w:asciiTheme="minorHAnsi" w:hAnsiTheme="minorHAnsi" w:cstheme="minorHAnsi"/>
          <w:i/>
          <w:iCs/>
          <w:sz w:val="22"/>
          <w:szCs w:val="22"/>
        </w:rPr>
        <w:t xml:space="preserve">Under CSIRO policy only those who meet all </w:t>
      </w:r>
      <w:r w:rsidR="00CA366E" w:rsidRPr="00276610">
        <w:rPr>
          <w:rFonts w:asciiTheme="minorHAnsi" w:hAnsiTheme="minorHAnsi" w:cstheme="minorHAnsi"/>
          <w:i/>
          <w:iCs/>
          <w:sz w:val="22"/>
          <w:szCs w:val="22"/>
        </w:rPr>
        <w:t xml:space="preserve">selection </w:t>
      </w:r>
      <w:r w:rsidRPr="00276610">
        <w:rPr>
          <w:rFonts w:asciiTheme="minorHAnsi" w:hAnsiTheme="minorHAnsi" w:cstheme="minorHAnsi"/>
          <w:i/>
          <w:iCs/>
          <w:sz w:val="22"/>
          <w:szCs w:val="22"/>
        </w:rPr>
        <w:t>criteria can be appointed.</w:t>
      </w:r>
    </w:p>
    <w:p w:rsidR="00276610" w:rsidRPr="00276610" w:rsidRDefault="00276610" w:rsidP="00276610">
      <w:pPr>
        <w:pStyle w:val="ListParagraph"/>
        <w:numPr>
          <w:ilvl w:val="0"/>
          <w:numId w:val="46"/>
        </w:numPr>
        <w:spacing w:after="60"/>
        <w:jc w:val="both"/>
        <w:rPr>
          <w:rFonts w:asciiTheme="minorHAnsi" w:hAnsiTheme="minorHAnsi" w:cstheme="minorHAnsi"/>
          <w:sz w:val="22"/>
          <w:szCs w:val="22"/>
        </w:rPr>
      </w:pPr>
      <w:r w:rsidRPr="00276610">
        <w:rPr>
          <w:rFonts w:asciiTheme="minorHAnsi" w:hAnsiTheme="minorHAnsi" w:cstheme="minorHAnsi"/>
          <w:sz w:val="22"/>
          <w:szCs w:val="22"/>
        </w:rPr>
        <w:t>A doctorate in Computer Science in Systems, or Programming Languages or Security with a strong Systems focus.</w:t>
      </w:r>
    </w:p>
    <w:p w:rsidR="00276610" w:rsidRPr="00276610" w:rsidRDefault="00276610" w:rsidP="00276610">
      <w:pPr>
        <w:pStyle w:val="ListParagraph"/>
        <w:numPr>
          <w:ilvl w:val="0"/>
          <w:numId w:val="46"/>
        </w:numPr>
        <w:spacing w:after="60"/>
        <w:jc w:val="both"/>
        <w:rPr>
          <w:rFonts w:asciiTheme="minorHAnsi" w:hAnsiTheme="minorHAnsi" w:cstheme="minorHAnsi"/>
          <w:sz w:val="22"/>
          <w:szCs w:val="22"/>
        </w:rPr>
      </w:pPr>
      <w:r w:rsidRPr="00276610">
        <w:rPr>
          <w:rFonts w:asciiTheme="minorHAnsi" w:hAnsiTheme="minorHAnsi" w:cstheme="minorHAnsi"/>
          <w:sz w:val="22"/>
          <w:szCs w:val="22"/>
        </w:rPr>
        <w:t xml:space="preserve">A track record of publications in top Systems venues (SOSP, OSDI, NSDI, ASPLOS, </w:t>
      </w:r>
      <w:proofErr w:type="spellStart"/>
      <w:r w:rsidRPr="00276610">
        <w:rPr>
          <w:rFonts w:asciiTheme="minorHAnsi" w:hAnsiTheme="minorHAnsi" w:cstheme="minorHAnsi"/>
          <w:sz w:val="22"/>
          <w:szCs w:val="22"/>
        </w:rPr>
        <w:t>EuroSys</w:t>
      </w:r>
      <w:proofErr w:type="spellEnd"/>
      <w:r w:rsidRPr="00276610">
        <w:rPr>
          <w:rFonts w:asciiTheme="minorHAnsi" w:hAnsiTheme="minorHAnsi" w:cstheme="minorHAnsi"/>
          <w:sz w:val="22"/>
          <w:szCs w:val="22"/>
        </w:rPr>
        <w:t xml:space="preserve">, </w:t>
      </w:r>
      <w:proofErr w:type="spellStart"/>
      <w:r w:rsidRPr="00276610">
        <w:rPr>
          <w:rFonts w:asciiTheme="minorHAnsi" w:hAnsiTheme="minorHAnsi" w:cstheme="minorHAnsi"/>
          <w:sz w:val="22"/>
          <w:szCs w:val="22"/>
        </w:rPr>
        <w:t>Usenix</w:t>
      </w:r>
      <w:proofErr w:type="spellEnd"/>
      <w:r w:rsidRPr="00276610">
        <w:rPr>
          <w:rFonts w:asciiTheme="minorHAnsi" w:hAnsiTheme="minorHAnsi" w:cstheme="minorHAnsi"/>
          <w:sz w:val="22"/>
          <w:szCs w:val="22"/>
        </w:rPr>
        <w:t xml:space="preserve"> ATC).</w:t>
      </w:r>
    </w:p>
    <w:p w:rsidR="00276610" w:rsidRPr="00276610" w:rsidRDefault="00276610" w:rsidP="00276610">
      <w:pPr>
        <w:pStyle w:val="ListParagraph"/>
        <w:numPr>
          <w:ilvl w:val="0"/>
          <w:numId w:val="46"/>
        </w:numPr>
        <w:spacing w:after="60"/>
        <w:jc w:val="both"/>
        <w:rPr>
          <w:rFonts w:asciiTheme="minorHAnsi" w:hAnsiTheme="minorHAnsi" w:cstheme="minorHAnsi"/>
          <w:sz w:val="22"/>
          <w:szCs w:val="22"/>
        </w:rPr>
      </w:pPr>
      <w:r w:rsidRPr="00276610">
        <w:rPr>
          <w:rFonts w:asciiTheme="minorHAnsi" w:hAnsiTheme="minorHAnsi" w:cstheme="minorHAnsi"/>
          <w:sz w:val="22"/>
          <w:szCs w:val="22"/>
        </w:rPr>
        <w:t>Excellent written and oral communication skills including the ability to publish research results, prepare reports and present the results of scientific investigations at international conferences and stakeholder meetings, evidenced by a</w:t>
      </w:r>
      <w:r w:rsidRPr="00276610">
        <w:rPr>
          <w:rStyle w:val="Strong"/>
          <w:rFonts w:asciiTheme="minorHAnsi" w:hAnsiTheme="minorHAnsi" w:cstheme="minorHAnsi"/>
          <w:b w:val="0"/>
          <w:sz w:val="22"/>
          <w:szCs w:val="22"/>
        </w:rPr>
        <w:t xml:space="preserve"> solid record of publication in top-tier conference proceedings.</w:t>
      </w:r>
    </w:p>
    <w:p w:rsidR="00276610" w:rsidRPr="00276610" w:rsidRDefault="00276610" w:rsidP="00276610">
      <w:pPr>
        <w:pStyle w:val="ListParagraph"/>
        <w:numPr>
          <w:ilvl w:val="0"/>
          <w:numId w:val="46"/>
        </w:numPr>
        <w:spacing w:after="60"/>
        <w:jc w:val="both"/>
        <w:rPr>
          <w:rFonts w:asciiTheme="minorHAnsi" w:hAnsiTheme="minorHAnsi" w:cstheme="minorHAnsi"/>
          <w:sz w:val="22"/>
          <w:szCs w:val="22"/>
        </w:rPr>
      </w:pPr>
      <w:r w:rsidRPr="00276610">
        <w:rPr>
          <w:rFonts w:asciiTheme="minorHAnsi" w:hAnsiTheme="minorHAnsi" w:cstheme="minorHAnsi"/>
          <w:sz w:val="22"/>
          <w:szCs w:val="22"/>
        </w:rPr>
        <w:t xml:space="preserve">Strong track record of developing/improving large code bases implemented in systems languages (assembly, C, C++, Rust, </w:t>
      </w:r>
      <w:proofErr w:type="gramStart"/>
      <w:r w:rsidRPr="00276610">
        <w:rPr>
          <w:rFonts w:asciiTheme="minorHAnsi" w:hAnsiTheme="minorHAnsi" w:cstheme="minorHAnsi"/>
          <w:sz w:val="22"/>
          <w:szCs w:val="22"/>
        </w:rPr>
        <w:t>Cogent</w:t>
      </w:r>
      <w:proofErr w:type="gramEnd"/>
      <w:r w:rsidRPr="00276610">
        <w:rPr>
          <w:rFonts w:asciiTheme="minorHAnsi" w:hAnsiTheme="minorHAnsi" w:cstheme="minorHAnsi"/>
          <w:sz w:val="22"/>
          <w:szCs w:val="22"/>
        </w:rPr>
        <w:t>)</w:t>
      </w:r>
      <w:r w:rsidRPr="00276610">
        <w:rPr>
          <w:rFonts w:asciiTheme="minorHAnsi" w:hAnsiTheme="minorHAnsi" w:cstheme="minorHAnsi"/>
          <w:sz w:val="22"/>
          <w:szCs w:val="22"/>
          <w:lang w:val="en-US"/>
        </w:rPr>
        <w:t>.</w:t>
      </w:r>
    </w:p>
    <w:p w:rsidR="00276610" w:rsidRPr="00276610" w:rsidRDefault="00276610" w:rsidP="00276610">
      <w:pPr>
        <w:pStyle w:val="ListParagraph"/>
        <w:numPr>
          <w:ilvl w:val="0"/>
          <w:numId w:val="46"/>
        </w:numPr>
        <w:spacing w:after="60"/>
        <w:jc w:val="both"/>
        <w:rPr>
          <w:rFonts w:asciiTheme="minorHAnsi" w:hAnsiTheme="minorHAnsi" w:cstheme="minorHAnsi"/>
          <w:sz w:val="22"/>
          <w:szCs w:val="22"/>
        </w:rPr>
      </w:pPr>
      <w:r w:rsidRPr="00276610">
        <w:rPr>
          <w:rFonts w:asciiTheme="minorHAnsi" w:hAnsiTheme="minorHAnsi" w:cstheme="minorHAnsi"/>
          <w:sz w:val="22"/>
          <w:szCs w:val="22"/>
        </w:rPr>
        <w:t>Willingness and demonstrated ability of alignment with the Trustworthy Systems group’s research activities in highly robust real-world systems.</w:t>
      </w:r>
    </w:p>
    <w:p w:rsidR="00BF6886" w:rsidRPr="00276610" w:rsidRDefault="00276610" w:rsidP="00835DFB">
      <w:pPr>
        <w:pStyle w:val="ListParagraph"/>
        <w:numPr>
          <w:ilvl w:val="0"/>
          <w:numId w:val="46"/>
        </w:numPr>
        <w:spacing w:after="60"/>
        <w:ind w:left="318"/>
        <w:jc w:val="both"/>
        <w:rPr>
          <w:rStyle w:val="Emphasis"/>
          <w:rFonts w:asciiTheme="minorHAnsi" w:hAnsiTheme="minorHAnsi" w:cstheme="minorHAnsi"/>
          <w:b/>
          <w:i w:val="0"/>
          <w:iCs/>
          <w:sz w:val="22"/>
          <w:szCs w:val="22"/>
        </w:rPr>
      </w:pPr>
      <w:r w:rsidRPr="00276610">
        <w:rPr>
          <w:rStyle w:val="Emphasis"/>
          <w:rFonts w:asciiTheme="minorHAnsi" w:hAnsiTheme="minorHAnsi" w:cstheme="minorHAnsi"/>
          <w:i w:val="0"/>
          <w:sz w:val="22"/>
          <w:szCs w:val="22"/>
        </w:rPr>
        <w:t>A record of science innovation and creativity plus the ability &amp; willingness to incorporate novel ideas and approaches into scientific investigations.</w:t>
      </w:r>
    </w:p>
    <w:p w:rsidR="00276610" w:rsidRPr="00AF49AC" w:rsidRDefault="00276610" w:rsidP="00276610">
      <w:pPr>
        <w:spacing w:before="100" w:beforeAutospacing="1" w:after="84"/>
        <w:rPr>
          <w:rFonts w:asciiTheme="minorHAnsi" w:hAnsiTheme="minorHAnsi"/>
          <w:b/>
          <w:i/>
          <w:color w:val="000000"/>
          <w:sz w:val="22"/>
          <w:szCs w:val="22"/>
          <w:lang w:eastAsia="en-AU"/>
        </w:rPr>
      </w:pPr>
      <w:r w:rsidRPr="00822478">
        <w:rPr>
          <w:rFonts w:asciiTheme="minorHAnsi" w:hAnsiTheme="minorHAnsi"/>
          <w:b/>
          <w:i/>
          <w:color w:val="000000"/>
          <w:sz w:val="22"/>
          <w:szCs w:val="22"/>
          <w:lang w:eastAsia="en-AU"/>
        </w:rPr>
        <w:t>Additional Essential Criteria for CSOF6 Appointment</w:t>
      </w:r>
    </w:p>
    <w:p w:rsidR="00276610" w:rsidRPr="00DA0F32" w:rsidRDefault="00276610" w:rsidP="00276610">
      <w:pPr>
        <w:pStyle w:val="ListParagraph"/>
        <w:numPr>
          <w:ilvl w:val="0"/>
          <w:numId w:val="47"/>
        </w:numPr>
        <w:autoSpaceDE w:val="0"/>
        <w:autoSpaceDN w:val="0"/>
        <w:adjustRightInd w:val="0"/>
        <w:rPr>
          <w:rFonts w:asciiTheme="minorHAnsi" w:hAnsiTheme="minorHAnsi" w:cstheme="minorHAnsi"/>
          <w:sz w:val="22"/>
          <w:szCs w:val="22"/>
          <w:lang w:eastAsia="en-AU"/>
        </w:rPr>
      </w:pPr>
      <w:r w:rsidRPr="00DA0F32">
        <w:rPr>
          <w:rFonts w:asciiTheme="minorHAnsi" w:eastAsia="Times New Roman" w:hAnsiTheme="minorHAnsi" w:cstheme="minorHAnsi"/>
          <w:sz w:val="22"/>
          <w:szCs w:val="22"/>
        </w:rPr>
        <w:t>Demonstrated experience in project research leadership.</w:t>
      </w:r>
    </w:p>
    <w:p w:rsidR="00276610" w:rsidRPr="00DA0F32" w:rsidRDefault="00276610" w:rsidP="00276610">
      <w:pPr>
        <w:pStyle w:val="ListParagraph"/>
        <w:numPr>
          <w:ilvl w:val="0"/>
          <w:numId w:val="47"/>
        </w:numPr>
        <w:rPr>
          <w:rStyle w:val="Emphasis"/>
          <w:rFonts w:asciiTheme="minorHAnsi" w:eastAsia="Times New Roman" w:hAnsiTheme="minorHAnsi" w:cstheme="minorHAnsi"/>
          <w:i w:val="0"/>
          <w:sz w:val="22"/>
          <w:szCs w:val="22"/>
          <w:lang w:eastAsia="en-AU"/>
        </w:rPr>
      </w:pPr>
      <w:r w:rsidRPr="00DA0F32">
        <w:rPr>
          <w:rFonts w:asciiTheme="minorHAnsi" w:eastAsia="Times New Roman" w:hAnsiTheme="minorHAnsi" w:cstheme="minorHAnsi"/>
          <w:sz w:val="22"/>
          <w:szCs w:val="22"/>
        </w:rPr>
        <w:t>Demonstrated experience in research student supervision.</w:t>
      </w:r>
    </w:p>
    <w:p w:rsidR="00276610" w:rsidRPr="00276610" w:rsidRDefault="00276610" w:rsidP="00276610">
      <w:pPr>
        <w:spacing w:after="60"/>
        <w:jc w:val="both"/>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276610" w:rsidRPr="001F7340" w:rsidRDefault="00276610" w:rsidP="00276610">
      <w:pPr>
        <w:numPr>
          <w:ilvl w:val="0"/>
          <w:numId w:val="48"/>
        </w:numPr>
        <w:spacing w:after="60"/>
        <w:jc w:val="both"/>
        <w:rPr>
          <w:rFonts w:ascii="Calibri" w:hAnsi="Calibri" w:cs="Calibri"/>
          <w:iCs/>
          <w:sz w:val="22"/>
          <w:szCs w:val="22"/>
        </w:rPr>
      </w:pPr>
      <w:r>
        <w:rPr>
          <w:rFonts w:ascii="Calibri" w:hAnsi="Calibri" w:cs="Calibri"/>
          <w:iCs/>
          <w:sz w:val="22"/>
          <w:szCs w:val="22"/>
        </w:rPr>
        <w:t>Strong track record in operating systems design and implementation.</w:t>
      </w:r>
    </w:p>
    <w:p w:rsidR="00276610" w:rsidRPr="00F03019" w:rsidRDefault="00276610" w:rsidP="00276610">
      <w:pPr>
        <w:numPr>
          <w:ilvl w:val="0"/>
          <w:numId w:val="48"/>
        </w:numPr>
        <w:spacing w:after="60"/>
        <w:jc w:val="both"/>
        <w:rPr>
          <w:rFonts w:ascii="Calibri" w:hAnsi="Calibri" w:cs="Calibri"/>
          <w:iCs/>
          <w:sz w:val="22"/>
          <w:szCs w:val="22"/>
        </w:rPr>
      </w:pPr>
      <w:r>
        <w:rPr>
          <w:rFonts w:ascii="Calibri" w:hAnsi="Calibri" w:cs="Calibri"/>
          <w:sz w:val="22"/>
          <w:szCs w:val="22"/>
        </w:rPr>
        <w:t>Track record of applying formal methods or programming-language techniques to Systems security and safety</w:t>
      </w:r>
      <w:r w:rsidRPr="00F03019">
        <w:rPr>
          <w:rFonts w:ascii="Calibri" w:hAnsi="Calibri" w:cs="Calibri"/>
          <w:sz w:val="22"/>
          <w:szCs w:val="22"/>
        </w:rPr>
        <w:t>.</w:t>
      </w:r>
    </w:p>
    <w:p w:rsidR="00276610" w:rsidRPr="009C5416" w:rsidRDefault="00276610" w:rsidP="00276610">
      <w:pPr>
        <w:numPr>
          <w:ilvl w:val="0"/>
          <w:numId w:val="48"/>
        </w:numPr>
        <w:spacing w:after="60"/>
        <w:jc w:val="both"/>
        <w:rPr>
          <w:rFonts w:ascii="Calibri" w:hAnsi="Calibri" w:cs="Calibri"/>
          <w:sz w:val="22"/>
          <w:szCs w:val="22"/>
          <w:lang w:val="en-US"/>
        </w:rPr>
      </w:pPr>
      <w:r>
        <w:rPr>
          <w:rFonts w:ascii="Calibri" w:hAnsi="Calibri" w:cs="Calibri"/>
          <w:sz w:val="22"/>
          <w:szCs w:val="22"/>
        </w:rPr>
        <w:t>Track record of improving security or safety of systems in real use</w:t>
      </w:r>
      <w:r w:rsidRPr="00F03019">
        <w:rPr>
          <w:rFonts w:ascii="Calibri" w:hAnsi="Calibri" w:cs="Calibri"/>
          <w:sz w:val="22"/>
          <w:szCs w:val="22"/>
        </w:rPr>
        <w:t>.</w:t>
      </w:r>
    </w:p>
    <w:p w:rsidR="00276610" w:rsidRPr="00EB60CC" w:rsidRDefault="00276610" w:rsidP="00276610">
      <w:pPr>
        <w:numPr>
          <w:ilvl w:val="0"/>
          <w:numId w:val="48"/>
        </w:numPr>
        <w:spacing w:after="60"/>
        <w:jc w:val="both"/>
        <w:rPr>
          <w:rStyle w:val="Emphasis"/>
          <w:rFonts w:ascii="Calibri" w:hAnsi="Calibri" w:cs="Arial"/>
          <w:i w:val="0"/>
          <w:sz w:val="22"/>
          <w:szCs w:val="22"/>
        </w:rPr>
      </w:pPr>
      <w:r w:rsidRPr="00FE7DA6">
        <w:rPr>
          <w:rFonts w:ascii="Calibri" w:hAnsi="Calibri"/>
          <w:sz w:val="22"/>
          <w:szCs w:val="22"/>
        </w:rPr>
        <w:t xml:space="preserve">Experience </w:t>
      </w:r>
      <w:r w:rsidRPr="00EB60CC">
        <w:rPr>
          <w:rFonts w:ascii="Calibri" w:hAnsi="Calibri"/>
          <w:sz w:val="22"/>
          <w:szCs w:val="22"/>
        </w:rPr>
        <w:t xml:space="preserve">with one or more interactive or automated proof tool such as Isabelle, Coq, PVS, SMT solvers, model checking, </w:t>
      </w:r>
      <w:proofErr w:type="spellStart"/>
      <w:r w:rsidRPr="00EB60CC">
        <w:rPr>
          <w:rFonts w:ascii="Calibri" w:hAnsi="Calibri"/>
          <w:sz w:val="22"/>
          <w:szCs w:val="22"/>
        </w:rPr>
        <w:t>Dafny</w:t>
      </w:r>
      <w:proofErr w:type="spellEnd"/>
      <w:r w:rsidRPr="00EB60CC">
        <w:rPr>
          <w:rFonts w:ascii="Calibri" w:hAnsi="Calibri"/>
          <w:sz w:val="22"/>
          <w:szCs w:val="22"/>
        </w:rPr>
        <w:t>, VCC.</w:t>
      </w:r>
    </w:p>
    <w:p w:rsidR="00F70394" w:rsidRDefault="00F70394" w:rsidP="00F72E35">
      <w:pPr>
        <w:spacing w:after="120"/>
        <w:ind w:left="34"/>
        <w:rPr>
          <w:rFonts w:ascii="Calibri" w:hAnsi="Calibri"/>
          <w:sz w:val="22"/>
          <w:szCs w:val="22"/>
        </w:rPr>
      </w:pPr>
    </w:p>
    <w:p w:rsidR="00C64F6D" w:rsidRPr="00276610" w:rsidRDefault="00CA366E" w:rsidP="00596E51">
      <w:pPr>
        <w:pStyle w:val="Heading2"/>
        <w:rPr>
          <w:rFonts w:asciiTheme="minorHAnsi" w:hAnsiTheme="minorHAnsi" w:cstheme="minorHAnsi"/>
          <w:i w:val="0"/>
          <w:lang w:eastAsia="en-AU"/>
        </w:rPr>
      </w:pPr>
      <w:r w:rsidRPr="00276610">
        <w:rPr>
          <w:rFonts w:asciiTheme="minorHAnsi" w:hAnsiTheme="minorHAnsi" w:cstheme="minorHAnsi"/>
          <w:i w:val="0"/>
          <w:lang w:eastAsia="en-AU"/>
        </w:rPr>
        <w:t>Special Re</w:t>
      </w:r>
      <w:r w:rsidR="00C64F6D" w:rsidRPr="00276610">
        <w:rPr>
          <w:rFonts w:asciiTheme="minorHAnsi" w:hAnsiTheme="minorHAnsi" w:cstheme="minorHAnsi"/>
          <w:i w:val="0"/>
          <w:lang w:eastAsia="en-AU"/>
        </w:rPr>
        <w:t>quirements:</w:t>
      </w:r>
    </w:p>
    <w:p w:rsidR="00C64F6D" w:rsidRPr="00276610" w:rsidRDefault="00C64F6D" w:rsidP="00C64F6D">
      <w:pPr>
        <w:spacing w:after="120"/>
        <w:rPr>
          <w:rFonts w:ascii="Calibri" w:hAnsi="Calibri"/>
          <w:sz w:val="22"/>
          <w:szCs w:val="22"/>
        </w:rPr>
      </w:pPr>
      <w:r w:rsidRPr="00276610">
        <w:rPr>
          <w:rFonts w:ascii="Calibri" w:hAnsi="Calibri"/>
          <w:iCs/>
          <w:sz w:val="22"/>
          <w:szCs w:val="22"/>
        </w:rPr>
        <w:t>Appointment to this role may be subject to conditions including security/</w:t>
      </w:r>
      <w:r w:rsidR="00AB1E7B" w:rsidRPr="00276610">
        <w:rPr>
          <w:rFonts w:ascii="Calibri" w:hAnsi="Calibri"/>
          <w:iCs/>
          <w:sz w:val="22"/>
          <w:szCs w:val="22"/>
        </w:rPr>
        <w:t>national police/</w:t>
      </w:r>
      <w:r w:rsidRPr="00276610">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2146AE" w:rsidRPr="00276610">
          <w:rPr>
            <w:rStyle w:val="Hyperlink"/>
            <w:rFonts w:ascii="Calibri" w:hAnsi="Calibri"/>
            <w:iCs/>
            <w:sz w:val="22"/>
            <w:szCs w:val="22"/>
          </w:rPr>
          <w:t>https://ielts.com.au/</w:t>
        </w:r>
      </w:hyperlink>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76610" w:rsidRDefault="00276610" w:rsidP="00276610">
      <w:pPr>
        <w:spacing w:after="180"/>
        <w:rPr>
          <w:bCs/>
        </w:rPr>
      </w:pPr>
    </w:p>
    <w:p w:rsidR="00276610" w:rsidRDefault="00276610" w:rsidP="00276610">
      <w:pPr>
        <w:spacing w:after="180"/>
        <w:rPr>
          <w:rStyle w:val="Hyperlink"/>
          <w:rFonts w:cs="Arial"/>
          <w:bCs/>
        </w:rPr>
      </w:pPr>
      <w:r>
        <w:rPr>
          <w:bCs/>
        </w:rPr>
        <w:t>F</w:t>
      </w:r>
      <w:r w:rsidRPr="008109BB">
        <w:rPr>
          <w:bCs/>
        </w:rPr>
        <w:t xml:space="preserve">ind out more about the </w:t>
      </w:r>
      <w:r>
        <w:rPr>
          <w:bCs/>
        </w:rPr>
        <w:t xml:space="preserve">CSIRO </w:t>
      </w:r>
      <w:hyperlink r:id="rId14" w:history="1">
        <w:r w:rsidRPr="005B7F1F">
          <w:rPr>
            <w:rStyle w:val="Hyperlink"/>
            <w:rFonts w:cs="Arial"/>
            <w:bCs/>
          </w:rPr>
          <w:t>Data61</w:t>
        </w:r>
      </w:hyperlink>
    </w:p>
    <w:p w:rsidR="00276610" w:rsidRDefault="00276610" w:rsidP="009172F1">
      <w:pPr>
        <w:spacing w:after="120"/>
        <w:rPr>
          <w:rFonts w:ascii="Calibri" w:hAnsi="Calibri"/>
          <w:bCs/>
          <w:sz w:val="22"/>
          <w:szCs w:val="22"/>
        </w:rPr>
      </w:pPr>
    </w:p>
    <w:sectPr w:rsidR="00276610"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2146AE" w:rsidRDefault="00DB47FF" w:rsidP="00DB47FF">
    <w:pPr>
      <w:pStyle w:val="Header"/>
      <w:tabs>
        <w:tab w:val="clear" w:pos="4153"/>
        <w:tab w:val="clear" w:pos="8306"/>
        <w:tab w:val="left" w:pos="1015"/>
      </w:tabs>
      <w:spacing w:before="60"/>
    </w:pPr>
    <w:r>
      <w:rPr>
        <w:b/>
        <w:noProof/>
        <w:lang w:val="en-AU" w:eastAsia="en-AU"/>
      </w:rPr>
      <w:drawing>
        <wp:anchor distT="0" distB="0" distL="114300" distR="114300" simplePos="0" relativeHeight="251661312" behindDoc="0" locked="1" layoutInCell="1" allowOverlap="1" wp14:anchorId="2C3E7099" wp14:editId="7272692F">
          <wp:simplePos x="0" y="0"/>
          <wp:positionH relativeFrom="page">
            <wp:posOffset>542290</wp:posOffset>
          </wp:positionH>
          <wp:positionV relativeFrom="page">
            <wp:posOffset>304800</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215900" distL="114300" distR="114300" simplePos="0" relativeHeight="251659264" behindDoc="1" locked="1" layoutInCell="1" allowOverlap="1" wp14:anchorId="58F29FCE" wp14:editId="6EE9888F">
          <wp:simplePos x="0" y="0"/>
          <wp:positionH relativeFrom="page">
            <wp:posOffset>-525145</wp:posOffset>
          </wp:positionH>
          <wp:positionV relativeFrom="page">
            <wp:posOffset>-67945</wp:posOffset>
          </wp:positionV>
          <wp:extent cx="9115425" cy="1381125"/>
          <wp:effectExtent l="0" t="0" r="9525"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54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F1F44DA"/>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D50A8A"/>
    <w:multiLevelType w:val="hybridMultilevel"/>
    <w:tmpl w:val="EAD82012"/>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39" w15:restartNumberingAfterBreak="0">
    <w:nsid w:val="70EC4F2D"/>
    <w:multiLevelType w:val="hybridMultilevel"/>
    <w:tmpl w:val="90A46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517371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4"/>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8"/>
  </w:num>
  <w:num w:numId="46">
    <w:abstractNumId w:val="40"/>
  </w:num>
  <w:num w:numId="47">
    <w:abstractNumId w:val="3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3860"/>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20EA"/>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76610"/>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2E3A"/>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0906"/>
    <w:rsid w:val="00781499"/>
    <w:rsid w:val="007857EB"/>
    <w:rsid w:val="00790081"/>
    <w:rsid w:val="007938E6"/>
    <w:rsid w:val="00794CB9"/>
    <w:rsid w:val="007A3843"/>
    <w:rsid w:val="007B2ACF"/>
    <w:rsid w:val="007B5E9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2777E"/>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47FF"/>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3E20"/>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not.Heiser@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3C73-A783-4EC6-84A4-536B613E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6028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6956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Marshall, Jane-Anne (HR, Clayton)</cp:lastModifiedBy>
  <cp:revision>2</cp:revision>
  <cp:lastPrinted>2014-02-06T02:28:00Z</cp:lastPrinted>
  <dcterms:created xsi:type="dcterms:W3CDTF">2019-07-11T05:09:00Z</dcterms:created>
  <dcterms:modified xsi:type="dcterms:W3CDTF">2019-07-11T05:09:00Z</dcterms:modified>
</cp:coreProperties>
</file>