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D07" w:rsidRPr="00D3546D" w:rsidRDefault="00850D07" w:rsidP="00850D07">
      <w:pPr>
        <w:pStyle w:val="Heading1"/>
        <w:rPr>
          <w:rFonts w:asciiTheme="minorHAnsi" w:hAnsiTheme="minorHAnsi" w:cstheme="minorHAnsi"/>
        </w:rPr>
      </w:pPr>
      <w:r w:rsidRPr="00D3546D">
        <w:rPr>
          <w:rFonts w:asciiTheme="minorHAnsi" w:hAnsiTheme="minorHAnsi" w:cstheme="minorHAnsi"/>
        </w:rPr>
        <w:t>Position Details</w:t>
      </w:r>
    </w:p>
    <w:p w:rsidR="00850D07" w:rsidRPr="00D3546D" w:rsidRDefault="00DD01B7" w:rsidP="00850D07">
      <w:pPr>
        <w:pStyle w:val="Heading2"/>
        <w:rPr>
          <w:rFonts w:asciiTheme="minorHAnsi" w:hAnsiTheme="minorHAnsi" w:cstheme="minorHAnsi"/>
          <w:i/>
        </w:rPr>
      </w:pPr>
      <w:r>
        <w:rPr>
          <w:rFonts w:asciiTheme="minorHAnsi" w:hAnsiTheme="minorHAnsi" w:cstheme="minorHAnsi"/>
        </w:rPr>
        <w:t xml:space="preserve">Research Scientist/Engineer – </w:t>
      </w:r>
      <w:r w:rsidRPr="00A33E18">
        <w:rPr>
          <w:rFonts w:asciiTheme="minorHAnsi" w:hAnsiTheme="minorHAnsi" w:cstheme="minorHAnsi"/>
        </w:rPr>
        <w:t>CSOF5</w:t>
      </w:r>
    </w:p>
    <w:p w:rsidR="00850D07" w:rsidRDefault="00850D07" w:rsidP="00850D07">
      <w:pPr>
        <w:tabs>
          <w:tab w:val="right" w:pos="9923"/>
        </w:tabs>
        <w:spacing w:after="120"/>
        <w:ind w:left="-142"/>
        <w:rPr>
          <w:szCs w:val="22"/>
          <w:lang w:eastAsia="en-AU"/>
        </w:rPr>
      </w:pPr>
      <w:r>
        <w:rPr>
          <w:szCs w:val="22"/>
          <w:lang w:eastAsia="en-AU"/>
        </w:rPr>
        <w:t>The following information is f</w:t>
      </w:r>
      <w:r w:rsidRPr="00E641DA">
        <w:rPr>
          <w:szCs w:val="22"/>
          <w:lang w:eastAsia="en-AU"/>
        </w:rPr>
        <w:t>or applicants</w:t>
      </w:r>
      <w:r>
        <w:rPr>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50D07" w:rsidRPr="0097618D" w:rsidTr="001F5831">
        <w:trPr>
          <w:trHeight w:val="488"/>
        </w:trPr>
        <w:tc>
          <w:tcPr>
            <w:tcW w:w="2766" w:type="dxa"/>
            <w:shd w:val="clear" w:color="auto" w:fill="F2F2F2"/>
            <w:vAlign w:val="center"/>
          </w:tcPr>
          <w:p w:rsidR="00850D07" w:rsidRPr="0097618D" w:rsidRDefault="00850D07" w:rsidP="001F5831">
            <w:pPr>
              <w:rPr>
                <w:b/>
                <w:bCs/>
                <w:szCs w:val="22"/>
              </w:rPr>
            </w:pPr>
            <w:r w:rsidRPr="0097618D">
              <w:rPr>
                <w:rStyle w:val="BlindHyperlink"/>
                <w:szCs w:val="22"/>
              </w:rPr>
              <w:t xml:space="preserve">Advertised </w:t>
            </w:r>
            <w:r>
              <w:rPr>
                <w:rStyle w:val="BlindHyperlink"/>
                <w:szCs w:val="22"/>
              </w:rPr>
              <w:t>J</w:t>
            </w:r>
            <w:r w:rsidRPr="0097618D">
              <w:rPr>
                <w:rStyle w:val="BlindHyperlink"/>
                <w:szCs w:val="22"/>
              </w:rPr>
              <w:t>ob Title</w:t>
            </w:r>
            <w:r w:rsidRPr="0097618D">
              <w:rPr>
                <w:b/>
                <w:bCs/>
                <w:szCs w:val="22"/>
              </w:rPr>
              <w:t>:</w:t>
            </w:r>
          </w:p>
        </w:tc>
        <w:tc>
          <w:tcPr>
            <w:tcW w:w="7371" w:type="dxa"/>
          </w:tcPr>
          <w:p w:rsidR="00850D07" w:rsidRPr="0097618D" w:rsidRDefault="00DD01B7" w:rsidP="001F5831">
            <w:pPr>
              <w:tabs>
                <w:tab w:val="left" w:pos="6093"/>
              </w:tabs>
              <w:spacing w:before="120" w:after="60"/>
              <w:rPr>
                <w:szCs w:val="22"/>
              </w:rPr>
            </w:pPr>
            <w:r>
              <w:rPr>
                <w:szCs w:val="22"/>
              </w:rPr>
              <w:t xml:space="preserve">Research Scientist </w:t>
            </w:r>
            <w:r w:rsidRPr="00FF6599">
              <w:rPr>
                <w:szCs w:val="22"/>
              </w:rPr>
              <w:t>– Data-Driven Enterprises</w:t>
            </w:r>
          </w:p>
        </w:tc>
      </w:tr>
      <w:tr w:rsidR="00850D07" w:rsidRPr="0097618D" w:rsidTr="001F5831">
        <w:trPr>
          <w:trHeight w:val="423"/>
        </w:trPr>
        <w:tc>
          <w:tcPr>
            <w:tcW w:w="2766" w:type="dxa"/>
            <w:shd w:val="clear" w:color="auto" w:fill="F2F2F2"/>
            <w:vAlign w:val="center"/>
          </w:tcPr>
          <w:p w:rsidR="00850D07" w:rsidRPr="0097618D" w:rsidRDefault="00850D07" w:rsidP="001F5831">
            <w:pPr>
              <w:rPr>
                <w:b/>
                <w:bCs/>
                <w:szCs w:val="22"/>
              </w:rPr>
            </w:pPr>
            <w:r>
              <w:rPr>
                <w:rStyle w:val="BlindHyperlink"/>
                <w:szCs w:val="22"/>
              </w:rPr>
              <w:t>Job Reference:</w:t>
            </w:r>
          </w:p>
        </w:tc>
        <w:tc>
          <w:tcPr>
            <w:tcW w:w="7371" w:type="dxa"/>
            <w:vAlign w:val="center"/>
          </w:tcPr>
          <w:p w:rsidR="00850D07" w:rsidRPr="0097618D" w:rsidRDefault="00DD01B7" w:rsidP="001F5831">
            <w:pPr>
              <w:rPr>
                <w:szCs w:val="22"/>
              </w:rPr>
            </w:pPr>
            <w:r>
              <w:rPr>
                <w:szCs w:val="22"/>
              </w:rPr>
              <w:t>60966</w:t>
            </w:r>
          </w:p>
        </w:tc>
      </w:tr>
      <w:tr w:rsidR="00850D07" w:rsidRPr="0097618D" w:rsidTr="001F5831">
        <w:trPr>
          <w:trHeight w:val="429"/>
        </w:trPr>
        <w:tc>
          <w:tcPr>
            <w:tcW w:w="2766" w:type="dxa"/>
            <w:shd w:val="clear" w:color="auto" w:fill="F2F2F2"/>
            <w:vAlign w:val="center"/>
          </w:tcPr>
          <w:p w:rsidR="00850D07" w:rsidRPr="0097618D" w:rsidRDefault="00850D07" w:rsidP="001F5831">
            <w:pPr>
              <w:rPr>
                <w:b/>
                <w:szCs w:val="22"/>
              </w:rPr>
            </w:pPr>
            <w:r w:rsidRPr="0097618D">
              <w:rPr>
                <w:rStyle w:val="BlindHyperlink"/>
                <w:szCs w:val="22"/>
              </w:rPr>
              <w:t xml:space="preserve">Relocation </w:t>
            </w:r>
            <w:r>
              <w:rPr>
                <w:rStyle w:val="BlindHyperlink"/>
                <w:szCs w:val="22"/>
              </w:rPr>
              <w:t>A</w:t>
            </w:r>
            <w:r w:rsidRPr="0097618D">
              <w:rPr>
                <w:rStyle w:val="BlindHyperlink"/>
                <w:szCs w:val="22"/>
              </w:rPr>
              <w:t>ssistance</w:t>
            </w:r>
            <w:r w:rsidRPr="0097618D">
              <w:rPr>
                <w:b/>
                <w:szCs w:val="22"/>
              </w:rPr>
              <w:t>:</w:t>
            </w:r>
          </w:p>
        </w:tc>
        <w:tc>
          <w:tcPr>
            <w:tcW w:w="7371" w:type="dxa"/>
            <w:vAlign w:val="center"/>
          </w:tcPr>
          <w:p w:rsidR="00850D07" w:rsidRPr="0097618D" w:rsidRDefault="00850D07" w:rsidP="001F5831">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50D07" w:rsidRPr="0097618D" w:rsidTr="001F5831">
        <w:trPr>
          <w:trHeight w:val="970"/>
        </w:trPr>
        <w:tc>
          <w:tcPr>
            <w:tcW w:w="2766" w:type="dxa"/>
            <w:shd w:val="clear" w:color="auto" w:fill="F2F2F2"/>
            <w:vAlign w:val="center"/>
          </w:tcPr>
          <w:p w:rsidR="00850D07" w:rsidRPr="0097618D" w:rsidRDefault="00850D07" w:rsidP="001F5831">
            <w:pPr>
              <w:spacing w:before="240" w:after="240"/>
              <w:rPr>
                <w:rStyle w:val="BlindHyperlink"/>
                <w:szCs w:val="22"/>
              </w:rPr>
            </w:pPr>
            <w:r w:rsidRPr="0097618D">
              <w:rPr>
                <w:rStyle w:val="BlindHyperlink"/>
                <w:szCs w:val="22"/>
              </w:rPr>
              <w:t xml:space="preserve">Applications </w:t>
            </w:r>
            <w:r>
              <w:rPr>
                <w:rStyle w:val="BlindHyperlink"/>
                <w:szCs w:val="22"/>
              </w:rPr>
              <w:t>A</w:t>
            </w:r>
            <w:r w:rsidRPr="0097618D">
              <w:rPr>
                <w:rStyle w:val="BlindHyperlink"/>
                <w:szCs w:val="22"/>
              </w:rPr>
              <w:t xml:space="preserve">re </w:t>
            </w:r>
            <w:r>
              <w:rPr>
                <w:rStyle w:val="BlindHyperlink"/>
                <w:szCs w:val="22"/>
              </w:rPr>
              <w:t>O</w:t>
            </w:r>
            <w:r w:rsidRPr="0097618D">
              <w:rPr>
                <w:rStyle w:val="BlindHyperlink"/>
                <w:szCs w:val="22"/>
              </w:rPr>
              <w:t xml:space="preserve">pen </w:t>
            </w:r>
            <w:r>
              <w:rPr>
                <w:rStyle w:val="BlindHyperlink"/>
                <w:szCs w:val="22"/>
              </w:rPr>
              <w:t>T</w:t>
            </w:r>
            <w:r w:rsidRPr="0097618D">
              <w:rPr>
                <w:rStyle w:val="BlindHyperlink"/>
                <w:szCs w:val="22"/>
              </w:rPr>
              <w:t>o:</w:t>
            </w:r>
          </w:p>
        </w:tc>
        <w:tc>
          <w:tcPr>
            <w:tcW w:w="7371" w:type="dxa"/>
            <w:vAlign w:val="center"/>
          </w:tcPr>
          <w:p w:rsidR="00850D07" w:rsidRPr="0097618D" w:rsidRDefault="00850D07" w:rsidP="00FF6599">
            <w:pPr>
              <w:pStyle w:val="ListParagraph"/>
              <w:spacing w:before="60"/>
              <w:ind w:left="0"/>
              <w:rPr>
                <w:rFonts w:ascii="Calibri" w:hAnsi="Calibri"/>
                <w:sz w:val="22"/>
                <w:szCs w:val="22"/>
              </w:rPr>
            </w:pPr>
            <w:bookmarkStart w:id="0" w:name="Citizenship"/>
            <w:r w:rsidRPr="0097618D">
              <w:rPr>
                <w:rFonts w:ascii="Calibri" w:hAnsi="Calibri"/>
                <w:sz w:val="22"/>
                <w:szCs w:val="22"/>
              </w:rPr>
              <w:t>Australian Citizens Only</w:t>
            </w:r>
            <w:bookmarkEnd w:id="0"/>
          </w:p>
        </w:tc>
      </w:tr>
      <w:tr w:rsidR="00850D07" w:rsidRPr="0097618D" w:rsidTr="001F5831">
        <w:trPr>
          <w:trHeight w:val="421"/>
        </w:trPr>
        <w:tc>
          <w:tcPr>
            <w:tcW w:w="2766" w:type="dxa"/>
            <w:shd w:val="clear" w:color="auto" w:fill="F2F2F2"/>
            <w:vAlign w:val="center"/>
          </w:tcPr>
          <w:p w:rsidR="00850D07" w:rsidRPr="0097618D" w:rsidRDefault="00850D07" w:rsidP="001F5831">
            <w:pPr>
              <w:rPr>
                <w:rStyle w:val="BlindHyperlink"/>
                <w:szCs w:val="22"/>
              </w:rPr>
            </w:pPr>
            <w:r>
              <w:rPr>
                <w:rStyle w:val="BlindHyperlink"/>
                <w:szCs w:val="22"/>
              </w:rPr>
              <w:t>Percentage of</w:t>
            </w:r>
            <w:r w:rsidRPr="0097618D">
              <w:rPr>
                <w:rStyle w:val="BlindHyperlink"/>
                <w:szCs w:val="22"/>
              </w:rPr>
              <w:t xml:space="preserve"> Client Focus - Internal:</w:t>
            </w:r>
          </w:p>
        </w:tc>
        <w:tc>
          <w:tcPr>
            <w:tcW w:w="7371" w:type="dxa"/>
            <w:vAlign w:val="center"/>
          </w:tcPr>
          <w:p w:rsidR="00850D07" w:rsidRPr="0097618D" w:rsidRDefault="00DD01B7" w:rsidP="001F5831">
            <w:pPr>
              <w:pStyle w:val="ListParagraph"/>
              <w:ind w:left="0"/>
              <w:rPr>
                <w:rFonts w:ascii="Calibri" w:hAnsi="Calibri"/>
                <w:sz w:val="22"/>
                <w:szCs w:val="22"/>
              </w:rPr>
            </w:pPr>
            <w:r>
              <w:rPr>
                <w:rFonts w:ascii="Calibri" w:hAnsi="Calibri"/>
                <w:sz w:val="22"/>
                <w:szCs w:val="22"/>
              </w:rPr>
              <w:t>50%</w:t>
            </w:r>
          </w:p>
        </w:tc>
      </w:tr>
      <w:tr w:rsidR="00850D07" w:rsidRPr="0097618D" w:rsidTr="001F5831">
        <w:trPr>
          <w:trHeight w:val="413"/>
        </w:trPr>
        <w:tc>
          <w:tcPr>
            <w:tcW w:w="2766" w:type="dxa"/>
            <w:shd w:val="clear" w:color="auto" w:fill="F2F2F2"/>
            <w:vAlign w:val="center"/>
          </w:tcPr>
          <w:p w:rsidR="00850D07" w:rsidRPr="0097618D" w:rsidRDefault="00850D07" w:rsidP="001F5831">
            <w:pPr>
              <w:rPr>
                <w:rStyle w:val="BlindHyperlink"/>
                <w:szCs w:val="22"/>
              </w:rPr>
            </w:pPr>
            <w:r>
              <w:rPr>
                <w:rStyle w:val="BlindHyperlink"/>
                <w:szCs w:val="22"/>
              </w:rPr>
              <w:t xml:space="preserve">Percentage of </w:t>
            </w:r>
            <w:r w:rsidRPr="0097618D">
              <w:rPr>
                <w:rStyle w:val="BlindHyperlink"/>
                <w:szCs w:val="22"/>
              </w:rPr>
              <w:t>Client Focus - External:</w:t>
            </w:r>
          </w:p>
        </w:tc>
        <w:tc>
          <w:tcPr>
            <w:tcW w:w="7371" w:type="dxa"/>
            <w:vAlign w:val="center"/>
          </w:tcPr>
          <w:p w:rsidR="00850D07" w:rsidRPr="0097618D" w:rsidRDefault="00DD01B7" w:rsidP="001F5831">
            <w:pPr>
              <w:pStyle w:val="ListParagraph"/>
              <w:ind w:left="0"/>
              <w:rPr>
                <w:rFonts w:ascii="Calibri" w:hAnsi="Calibri"/>
                <w:sz w:val="22"/>
                <w:szCs w:val="22"/>
              </w:rPr>
            </w:pPr>
            <w:r>
              <w:rPr>
                <w:rFonts w:ascii="Calibri" w:hAnsi="Calibri"/>
                <w:sz w:val="22"/>
                <w:szCs w:val="22"/>
              </w:rPr>
              <w:t>50%</w:t>
            </w:r>
          </w:p>
        </w:tc>
      </w:tr>
      <w:tr w:rsidR="00850D07" w:rsidRPr="0097618D" w:rsidTr="001F5831">
        <w:trPr>
          <w:trHeight w:val="420"/>
        </w:trPr>
        <w:tc>
          <w:tcPr>
            <w:tcW w:w="2766" w:type="dxa"/>
            <w:shd w:val="clear" w:color="auto" w:fill="F2F2F2"/>
            <w:vAlign w:val="center"/>
          </w:tcPr>
          <w:p w:rsidR="00850D07" w:rsidRPr="0097618D" w:rsidRDefault="00850D07" w:rsidP="001F5831">
            <w:pPr>
              <w:rPr>
                <w:rStyle w:val="BlindHyperlink"/>
                <w:szCs w:val="22"/>
              </w:rPr>
            </w:pPr>
            <w:r w:rsidRPr="0097618D">
              <w:rPr>
                <w:rStyle w:val="BlindHyperlink"/>
                <w:szCs w:val="22"/>
              </w:rPr>
              <w:t>Reports to the:</w:t>
            </w:r>
          </w:p>
        </w:tc>
        <w:tc>
          <w:tcPr>
            <w:tcW w:w="7371" w:type="dxa"/>
            <w:vAlign w:val="center"/>
          </w:tcPr>
          <w:p w:rsidR="00850D07" w:rsidRPr="0097618D" w:rsidRDefault="00DD01B7" w:rsidP="001F5831">
            <w:pPr>
              <w:pStyle w:val="ListParagraph"/>
              <w:ind w:left="0"/>
              <w:rPr>
                <w:rFonts w:ascii="Calibri" w:hAnsi="Calibri"/>
                <w:sz w:val="22"/>
                <w:szCs w:val="22"/>
              </w:rPr>
            </w:pPr>
            <w:r>
              <w:rPr>
                <w:rFonts w:ascii="Calibri" w:hAnsi="Calibri"/>
                <w:sz w:val="22"/>
                <w:szCs w:val="22"/>
              </w:rPr>
              <w:t>Research Group Leader</w:t>
            </w:r>
          </w:p>
        </w:tc>
      </w:tr>
      <w:tr w:rsidR="00850D07" w:rsidRPr="0097618D" w:rsidTr="001F5831">
        <w:trPr>
          <w:trHeight w:val="411"/>
        </w:trPr>
        <w:tc>
          <w:tcPr>
            <w:tcW w:w="2766" w:type="dxa"/>
            <w:shd w:val="clear" w:color="auto" w:fill="F2F2F2"/>
            <w:vAlign w:val="center"/>
          </w:tcPr>
          <w:p w:rsidR="00850D07" w:rsidRPr="0097618D" w:rsidRDefault="00850D07" w:rsidP="001F5831">
            <w:pPr>
              <w:rPr>
                <w:rStyle w:val="BlindHyperlink"/>
                <w:szCs w:val="22"/>
              </w:rPr>
            </w:pPr>
            <w:r w:rsidRPr="0097618D">
              <w:rPr>
                <w:rStyle w:val="BlindHyperlink"/>
                <w:szCs w:val="22"/>
              </w:rPr>
              <w:t>Number of Direct Reports:</w:t>
            </w:r>
          </w:p>
        </w:tc>
        <w:tc>
          <w:tcPr>
            <w:tcW w:w="7371" w:type="dxa"/>
            <w:vAlign w:val="center"/>
          </w:tcPr>
          <w:p w:rsidR="00850D07" w:rsidRPr="0097618D" w:rsidRDefault="00850D07" w:rsidP="001F5831">
            <w:pPr>
              <w:pStyle w:val="ListParagraph"/>
              <w:ind w:left="0"/>
              <w:rPr>
                <w:rFonts w:ascii="Calibri" w:hAnsi="Calibri"/>
                <w:sz w:val="22"/>
                <w:szCs w:val="22"/>
              </w:rPr>
            </w:pPr>
            <w:r w:rsidRPr="00DD01B7">
              <w:rPr>
                <w:rFonts w:ascii="Calibri" w:hAnsi="Calibri"/>
                <w:sz w:val="22"/>
                <w:szCs w:val="22"/>
              </w:rPr>
              <w:t>0</w:t>
            </w:r>
          </w:p>
        </w:tc>
      </w:tr>
      <w:tr w:rsidR="00850D07" w:rsidRPr="0097618D" w:rsidTr="001F5831">
        <w:trPr>
          <w:trHeight w:val="411"/>
        </w:trPr>
        <w:tc>
          <w:tcPr>
            <w:tcW w:w="2766" w:type="dxa"/>
            <w:shd w:val="clear" w:color="auto" w:fill="F2F2F2"/>
            <w:vAlign w:val="center"/>
          </w:tcPr>
          <w:p w:rsidR="00850D07" w:rsidRPr="0097618D" w:rsidRDefault="00850D07" w:rsidP="001F5831">
            <w:pPr>
              <w:rPr>
                <w:rStyle w:val="BlindHyperlink"/>
                <w:szCs w:val="22"/>
              </w:rPr>
            </w:pPr>
            <w:r>
              <w:rPr>
                <w:rStyle w:val="BlindHyperlink"/>
                <w:szCs w:val="22"/>
              </w:rPr>
              <w:t>Name and Contact Details For Applicant Enquiries:</w:t>
            </w:r>
          </w:p>
        </w:tc>
        <w:tc>
          <w:tcPr>
            <w:tcW w:w="7371" w:type="dxa"/>
            <w:vAlign w:val="center"/>
          </w:tcPr>
          <w:p w:rsidR="00DD01B7" w:rsidRDefault="00DD01B7" w:rsidP="00DD01B7">
            <w:pPr>
              <w:spacing w:after="120"/>
              <w:ind w:right="-108"/>
              <w:jc w:val="both"/>
              <w:rPr>
                <w:i/>
                <w:szCs w:val="22"/>
              </w:rPr>
            </w:pPr>
            <w:r w:rsidRPr="00700304">
              <w:rPr>
                <w:b/>
                <w:szCs w:val="22"/>
              </w:rPr>
              <w:t>Dr Peter Toscas</w:t>
            </w:r>
            <w:r w:rsidRPr="00700304">
              <w:rPr>
                <w:i/>
                <w:szCs w:val="22"/>
              </w:rPr>
              <w:t xml:space="preserve"> </w:t>
            </w:r>
          </w:p>
          <w:p w:rsidR="00DD01B7" w:rsidRDefault="00DD01B7" w:rsidP="00DD01B7">
            <w:pPr>
              <w:spacing w:after="120"/>
              <w:ind w:right="-108"/>
              <w:jc w:val="both"/>
              <w:rPr>
                <w:szCs w:val="22"/>
              </w:rPr>
            </w:pPr>
            <w:r>
              <w:rPr>
                <w:bCs/>
                <w:szCs w:val="22"/>
              </w:rPr>
              <w:t>E</w:t>
            </w:r>
            <w:r w:rsidRPr="00700304">
              <w:rPr>
                <w:bCs/>
                <w:szCs w:val="22"/>
              </w:rPr>
              <w:t xml:space="preserve">mail: </w:t>
            </w:r>
            <w:hyperlink r:id="rId7" w:history="1">
              <w:r w:rsidRPr="00DF4649">
                <w:rPr>
                  <w:rStyle w:val="Hyperlink"/>
                  <w:szCs w:val="22"/>
                </w:rPr>
                <w:t>Peter.Toscas@csiro.au</w:t>
              </w:r>
            </w:hyperlink>
            <w:r>
              <w:rPr>
                <w:szCs w:val="22"/>
              </w:rPr>
              <w:t xml:space="preserve"> </w:t>
            </w:r>
          </w:p>
          <w:p w:rsidR="00850D07" w:rsidRPr="00DD01B7" w:rsidRDefault="00DD01B7" w:rsidP="00DD01B7">
            <w:pPr>
              <w:spacing w:after="120"/>
              <w:ind w:right="-108"/>
              <w:jc w:val="both"/>
              <w:rPr>
                <w:bCs/>
                <w:szCs w:val="22"/>
              </w:rPr>
            </w:pPr>
            <w:r>
              <w:rPr>
                <w:bCs/>
                <w:szCs w:val="22"/>
              </w:rPr>
              <w:t>P</w:t>
            </w:r>
            <w:r w:rsidRPr="00700304">
              <w:rPr>
                <w:bCs/>
                <w:szCs w:val="22"/>
              </w:rPr>
              <w:t xml:space="preserve">hone: </w:t>
            </w:r>
            <w:r w:rsidRPr="00DD01B7">
              <w:rPr>
                <w:szCs w:val="22"/>
              </w:rPr>
              <w:t>+61 3 9545 8054.</w:t>
            </w:r>
          </w:p>
        </w:tc>
      </w:tr>
      <w:tr w:rsidR="00850D07" w:rsidRPr="0097618D" w:rsidTr="001F5831">
        <w:trPr>
          <w:trHeight w:val="411"/>
        </w:trPr>
        <w:tc>
          <w:tcPr>
            <w:tcW w:w="2766" w:type="dxa"/>
            <w:shd w:val="clear" w:color="auto" w:fill="F2F2F2"/>
            <w:vAlign w:val="center"/>
          </w:tcPr>
          <w:p w:rsidR="00850D07" w:rsidRDefault="00850D07" w:rsidP="001F5831">
            <w:pPr>
              <w:rPr>
                <w:rStyle w:val="BlindHyperlink"/>
                <w:szCs w:val="22"/>
              </w:rPr>
            </w:pPr>
            <w:r>
              <w:rPr>
                <w:rStyle w:val="BlindHyperlink"/>
                <w:szCs w:val="22"/>
              </w:rPr>
              <w:t>Contact Details For Applying:</w:t>
            </w:r>
          </w:p>
        </w:tc>
        <w:tc>
          <w:tcPr>
            <w:tcW w:w="7371" w:type="dxa"/>
            <w:vAlign w:val="center"/>
          </w:tcPr>
          <w:p w:rsidR="00850D07" w:rsidRPr="00DD01B7" w:rsidRDefault="00850D07" w:rsidP="00DD01B7">
            <w:pPr>
              <w:spacing w:after="120"/>
              <w:rPr>
                <w:bCs/>
                <w:szCs w:val="22"/>
              </w:rPr>
            </w:pPr>
            <w:r>
              <w:rPr>
                <w:bCs/>
                <w:szCs w:val="22"/>
              </w:rPr>
              <w:t>C</w:t>
            </w:r>
            <w:r w:rsidRPr="00814B73">
              <w:rPr>
                <w:bCs/>
                <w:szCs w:val="22"/>
              </w:rPr>
              <w:t>all 1300 984 220</w:t>
            </w:r>
            <w:r>
              <w:rPr>
                <w:bCs/>
                <w:szCs w:val="22"/>
              </w:rPr>
              <w:t xml:space="preserve"> or</w:t>
            </w:r>
            <w:r w:rsidRPr="00814B73">
              <w:rPr>
                <w:bCs/>
                <w:szCs w:val="22"/>
              </w:rPr>
              <w:t xml:space="preserve"> </w:t>
            </w:r>
            <w:r>
              <w:rPr>
                <w:bCs/>
                <w:szCs w:val="22"/>
              </w:rPr>
              <w:t xml:space="preserve">email </w:t>
            </w:r>
            <w:hyperlink r:id="rId8" w:history="1">
              <w:r>
                <w:rPr>
                  <w:rStyle w:val="Hyperlink"/>
                  <w:bCs/>
                  <w:szCs w:val="22"/>
                </w:rPr>
                <w:t>careers.online@csiro.au</w:t>
              </w:r>
            </w:hyperlink>
            <w:r w:rsidRPr="00814B73">
              <w:rPr>
                <w:bCs/>
                <w:szCs w:val="22"/>
              </w:rPr>
              <w:t xml:space="preserve">. </w:t>
            </w:r>
          </w:p>
        </w:tc>
      </w:tr>
      <w:tr w:rsidR="00850D07" w:rsidRPr="0097618D" w:rsidTr="001F5831">
        <w:trPr>
          <w:trHeight w:val="411"/>
        </w:trPr>
        <w:tc>
          <w:tcPr>
            <w:tcW w:w="2766" w:type="dxa"/>
            <w:shd w:val="clear" w:color="auto" w:fill="F2F2F2"/>
            <w:vAlign w:val="center"/>
          </w:tcPr>
          <w:p w:rsidR="00850D07" w:rsidRDefault="00850D07" w:rsidP="001F5831">
            <w:pPr>
              <w:rPr>
                <w:rStyle w:val="BlindHyperlink"/>
                <w:szCs w:val="22"/>
              </w:rPr>
            </w:pPr>
            <w:r>
              <w:rPr>
                <w:rStyle w:val="BlindHyperlink"/>
                <w:szCs w:val="22"/>
              </w:rPr>
              <w:t>How to Apply:</w:t>
            </w:r>
          </w:p>
        </w:tc>
        <w:tc>
          <w:tcPr>
            <w:tcW w:w="7371" w:type="dxa"/>
            <w:vAlign w:val="center"/>
          </w:tcPr>
          <w:p w:rsidR="00850D07" w:rsidRDefault="00850D07" w:rsidP="001F5831">
            <w:pPr>
              <w:spacing w:after="120"/>
              <w:rPr>
                <w:bCs/>
                <w:szCs w:val="22"/>
              </w:rPr>
            </w:pPr>
            <w:r w:rsidRPr="002731B9">
              <w:rPr>
                <w:bCs/>
                <w:szCs w:val="22"/>
              </w:rPr>
              <w:t xml:space="preserve">Please apply online at </w:t>
            </w:r>
            <w:hyperlink r:id="rId9" w:history="1">
              <w:r>
                <w:rPr>
                  <w:rStyle w:val="Hyperlink"/>
                  <w:rFonts w:cs="Arial"/>
                  <w:bCs/>
                  <w:szCs w:val="22"/>
                </w:rPr>
                <w:t>jobs.csiro.au</w:t>
              </w:r>
            </w:hyperlink>
            <w:r w:rsidRPr="002731B9">
              <w:rPr>
                <w:bCs/>
                <w:szCs w:val="22"/>
              </w:rPr>
              <w:t xml:space="preserve"> </w:t>
            </w:r>
            <w:r w:rsidRPr="00814B73">
              <w:rPr>
                <w:bCs/>
                <w:szCs w:val="22"/>
              </w:rPr>
              <w:t xml:space="preserve">and enter </w:t>
            </w:r>
            <w:r>
              <w:rPr>
                <w:bCs/>
                <w:szCs w:val="22"/>
              </w:rPr>
              <w:t>the requisition number</w:t>
            </w:r>
            <w:r w:rsidRPr="008109BB">
              <w:rPr>
                <w:b/>
                <w:bCs/>
                <w:szCs w:val="22"/>
              </w:rPr>
              <w:t>.</w:t>
            </w:r>
            <w:r w:rsidRPr="00814B73">
              <w:rPr>
                <w:bCs/>
                <w:szCs w:val="22"/>
              </w:rPr>
              <w:t xml:space="preserve">  Internal applicants please apply via ‘Jobs Central’ in SAP (click ‘Recruitment’)  </w:t>
            </w:r>
          </w:p>
          <w:p w:rsidR="00DD01B7" w:rsidRPr="00DD01B7" w:rsidRDefault="00DD01B7" w:rsidP="00DD01B7">
            <w:pPr>
              <w:spacing w:after="120"/>
              <w:jc w:val="both"/>
              <w:rPr>
                <w:iCs/>
              </w:rPr>
            </w:pPr>
            <w:r w:rsidRPr="00456C72">
              <w:rPr>
                <w:iCs/>
              </w:rPr>
              <w:t xml:space="preserve">Please do not email your application directly to </w:t>
            </w:r>
            <w:r>
              <w:rPr>
                <w:iCs/>
              </w:rPr>
              <w:t>Dr Toscas</w:t>
            </w:r>
            <w:r w:rsidRPr="00456C72">
              <w:rPr>
                <w:iCs/>
              </w:rPr>
              <w:t>.   Applications received via this method will not be considered by the selection panel.</w:t>
            </w:r>
          </w:p>
        </w:tc>
      </w:tr>
    </w:tbl>
    <w:p w:rsidR="00850D07" w:rsidRDefault="00850D07" w:rsidP="00850D07">
      <w:pPr>
        <w:rPr>
          <w:szCs w:val="22"/>
        </w:rPr>
      </w:pPr>
    </w:p>
    <w:p w:rsidR="00110732" w:rsidRDefault="00110732" w:rsidP="00850D07">
      <w:pPr>
        <w:pStyle w:val="Heading2"/>
        <w:rPr>
          <w:rFonts w:asciiTheme="minorHAnsi" w:hAnsiTheme="minorHAnsi" w:cstheme="minorHAnsi"/>
        </w:rPr>
      </w:pPr>
    </w:p>
    <w:p w:rsidR="00850D07" w:rsidRPr="00D3546D" w:rsidRDefault="00850D07" w:rsidP="00850D07">
      <w:pPr>
        <w:pStyle w:val="Heading2"/>
        <w:rPr>
          <w:rFonts w:asciiTheme="minorHAnsi" w:hAnsiTheme="minorHAnsi" w:cstheme="minorHAnsi"/>
          <w:i/>
        </w:rPr>
      </w:pPr>
      <w:r w:rsidRPr="00D3546D">
        <w:rPr>
          <w:rFonts w:asciiTheme="minorHAnsi" w:hAnsiTheme="minorHAnsi" w:cstheme="minorHAnsi"/>
        </w:rPr>
        <w:t>Role Overview</w:t>
      </w:r>
    </w:p>
    <w:p w:rsidR="00291883" w:rsidRDefault="00291883" w:rsidP="00291883">
      <w:pPr>
        <w:spacing w:before="180" w:after="120"/>
        <w:rPr>
          <w:szCs w:val="22"/>
        </w:rPr>
      </w:pPr>
      <w:r>
        <w:rPr>
          <w:szCs w:val="22"/>
        </w:rPr>
        <w:t xml:space="preserve">The role of Research Scientist Staff in CSIRO is to conduct innovative research leading to scientific achievements that are aligned with CSIRO’s strategies. You may be engaged in scientific activity ranging from fundamental research to the investigation of specific industry or community problems. You will have the opportunity to build and maintain networks, play a lead role in securing project funds, provide scientific leadership and pursue new ideas and approaches that create new concepts. </w:t>
      </w:r>
    </w:p>
    <w:p w:rsidR="00291883" w:rsidRDefault="00291883" w:rsidP="00291883">
      <w:pPr>
        <w:spacing w:before="180" w:after="120"/>
        <w:rPr>
          <w:szCs w:val="22"/>
        </w:rPr>
      </w:pPr>
      <w:r w:rsidRPr="00700304">
        <w:rPr>
          <w:szCs w:val="22"/>
        </w:rPr>
        <w:t>This position is with the Data-</w:t>
      </w:r>
      <w:r w:rsidRPr="00A324AA">
        <w:rPr>
          <w:szCs w:val="22"/>
        </w:rPr>
        <w:t>Driven</w:t>
      </w:r>
      <w:r w:rsidRPr="00700304">
        <w:rPr>
          <w:szCs w:val="22"/>
        </w:rPr>
        <w:t xml:space="preserve"> Enterprises Group in the </w:t>
      </w:r>
      <w:r w:rsidRPr="00A324AA">
        <w:rPr>
          <w:szCs w:val="22"/>
        </w:rPr>
        <w:t>Analytics</w:t>
      </w:r>
      <w:r w:rsidRPr="00700304">
        <w:rPr>
          <w:szCs w:val="22"/>
        </w:rPr>
        <w:t xml:space="preserve"> Program of Data61.  The Group undertakes research and industry projects to </w:t>
      </w:r>
      <w:r>
        <w:rPr>
          <w:szCs w:val="22"/>
        </w:rPr>
        <w:t>support digit</w:t>
      </w:r>
      <w:r w:rsidR="00B20BDC">
        <w:rPr>
          <w:szCs w:val="22"/>
        </w:rPr>
        <w:t>i</w:t>
      </w:r>
      <w:bookmarkStart w:id="1" w:name="_GoBack"/>
      <w:bookmarkEnd w:id="1"/>
      <w:r>
        <w:rPr>
          <w:szCs w:val="22"/>
        </w:rPr>
        <w:t>sation of</w:t>
      </w:r>
      <w:r w:rsidRPr="00700304">
        <w:rPr>
          <w:szCs w:val="22"/>
        </w:rPr>
        <w:t xml:space="preserve"> government and private organisations </w:t>
      </w:r>
      <w:r>
        <w:rPr>
          <w:szCs w:val="22"/>
        </w:rPr>
        <w:t>to achieve better</w:t>
      </w:r>
      <w:r w:rsidRPr="00700304">
        <w:rPr>
          <w:szCs w:val="22"/>
        </w:rPr>
        <w:t xml:space="preserve"> inference from large, complex datasets.  </w:t>
      </w:r>
    </w:p>
    <w:p w:rsidR="00291883" w:rsidRDefault="00291883" w:rsidP="00291883">
      <w:pPr>
        <w:spacing w:before="180" w:after="120"/>
        <w:rPr>
          <w:szCs w:val="22"/>
        </w:rPr>
      </w:pPr>
      <w:r w:rsidRPr="00700304">
        <w:rPr>
          <w:szCs w:val="22"/>
        </w:rPr>
        <w:lastRenderedPageBreak/>
        <w:t xml:space="preserve">The </w:t>
      </w:r>
      <w:r>
        <w:rPr>
          <w:szCs w:val="22"/>
        </w:rPr>
        <w:t xml:space="preserve">role of the Research Scientist – </w:t>
      </w:r>
      <w:r w:rsidRPr="00291883">
        <w:rPr>
          <w:szCs w:val="22"/>
        </w:rPr>
        <w:t>Data-Driven Enterprises</w:t>
      </w:r>
      <w:r w:rsidRPr="00700304">
        <w:rPr>
          <w:szCs w:val="22"/>
        </w:rPr>
        <w:t xml:space="preserve"> </w:t>
      </w:r>
      <w:r>
        <w:rPr>
          <w:szCs w:val="22"/>
        </w:rPr>
        <w:t>is to</w:t>
      </w:r>
      <w:r w:rsidRPr="00700304">
        <w:rPr>
          <w:szCs w:val="22"/>
        </w:rPr>
        <w:t xml:space="preserve"> contribute to the Group’s goals by undertaking research into advanced statistical and machine learning methodologies to enhance the Group’s and Data61’s capabilities in these domains.  </w:t>
      </w:r>
      <w:r>
        <w:rPr>
          <w:szCs w:val="22"/>
        </w:rPr>
        <w:t>In this role the successful candidate</w:t>
      </w:r>
      <w:r w:rsidRPr="00700304">
        <w:rPr>
          <w:szCs w:val="22"/>
        </w:rPr>
        <w:t xml:space="preserve"> will liaise and work with industry and government to help improve their processing of large, complex datasets, and inference drawn from the data, so as to enhance </w:t>
      </w:r>
      <w:r>
        <w:rPr>
          <w:szCs w:val="22"/>
        </w:rPr>
        <w:t xml:space="preserve">business processes and </w:t>
      </w:r>
      <w:r w:rsidRPr="00A324AA">
        <w:rPr>
          <w:szCs w:val="22"/>
        </w:rPr>
        <w:t>decision</w:t>
      </w:r>
      <w:r w:rsidRPr="00700304">
        <w:rPr>
          <w:szCs w:val="22"/>
        </w:rPr>
        <w:t xml:space="preserve"> making.</w:t>
      </w:r>
      <w:r>
        <w:rPr>
          <w:szCs w:val="22"/>
        </w:rPr>
        <w:t xml:space="preserve"> </w:t>
      </w:r>
    </w:p>
    <w:p w:rsidR="00FF6599" w:rsidRPr="00FF6599" w:rsidRDefault="00FF6599" w:rsidP="00291883">
      <w:pPr>
        <w:spacing w:before="180" w:after="120"/>
        <w:rPr>
          <w:rFonts w:asciiTheme="majorHAnsi" w:hAnsiTheme="majorHAnsi" w:cstheme="majorHAnsi"/>
          <w:b/>
          <w:sz w:val="24"/>
        </w:rPr>
      </w:pPr>
      <w:r w:rsidRPr="00FF6599">
        <w:rPr>
          <w:rFonts w:asciiTheme="majorHAnsi" w:hAnsiTheme="majorHAnsi" w:cstheme="majorHAnsi"/>
          <w:b/>
          <w:sz w:val="24"/>
        </w:rPr>
        <w:t xml:space="preserve">Security Requirements </w:t>
      </w:r>
    </w:p>
    <w:p w:rsidR="00FF6599" w:rsidRPr="00FF6599" w:rsidRDefault="00FF6599" w:rsidP="00291883">
      <w:pPr>
        <w:spacing w:before="180" w:after="120"/>
        <w:rPr>
          <w:rFonts w:asciiTheme="majorHAnsi" w:hAnsiTheme="majorHAnsi" w:cstheme="majorHAnsi"/>
          <w:szCs w:val="22"/>
        </w:rPr>
      </w:pPr>
      <w:r w:rsidRPr="00FF6599">
        <w:rPr>
          <w:rFonts w:asciiTheme="majorHAnsi" w:hAnsiTheme="majorHAnsi" w:cstheme="majorHAnsi"/>
          <w:szCs w:val="22"/>
        </w:rPr>
        <w:t xml:space="preserve">Applicants must be an Australian citizen, with successful candidate </w:t>
      </w:r>
      <w:r>
        <w:rPr>
          <w:rFonts w:asciiTheme="majorHAnsi" w:hAnsiTheme="majorHAnsi" w:cstheme="majorHAnsi"/>
          <w:szCs w:val="22"/>
        </w:rPr>
        <w:t>needing to have</w:t>
      </w:r>
      <w:r w:rsidRPr="00FF6599">
        <w:rPr>
          <w:rFonts w:asciiTheme="majorHAnsi" w:hAnsiTheme="majorHAnsi" w:cstheme="majorHAnsi"/>
          <w:szCs w:val="22"/>
        </w:rPr>
        <w:t xml:space="preserve"> the ability to obtain a Baseline / Negative Vetting 1, Australian Government security clearance</w:t>
      </w:r>
      <w:r>
        <w:rPr>
          <w:rFonts w:asciiTheme="majorHAnsi" w:hAnsiTheme="majorHAnsi" w:cstheme="majorHAnsi"/>
          <w:szCs w:val="22"/>
        </w:rPr>
        <w:t xml:space="preserve"> if required</w:t>
      </w:r>
      <w:r w:rsidRPr="00FF6599">
        <w:rPr>
          <w:rFonts w:asciiTheme="majorHAnsi" w:hAnsiTheme="majorHAnsi" w:cstheme="majorHAnsi"/>
          <w:szCs w:val="22"/>
        </w:rPr>
        <w:t>.</w:t>
      </w:r>
    </w:p>
    <w:p w:rsidR="00850D07" w:rsidRDefault="00850D07" w:rsidP="00850D07">
      <w:pPr>
        <w:rPr>
          <w:rFonts w:asciiTheme="majorHAnsi" w:eastAsiaTheme="majorEastAsia" w:hAnsiTheme="majorHAnsi" w:cstheme="majorBidi"/>
          <w:b/>
          <w:color w:val="248964" w:themeColor="accent1" w:themeShade="BF"/>
          <w:szCs w:val="22"/>
        </w:rPr>
      </w:pPr>
    </w:p>
    <w:p w:rsidR="00850D07" w:rsidRPr="00703E00" w:rsidRDefault="00850D07" w:rsidP="00703E00">
      <w:pPr>
        <w:pStyle w:val="Heading2"/>
        <w:rPr>
          <w:rFonts w:asciiTheme="minorHAnsi" w:hAnsiTheme="minorHAnsi" w:cstheme="minorHAnsi"/>
          <w:i/>
        </w:rPr>
      </w:pPr>
      <w:r w:rsidRPr="00D3546D">
        <w:rPr>
          <w:rFonts w:asciiTheme="minorHAnsi" w:hAnsiTheme="minorHAnsi" w:cstheme="minorHAnsi"/>
        </w:rPr>
        <w:t>Duties and Key Result Areas:</w:t>
      </w:r>
    </w:p>
    <w:p w:rsidR="00703E00" w:rsidRDefault="00703E00" w:rsidP="00703E00">
      <w:pPr>
        <w:pStyle w:val="ListParagraph"/>
        <w:numPr>
          <w:ilvl w:val="0"/>
          <w:numId w:val="18"/>
        </w:numPr>
        <w:spacing w:before="120" w:after="60"/>
        <w:ind w:left="390" w:hanging="357"/>
        <w:jc w:val="both"/>
        <w:rPr>
          <w:rFonts w:ascii="Calibri" w:hAnsi="Calibri"/>
          <w:sz w:val="22"/>
          <w:szCs w:val="22"/>
        </w:rPr>
      </w:pPr>
      <w:r>
        <w:rPr>
          <w:rFonts w:ascii="Calibri" w:hAnsi="Calibri"/>
          <w:sz w:val="22"/>
          <w:szCs w:val="22"/>
        </w:rPr>
        <w:t xml:space="preserve">Incorporate novel approaches to scientific investigations by adapting and/or developing original concepts and ideas for new, existing and further research. </w:t>
      </w:r>
    </w:p>
    <w:p w:rsidR="00703E00" w:rsidRDefault="00703E00" w:rsidP="00703E00">
      <w:pPr>
        <w:pStyle w:val="ListParagraph"/>
        <w:numPr>
          <w:ilvl w:val="0"/>
          <w:numId w:val="18"/>
        </w:numPr>
        <w:spacing w:before="120" w:after="60"/>
        <w:ind w:left="390" w:hanging="357"/>
        <w:jc w:val="both"/>
        <w:rPr>
          <w:rFonts w:ascii="Calibri" w:hAnsi="Calibri"/>
          <w:sz w:val="22"/>
          <w:szCs w:val="22"/>
        </w:rPr>
      </w:pPr>
      <w:r>
        <w:rPr>
          <w:rFonts w:ascii="Calibri" w:hAnsi="Calibri"/>
          <w:sz w:val="22"/>
          <w:szCs w:val="22"/>
        </w:rPr>
        <w:t>Undertake research into, and development of, advanced statistical and machine learning methodologies.</w:t>
      </w:r>
    </w:p>
    <w:p w:rsidR="00703E00" w:rsidRDefault="00703E00" w:rsidP="00703E00">
      <w:pPr>
        <w:pStyle w:val="ListParagraph"/>
        <w:numPr>
          <w:ilvl w:val="0"/>
          <w:numId w:val="18"/>
        </w:numPr>
        <w:spacing w:after="60"/>
        <w:ind w:left="390" w:hanging="322"/>
        <w:jc w:val="both"/>
        <w:rPr>
          <w:rFonts w:ascii="Calibri" w:hAnsi="Calibri"/>
          <w:sz w:val="22"/>
          <w:szCs w:val="22"/>
        </w:rPr>
      </w:pPr>
      <w:r>
        <w:rPr>
          <w:rFonts w:ascii="Calibri" w:hAnsi="Calibri"/>
          <w:sz w:val="22"/>
          <w:szCs w:val="22"/>
        </w:rPr>
        <w:t>Communicate effectively and respectfully in the interests of good business practice, collaboration and enhancement of CSIRO’s reputation.</w:t>
      </w:r>
    </w:p>
    <w:p w:rsidR="00703E00" w:rsidRDefault="00703E00" w:rsidP="00703E00">
      <w:pPr>
        <w:pStyle w:val="ListParagraph"/>
        <w:numPr>
          <w:ilvl w:val="0"/>
          <w:numId w:val="18"/>
        </w:numPr>
        <w:spacing w:after="60"/>
        <w:ind w:left="390" w:hanging="322"/>
        <w:jc w:val="both"/>
        <w:rPr>
          <w:rFonts w:ascii="Calibri" w:hAnsi="Calibri"/>
          <w:sz w:val="22"/>
          <w:szCs w:val="22"/>
        </w:rPr>
      </w:pPr>
      <w:r>
        <w:rPr>
          <w:rFonts w:ascii="Calibri" w:hAnsi="Calibri"/>
          <w:sz w:val="22"/>
          <w:szCs w:val="22"/>
        </w:rPr>
        <w:t>Produce high quality scientific and/or engineering papers suitable for publication in quality journals and for presentation at national and international conferences.</w:t>
      </w:r>
    </w:p>
    <w:p w:rsidR="00703E00" w:rsidRDefault="00703E00" w:rsidP="00703E00">
      <w:pPr>
        <w:pStyle w:val="ListParagraph"/>
        <w:numPr>
          <w:ilvl w:val="0"/>
          <w:numId w:val="18"/>
        </w:numPr>
        <w:spacing w:after="60"/>
        <w:ind w:left="390" w:hanging="322"/>
        <w:jc w:val="both"/>
        <w:rPr>
          <w:rFonts w:ascii="Calibri" w:hAnsi="Calibri"/>
          <w:sz w:val="22"/>
          <w:szCs w:val="22"/>
        </w:rPr>
      </w:pPr>
      <w:r>
        <w:rPr>
          <w:rFonts w:ascii="Calibri" w:hAnsi="Calibri"/>
          <w:sz w:val="22"/>
          <w:szCs w:val="22"/>
        </w:rPr>
        <w:t>Work effectively as an integral member or leader of a multi-disciplinary, often regionally dispersed research team, to undertake independent scientific investigations and carry out/delegate associated tasks under broad guidance from more senior Research Scientists/Engineers.</w:t>
      </w:r>
    </w:p>
    <w:p w:rsidR="00703E00" w:rsidRDefault="00703E00" w:rsidP="00703E00">
      <w:pPr>
        <w:pStyle w:val="ListParagraph"/>
        <w:numPr>
          <w:ilvl w:val="0"/>
          <w:numId w:val="18"/>
        </w:numPr>
        <w:spacing w:after="60"/>
        <w:ind w:left="390" w:hanging="322"/>
        <w:jc w:val="both"/>
        <w:rPr>
          <w:rFonts w:ascii="Calibri" w:hAnsi="Calibri"/>
          <w:sz w:val="22"/>
          <w:szCs w:val="22"/>
        </w:rPr>
      </w:pPr>
      <w:r>
        <w:rPr>
          <w:rFonts w:ascii="Calibri" w:hAnsi="Calibri"/>
          <w:sz w:val="22"/>
          <w:szCs w:val="22"/>
        </w:rPr>
        <w:t>Work collaboratively and honestly with internal and external colleagues, clients and partners to develop and progress challenging but realistic research plans for a range of research projects.</w:t>
      </w:r>
    </w:p>
    <w:p w:rsidR="00703E00" w:rsidRDefault="00703E00" w:rsidP="00703E00">
      <w:pPr>
        <w:pStyle w:val="ListParagraph"/>
        <w:numPr>
          <w:ilvl w:val="0"/>
          <w:numId w:val="18"/>
        </w:numPr>
        <w:spacing w:after="60"/>
        <w:ind w:left="390" w:hanging="322"/>
        <w:jc w:val="both"/>
        <w:rPr>
          <w:rFonts w:ascii="Calibri" w:hAnsi="Calibri"/>
          <w:sz w:val="22"/>
          <w:szCs w:val="22"/>
        </w:rPr>
      </w:pPr>
      <w:r>
        <w:rPr>
          <w:rFonts w:ascii="Calibri" w:hAnsi="Calibri"/>
          <w:sz w:val="22"/>
          <w:szCs w:val="22"/>
        </w:rPr>
        <w:t xml:space="preserve">Be involved in research projects, both strategic and client focussed. </w:t>
      </w:r>
    </w:p>
    <w:p w:rsidR="00703E00" w:rsidRDefault="00703E00" w:rsidP="00703E00">
      <w:pPr>
        <w:pStyle w:val="ListParagraph"/>
        <w:numPr>
          <w:ilvl w:val="0"/>
          <w:numId w:val="18"/>
        </w:numPr>
        <w:spacing w:after="60"/>
        <w:ind w:left="390" w:hanging="322"/>
        <w:jc w:val="both"/>
        <w:rPr>
          <w:rFonts w:ascii="Calibri" w:hAnsi="Calibri"/>
          <w:sz w:val="22"/>
          <w:szCs w:val="22"/>
        </w:rPr>
      </w:pPr>
      <w:r>
        <w:rPr>
          <w:rFonts w:ascii="Calibri" w:hAnsi="Calibri"/>
          <w:sz w:val="22"/>
          <w:szCs w:val="22"/>
        </w:rPr>
        <w:t>Adhere to the spirit and practice of CSIRO’s Values, Health, Safety and Environment plans and policies, Diversity initiatives and Zero Harm goals.</w:t>
      </w:r>
    </w:p>
    <w:p w:rsidR="00850D07" w:rsidRPr="00703E00" w:rsidRDefault="00703E00" w:rsidP="00703E00">
      <w:pPr>
        <w:pStyle w:val="ListParagraph"/>
        <w:numPr>
          <w:ilvl w:val="0"/>
          <w:numId w:val="18"/>
        </w:numPr>
        <w:spacing w:after="60"/>
        <w:ind w:left="390" w:hanging="322"/>
        <w:jc w:val="both"/>
        <w:rPr>
          <w:rFonts w:ascii="Calibri" w:hAnsi="Calibri"/>
          <w:sz w:val="22"/>
          <w:szCs w:val="22"/>
        </w:rPr>
      </w:pPr>
      <w:r w:rsidRPr="00703E00">
        <w:rPr>
          <w:rFonts w:ascii="Calibri" w:hAnsi="Calibri"/>
          <w:sz w:val="22"/>
          <w:szCs w:val="22"/>
        </w:rPr>
        <w:t>Other duties as directed.</w:t>
      </w:r>
    </w:p>
    <w:p w:rsidR="00703E00" w:rsidRDefault="00703E00" w:rsidP="00850D07">
      <w:pPr>
        <w:pStyle w:val="Heading2"/>
        <w:rPr>
          <w:rFonts w:asciiTheme="minorHAnsi" w:hAnsiTheme="minorHAnsi" w:cstheme="minorHAnsi"/>
        </w:rPr>
      </w:pPr>
    </w:p>
    <w:p w:rsidR="00850D07" w:rsidRPr="007F1119" w:rsidRDefault="00850D07" w:rsidP="00850D07">
      <w:pPr>
        <w:pStyle w:val="Heading2"/>
        <w:rPr>
          <w:rFonts w:asciiTheme="minorHAnsi" w:hAnsiTheme="minorHAnsi" w:cstheme="minorHAnsi"/>
          <w:i/>
        </w:rPr>
      </w:pPr>
      <w:r w:rsidRPr="00D3546D">
        <w:rPr>
          <w:rFonts w:asciiTheme="minorHAnsi" w:hAnsiTheme="minorHAnsi" w:cstheme="minorHAnsi"/>
        </w:rPr>
        <w:t>Competencies:</w:t>
      </w:r>
      <w:r>
        <w:rPr>
          <w:rFonts w:asciiTheme="minorHAnsi" w:hAnsiTheme="minorHAnsi" w:cstheme="minorHAnsi"/>
        </w:rPr>
        <w:t xml:space="preserve"> </w:t>
      </w:r>
    </w:p>
    <w:p w:rsidR="00850D07" w:rsidRPr="00892285" w:rsidRDefault="00850D07" w:rsidP="00892285">
      <w:pPr>
        <w:pStyle w:val="Default"/>
        <w:numPr>
          <w:ilvl w:val="0"/>
          <w:numId w:val="16"/>
        </w:numPr>
        <w:spacing w:before="100" w:after="100"/>
        <w:ind w:left="360"/>
        <w:rPr>
          <w:rFonts w:asciiTheme="minorHAnsi" w:hAnsiTheme="minorHAnsi" w:cstheme="minorHAnsi"/>
          <w:sz w:val="22"/>
          <w:szCs w:val="22"/>
        </w:rPr>
      </w:pPr>
      <w:r w:rsidRPr="00892285">
        <w:rPr>
          <w:rFonts w:asciiTheme="minorHAnsi" w:hAnsiTheme="minorHAnsi" w:cstheme="minorHAnsi"/>
          <w:b/>
          <w:sz w:val="22"/>
          <w:szCs w:val="22"/>
        </w:rPr>
        <w:t xml:space="preserve">Teamwork and Collaboration: </w:t>
      </w:r>
      <w:r w:rsidR="00892285" w:rsidRPr="00892285">
        <w:rPr>
          <w:rFonts w:asciiTheme="minorHAnsi" w:hAnsiTheme="minorHAnsi" w:cstheme="minorHAnsi"/>
          <w:sz w:val="22"/>
          <w:szCs w:val="22"/>
        </w:rPr>
        <w:t xml:space="preserve">Cooperates with others to achieve organisational objectives and may share team resources in order to do this. Collaborates with other teams as well as industry colleagues. </w:t>
      </w:r>
    </w:p>
    <w:p w:rsidR="00850D07" w:rsidRPr="00892285" w:rsidRDefault="00850D07" w:rsidP="00892285">
      <w:pPr>
        <w:pStyle w:val="Default"/>
        <w:numPr>
          <w:ilvl w:val="0"/>
          <w:numId w:val="16"/>
        </w:numPr>
        <w:spacing w:before="100" w:after="100"/>
        <w:ind w:left="360"/>
        <w:rPr>
          <w:rFonts w:asciiTheme="minorHAnsi" w:hAnsiTheme="minorHAnsi" w:cstheme="minorHAnsi"/>
          <w:sz w:val="22"/>
          <w:szCs w:val="22"/>
        </w:rPr>
      </w:pPr>
      <w:r w:rsidRPr="00892285">
        <w:rPr>
          <w:rFonts w:asciiTheme="minorHAnsi" w:hAnsiTheme="minorHAnsi" w:cstheme="minorHAnsi"/>
          <w:b/>
          <w:sz w:val="22"/>
          <w:szCs w:val="22"/>
        </w:rPr>
        <w:t>Influence and Communication:</w:t>
      </w:r>
      <w:r w:rsidRPr="00892285">
        <w:rPr>
          <w:rFonts w:asciiTheme="minorHAnsi" w:hAnsiTheme="minorHAnsi" w:cstheme="minorHAnsi"/>
          <w:sz w:val="22"/>
          <w:szCs w:val="22"/>
        </w:rPr>
        <w:t xml:space="preserve">  </w:t>
      </w:r>
      <w:r w:rsidR="00892285" w:rsidRPr="00892285">
        <w:rPr>
          <w:rFonts w:asciiTheme="minorHAnsi" w:hAnsiTheme="minorHAnsi" w:cstheme="minorHAnsi"/>
          <w:sz w:val="22"/>
          <w:szCs w:val="22"/>
        </w:rPr>
        <w:t xml:space="preserve">Uses knowledge of other party's priorities and adapts presentations or discussions to appeal to the interests and level of the audience. Anticipates and prepares for others reactions. </w:t>
      </w:r>
    </w:p>
    <w:p w:rsidR="00850D07" w:rsidRPr="00892285" w:rsidRDefault="00850D07" w:rsidP="00892285">
      <w:pPr>
        <w:pStyle w:val="Default"/>
        <w:numPr>
          <w:ilvl w:val="0"/>
          <w:numId w:val="16"/>
        </w:numPr>
        <w:spacing w:before="100" w:after="100"/>
        <w:ind w:left="360"/>
        <w:rPr>
          <w:rFonts w:asciiTheme="minorHAnsi" w:hAnsiTheme="minorHAnsi" w:cstheme="minorHAnsi"/>
          <w:sz w:val="22"/>
          <w:szCs w:val="22"/>
        </w:rPr>
      </w:pPr>
      <w:r w:rsidRPr="00892285">
        <w:rPr>
          <w:rFonts w:asciiTheme="minorHAnsi" w:hAnsiTheme="minorHAnsi" w:cstheme="minorHAnsi"/>
          <w:b/>
          <w:sz w:val="22"/>
          <w:szCs w:val="22"/>
        </w:rPr>
        <w:t>Resource Management/Leadership:</w:t>
      </w:r>
      <w:r w:rsidRPr="00892285">
        <w:rPr>
          <w:rFonts w:asciiTheme="minorHAnsi" w:hAnsiTheme="minorHAnsi" w:cstheme="minorHAnsi"/>
          <w:sz w:val="22"/>
          <w:szCs w:val="22"/>
        </w:rPr>
        <w:t xml:space="preserve">  </w:t>
      </w:r>
      <w:r w:rsidR="00892285" w:rsidRPr="00892285">
        <w:rPr>
          <w:rFonts w:asciiTheme="minorHAnsi" w:hAnsiTheme="minorHAnsi" w:cstheme="minorHAnsi"/>
          <w:sz w:val="22"/>
          <w:szCs w:val="22"/>
        </w:rPr>
        <w:t>Allocates activities, directs tasks and manages resources to meet objectives. Provides coaching and on the job training, recognises and supports staff achievements and fosters open communication in the team.</w:t>
      </w:r>
    </w:p>
    <w:p w:rsidR="00850D07" w:rsidRPr="00892285" w:rsidRDefault="00850D07" w:rsidP="00892285">
      <w:pPr>
        <w:pStyle w:val="Default"/>
        <w:numPr>
          <w:ilvl w:val="0"/>
          <w:numId w:val="16"/>
        </w:numPr>
        <w:spacing w:before="100" w:after="100"/>
        <w:ind w:left="360"/>
        <w:rPr>
          <w:rFonts w:asciiTheme="minorHAnsi" w:hAnsiTheme="minorHAnsi" w:cstheme="minorHAnsi"/>
          <w:sz w:val="22"/>
          <w:szCs w:val="22"/>
        </w:rPr>
      </w:pPr>
      <w:r w:rsidRPr="00892285">
        <w:rPr>
          <w:rFonts w:asciiTheme="minorHAnsi" w:hAnsiTheme="minorHAnsi" w:cstheme="minorHAnsi"/>
          <w:b/>
          <w:sz w:val="22"/>
          <w:szCs w:val="22"/>
        </w:rPr>
        <w:t>Judgement and Problem Solving:</w:t>
      </w:r>
      <w:r w:rsidRPr="00892285">
        <w:rPr>
          <w:rFonts w:asciiTheme="minorHAnsi" w:hAnsiTheme="minorHAnsi" w:cstheme="minorHAnsi"/>
          <w:sz w:val="22"/>
          <w:szCs w:val="22"/>
        </w:rPr>
        <w:t xml:space="preserve">  </w:t>
      </w:r>
      <w:r w:rsidR="00892285" w:rsidRPr="00892285">
        <w:rPr>
          <w:rFonts w:asciiTheme="minorHAnsi" w:hAnsiTheme="minorHAnsi" w:cstheme="minorHAnsi"/>
          <w:sz w:val="22"/>
          <w:szCs w:val="22"/>
        </w:rPr>
        <w:t xml:space="preserve">Investigates underlying issues of complex and ill-defined problems and develops appropriate responses by adapting/creating and testing alternative solutions. </w:t>
      </w:r>
    </w:p>
    <w:p w:rsidR="00850D07" w:rsidRPr="00892285" w:rsidRDefault="00850D07" w:rsidP="00892285">
      <w:pPr>
        <w:pStyle w:val="Default"/>
        <w:numPr>
          <w:ilvl w:val="0"/>
          <w:numId w:val="16"/>
        </w:numPr>
        <w:spacing w:before="100" w:after="100"/>
        <w:ind w:left="360"/>
        <w:rPr>
          <w:rFonts w:asciiTheme="minorHAnsi" w:hAnsiTheme="minorHAnsi" w:cstheme="minorHAnsi"/>
          <w:sz w:val="22"/>
          <w:szCs w:val="22"/>
        </w:rPr>
      </w:pPr>
      <w:r w:rsidRPr="00892285">
        <w:rPr>
          <w:rFonts w:asciiTheme="minorHAnsi" w:hAnsiTheme="minorHAnsi" w:cstheme="minorHAnsi"/>
          <w:b/>
          <w:sz w:val="22"/>
          <w:szCs w:val="22"/>
        </w:rPr>
        <w:t xml:space="preserve">Independence: </w:t>
      </w:r>
      <w:r w:rsidR="00892285" w:rsidRPr="00892285">
        <w:rPr>
          <w:rFonts w:asciiTheme="minorHAnsi" w:hAnsiTheme="minorHAnsi" w:cstheme="minorHAnsi"/>
          <w:sz w:val="22"/>
          <w:szCs w:val="22"/>
        </w:rPr>
        <w:t xml:space="preserve">Plans, sets and works to meet challenging standards and goals for self and/or others. Recognises where endeavours will make the most impact or difference, decides on desired outcome and sets realistic goals to reach this target. </w:t>
      </w:r>
    </w:p>
    <w:p w:rsidR="00892285" w:rsidRPr="00892285" w:rsidRDefault="00850D07" w:rsidP="00892285">
      <w:pPr>
        <w:pStyle w:val="Default"/>
        <w:numPr>
          <w:ilvl w:val="0"/>
          <w:numId w:val="16"/>
        </w:numPr>
        <w:spacing w:before="100" w:after="100"/>
        <w:ind w:left="360"/>
        <w:rPr>
          <w:rFonts w:asciiTheme="minorHAnsi" w:hAnsiTheme="minorHAnsi" w:cstheme="minorHAnsi"/>
          <w:sz w:val="22"/>
          <w:szCs w:val="22"/>
        </w:rPr>
      </w:pPr>
      <w:r w:rsidRPr="00892285">
        <w:rPr>
          <w:rFonts w:asciiTheme="minorHAnsi" w:hAnsiTheme="minorHAnsi" w:cstheme="minorHAnsi"/>
          <w:b/>
          <w:sz w:val="22"/>
          <w:szCs w:val="22"/>
        </w:rPr>
        <w:lastRenderedPageBreak/>
        <w:t>Adaptability:</w:t>
      </w:r>
      <w:r w:rsidRPr="00892285">
        <w:rPr>
          <w:rFonts w:asciiTheme="minorHAnsi" w:hAnsiTheme="minorHAnsi" w:cstheme="minorHAnsi"/>
          <w:b/>
          <w:bCs/>
          <w:i/>
          <w:iCs/>
          <w:sz w:val="22"/>
          <w:szCs w:val="22"/>
        </w:rPr>
        <w:t xml:space="preserve"> </w:t>
      </w:r>
      <w:r w:rsidR="00892285" w:rsidRPr="00892285">
        <w:rPr>
          <w:rFonts w:asciiTheme="minorHAnsi" w:hAnsiTheme="minorHAnsi" w:cstheme="minorHAnsi"/>
          <w:sz w:val="22"/>
          <w:szCs w:val="22"/>
        </w:rPr>
        <w:t xml:space="preserve">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 </w:t>
      </w:r>
    </w:p>
    <w:p w:rsidR="00110732" w:rsidRDefault="00110732">
      <w:pPr>
        <w:rPr>
          <w:b/>
          <w:bCs/>
          <w:i/>
          <w:iCs/>
          <w:szCs w:val="22"/>
        </w:rPr>
      </w:pPr>
    </w:p>
    <w:p w:rsidR="00850D07" w:rsidRPr="00D3546D" w:rsidRDefault="00850D07" w:rsidP="00850D07">
      <w:pPr>
        <w:pStyle w:val="Heading2"/>
        <w:rPr>
          <w:rFonts w:asciiTheme="minorHAnsi" w:hAnsiTheme="minorHAnsi" w:cstheme="minorHAnsi"/>
          <w:i/>
        </w:rPr>
      </w:pPr>
      <w:r w:rsidRPr="00D3546D">
        <w:rPr>
          <w:rFonts w:asciiTheme="minorHAnsi" w:hAnsiTheme="minorHAnsi" w:cstheme="minorHAnsi"/>
        </w:rPr>
        <w:t>Essential Criteria:</w:t>
      </w:r>
    </w:p>
    <w:p w:rsidR="00850D07" w:rsidRPr="00892285" w:rsidRDefault="00850D07" w:rsidP="00850D07">
      <w:pPr>
        <w:spacing w:before="120" w:after="120"/>
        <w:rPr>
          <w:rFonts w:asciiTheme="minorHAnsi" w:hAnsiTheme="minorHAnsi" w:cstheme="minorHAnsi"/>
          <w:i/>
          <w:iCs/>
          <w:szCs w:val="22"/>
        </w:rPr>
      </w:pPr>
      <w:r w:rsidRPr="00892285">
        <w:rPr>
          <w:rFonts w:asciiTheme="minorHAnsi" w:hAnsiTheme="minorHAnsi" w:cstheme="minorHAnsi"/>
          <w:i/>
          <w:iCs/>
          <w:szCs w:val="22"/>
        </w:rPr>
        <w:t>Under CSIRO policy only those who meet all essential criteria can be appointed.</w:t>
      </w:r>
    </w:p>
    <w:p w:rsidR="00850D07" w:rsidRPr="00892285" w:rsidRDefault="00892285" w:rsidP="00892285">
      <w:pPr>
        <w:pStyle w:val="ListParagraph"/>
        <w:numPr>
          <w:ilvl w:val="0"/>
          <w:numId w:val="17"/>
        </w:numPr>
        <w:spacing w:after="60"/>
        <w:ind w:left="360"/>
        <w:rPr>
          <w:rFonts w:asciiTheme="minorHAnsi" w:hAnsiTheme="minorHAnsi" w:cstheme="minorHAnsi"/>
          <w:i/>
          <w:iCs/>
          <w:sz w:val="22"/>
          <w:szCs w:val="22"/>
        </w:rPr>
      </w:pPr>
      <w:r w:rsidRPr="00892285">
        <w:rPr>
          <w:rFonts w:asciiTheme="minorHAnsi" w:hAnsiTheme="minorHAnsi" w:cstheme="minorHAnsi"/>
          <w:sz w:val="22"/>
          <w:szCs w:val="22"/>
        </w:rPr>
        <w:t>A doctorate or equivalent research experience in a relevant discipline area, such as statistics, mathematics or machine learning.</w:t>
      </w:r>
    </w:p>
    <w:p w:rsidR="00892285" w:rsidRPr="00892285" w:rsidRDefault="00892285" w:rsidP="00892285">
      <w:pPr>
        <w:numPr>
          <w:ilvl w:val="0"/>
          <w:numId w:val="17"/>
        </w:numPr>
        <w:spacing w:after="60"/>
        <w:ind w:left="360"/>
        <w:jc w:val="both"/>
        <w:rPr>
          <w:rStyle w:val="Emphasis"/>
          <w:rFonts w:asciiTheme="minorHAnsi" w:hAnsiTheme="minorHAnsi" w:cstheme="minorHAnsi"/>
          <w:iCs/>
          <w:szCs w:val="22"/>
        </w:rPr>
      </w:pPr>
      <w:r w:rsidRPr="00892285">
        <w:rPr>
          <w:rFonts w:asciiTheme="minorHAnsi" w:hAnsiTheme="minorHAnsi" w:cstheme="minorHAnsi"/>
          <w:szCs w:val="22"/>
        </w:rPr>
        <w:t>Demonstrable experience in the analysis of large, complex datasets using statistics and machine learning.</w:t>
      </w:r>
    </w:p>
    <w:p w:rsidR="00892285" w:rsidRPr="00892285" w:rsidRDefault="00892285" w:rsidP="00892285">
      <w:pPr>
        <w:numPr>
          <w:ilvl w:val="0"/>
          <w:numId w:val="17"/>
        </w:numPr>
        <w:spacing w:after="60"/>
        <w:ind w:left="360"/>
        <w:jc w:val="both"/>
        <w:rPr>
          <w:rFonts w:asciiTheme="minorHAnsi" w:hAnsiTheme="minorHAnsi" w:cstheme="minorHAnsi"/>
          <w:iCs/>
          <w:szCs w:val="22"/>
        </w:rPr>
      </w:pPr>
      <w:r w:rsidRPr="00892285">
        <w:rPr>
          <w:rFonts w:asciiTheme="minorHAnsi" w:hAnsiTheme="minorHAnsi" w:cstheme="minorHAnsi"/>
          <w:szCs w:val="22"/>
        </w:rPr>
        <w:t>Theoretical and practical understanding of statistical and machine learning techniques e.g. Bayesian methods, MCMC, support vector machines, gradient boosting, or deep learning.</w:t>
      </w:r>
    </w:p>
    <w:p w:rsidR="00892285" w:rsidRPr="00892285" w:rsidRDefault="00892285" w:rsidP="00892285">
      <w:pPr>
        <w:numPr>
          <w:ilvl w:val="0"/>
          <w:numId w:val="17"/>
        </w:numPr>
        <w:spacing w:after="60"/>
        <w:ind w:left="360"/>
        <w:jc w:val="both"/>
        <w:rPr>
          <w:rStyle w:val="Emphasis"/>
          <w:rFonts w:asciiTheme="minorHAnsi" w:hAnsiTheme="minorHAnsi" w:cstheme="minorHAnsi"/>
          <w:iCs/>
          <w:szCs w:val="22"/>
        </w:rPr>
      </w:pPr>
      <w:r w:rsidRPr="00892285">
        <w:rPr>
          <w:rFonts w:asciiTheme="minorHAnsi" w:hAnsiTheme="minorHAnsi" w:cstheme="minorHAnsi"/>
          <w:szCs w:val="22"/>
        </w:rPr>
        <w:t xml:space="preserve">Computer programming languages such as R and Python, and statistical and machine learning tools such as Stan, </w:t>
      </w:r>
      <w:proofErr w:type="spellStart"/>
      <w:r w:rsidRPr="00892285">
        <w:rPr>
          <w:rFonts w:asciiTheme="minorHAnsi" w:hAnsiTheme="minorHAnsi" w:cstheme="minorHAnsi"/>
          <w:szCs w:val="22"/>
        </w:rPr>
        <w:t>XGboost</w:t>
      </w:r>
      <w:proofErr w:type="spellEnd"/>
      <w:r w:rsidRPr="00892285">
        <w:rPr>
          <w:rFonts w:asciiTheme="minorHAnsi" w:hAnsiTheme="minorHAnsi" w:cstheme="minorHAnsi"/>
          <w:szCs w:val="22"/>
        </w:rPr>
        <w:t xml:space="preserve">, </w:t>
      </w:r>
      <w:proofErr w:type="spellStart"/>
      <w:r w:rsidRPr="00892285">
        <w:rPr>
          <w:rFonts w:asciiTheme="minorHAnsi" w:hAnsiTheme="minorHAnsi" w:cstheme="minorHAnsi"/>
          <w:szCs w:val="22"/>
        </w:rPr>
        <w:t>Tensorflow</w:t>
      </w:r>
      <w:proofErr w:type="spellEnd"/>
      <w:r w:rsidRPr="00892285">
        <w:rPr>
          <w:rFonts w:asciiTheme="minorHAnsi" w:hAnsiTheme="minorHAnsi" w:cstheme="minorHAnsi"/>
          <w:szCs w:val="22"/>
        </w:rPr>
        <w:t xml:space="preserve">, </w:t>
      </w:r>
      <w:proofErr w:type="spellStart"/>
      <w:r w:rsidRPr="00892285">
        <w:rPr>
          <w:rFonts w:asciiTheme="minorHAnsi" w:hAnsiTheme="minorHAnsi" w:cstheme="minorHAnsi"/>
          <w:szCs w:val="22"/>
        </w:rPr>
        <w:t>Theano</w:t>
      </w:r>
      <w:proofErr w:type="spellEnd"/>
      <w:r w:rsidRPr="00892285">
        <w:rPr>
          <w:rFonts w:asciiTheme="minorHAnsi" w:hAnsiTheme="minorHAnsi" w:cstheme="minorHAnsi"/>
          <w:szCs w:val="22"/>
        </w:rPr>
        <w:t xml:space="preserve"> or </w:t>
      </w:r>
      <w:proofErr w:type="spellStart"/>
      <w:r w:rsidRPr="00892285">
        <w:rPr>
          <w:rFonts w:asciiTheme="minorHAnsi" w:hAnsiTheme="minorHAnsi" w:cstheme="minorHAnsi"/>
          <w:szCs w:val="22"/>
        </w:rPr>
        <w:t>Keras</w:t>
      </w:r>
      <w:proofErr w:type="spellEnd"/>
      <w:r w:rsidRPr="00892285">
        <w:rPr>
          <w:rFonts w:asciiTheme="minorHAnsi" w:hAnsiTheme="minorHAnsi" w:cstheme="minorHAnsi"/>
          <w:szCs w:val="22"/>
        </w:rPr>
        <w:t>.  Fluent with git and SQL.</w:t>
      </w:r>
    </w:p>
    <w:p w:rsidR="00892285" w:rsidRPr="00110732" w:rsidRDefault="00892285" w:rsidP="00892285">
      <w:pPr>
        <w:numPr>
          <w:ilvl w:val="0"/>
          <w:numId w:val="17"/>
        </w:numPr>
        <w:spacing w:after="60"/>
        <w:ind w:left="360"/>
        <w:jc w:val="both"/>
        <w:rPr>
          <w:rStyle w:val="Emphasis"/>
          <w:rFonts w:asciiTheme="minorHAnsi" w:hAnsiTheme="minorHAnsi" w:cstheme="minorHAnsi"/>
          <w:i w:val="0"/>
          <w:iCs/>
          <w:szCs w:val="22"/>
        </w:rPr>
      </w:pPr>
      <w:r w:rsidRPr="00110732">
        <w:rPr>
          <w:rStyle w:val="Emphasis"/>
          <w:rFonts w:asciiTheme="minorHAnsi" w:hAnsiTheme="minorHAnsi" w:cstheme="minorHAnsi"/>
          <w:i w:val="0"/>
          <w:szCs w:val="22"/>
        </w:rPr>
        <w:t>A record of scientific publications at respected peer-reviewed journals and conferences, and/or patent filings in Australia, Europe or the USA.</w:t>
      </w:r>
    </w:p>
    <w:p w:rsidR="00892285" w:rsidRDefault="00892285" w:rsidP="00850D07">
      <w:pPr>
        <w:pStyle w:val="Heading2"/>
        <w:rPr>
          <w:rFonts w:asciiTheme="minorHAnsi" w:hAnsiTheme="minorHAnsi" w:cstheme="minorHAnsi"/>
        </w:rPr>
      </w:pPr>
    </w:p>
    <w:p w:rsidR="00850D07" w:rsidRPr="00D3546D" w:rsidRDefault="00850D07" w:rsidP="00850D07">
      <w:pPr>
        <w:pStyle w:val="Heading2"/>
        <w:rPr>
          <w:rFonts w:asciiTheme="minorHAnsi" w:hAnsiTheme="minorHAnsi" w:cstheme="minorHAnsi"/>
          <w:i/>
        </w:rPr>
      </w:pPr>
      <w:r w:rsidRPr="00D3546D">
        <w:rPr>
          <w:rFonts w:asciiTheme="minorHAnsi" w:hAnsiTheme="minorHAnsi" w:cstheme="minorHAnsi"/>
        </w:rPr>
        <w:t>Desirable Criteria:</w:t>
      </w:r>
    </w:p>
    <w:p w:rsidR="00892285" w:rsidRPr="00700304" w:rsidRDefault="00892285" w:rsidP="00892285">
      <w:pPr>
        <w:numPr>
          <w:ilvl w:val="0"/>
          <w:numId w:val="13"/>
        </w:numPr>
        <w:tabs>
          <w:tab w:val="clear" w:pos="720"/>
          <w:tab w:val="num" w:pos="363"/>
        </w:tabs>
        <w:spacing w:after="60"/>
        <w:ind w:left="714" w:hanging="681"/>
        <w:jc w:val="both"/>
        <w:rPr>
          <w:rStyle w:val="Emphasis"/>
          <w:rFonts w:cs="Arial"/>
          <w:iCs/>
          <w:szCs w:val="22"/>
        </w:rPr>
      </w:pPr>
      <w:r>
        <w:rPr>
          <w:szCs w:val="22"/>
        </w:rPr>
        <w:t>Understanding of</w:t>
      </w:r>
      <w:r w:rsidRPr="00700304">
        <w:rPr>
          <w:szCs w:val="22"/>
        </w:rPr>
        <w:t xml:space="preserve"> computing using Hadoop or Spark.</w:t>
      </w:r>
      <w:r w:rsidRPr="00700304">
        <w:rPr>
          <w:rStyle w:val="Emphasis"/>
          <w:rFonts w:cs="Arial"/>
          <w:iCs/>
          <w:szCs w:val="22"/>
        </w:rPr>
        <w:t xml:space="preserve"> </w:t>
      </w:r>
    </w:p>
    <w:p w:rsidR="00892285" w:rsidRPr="00FD147F" w:rsidRDefault="00892285" w:rsidP="00892285">
      <w:pPr>
        <w:numPr>
          <w:ilvl w:val="0"/>
          <w:numId w:val="13"/>
        </w:numPr>
        <w:tabs>
          <w:tab w:val="clear" w:pos="720"/>
          <w:tab w:val="num" w:pos="363"/>
        </w:tabs>
        <w:spacing w:after="60"/>
        <w:ind w:left="714" w:hanging="680"/>
        <w:jc w:val="both"/>
        <w:rPr>
          <w:b/>
          <w:bCs/>
          <w:i/>
          <w:szCs w:val="22"/>
          <w:lang w:eastAsia="en-AU"/>
        </w:rPr>
      </w:pPr>
      <w:r>
        <w:rPr>
          <w:szCs w:val="22"/>
        </w:rPr>
        <w:t>Practice</w:t>
      </w:r>
      <w:r w:rsidRPr="00700304">
        <w:rPr>
          <w:szCs w:val="22"/>
        </w:rPr>
        <w:t xml:space="preserve"> in data integration of complex datasets</w:t>
      </w:r>
      <w:r>
        <w:rPr>
          <w:szCs w:val="22"/>
        </w:rPr>
        <w:t>, including data matching and imputation</w:t>
      </w:r>
      <w:r w:rsidRPr="00700304">
        <w:rPr>
          <w:szCs w:val="22"/>
        </w:rPr>
        <w:t>.</w:t>
      </w:r>
    </w:p>
    <w:p w:rsidR="00892285" w:rsidRPr="00700304" w:rsidRDefault="00892285" w:rsidP="00892285">
      <w:pPr>
        <w:numPr>
          <w:ilvl w:val="0"/>
          <w:numId w:val="13"/>
        </w:numPr>
        <w:tabs>
          <w:tab w:val="clear" w:pos="720"/>
          <w:tab w:val="num" w:pos="363"/>
        </w:tabs>
        <w:spacing w:after="240"/>
        <w:ind w:left="714" w:hanging="680"/>
        <w:jc w:val="both"/>
        <w:rPr>
          <w:b/>
          <w:bCs/>
          <w:i/>
          <w:szCs w:val="22"/>
          <w:lang w:eastAsia="en-AU"/>
        </w:rPr>
      </w:pPr>
      <w:r>
        <w:rPr>
          <w:bCs/>
          <w:szCs w:val="22"/>
          <w:lang w:eastAsia="en-AU"/>
        </w:rPr>
        <w:t xml:space="preserve">Experience with </w:t>
      </w:r>
      <w:proofErr w:type="spellStart"/>
      <w:r>
        <w:rPr>
          <w:bCs/>
          <w:szCs w:val="22"/>
          <w:lang w:eastAsia="en-AU"/>
        </w:rPr>
        <w:t>docker</w:t>
      </w:r>
      <w:proofErr w:type="spellEnd"/>
      <w:r>
        <w:rPr>
          <w:bCs/>
          <w:szCs w:val="22"/>
          <w:lang w:eastAsia="en-AU"/>
        </w:rPr>
        <w:t xml:space="preserve"> and cloud deployment such as Amazon Web Services.</w:t>
      </w:r>
    </w:p>
    <w:p w:rsidR="00850D07" w:rsidRDefault="00850D07" w:rsidP="00850D07">
      <w:pPr>
        <w:spacing w:after="60"/>
        <w:rPr>
          <w:b/>
          <w:i/>
          <w:szCs w:val="22"/>
          <w:highlight w:val="yellow"/>
          <w:lang w:eastAsia="en-AU"/>
        </w:rPr>
      </w:pPr>
    </w:p>
    <w:p w:rsidR="00850D07" w:rsidRPr="00892285" w:rsidRDefault="00850D07" w:rsidP="00850D07">
      <w:pPr>
        <w:pStyle w:val="Heading2"/>
        <w:rPr>
          <w:rFonts w:asciiTheme="minorHAnsi" w:hAnsiTheme="minorHAnsi" w:cstheme="minorHAnsi"/>
          <w:i/>
        </w:rPr>
      </w:pPr>
      <w:r w:rsidRPr="00892285">
        <w:rPr>
          <w:rFonts w:asciiTheme="minorHAnsi" w:hAnsiTheme="minorHAnsi" w:cstheme="minorHAnsi"/>
        </w:rPr>
        <w:t>Special Requirements:</w:t>
      </w:r>
    </w:p>
    <w:p w:rsidR="00850D07" w:rsidRDefault="00850D07" w:rsidP="00892285">
      <w:pPr>
        <w:spacing w:after="120"/>
        <w:rPr>
          <w:szCs w:val="22"/>
        </w:rPr>
      </w:pPr>
      <w:r w:rsidRPr="00892285">
        <w:rPr>
          <w:iCs/>
          <w:szCs w:val="22"/>
        </w:rPr>
        <w:t xml:space="preserve">Appointment to this role may be </w:t>
      </w:r>
      <w:r w:rsidR="00FF6599">
        <w:rPr>
          <w:iCs/>
          <w:szCs w:val="22"/>
        </w:rPr>
        <w:t>required to obtain a security clearance, therefore only Australian Citizens can apply.</w:t>
      </w:r>
    </w:p>
    <w:p w:rsidR="00850D07" w:rsidRDefault="00850D07" w:rsidP="00850D07">
      <w:pPr>
        <w:rPr>
          <w:szCs w:val="22"/>
        </w:rPr>
      </w:pPr>
    </w:p>
    <w:p w:rsidR="00850D07" w:rsidRPr="00D3546D" w:rsidRDefault="00850D07" w:rsidP="00850D07">
      <w:pPr>
        <w:pStyle w:val="Heading2"/>
        <w:rPr>
          <w:rFonts w:asciiTheme="minorHAnsi" w:hAnsiTheme="minorHAnsi" w:cstheme="minorHAnsi"/>
          <w:i/>
        </w:rPr>
      </w:pPr>
      <w:r w:rsidRPr="00D3546D">
        <w:rPr>
          <w:rFonts w:asciiTheme="minorHAnsi" w:hAnsiTheme="minorHAnsi" w:cstheme="minorHAnsi"/>
        </w:rPr>
        <w:t>About CSIRO:</w:t>
      </w:r>
    </w:p>
    <w:p w:rsidR="00850D07" w:rsidRDefault="00850D07" w:rsidP="00850D07">
      <w:pPr>
        <w:spacing w:after="120"/>
        <w:rPr>
          <w:bCs/>
          <w:szCs w:val="22"/>
        </w:rPr>
      </w:pPr>
      <w:r w:rsidRPr="008109BB">
        <w:rPr>
          <w:bCs/>
          <w:szCs w:val="22"/>
        </w:rPr>
        <w:t>We imagine. We collaborate. We innovate.</w:t>
      </w:r>
      <w:r>
        <w:rPr>
          <w:bCs/>
          <w:szCs w:val="22"/>
        </w:rPr>
        <w:t xml:space="preserve"> To find out more visit us </w:t>
      </w:r>
      <w:hyperlink r:id="rId10" w:history="1">
        <w:r w:rsidRPr="00E06B65">
          <w:rPr>
            <w:rStyle w:val="Hyperlink"/>
            <w:rFonts w:cs="Arial"/>
            <w:bCs/>
            <w:szCs w:val="22"/>
          </w:rPr>
          <w:t>online</w:t>
        </w:r>
      </w:hyperlink>
      <w:r>
        <w:rPr>
          <w:bCs/>
          <w:szCs w:val="22"/>
        </w:rPr>
        <w:t xml:space="preserve">! </w:t>
      </w:r>
    </w:p>
    <w:p w:rsidR="00850D07" w:rsidRDefault="00850D07" w:rsidP="00850D07">
      <w:pPr>
        <w:spacing w:after="120"/>
        <w:rPr>
          <w:bCs/>
          <w:szCs w:val="22"/>
        </w:rPr>
      </w:pPr>
    </w:p>
    <w:p w:rsidR="00892285" w:rsidRDefault="00892285" w:rsidP="00892285">
      <w:pPr>
        <w:spacing w:after="180"/>
        <w:rPr>
          <w:rStyle w:val="Hyperlink"/>
          <w:rFonts w:cs="Arial"/>
          <w:bCs/>
        </w:rPr>
      </w:pPr>
      <w:r>
        <w:rPr>
          <w:bCs/>
        </w:rPr>
        <w:t>F</w:t>
      </w:r>
      <w:r w:rsidRPr="008109BB">
        <w:rPr>
          <w:bCs/>
        </w:rPr>
        <w:t xml:space="preserve">ind out more about the </w:t>
      </w:r>
      <w:r>
        <w:rPr>
          <w:bCs/>
        </w:rPr>
        <w:t xml:space="preserve">CSIRO </w:t>
      </w:r>
      <w:hyperlink r:id="rId11" w:history="1">
        <w:r w:rsidRPr="005B7F1F">
          <w:rPr>
            <w:rStyle w:val="Hyperlink"/>
            <w:rFonts w:cs="Arial"/>
            <w:bCs/>
          </w:rPr>
          <w:t>Data61</w:t>
        </w:r>
      </w:hyperlink>
    </w:p>
    <w:p w:rsidR="00850D07" w:rsidRPr="003B51D7" w:rsidRDefault="00850D07" w:rsidP="00850D07">
      <w:pPr>
        <w:rPr>
          <w:i/>
          <w:szCs w:val="22"/>
        </w:rPr>
      </w:pPr>
    </w:p>
    <w:p w:rsidR="00850D07" w:rsidRPr="003B51D7" w:rsidRDefault="00850D07" w:rsidP="00850D07">
      <w:pPr>
        <w:jc w:val="both"/>
        <w:rPr>
          <w:i/>
          <w:szCs w:val="22"/>
        </w:rPr>
      </w:pPr>
    </w:p>
    <w:p w:rsidR="00850D07" w:rsidRPr="00E641DA" w:rsidRDefault="00850D07" w:rsidP="00850D07">
      <w:pPr>
        <w:rPr>
          <w:szCs w:val="22"/>
        </w:rPr>
      </w:pPr>
    </w:p>
    <w:p w:rsidR="000F3130" w:rsidRPr="003C3FD1" w:rsidRDefault="000F3130" w:rsidP="0003716F"/>
    <w:sectPr w:rsidR="000F3130" w:rsidRPr="003C3FD1" w:rsidSect="00FB0248">
      <w:headerReference w:type="first" r:id="rId12"/>
      <w:pgSz w:w="11906" w:h="16838" w:code="9"/>
      <w:pgMar w:top="1701" w:right="851"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1B7" w:rsidRDefault="00DD01B7">
      <w:r>
        <w:separator/>
      </w:r>
    </w:p>
  </w:endnote>
  <w:endnote w:type="continuationSeparator" w:id="0">
    <w:p w:rsidR="00DD01B7" w:rsidRDefault="00DD0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illSans Light">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1B7" w:rsidRDefault="00DD01B7">
      <w:r>
        <w:separator/>
      </w:r>
    </w:p>
  </w:footnote>
  <w:footnote w:type="continuationSeparator" w:id="0">
    <w:p w:rsidR="00DD01B7" w:rsidRDefault="00DD01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130" w:rsidRPr="00C86E28" w:rsidRDefault="003E4E41" w:rsidP="00C86E28">
    <w:pPr>
      <w:pStyle w:val="Header"/>
    </w:pPr>
    <w:r w:rsidRPr="003E4E41">
      <w:rPr>
        <w:noProof/>
        <w:lang w:eastAsia="en-AU"/>
      </w:rPr>
      <w:drawing>
        <wp:anchor distT="0" distB="36195" distL="114300" distR="114300" simplePos="0" relativeHeight="251656704" behindDoc="1" locked="1" layoutInCell="1" allowOverlap="1" wp14:anchorId="7C7D2DA4" wp14:editId="694CF073">
          <wp:simplePos x="0" y="0"/>
          <wp:positionH relativeFrom="page">
            <wp:posOffset>-3171825</wp:posOffset>
          </wp:positionH>
          <wp:positionV relativeFrom="page">
            <wp:posOffset>0</wp:posOffset>
          </wp:positionV>
          <wp:extent cx="11840400" cy="1368000"/>
          <wp:effectExtent l="0" t="0" r="0" b="3810"/>
          <wp:wrapTopAndBottom/>
          <wp:docPr id="2" name="Picture 2"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840400" cy="136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E4E41">
      <w:rPr>
        <w:noProof/>
        <w:lang w:eastAsia="en-AU"/>
      </w:rPr>
      <w:drawing>
        <wp:anchor distT="0" distB="0" distL="114300" distR="114300" simplePos="0" relativeHeight="251659776" behindDoc="0" locked="1" layoutInCell="1" allowOverlap="1">
          <wp:simplePos x="0" y="0"/>
          <wp:positionH relativeFrom="page">
            <wp:posOffset>542925</wp:posOffset>
          </wp:positionH>
          <wp:positionV relativeFrom="page">
            <wp:posOffset>447675</wp:posOffset>
          </wp:positionV>
          <wp:extent cx="1452539" cy="684000"/>
          <wp:effectExtent l="0" t="0" r="0" b="0"/>
          <wp:wrapNone/>
          <wp:docPr id="1" name="Picture 1"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452539" cy="684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B1993">
      <w:rPr>
        <w:noProof/>
        <w:lang w:eastAsia="en-AU"/>
      </w:rPr>
      <mc:AlternateContent>
        <mc:Choice Requires="wps">
          <w:drawing>
            <wp:anchor distT="0" distB="0" distL="114300" distR="114300" simplePos="0" relativeHeight="251658752" behindDoc="0" locked="1" layoutInCell="1" allowOverlap="1">
              <wp:simplePos x="0" y="0"/>
              <wp:positionH relativeFrom="page">
                <wp:posOffset>-66675</wp:posOffset>
              </wp:positionH>
              <wp:positionV relativeFrom="page">
                <wp:posOffset>38100</wp:posOffset>
              </wp:positionV>
              <wp:extent cx="7560000" cy="1476000"/>
              <wp:effectExtent l="95250" t="95250" r="98425" b="86360"/>
              <wp:wrapNone/>
              <wp:docPr id="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1476000"/>
                      </a:xfrm>
                      <a:prstGeom prst="rect">
                        <a:avLst/>
                      </a:prstGeom>
                      <a:noFill/>
                      <a:ln w="1926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1D7A7" id="Rectangle 41" o:spid="_x0000_s1026" style="position:absolute;margin-left:-5.25pt;margin-top:3pt;width:595.3pt;height:116.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" filled="f" strokecolor="white" strokeweight="15.17pt">
              <w10:wrap anchorx="page" anchory="page"/>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49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D8B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DCD4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4087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AAFE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CC98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502"/>
        </w:tabs>
        <w:ind w:left="502"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44F0AAC"/>
    <w:multiLevelType w:val="hybridMultilevel"/>
    <w:tmpl w:val="259089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70441F5D"/>
    <w:multiLevelType w:val="hybridMultilevel"/>
    <w:tmpl w:val="E95C13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2"/>
  </w:num>
  <w:num w:numId="13">
    <w:abstractNumId w:val="13"/>
  </w:num>
  <w:num w:numId="14">
    <w:abstractNumId w:val="11"/>
  </w:num>
  <w:num w:numId="15">
    <w:abstractNumId w:val="10"/>
  </w:num>
  <w:num w:numId="16">
    <w:abstractNumId w:val="16"/>
  </w:num>
  <w:num w:numId="17">
    <w:abstractNumId w:val="1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1B7"/>
    <w:rsid w:val="0000019E"/>
    <w:rsid w:val="00000611"/>
    <w:rsid w:val="00001727"/>
    <w:rsid w:val="0000300B"/>
    <w:rsid w:val="00004479"/>
    <w:rsid w:val="00004608"/>
    <w:rsid w:val="00005554"/>
    <w:rsid w:val="000072A2"/>
    <w:rsid w:val="00012B21"/>
    <w:rsid w:val="00014F95"/>
    <w:rsid w:val="00015AC3"/>
    <w:rsid w:val="00015D9B"/>
    <w:rsid w:val="000166E8"/>
    <w:rsid w:val="00020528"/>
    <w:rsid w:val="00020EB5"/>
    <w:rsid w:val="00024E64"/>
    <w:rsid w:val="00025950"/>
    <w:rsid w:val="00025A1E"/>
    <w:rsid w:val="00027644"/>
    <w:rsid w:val="000278EE"/>
    <w:rsid w:val="00030712"/>
    <w:rsid w:val="00030F5C"/>
    <w:rsid w:val="0003314B"/>
    <w:rsid w:val="0003716F"/>
    <w:rsid w:val="0004014A"/>
    <w:rsid w:val="00041E38"/>
    <w:rsid w:val="00041F4A"/>
    <w:rsid w:val="00042EAD"/>
    <w:rsid w:val="00044F96"/>
    <w:rsid w:val="00045860"/>
    <w:rsid w:val="000469D9"/>
    <w:rsid w:val="00046F89"/>
    <w:rsid w:val="00047EE6"/>
    <w:rsid w:val="00047F54"/>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23F3"/>
    <w:rsid w:val="000963A6"/>
    <w:rsid w:val="00097D05"/>
    <w:rsid w:val="000A0722"/>
    <w:rsid w:val="000A1762"/>
    <w:rsid w:val="000A59F9"/>
    <w:rsid w:val="000A6A79"/>
    <w:rsid w:val="000A79FB"/>
    <w:rsid w:val="000B19E5"/>
    <w:rsid w:val="000B3142"/>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3130"/>
    <w:rsid w:val="000F33F4"/>
    <w:rsid w:val="000F500A"/>
    <w:rsid w:val="000F55E1"/>
    <w:rsid w:val="000F62E7"/>
    <w:rsid w:val="000F71B9"/>
    <w:rsid w:val="00102228"/>
    <w:rsid w:val="001046AE"/>
    <w:rsid w:val="00110732"/>
    <w:rsid w:val="00113293"/>
    <w:rsid w:val="00113683"/>
    <w:rsid w:val="001209C7"/>
    <w:rsid w:val="00121F11"/>
    <w:rsid w:val="0012253C"/>
    <w:rsid w:val="0012309D"/>
    <w:rsid w:val="00123D73"/>
    <w:rsid w:val="001263A4"/>
    <w:rsid w:val="00127211"/>
    <w:rsid w:val="00130267"/>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123F"/>
    <w:rsid w:val="00192012"/>
    <w:rsid w:val="00195215"/>
    <w:rsid w:val="00196123"/>
    <w:rsid w:val="00197545"/>
    <w:rsid w:val="00197C7D"/>
    <w:rsid w:val="001A0844"/>
    <w:rsid w:val="001A294D"/>
    <w:rsid w:val="001A29BC"/>
    <w:rsid w:val="001A3A76"/>
    <w:rsid w:val="001A50F7"/>
    <w:rsid w:val="001A6585"/>
    <w:rsid w:val="001B0C24"/>
    <w:rsid w:val="001B0E56"/>
    <w:rsid w:val="001B5426"/>
    <w:rsid w:val="001C17A3"/>
    <w:rsid w:val="001C384C"/>
    <w:rsid w:val="001C5E18"/>
    <w:rsid w:val="001C5F65"/>
    <w:rsid w:val="001C63EF"/>
    <w:rsid w:val="001D3E13"/>
    <w:rsid w:val="001D4A7E"/>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81466"/>
    <w:rsid w:val="00282F35"/>
    <w:rsid w:val="002832ED"/>
    <w:rsid w:val="002853F3"/>
    <w:rsid w:val="00286D12"/>
    <w:rsid w:val="00287BE9"/>
    <w:rsid w:val="00287C22"/>
    <w:rsid w:val="002901AA"/>
    <w:rsid w:val="00291883"/>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E16"/>
    <w:rsid w:val="003034EE"/>
    <w:rsid w:val="00304225"/>
    <w:rsid w:val="00305F35"/>
    <w:rsid w:val="003130B1"/>
    <w:rsid w:val="003161B3"/>
    <w:rsid w:val="00323510"/>
    <w:rsid w:val="00324CBE"/>
    <w:rsid w:val="0032678A"/>
    <w:rsid w:val="00326E7A"/>
    <w:rsid w:val="0032738E"/>
    <w:rsid w:val="00332431"/>
    <w:rsid w:val="003336B6"/>
    <w:rsid w:val="0033439B"/>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735C"/>
    <w:rsid w:val="00367FDF"/>
    <w:rsid w:val="00370226"/>
    <w:rsid w:val="00370541"/>
    <w:rsid w:val="003714C1"/>
    <w:rsid w:val="00371F46"/>
    <w:rsid w:val="00374FD6"/>
    <w:rsid w:val="003767F1"/>
    <w:rsid w:val="00381022"/>
    <w:rsid w:val="00382F2C"/>
    <w:rsid w:val="00385E2A"/>
    <w:rsid w:val="00386101"/>
    <w:rsid w:val="003869CE"/>
    <w:rsid w:val="003872C8"/>
    <w:rsid w:val="00393B6B"/>
    <w:rsid w:val="0039402F"/>
    <w:rsid w:val="00394D78"/>
    <w:rsid w:val="003953FF"/>
    <w:rsid w:val="003965B1"/>
    <w:rsid w:val="003A18FD"/>
    <w:rsid w:val="003A26BC"/>
    <w:rsid w:val="003A4B8B"/>
    <w:rsid w:val="003A51F7"/>
    <w:rsid w:val="003A6DE0"/>
    <w:rsid w:val="003B1EF4"/>
    <w:rsid w:val="003B5F19"/>
    <w:rsid w:val="003B7D95"/>
    <w:rsid w:val="003C0168"/>
    <w:rsid w:val="003C3FD1"/>
    <w:rsid w:val="003C4B1B"/>
    <w:rsid w:val="003D044A"/>
    <w:rsid w:val="003D2A88"/>
    <w:rsid w:val="003D42BD"/>
    <w:rsid w:val="003D54AF"/>
    <w:rsid w:val="003E22F9"/>
    <w:rsid w:val="003E30AE"/>
    <w:rsid w:val="003E4E41"/>
    <w:rsid w:val="003E501D"/>
    <w:rsid w:val="003E5871"/>
    <w:rsid w:val="003E666C"/>
    <w:rsid w:val="003F03B4"/>
    <w:rsid w:val="003F0D38"/>
    <w:rsid w:val="003F3915"/>
    <w:rsid w:val="00403B6B"/>
    <w:rsid w:val="00404222"/>
    <w:rsid w:val="00405065"/>
    <w:rsid w:val="004051FA"/>
    <w:rsid w:val="00405227"/>
    <w:rsid w:val="00405F44"/>
    <w:rsid w:val="004118E7"/>
    <w:rsid w:val="00412533"/>
    <w:rsid w:val="00412784"/>
    <w:rsid w:val="00416406"/>
    <w:rsid w:val="004216DE"/>
    <w:rsid w:val="00422A28"/>
    <w:rsid w:val="00423D26"/>
    <w:rsid w:val="0042401F"/>
    <w:rsid w:val="00427B56"/>
    <w:rsid w:val="00433F84"/>
    <w:rsid w:val="00434B6B"/>
    <w:rsid w:val="00434C9B"/>
    <w:rsid w:val="004355C0"/>
    <w:rsid w:val="00436639"/>
    <w:rsid w:val="00444913"/>
    <w:rsid w:val="00450665"/>
    <w:rsid w:val="00452AD5"/>
    <w:rsid w:val="004532E1"/>
    <w:rsid w:val="00457D8D"/>
    <w:rsid w:val="00471C6C"/>
    <w:rsid w:val="004831C1"/>
    <w:rsid w:val="0048681F"/>
    <w:rsid w:val="004923E1"/>
    <w:rsid w:val="0049442F"/>
    <w:rsid w:val="00495984"/>
    <w:rsid w:val="004968B7"/>
    <w:rsid w:val="004A0776"/>
    <w:rsid w:val="004A17CE"/>
    <w:rsid w:val="004B0907"/>
    <w:rsid w:val="004B1289"/>
    <w:rsid w:val="004B32F5"/>
    <w:rsid w:val="004B600D"/>
    <w:rsid w:val="004B654B"/>
    <w:rsid w:val="004B759B"/>
    <w:rsid w:val="004C03B7"/>
    <w:rsid w:val="004C318D"/>
    <w:rsid w:val="004C4E15"/>
    <w:rsid w:val="004C67B0"/>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40F"/>
    <w:rsid w:val="00534B7C"/>
    <w:rsid w:val="00534E19"/>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E6C"/>
    <w:rsid w:val="0058164B"/>
    <w:rsid w:val="00585831"/>
    <w:rsid w:val="0058655A"/>
    <w:rsid w:val="00590A35"/>
    <w:rsid w:val="005937C8"/>
    <w:rsid w:val="0059758D"/>
    <w:rsid w:val="005A0890"/>
    <w:rsid w:val="005A42A4"/>
    <w:rsid w:val="005A5659"/>
    <w:rsid w:val="005A5B21"/>
    <w:rsid w:val="005A60D8"/>
    <w:rsid w:val="005A7DB5"/>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6FF9"/>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521D"/>
    <w:rsid w:val="0062799E"/>
    <w:rsid w:val="0063480C"/>
    <w:rsid w:val="006409FE"/>
    <w:rsid w:val="0064494E"/>
    <w:rsid w:val="00645540"/>
    <w:rsid w:val="00645E30"/>
    <w:rsid w:val="0065288A"/>
    <w:rsid w:val="00652E72"/>
    <w:rsid w:val="00654515"/>
    <w:rsid w:val="00656AA1"/>
    <w:rsid w:val="0066228D"/>
    <w:rsid w:val="00664731"/>
    <w:rsid w:val="00664C59"/>
    <w:rsid w:val="00665044"/>
    <w:rsid w:val="00665266"/>
    <w:rsid w:val="00674C79"/>
    <w:rsid w:val="00674D77"/>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3BEB"/>
    <w:rsid w:val="006A4CB4"/>
    <w:rsid w:val="006A776B"/>
    <w:rsid w:val="006A7C66"/>
    <w:rsid w:val="006B0D0F"/>
    <w:rsid w:val="006B1342"/>
    <w:rsid w:val="006B22C0"/>
    <w:rsid w:val="006B422F"/>
    <w:rsid w:val="006B4DBE"/>
    <w:rsid w:val="006C0704"/>
    <w:rsid w:val="006C1E5C"/>
    <w:rsid w:val="006C2635"/>
    <w:rsid w:val="006C4ED6"/>
    <w:rsid w:val="006D4802"/>
    <w:rsid w:val="006D49F3"/>
    <w:rsid w:val="006E041E"/>
    <w:rsid w:val="006E2DAD"/>
    <w:rsid w:val="006E4E3A"/>
    <w:rsid w:val="006E4F42"/>
    <w:rsid w:val="006E73DD"/>
    <w:rsid w:val="006F1309"/>
    <w:rsid w:val="006F1C5B"/>
    <w:rsid w:val="006F1CD0"/>
    <w:rsid w:val="006F1FF6"/>
    <w:rsid w:val="006F5B28"/>
    <w:rsid w:val="00701531"/>
    <w:rsid w:val="00702DF5"/>
    <w:rsid w:val="00703E00"/>
    <w:rsid w:val="00704622"/>
    <w:rsid w:val="007049D5"/>
    <w:rsid w:val="007107B7"/>
    <w:rsid w:val="007148AD"/>
    <w:rsid w:val="00720FAC"/>
    <w:rsid w:val="00724228"/>
    <w:rsid w:val="00724F57"/>
    <w:rsid w:val="00725665"/>
    <w:rsid w:val="00725B53"/>
    <w:rsid w:val="00726BF1"/>
    <w:rsid w:val="00730C24"/>
    <w:rsid w:val="0073103A"/>
    <w:rsid w:val="007313D2"/>
    <w:rsid w:val="00732041"/>
    <w:rsid w:val="00733CB3"/>
    <w:rsid w:val="00733EF3"/>
    <w:rsid w:val="00733F4E"/>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54E5"/>
    <w:rsid w:val="00816960"/>
    <w:rsid w:val="0082282B"/>
    <w:rsid w:val="00822B8F"/>
    <w:rsid w:val="008254E6"/>
    <w:rsid w:val="00825B0A"/>
    <w:rsid w:val="00825C40"/>
    <w:rsid w:val="00830449"/>
    <w:rsid w:val="008304CB"/>
    <w:rsid w:val="008327A9"/>
    <w:rsid w:val="00833FEB"/>
    <w:rsid w:val="008341D5"/>
    <w:rsid w:val="008359CF"/>
    <w:rsid w:val="00836437"/>
    <w:rsid w:val="00836449"/>
    <w:rsid w:val="00837C72"/>
    <w:rsid w:val="008442A9"/>
    <w:rsid w:val="00845986"/>
    <w:rsid w:val="00850D07"/>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72C9"/>
    <w:rsid w:val="008775F3"/>
    <w:rsid w:val="00877E46"/>
    <w:rsid w:val="00881475"/>
    <w:rsid w:val="008823CF"/>
    <w:rsid w:val="0088367A"/>
    <w:rsid w:val="00884007"/>
    <w:rsid w:val="0088711D"/>
    <w:rsid w:val="00890A6B"/>
    <w:rsid w:val="00892285"/>
    <w:rsid w:val="00892801"/>
    <w:rsid w:val="00892976"/>
    <w:rsid w:val="008951FE"/>
    <w:rsid w:val="0089705C"/>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72A8"/>
    <w:rsid w:val="00932A75"/>
    <w:rsid w:val="009341A0"/>
    <w:rsid w:val="00935014"/>
    <w:rsid w:val="009355D8"/>
    <w:rsid w:val="00937FD2"/>
    <w:rsid w:val="0094012F"/>
    <w:rsid w:val="00942923"/>
    <w:rsid w:val="00945A76"/>
    <w:rsid w:val="009472B3"/>
    <w:rsid w:val="009538A7"/>
    <w:rsid w:val="009604D0"/>
    <w:rsid w:val="00960689"/>
    <w:rsid w:val="009621D0"/>
    <w:rsid w:val="00962259"/>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1993"/>
    <w:rsid w:val="009B20AA"/>
    <w:rsid w:val="009B22AB"/>
    <w:rsid w:val="009B2E5B"/>
    <w:rsid w:val="009B2F37"/>
    <w:rsid w:val="009B5345"/>
    <w:rsid w:val="009B568A"/>
    <w:rsid w:val="009B6329"/>
    <w:rsid w:val="009B7BD8"/>
    <w:rsid w:val="009C1A8A"/>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38E4"/>
    <w:rsid w:val="00A24587"/>
    <w:rsid w:val="00A2579A"/>
    <w:rsid w:val="00A27127"/>
    <w:rsid w:val="00A27A2A"/>
    <w:rsid w:val="00A33E18"/>
    <w:rsid w:val="00A34835"/>
    <w:rsid w:val="00A36848"/>
    <w:rsid w:val="00A36C49"/>
    <w:rsid w:val="00A36DF8"/>
    <w:rsid w:val="00A411FF"/>
    <w:rsid w:val="00A41518"/>
    <w:rsid w:val="00A41D46"/>
    <w:rsid w:val="00A43CDF"/>
    <w:rsid w:val="00A44329"/>
    <w:rsid w:val="00A44E67"/>
    <w:rsid w:val="00A461A3"/>
    <w:rsid w:val="00A529E4"/>
    <w:rsid w:val="00A535BC"/>
    <w:rsid w:val="00A54DE2"/>
    <w:rsid w:val="00A56085"/>
    <w:rsid w:val="00A615A5"/>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1E51"/>
    <w:rsid w:val="00A91EB8"/>
    <w:rsid w:val="00A9388F"/>
    <w:rsid w:val="00A97373"/>
    <w:rsid w:val="00AA31C4"/>
    <w:rsid w:val="00AA624B"/>
    <w:rsid w:val="00AB05E4"/>
    <w:rsid w:val="00AB0982"/>
    <w:rsid w:val="00AB11EF"/>
    <w:rsid w:val="00AB2CA5"/>
    <w:rsid w:val="00AB5AB2"/>
    <w:rsid w:val="00AB5C46"/>
    <w:rsid w:val="00AB6542"/>
    <w:rsid w:val="00AC323C"/>
    <w:rsid w:val="00AC3EED"/>
    <w:rsid w:val="00AC4708"/>
    <w:rsid w:val="00AC6E5E"/>
    <w:rsid w:val="00AC7857"/>
    <w:rsid w:val="00AC7E2D"/>
    <w:rsid w:val="00AD038B"/>
    <w:rsid w:val="00AD2C68"/>
    <w:rsid w:val="00AD38F3"/>
    <w:rsid w:val="00AD3B98"/>
    <w:rsid w:val="00AD6B50"/>
    <w:rsid w:val="00AD757D"/>
    <w:rsid w:val="00AE40AA"/>
    <w:rsid w:val="00AF33CD"/>
    <w:rsid w:val="00AF3F4D"/>
    <w:rsid w:val="00AF58F0"/>
    <w:rsid w:val="00AF67F8"/>
    <w:rsid w:val="00AF7181"/>
    <w:rsid w:val="00AF71DC"/>
    <w:rsid w:val="00B0062E"/>
    <w:rsid w:val="00B039D2"/>
    <w:rsid w:val="00B03E0E"/>
    <w:rsid w:val="00B07A43"/>
    <w:rsid w:val="00B1009D"/>
    <w:rsid w:val="00B10949"/>
    <w:rsid w:val="00B15DEE"/>
    <w:rsid w:val="00B163DD"/>
    <w:rsid w:val="00B20BDC"/>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4DEE"/>
    <w:rsid w:val="00B86FCF"/>
    <w:rsid w:val="00B97CFE"/>
    <w:rsid w:val="00BA12F0"/>
    <w:rsid w:val="00BA15B9"/>
    <w:rsid w:val="00BA1962"/>
    <w:rsid w:val="00BA2327"/>
    <w:rsid w:val="00BA4762"/>
    <w:rsid w:val="00BA5610"/>
    <w:rsid w:val="00BA7111"/>
    <w:rsid w:val="00BB30A0"/>
    <w:rsid w:val="00BB66AB"/>
    <w:rsid w:val="00BC0539"/>
    <w:rsid w:val="00BC381E"/>
    <w:rsid w:val="00BC5905"/>
    <w:rsid w:val="00BD080E"/>
    <w:rsid w:val="00BD0E05"/>
    <w:rsid w:val="00BD1D48"/>
    <w:rsid w:val="00BD3856"/>
    <w:rsid w:val="00BD4637"/>
    <w:rsid w:val="00BD768B"/>
    <w:rsid w:val="00BD7C8D"/>
    <w:rsid w:val="00BD7E41"/>
    <w:rsid w:val="00BE0CE3"/>
    <w:rsid w:val="00BE3760"/>
    <w:rsid w:val="00BE70C6"/>
    <w:rsid w:val="00BE7249"/>
    <w:rsid w:val="00BF05EC"/>
    <w:rsid w:val="00BF08C7"/>
    <w:rsid w:val="00BF4CF3"/>
    <w:rsid w:val="00BF5EA6"/>
    <w:rsid w:val="00BF5F95"/>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C92"/>
    <w:rsid w:val="00C44269"/>
    <w:rsid w:val="00C44564"/>
    <w:rsid w:val="00C461B0"/>
    <w:rsid w:val="00C505DB"/>
    <w:rsid w:val="00C52E4B"/>
    <w:rsid w:val="00C54709"/>
    <w:rsid w:val="00C6293F"/>
    <w:rsid w:val="00C64ABC"/>
    <w:rsid w:val="00C64D51"/>
    <w:rsid w:val="00C65D46"/>
    <w:rsid w:val="00C661DC"/>
    <w:rsid w:val="00C67E8A"/>
    <w:rsid w:val="00C71880"/>
    <w:rsid w:val="00C71CB5"/>
    <w:rsid w:val="00C72F41"/>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E44"/>
    <w:rsid w:val="00CC3644"/>
    <w:rsid w:val="00CC748D"/>
    <w:rsid w:val="00CD1336"/>
    <w:rsid w:val="00CD15DB"/>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7D44"/>
    <w:rsid w:val="00D07E71"/>
    <w:rsid w:val="00D11BE7"/>
    <w:rsid w:val="00D22432"/>
    <w:rsid w:val="00D23943"/>
    <w:rsid w:val="00D31094"/>
    <w:rsid w:val="00D31A90"/>
    <w:rsid w:val="00D32F74"/>
    <w:rsid w:val="00D334EA"/>
    <w:rsid w:val="00D34F8A"/>
    <w:rsid w:val="00D36881"/>
    <w:rsid w:val="00D36B0B"/>
    <w:rsid w:val="00D40C06"/>
    <w:rsid w:val="00D43B4E"/>
    <w:rsid w:val="00D4451C"/>
    <w:rsid w:val="00D45617"/>
    <w:rsid w:val="00D45B9A"/>
    <w:rsid w:val="00D46468"/>
    <w:rsid w:val="00D464E9"/>
    <w:rsid w:val="00D46C32"/>
    <w:rsid w:val="00D544A3"/>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44D3"/>
    <w:rsid w:val="00DB4DC8"/>
    <w:rsid w:val="00DC583A"/>
    <w:rsid w:val="00DC5CB2"/>
    <w:rsid w:val="00DC5DB4"/>
    <w:rsid w:val="00DD01B7"/>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C27"/>
    <w:rsid w:val="00E52EEB"/>
    <w:rsid w:val="00E5734F"/>
    <w:rsid w:val="00E60ECE"/>
    <w:rsid w:val="00E6192A"/>
    <w:rsid w:val="00E62212"/>
    <w:rsid w:val="00E62471"/>
    <w:rsid w:val="00E65376"/>
    <w:rsid w:val="00E67006"/>
    <w:rsid w:val="00E71A8F"/>
    <w:rsid w:val="00E739BF"/>
    <w:rsid w:val="00E76491"/>
    <w:rsid w:val="00E76517"/>
    <w:rsid w:val="00E803BB"/>
    <w:rsid w:val="00E81CFA"/>
    <w:rsid w:val="00E837B9"/>
    <w:rsid w:val="00E83AEF"/>
    <w:rsid w:val="00E854F4"/>
    <w:rsid w:val="00E927B8"/>
    <w:rsid w:val="00E93624"/>
    <w:rsid w:val="00E93F52"/>
    <w:rsid w:val="00E979E0"/>
    <w:rsid w:val="00EA1ADA"/>
    <w:rsid w:val="00EA2A65"/>
    <w:rsid w:val="00EA31BD"/>
    <w:rsid w:val="00EA4C34"/>
    <w:rsid w:val="00EA4EB6"/>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884"/>
    <w:rsid w:val="00EE0EA8"/>
    <w:rsid w:val="00EE16DD"/>
    <w:rsid w:val="00EE3C2E"/>
    <w:rsid w:val="00EE4022"/>
    <w:rsid w:val="00EE5E29"/>
    <w:rsid w:val="00EE64ED"/>
    <w:rsid w:val="00EE67B9"/>
    <w:rsid w:val="00EE6E87"/>
    <w:rsid w:val="00EE75A4"/>
    <w:rsid w:val="00EF461A"/>
    <w:rsid w:val="00EF5B1A"/>
    <w:rsid w:val="00F010F6"/>
    <w:rsid w:val="00F0161A"/>
    <w:rsid w:val="00F04B29"/>
    <w:rsid w:val="00F04CE7"/>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22A1"/>
    <w:rsid w:val="00FA2553"/>
    <w:rsid w:val="00FA5104"/>
    <w:rsid w:val="00FA5413"/>
    <w:rsid w:val="00FA6069"/>
    <w:rsid w:val="00FA7426"/>
    <w:rsid w:val="00FB0248"/>
    <w:rsid w:val="00FB4D8F"/>
    <w:rsid w:val="00FB5790"/>
    <w:rsid w:val="00FB6B01"/>
    <w:rsid w:val="00FB6B8D"/>
    <w:rsid w:val="00FB6BF2"/>
    <w:rsid w:val="00FC069D"/>
    <w:rsid w:val="00FC11D1"/>
    <w:rsid w:val="00FC24E0"/>
    <w:rsid w:val="00FC43FF"/>
    <w:rsid w:val="00FC5957"/>
    <w:rsid w:val="00FD0614"/>
    <w:rsid w:val="00FD3E49"/>
    <w:rsid w:val="00FD572C"/>
    <w:rsid w:val="00FD6672"/>
    <w:rsid w:val="00FE11E1"/>
    <w:rsid w:val="00FE1279"/>
    <w:rsid w:val="00FE34AA"/>
    <w:rsid w:val="00FE38D4"/>
    <w:rsid w:val="00FE6B37"/>
    <w:rsid w:val="00FF6599"/>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8BE2C868-99F6-4142-9577-FE5A4E49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FD1"/>
    <w:rPr>
      <w:rFonts w:ascii="Calibri" w:hAnsi="Calibri"/>
      <w:sz w:val="22"/>
      <w:szCs w:val="24"/>
      <w:lang w:eastAsia="en-US"/>
    </w:rPr>
  </w:style>
  <w:style w:type="paragraph" w:styleId="Heading1">
    <w:name w:val="heading 1"/>
    <w:basedOn w:val="Normal"/>
    <w:next w:val="Normal"/>
    <w:qFormat/>
    <w:rsid w:val="00495984"/>
    <w:pPr>
      <w:keepNext/>
      <w:spacing w:before="240" w:after="60"/>
      <w:outlineLvl w:val="0"/>
    </w:pPr>
    <w:rPr>
      <w:rFonts w:cs="Arial"/>
      <w:b/>
      <w:bCs/>
      <w:kern w:val="32"/>
      <w:sz w:val="32"/>
      <w:szCs w:val="32"/>
    </w:rPr>
  </w:style>
  <w:style w:type="paragraph" w:styleId="Heading2">
    <w:name w:val="heading 2"/>
    <w:basedOn w:val="Normal"/>
    <w:next w:val="Normal"/>
    <w:qFormat/>
    <w:rsid w:val="00825C40"/>
    <w:pPr>
      <w:keepNext/>
      <w:spacing w:before="240" w:after="60"/>
      <w:outlineLvl w:val="1"/>
    </w:pPr>
    <w:rPr>
      <w:rFonts w:cs="Arial"/>
      <w:b/>
      <w:bCs/>
      <w:iCs/>
      <w:sz w:val="28"/>
      <w:szCs w:val="28"/>
    </w:rPr>
  </w:style>
  <w:style w:type="paragraph" w:styleId="Heading3">
    <w:name w:val="heading 3"/>
    <w:basedOn w:val="Normal"/>
    <w:next w:val="Normal"/>
    <w:qFormat/>
    <w:rsid w:val="00825C40"/>
    <w:pPr>
      <w:keepNext/>
      <w:spacing w:before="240" w:after="60"/>
      <w:outlineLvl w:val="2"/>
    </w:pPr>
    <w:rPr>
      <w:rFonts w:cs="Arial"/>
      <w:b/>
      <w:bCs/>
      <w:color w:val="00313C"/>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2BD6"/>
    <w:pPr>
      <w:tabs>
        <w:tab w:val="center" w:pos="4153"/>
        <w:tab w:val="right" w:pos="8306"/>
      </w:tabs>
    </w:pPr>
    <w:rPr>
      <w:b/>
      <w:caps/>
      <w:color w:val="FFFFFF"/>
      <w:spacing w:val="16"/>
    </w:rPr>
  </w:style>
  <w:style w:type="paragraph" w:styleId="Footer">
    <w:name w:val="footer"/>
    <w:basedOn w:val="Normal"/>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rsid w:val="000F3130"/>
    <w:pPr>
      <w:tabs>
        <w:tab w:val="left" w:pos="284"/>
      </w:tabs>
      <w:autoSpaceDE w:val="0"/>
      <w:autoSpaceDN w:val="0"/>
      <w:adjustRightInd w:val="0"/>
      <w:spacing w:line="220" w:lineRule="atLeast"/>
      <w:textAlignment w:val="center"/>
    </w:pPr>
    <w:rPr>
      <w:rFonts w:eastAsia="MS Mincho" w:cs="GillSans Light"/>
      <w:color w:val="000000"/>
      <w:sz w:val="16"/>
      <w:szCs w:val="15"/>
      <w:lang w:val="en-GB" w:eastAsia="ja-JP"/>
    </w:rPr>
  </w:style>
  <w:style w:type="character" w:styleId="Hyperlink">
    <w:name w:val="Hyperlink"/>
    <w:basedOn w:val="DefaultParagraphFont"/>
    <w:rsid w:val="00304225"/>
    <w:rPr>
      <w:color w:val="00A9CE"/>
      <w:u w:val="single"/>
    </w:rPr>
  </w:style>
  <w:style w:type="paragraph" w:customStyle="1" w:styleId="instructions">
    <w:name w:val="instructions"/>
    <w:basedOn w:val="Normal"/>
    <w:rsid w:val="00C86E28"/>
    <w:pPr>
      <w:spacing w:after="120"/>
    </w:pPr>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paragraph" w:styleId="ListParagraph">
    <w:name w:val="List Paragraph"/>
    <w:basedOn w:val="Normal"/>
    <w:uiPriority w:val="34"/>
    <w:qFormat/>
    <w:rsid w:val="00850D07"/>
    <w:pPr>
      <w:ind w:left="720"/>
    </w:pPr>
    <w:rPr>
      <w:rFonts w:ascii="Arial" w:eastAsia="MS Mincho" w:hAnsi="Arial" w:cs="Arial"/>
      <w:sz w:val="20"/>
      <w:szCs w:val="20"/>
      <w:lang w:eastAsia="ja-JP"/>
    </w:rPr>
  </w:style>
  <w:style w:type="character" w:styleId="Emphasis">
    <w:name w:val="Emphasis"/>
    <w:qFormat/>
    <w:rsid w:val="00850D07"/>
    <w:rPr>
      <w:rFonts w:cs="Times New Roman"/>
      <w:i/>
    </w:rPr>
  </w:style>
  <w:style w:type="character" w:customStyle="1" w:styleId="BlindHyperlink">
    <w:name w:val="Blind Hyperlink"/>
    <w:uiPriority w:val="1"/>
    <w:qFormat/>
    <w:rsid w:val="00850D07"/>
    <w:rPr>
      <w:rFonts w:cs="Times New Roman"/>
      <w:b/>
      <w:color w:val="auto"/>
      <w:u w:val="none"/>
    </w:rPr>
  </w:style>
  <w:style w:type="paragraph" w:customStyle="1" w:styleId="Default">
    <w:name w:val="Default"/>
    <w:rsid w:val="0089228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09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eter.Toscas@csiro.a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ata61.csiro.au/" TargetMode="External"/><Relationship Id="rId5" Type="http://schemas.openxmlformats.org/officeDocument/2006/relationships/footnotes" Target="footnotes.xml"/><Relationship Id="rId10" Type="http://schemas.openxmlformats.org/officeDocument/2006/relationships/hyperlink" Target="http://www.csiro.au/" TargetMode="External"/><Relationship Id="rId4" Type="http://schemas.openxmlformats.org/officeDocument/2006/relationships/webSettings" Target="webSettings.xml"/><Relationship Id="rId9" Type="http://schemas.openxmlformats.org/officeDocument/2006/relationships/hyperlink" Target="https://jobs.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onsultant\Data61%20PD%20Template.dotx" TargetMode="External"/></Relationships>
</file>

<file path=word/theme/theme1.xml><?xml version="1.0" encoding="utf-8"?>
<a:theme xmlns:a="http://schemas.openxmlformats.org/drawingml/2006/main" name="Office Theme">
  <a:themeElements>
    <a:clrScheme name="CSIRO Data61">
      <a:dk1>
        <a:sysClr val="windowText" lastClr="000000"/>
      </a:dk1>
      <a:lt1>
        <a:srgbClr val="FFFFFF"/>
      </a:lt1>
      <a:dk2>
        <a:srgbClr val="000000"/>
      </a:dk2>
      <a:lt2>
        <a:srgbClr val="FFFFFF"/>
      </a:lt2>
      <a:accent1>
        <a:srgbClr val="30B787"/>
      </a:accent1>
      <a:accent2>
        <a:srgbClr val="007A53"/>
      </a:accent2>
      <a:accent3>
        <a:srgbClr val="00A9CE"/>
      </a:accent3>
      <a:accent4>
        <a:srgbClr val="6D2077"/>
      </a:accent4>
      <a:accent5>
        <a:srgbClr val="004B87"/>
      </a:accent5>
      <a:accent6>
        <a:srgbClr val="78BE20"/>
      </a:accent6>
      <a:hlink>
        <a:srgbClr val="2DCCD3"/>
      </a:hlink>
      <a:folHlink>
        <a:srgbClr val="00313C"/>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Data61 PD Template.dotx</Template>
  <TotalTime>0</TotalTime>
  <Pages>3</Pages>
  <Words>925</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CSIRO Letterhead</vt:lpstr>
    </vt:vector>
  </TitlesOfParts>
  <Company>CSIRO</Company>
  <LinksUpToDate>false</LinksUpToDate>
  <CharactersWithSpaces>6770</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Letterhead</dc:title>
  <dc:creator>Marshall, Jane-Anne (HR, Clayton)</dc:creator>
  <cp:lastModifiedBy>Marshall, Jane-Anne (HR, Clayton)</cp:lastModifiedBy>
  <cp:revision>3</cp:revision>
  <cp:lastPrinted>2012-02-01T05:32:00Z</cp:lastPrinted>
  <dcterms:created xsi:type="dcterms:W3CDTF">2019-05-21T01:32:00Z</dcterms:created>
  <dcterms:modified xsi:type="dcterms:W3CDTF">2019-05-21T01:56:00Z</dcterms:modified>
</cp:coreProperties>
</file>