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922BC3" w:rsidRPr="00CA366E" w:rsidRDefault="00922BC3" w:rsidP="00922BC3">
      <w:pPr>
        <w:pStyle w:val="Heading2"/>
        <w:rPr>
          <w:rFonts w:asciiTheme="minorHAnsi" w:hAnsiTheme="minorHAnsi" w:cstheme="minorHAnsi"/>
          <w:i/>
        </w:rPr>
      </w:pPr>
      <w:r w:rsidRPr="00CA366E">
        <w:rPr>
          <w:rFonts w:asciiTheme="minorHAnsi" w:hAnsiTheme="minorHAnsi" w:cstheme="minorHAnsi"/>
        </w:rPr>
        <w:t xml:space="preserve">Research </w:t>
      </w:r>
      <w:r>
        <w:rPr>
          <w:rFonts w:asciiTheme="minorHAnsi" w:hAnsiTheme="minorHAnsi" w:cstheme="minorHAnsi"/>
        </w:rPr>
        <w:t>Scientist/Engineer – CSOF5</w:t>
      </w:r>
    </w:p>
    <w:p w:rsidR="00922BC3" w:rsidRDefault="00922BC3" w:rsidP="00922BC3">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22BC3" w:rsidRPr="0097618D" w:rsidTr="00406C3B">
        <w:trPr>
          <w:trHeight w:val="488"/>
        </w:trPr>
        <w:tc>
          <w:tcPr>
            <w:tcW w:w="2766" w:type="dxa"/>
            <w:shd w:val="clear" w:color="auto" w:fill="F2F2F2"/>
            <w:vAlign w:val="center"/>
          </w:tcPr>
          <w:p w:rsidR="00922BC3" w:rsidRPr="0097618D" w:rsidRDefault="00922BC3" w:rsidP="00406C3B">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922BC3" w:rsidRPr="0097618D" w:rsidRDefault="00922BC3" w:rsidP="00406C3B">
            <w:pPr>
              <w:tabs>
                <w:tab w:val="left" w:pos="6093"/>
              </w:tabs>
              <w:spacing w:before="120" w:after="60"/>
              <w:rPr>
                <w:szCs w:val="22"/>
              </w:rPr>
            </w:pPr>
            <w:r w:rsidRPr="00922BC3">
              <w:rPr>
                <w:szCs w:val="22"/>
              </w:rPr>
              <w:t>Digital Economist</w:t>
            </w:r>
          </w:p>
        </w:tc>
      </w:tr>
      <w:tr w:rsidR="00922BC3" w:rsidRPr="0097618D" w:rsidTr="00406C3B">
        <w:trPr>
          <w:trHeight w:val="423"/>
        </w:trPr>
        <w:tc>
          <w:tcPr>
            <w:tcW w:w="2766" w:type="dxa"/>
            <w:shd w:val="clear" w:color="auto" w:fill="F2F2F2"/>
            <w:vAlign w:val="center"/>
          </w:tcPr>
          <w:p w:rsidR="00922BC3" w:rsidRPr="0097618D" w:rsidRDefault="00922BC3" w:rsidP="00406C3B">
            <w:pPr>
              <w:rPr>
                <w:b/>
                <w:bCs/>
                <w:szCs w:val="22"/>
              </w:rPr>
            </w:pPr>
            <w:r>
              <w:rPr>
                <w:rStyle w:val="BlindHyperlink"/>
                <w:szCs w:val="22"/>
              </w:rPr>
              <w:t>Job Reference:</w:t>
            </w:r>
          </w:p>
        </w:tc>
        <w:tc>
          <w:tcPr>
            <w:tcW w:w="7371" w:type="dxa"/>
            <w:vAlign w:val="center"/>
          </w:tcPr>
          <w:p w:rsidR="00922BC3" w:rsidRPr="0097618D" w:rsidRDefault="00922BC3" w:rsidP="00406C3B">
            <w:pPr>
              <w:rPr>
                <w:szCs w:val="22"/>
              </w:rPr>
            </w:pPr>
            <w:r>
              <w:rPr>
                <w:szCs w:val="22"/>
              </w:rPr>
              <w:t>61841</w:t>
            </w:r>
          </w:p>
        </w:tc>
      </w:tr>
      <w:tr w:rsidR="00922BC3" w:rsidRPr="0097618D" w:rsidTr="00406C3B">
        <w:trPr>
          <w:trHeight w:val="429"/>
        </w:trPr>
        <w:tc>
          <w:tcPr>
            <w:tcW w:w="2766" w:type="dxa"/>
            <w:shd w:val="clear" w:color="auto" w:fill="F2F2F2"/>
            <w:vAlign w:val="center"/>
          </w:tcPr>
          <w:p w:rsidR="00922BC3" w:rsidRPr="0097618D" w:rsidRDefault="00922BC3" w:rsidP="00406C3B">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922BC3" w:rsidRPr="0097618D" w:rsidRDefault="00922BC3" w:rsidP="00406C3B">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22BC3" w:rsidRPr="0097618D" w:rsidTr="00406C3B">
        <w:trPr>
          <w:trHeight w:val="970"/>
        </w:trPr>
        <w:tc>
          <w:tcPr>
            <w:tcW w:w="2766" w:type="dxa"/>
            <w:shd w:val="clear" w:color="auto" w:fill="F2F2F2"/>
            <w:vAlign w:val="center"/>
          </w:tcPr>
          <w:p w:rsidR="00922BC3" w:rsidRPr="0097618D" w:rsidRDefault="00922BC3" w:rsidP="00406C3B">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922BC3" w:rsidRPr="0097618D" w:rsidRDefault="00922BC3" w:rsidP="00922BC3">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922BC3" w:rsidRPr="0097618D" w:rsidTr="00406C3B">
        <w:trPr>
          <w:trHeight w:val="421"/>
        </w:trPr>
        <w:tc>
          <w:tcPr>
            <w:tcW w:w="2766" w:type="dxa"/>
            <w:shd w:val="clear" w:color="auto" w:fill="F2F2F2"/>
            <w:vAlign w:val="center"/>
          </w:tcPr>
          <w:p w:rsidR="00922BC3" w:rsidRPr="0097618D" w:rsidRDefault="00922BC3" w:rsidP="00406C3B">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922BC3" w:rsidRPr="0097618D" w:rsidRDefault="00922BC3" w:rsidP="00406C3B">
            <w:pPr>
              <w:pStyle w:val="ListParagraph"/>
              <w:ind w:left="0"/>
              <w:rPr>
                <w:rFonts w:ascii="Calibri" w:hAnsi="Calibri"/>
                <w:sz w:val="22"/>
                <w:szCs w:val="22"/>
              </w:rPr>
            </w:pPr>
            <w:r w:rsidRPr="00922BC3">
              <w:rPr>
                <w:rFonts w:ascii="Calibri" w:hAnsi="Calibri"/>
                <w:sz w:val="22"/>
                <w:szCs w:val="22"/>
              </w:rPr>
              <w:t>50%</w:t>
            </w:r>
          </w:p>
        </w:tc>
      </w:tr>
      <w:tr w:rsidR="00922BC3" w:rsidRPr="0097618D" w:rsidTr="00406C3B">
        <w:trPr>
          <w:trHeight w:val="413"/>
        </w:trPr>
        <w:tc>
          <w:tcPr>
            <w:tcW w:w="2766" w:type="dxa"/>
            <w:shd w:val="clear" w:color="auto" w:fill="F2F2F2"/>
            <w:vAlign w:val="center"/>
          </w:tcPr>
          <w:p w:rsidR="00922BC3" w:rsidRPr="0097618D" w:rsidRDefault="00922BC3" w:rsidP="00406C3B">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922BC3" w:rsidRPr="0097618D" w:rsidRDefault="00922BC3" w:rsidP="00406C3B">
            <w:pPr>
              <w:pStyle w:val="ListParagraph"/>
              <w:ind w:left="0"/>
              <w:rPr>
                <w:rFonts w:ascii="Calibri" w:hAnsi="Calibri"/>
                <w:sz w:val="22"/>
                <w:szCs w:val="22"/>
              </w:rPr>
            </w:pPr>
            <w:r w:rsidRPr="00922BC3">
              <w:rPr>
                <w:rFonts w:ascii="Calibri" w:hAnsi="Calibri"/>
                <w:sz w:val="22"/>
                <w:szCs w:val="22"/>
              </w:rPr>
              <w:t>50%</w:t>
            </w:r>
          </w:p>
        </w:tc>
      </w:tr>
      <w:tr w:rsidR="00922BC3" w:rsidRPr="0097618D" w:rsidTr="00406C3B">
        <w:trPr>
          <w:trHeight w:val="420"/>
        </w:trPr>
        <w:tc>
          <w:tcPr>
            <w:tcW w:w="2766" w:type="dxa"/>
            <w:shd w:val="clear" w:color="auto" w:fill="F2F2F2"/>
            <w:vAlign w:val="center"/>
          </w:tcPr>
          <w:p w:rsidR="00922BC3" w:rsidRPr="0097618D" w:rsidRDefault="00922BC3" w:rsidP="00406C3B">
            <w:pPr>
              <w:rPr>
                <w:rStyle w:val="BlindHyperlink"/>
                <w:szCs w:val="22"/>
              </w:rPr>
            </w:pPr>
            <w:r w:rsidRPr="0097618D">
              <w:rPr>
                <w:rStyle w:val="BlindHyperlink"/>
                <w:szCs w:val="22"/>
              </w:rPr>
              <w:t>Reports to the:</w:t>
            </w:r>
          </w:p>
        </w:tc>
        <w:tc>
          <w:tcPr>
            <w:tcW w:w="7371" w:type="dxa"/>
            <w:vAlign w:val="center"/>
          </w:tcPr>
          <w:p w:rsidR="00922BC3" w:rsidRPr="0097618D" w:rsidRDefault="00922BC3" w:rsidP="00406C3B">
            <w:pPr>
              <w:pStyle w:val="ListParagraph"/>
              <w:ind w:left="0"/>
              <w:rPr>
                <w:rFonts w:ascii="Calibri" w:hAnsi="Calibri"/>
                <w:sz w:val="22"/>
                <w:szCs w:val="22"/>
              </w:rPr>
            </w:pPr>
            <w:r w:rsidRPr="00922BC3">
              <w:rPr>
                <w:rFonts w:ascii="Calibri" w:hAnsi="Calibri"/>
                <w:sz w:val="22"/>
                <w:szCs w:val="22"/>
              </w:rPr>
              <w:t>Team leader, Inclusive Socio-Technical Innovation</w:t>
            </w:r>
          </w:p>
        </w:tc>
      </w:tr>
      <w:tr w:rsidR="00922BC3" w:rsidRPr="0097618D" w:rsidTr="00406C3B">
        <w:trPr>
          <w:trHeight w:val="411"/>
        </w:trPr>
        <w:tc>
          <w:tcPr>
            <w:tcW w:w="2766" w:type="dxa"/>
            <w:shd w:val="clear" w:color="auto" w:fill="F2F2F2"/>
            <w:vAlign w:val="center"/>
          </w:tcPr>
          <w:p w:rsidR="00922BC3" w:rsidRPr="0097618D" w:rsidRDefault="00922BC3" w:rsidP="00406C3B">
            <w:pPr>
              <w:rPr>
                <w:rStyle w:val="BlindHyperlink"/>
                <w:szCs w:val="22"/>
              </w:rPr>
            </w:pPr>
            <w:r w:rsidRPr="0097618D">
              <w:rPr>
                <w:rStyle w:val="BlindHyperlink"/>
                <w:szCs w:val="22"/>
              </w:rPr>
              <w:t>Number of Direct Reports:</w:t>
            </w:r>
          </w:p>
        </w:tc>
        <w:tc>
          <w:tcPr>
            <w:tcW w:w="7371" w:type="dxa"/>
            <w:vAlign w:val="center"/>
          </w:tcPr>
          <w:p w:rsidR="00922BC3" w:rsidRPr="0097618D" w:rsidRDefault="00922BC3" w:rsidP="00406C3B">
            <w:pPr>
              <w:pStyle w:val="ListParagraph"/>
              <w:ind w:left="0"/>
              <w:rPr>
                <w:rFonts w:ascii="Calibri" w:hAnsi="Calibri"/>
                <w:sz w:val="22"/>
                <w:szCs w:val="22"/>
              </w:rPr>
            </w:pPr>
            <w:r w:rsidRPr="00922BC3">
              <w:rPr>
                <w:rFonts w:ascii="Calibri" w:hAnsi="Calibri"/>
                <w:sz w:val="22"/>
                <w:szCs w:val="22"/>
              </w:rPr>
              <w:t>0</w:t>
            </w:r>
          </w:p>
        </w:tc>
      </w:tr>
      <w:tr w:rsidR="00922BC3" w:rsidRPr="0097618D" w:rsidTr="00406C3B">
        <w:trPr>
          <w:trHeight w:val="411"/>
        </w:trPr>
        <w:tc>
          <w:tcPr>
            <w:tcW w:w="2766" w:type="dxa"/>
            <w:shd w:val="clear" w:color="auto" w:fill="F2F2F2"/>
            <w:vAlign w:val="center"/>
          </w:tcPr>
          <w:p w:rsidR="00922BC3" w:rsidRPr="0097618D" w:rsidRDefault="00922BC3" w:rsidP="00406C3B">
            <w:pPr>
              <w:rPr>
                <w:rStyle w:val="BlindHyperlink"/>
                <w:szCs w:val="22"/>
              </w:rPr>
            </w:pPr>
            <w:r>
              <w:rPr>
                <w:rStyle w:val="BlindHyperlink"/>
                <w:szCs w:val="22"/>
              </w:rPr>
              <w:t xml:space="preserve">Name and Contact Details For Applicant Enquiries </w:t>
            </w:r>
          </w:p>
        </w:tc>
        <w:tc>
          <w:tcPr>
            <w:tcW w:w="7371" w:type="dxa"/>
            <w:vAlign w:val="center"/>
          </w:tcPr>
          <w:p w:rsidR="00922BC3" w:rsidRDefault="00922BC3" w:rsidP="00406C3B">
            <w:pPr>
              <w:pStyle w:val="ListParagraph"/>
              <w:ind w:left="0"/>
              <w:rPr>
                <w:rFonts w:ascii="Calibri" w:hAnsi="Calibri"/>
                <w:sz w:val="22"/>
                <w:szCs w:val="22"/>
              </w:rPr>
            </w:pPr>
            <w:r w:rsidRPr="00922BC3">
              <w:rPr>
                <w:rFonts w:ascii="Calibri" w:hAnsi="Calibri"/>
                <w:sz w:val="22"/>
                <w:szCs w:val="22"/>
              </w:rPr>
              <w:t xml:space="preserve">Andrew Reeson </w:t>
            </w:r>
          </w:p>
          <w:p w:rsidR="00922BC3" w:rsidRDefault="00922BC3" w:rsidP="00406C3B">
            <w:pPr>
              <w:pStyle w:val="ListParagraph"/>
              <w:ind w:left="0"/>
              <w:rPr>
                <w:rFonts w:ascii="Calibri" w:hAnsi="Calibri"/>
                <w:sz w:val="22"/>
                <w:szCs w:val="22"/>
              </w:rPr>
            </w:pPr>
            <w:r>
              <w:rPr>
                <w:rFonts w:ascii="Calibri" w:hAnsi="Calibri"/>
                <w:sz w:val="22"/>
                <w:szCs w:val="22"/>
              </w:rPr>
              <w:t xml:space="preserve">Phone: </w:t>
            </w:r>
            <w:r w:rsidRPr="00922BC3">
              <w:rPr>
                <w:rFonts w:ascii="Calibri" w:hAnsi="Calibri"/>
                <w:sz w:val="22"/>
                <w:szCs w:val="22"/>
              </w:rPr>
              <w:t>02 6216 7323</w:t>
            </w:r>
          </w:p>
          <w:p w:rsidR="003D0C53" w:rsidRPr="0097618D" w:rsidRDefault="003D0C53" w:rsidP="00406C3B">
            <w:pPr>
              <w:pStyle w:val="ListParagraph"/>
              <w:ind w:left="0"/>
              <w:rPr>
                <w:rFonts w:ascii="Calibri" w:hAnsi="Calibri"/>
                <w:sz w:val="22"/>
                <w:szCs w:val="22"/>
                <w:highlight w:val="yellow"/>
              </w:rPr>
            </w:pPr>
            <w:r>
              <w:rPr>
                <w:rFonts w:ascii="Calibri" w:hAnsi="Calibri"/>
                <w:sz w:val="22"/>
                <w:szCs w:val="22"/>
              </w:rPr>
              <w:t xml:space="preserve">Email: </w:t>
            </w:r>
            <w:hyperlink r:id="rId7" w:history="1">
              <w:r w:rsidRPr="000D1553">
                <w:rPr>
                  <w:rStyle w:val="Hyperlink"/>
                  <w:rFonts w:ascii="Calibri" w:hAnsi="Calibri"/>
                  <w:sz w:val="22"/>
                  <w:szCs w:val="22"/>
                </w:rPr>
                <w:t>Andrew.Reeson@data61.csiro.au</w:t>
              </w:r>
            </w:hyperlink>
            <w:r>
              <w:rPr>
                <w:rFonts w:ascii="Calibri" w:hAnsi="Calibri"/>
                <w:sz w:val="22"/>
                <w:szCs w:val="22"/>
              </w:rPr>
              <w:t xml:space="preserve"> </w:t>
            </w:r>
          </w:p>
        </w:tc>
      </w:tr>
      <w:tr w:rsidR="00922BC3" w:rsidRPr="0097618D" w:rsidTr="00406C3B">
        <w:trPr>
          <w:trHeight w:val="411"/>
        </w:trPr>
        <w:tc>
          <w:tcPr>
            <w:tcW w:w="2766" w:type="dxa"/>
            <w:shd w:val="clear" w:color="auto" w:fill="F2F2F2"/>
            <w:vAlign w:val="center"/>
          </w:tcPr>
          <w:p w:rsidR="00922BC3" w:rsidRDefault="00922BC3" w:rsidP="00406C3B">
            <w:pPr>
              <w:rPr>
                <w:rStyle w:val="BlindHyperlink"/>
                <w:szCs w:val="22"/>
              </w:rPr>
            </w:pPr>
            <w:r>
              <w:rPr>
                <w:rStyle w:val="BlindHyperlink"/>
                <w:szCs w:val="22"/>
              </w:rPr>
              <w:t>Contact Details For Applying</w:t>
            </w:r>
          </w:p>
        </w:tc>
        <w:tc>
          <w:tcPr>
            <w:tcW w:w="7371" w:type="dxa"/>
            <w:vAlign w:val="center"/>
          </w:tcPr>
          <w:p w:rsidR="00922BC3" w:rsidRPr="00922BC3" w:rsidRDefault="00922BC3" w:rsidP="00922BC3">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922BC3" w:rsidRPr="0097618D" w:rsidTr="00406C3B">
        <w:trPr>
          <w:trHeight w:val="411"/>
        </w:trPr>
        <w:tc>
          <w:tcPr>
            <w:tcW w:w="2766" w:type="dxa"/>
            <w:shd w:val="clear" w:color="auto" w:fill="F2F2F2"/>
            <w:vAlign w:val="center"/>
          </w:tcPr>
          <w:p w:rsidR="00922BC3" w:rsidRDefault="00922BC3" w:rsidP="00406C3B">
            <w:pPr>
              <w:rPr>
                <w:rStyle w:val="BlindHyperlink"/>
                <w:szCs w:val="22"/>
              </w:rPr>
            </w:pPr>
            <w:r>
              <w:rPr>
                <w:rStyle w:val="BlindHyperlink"/>
                <w:szCs w:val="22"/>
              </w:rPr>
              <w:t>How to Apply:</w:t>
            </w:r>
          </w:p>
        </w:tc>
        <w:tc>
          <w:tcPr>
            <w:tcW w:w="7371" w:type="dxa"/>
            <w:vAlign w:val="center"/>
          </w:tcPr>
          <w:p w:rsidR="00922BC3" w:rsidRDefault="00922BC3" w:rsidP="00406C3B">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w:t>
            </w:r>
            <w:r>
              <w:rPr>
                <w:bCs/>
                <w:szCs w:val="22"/>
              </w:rPr>
              <w:t>through</w:t>
            </w:r>
            <w:r w:rsidRPr="00814B73">
              <w:rPr>
                <w:bCs/>
                <w:szCs w:val="22"/>
              </w:rPr>
              <w:t xml:space="preserve"> </w:t>
            </w:r>
            <w:r>
              <w:rPr>
                <w:bCs/>
                <w:szCs w:val="22"/>
              </w:rPr>
              <w:t>the ‘People Hub’ icon</w:t>
            </w:r>
            <w:r w:rsidRPr="00814B73">
              <w:rPr>
                <w:bCs/>
                <w:szCs w:val="22"/>
              </w:rPr>
              <w:t xml:space="preserve">  </w:t>
            </w:r>
          </w:p>
          <w:p w:rsidR="00922BC3" w:rsidRPr="00922BC3" w:rsidRDefault="00922BC3" w:rsidP="00922BC3">
            <w:pPr>
              <w:spacing w:after="120"/>
              <w:jc w:val="both"/>
              <w:rPr>
                <w:iCs/>
              </w:rPr>
            </w:pPr>
            <w:r w:rsidRPr="00456C72">
              <w:rPr>
                <w:iCs/>
              </w:rPr>
              <w:t xml:space="preserve">Please do not email your application directly to </w:t>
            </w:r>
            <w:r>
              <w:rPr>
                <w:iCs/>
              </w:rPr>
              <w:t>Andrew Reeson</w:t>
            </w:r>
            <w:r w:rsidRPr="00456C72">
              <w:rPr>
                <w:iCs/>
              </w:rPr>
              <w:t>.   Applications received via this method will not be considered by the selection panel.</w:t>
            </w:r>
          </w:p>
        </w:tc>
      </w:tr>
    </w:tbl>
    <w:p w:rsidR="00850D07" w:rsidRDefault="00850D07" w:rsidP="00850D07">
      <w:pPr>
        <w:rPr>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922BC3" w:rsidRPr="009172F1" w:rsidRDefault="00922BC3" w:rsidP="00922BC3">
      <w:pPr>
        <w:spacing w:before="180" w:after="120"/>
        <w:rPr>
          <w:szCs w:val="22"/>
        </w:rPr>
      </w:pPr>
      <w:r>
        <w:rPr>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922BC3" w:rsidRDefault="00922BC3" w:rsidP="00922BC3">
      <w:pPr>
        <w:rPr>
          <w:szCs w:val="22"/>
        </w:rPr>
      </w:pPr>
      <w:r w:rsidRPr="00223D62">
        <w:rPr>
          <w:szCs w:val="22"/>
        </w:rPr>
        <w:t xml:space="preserve">As a digital economist you will have the opportunity to contribute to an exciting range of research projects through the Analytics &amp; Decisions Sciences program within CSIRO's Data61. This role offers the opportunity to collaborate with scientists from a range of disciplines to address research questions of national importance to Australia. </w:t>
      </w:r>
    </w:p>
    <w:p w:rsidR="00922BC3" w:rsidRDefault="00922BC3" w:rsidP="00922BC3">
      <w:pPr>
        <w:rPr>
          <w:szCs w:val="22"/>
        </w:rPr>
      </w:pPr>
    </w:p>
    <w:p w:rsidR="00922BC3" w:rsidRPr="00922BC3" w:rsidRDefault="00922BC3" w:rsidP="00922BC3">
      <w:pPr>
        <w:rPr>
          <w:szCs w:val="22"/>
        </w:rPr>
      </w:pPr>
      <w:r>
        <w:rPr>
          <w:szCs w:val="22"/>
        </w:rPr>
        <w:t>In this role, the successful candidate will</w:t>
      </w:r>
      <w:r w:rsidRPr="00922BC3">
        <w:rPr>
          <w:szCs w:val="22"/>
        </w:rPr>
        <w:t xml:space="preserve"> contribute to engaging with clients to deliver existing and developing new projects.</w:t>
      </w:r>
      <w:r>
        <w:rPr>
          <w:szCs w:val="22"/>
        </w:rPr>
        <w:t xml:space="preserve"> This will include areas such as t</w:t>
      </w:r>
      <w:r w:rsidRPr="00922BC3">
        <w:rPr>
          <w:szCs w:val="22"/>
        </w:rPr>
        <w:t>he economics of digital technology and its impact on employment</w:t>
      </w:r>
      <w:r>
        <w:rPr>
          <w:szCs w:val="22"/>
        </w:rPr>
        <w:t xml:space="preserve">, </w:t>
      </w:r>
      <w:r>
        <w:rPr>
          <w:szCs w:val="22"/>
        </w:rPr>
        <w:lastRenderedPageBreak/>
        <w:t>e</w:t>
      </w:r>
      <w:r w:rsidRPr="00922BC3">
        <w:rPr>
          <w:szCs w:val="22"/>
        </w:rPr>
        <w:t>conomic aspects of data and data sh</w:t>
      </w:r>
      <w:r>
        <w:rPr>
          <w:szCs w:val="22"/>
        </w:rPr>
        <w:t>aring, m</w:t>
      </w:r>
      <w:r w:rsidRPr="00922BC3">
        <w:rPr>
          <w:szCs w:val="22"/>
        </w:rPr>
        <w:t xml:space="preserve">arket design and </w:t>
      </w:r>
      <w:r w:rsidR="003D0C53">
        <w:rPr>
          <w:szCs w:val="22"/>
        </w:rPr>
        <w:t xml:space="preserve">behavioural economics and </w:t>
      </w:r>
      <w:bookmarkStart w:id="1" w:name="_GoBack"/>
      <w:bookmarkEnd w:id="1"/>
      <w:r w:rsidRPr="00922BC3">
        <w:rPr>
          <w:szCs w:val="22"/>
        </w:rPr>
        <w:t xml:space="preserve">human decision-making. </w:t>
      </w: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rsidR="00850D07" w:rsidRDefault="00850D07" w:rsidP="00850D07"/>
    <w:p w:rsidR="00922BC3" w:rsidRDefault="00922BC3" w:rsidP="00922BC3">
      <w:pPr>
        <w:pStyle w:val="ListParagraph"/>
        <w:numPr>
          <w:ilvl w:val="0"/>
          <w:numId w:val="15"/>
        </w:numPr>
        <w:spacing w:after="60"/>
        <w:ind w:left="470" w:hanging="364"/>
        <w:rPr>
          <w:rFonts w:ascii="Calibri" w:hAnsi="Calibri"/>
          <w:sz w:val="22"/>
          <w:szCs w:val="22"/>
        </w:rPr>
      </w:pPr>
      <w:r w:rsidRPr="00033AB1">
        <w:rPr>
          <w:rFonts w:ascii="Calibri" w:hAnsi="Calibri"/>
          <w:sz w:val="22"/>
          <w:szCs w:val="22"/>
        </w:rPr>
        <w:t xml:space="preserve">Under limited direction, </w:t>
      </w:r>
      <w:r>
        <w:rPr>
          <w:rFonts w:ascii="Calibri" w:hAnsi="Calibri"/>
          <w:sz w:val="22"/>
          <w:szCs w:val="22"/>
        </w:rPr>
        <w:t>carry out economic and statistical analysis and modelling to research questions around the digital economy.</w:t>
      </w:r>
    </w:p>
    <w:p w:rsidR="00922BC3" w:rsidRDefault="00922BC3" w:rsidP="00922BC3">
      <w:pPr>
        <w:pStyle w:val="ListParagraph"/>
        <w:numPr>
          <w:ilvl w:val="0"/>
          <w:numId w:val="15"/>
        </w:numPr>
        <w:spacing w:after="60"/>
        <w:ind w:left="470" w:hanging="364"/>
        <w:rPr>
          <w:rFonts w:ascii="Calibri" w:hAnsi="Calibri"/>
          <w:sz w:val="22"/>
          <w:szCs w:val="22"/>
        </w:rPr>
      </w:pPr>
      <w:r w:rsidRPr="00033AB1">
        <w:rPr>
          <w:rFonts w:ascii="Calibri" w:hAnsi="Calibri"/>
          <w:sz w:val="22"/>
          <w:szCs w:val="22"/>
        </w:rPr>
        <w:t>Assist in the planning</w:t>
      </w:r>
      <w:r>
        <w:rPr>
          <w:rFonts w:ascii="Calibri" w:hAnsi="Calibri"/>
          <w:sz w:val="22"/>
          <w:szCs w:val="22"/>
        </w:rPr>
        <w:t>, implementation and analysis of economic experiments.</w:t>
      </w:r>
    </w:p>
    <w:p w:rsidR="00922BC3" w:rsidRPr="00223D62" w:rsidRDefault="00922BC3" w:rsidP="00922BC3">
      <w:pPr>
        <w:pStyle w:val="ListParagraph"/>
        <w:numPr>
          <w:ilvl w:val="0"/>
          <w:numId w:val="15"/>
        </w:numPr>
        <w:spacing w:after="60"/>
        <w:ind w:left="470" w:hanging="364"/>
        <w:rPr>
          <w:rFonts w:ascii="Calibri" w:hAnsi="Calibri"/>
          <w:sz w:val="22"/>
          <w:szCs w:val="22"/>
        </w:rPr>
      </w:pPr>
      <w:r w:rsidRPr="00223D62">
        <w:rPr>
          <w:rFonts w:ascii="Calibri" w:hAnsi="Calibri"/>
          <w:sz w:val="22"/>
          <w:szCs w:val="22"/>
        </w:rPr>
        <w:t xml:space="preserve">Interact with internal and external stakeholders to deliver research projects and identify new opportunities. </w:t>
      </w:r>
    </w:p>
    <w:p w:rsidR="00922BC3" w:rsidRPr="00033AB1" w:rsidRDefault="00922BC3" w:rsidP="00922BC3">
      <w:pPr>
        <w:pStyle w:val="ListParagraph"/>
        <w:numPr>
          <w:ilvl w:val="0"/>
          <w:numId w:val="15"/>
        </w:numPr>
        <w:spacing w:after="60"/>
        <w:ind w:left="470" w:hanging="364"/>
        <w:rPr>
          <w:rFonts w:ascii="Calibri" w:hAnsi="Calibri"/>
          <w:sz w:val="22"/>
          <w:szCs w:val="22"/>
        </w:rPr>
      </w:pPr>
      <w:r w:rsidRPr="00033AB1">
        <w:rPr>
          <w:rFonts w:ascii="Calibri" w:hAnsi="Calibri"/>
          <w:sz w:val="22"/>
          <w:szCs w:val="22"/>
        </w:rPr>
        <w:t xml:space="preserve">Present results in a meaningful format, prepare reports for clients and/or write scientific papers for publication.  </w:t>
      </w:r>
    </w:p>
    <w:p w:rsidR="00922BC3" w:rsidRDefault="00922BC3" w:rsidP="00922BC3">
      <w:pPr>
        <w:pStyle w:val="ListParagraph"/>
        <w:numPr>
          <w:ilvl w:val="0"/>
          <w:numId w:val="15"/>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922BC3" w:rsidRPr="004C386A" w:rsidRDefault="00922BC3" w:rsidP="00922BC3">
      <w:pPr>
        <w:pStyle w:val="ListParagraph"/>
        <w:numPr>
          <w:ilvl w:val="0"/>
          <w:numId w:val="15"/>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rsidR="00922BC3" w:rsidRDefault="00922BC3" w:rsidP="00922BC3">
      <w:pPr>
        <w:pStyle w:val="ListParagraph"/>
        <w:numPr>
          <w:ilvl w:val="0"/>
          <w:numId w:val="15"/>
        </w:numPr>
        <w:spacing w:after="60"/>
        <w:ind w:left="470" w:hanging="364"/>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922BC3" w:rsidRDefault="00922BC3" w:rsidP="00922BC3">
      <w:pPr>
        <w:pStyle w:val="ListParagraph"/>
        <w:numPr>
          <w:ilvl w:val="0"/>
          <w:numId w:val="15"/>
        </w:numPr>
        <w:spacing w:after="60"/>
        <w:ind w:left="470" w:hanging="364"/>
        <w:rPr>
          <w:rFonts w:ascii="Calibri" w:hAnsi="Calibri"/>
          <w:sz w:val="22"/>
          <w:szCs w:val="22"/>
        </w:rPr>
      </w:pPr>
      <w:r>
        <w:rPr>
          <w:rFonts w:ascii="Calibri" w:hAnsi="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922BC3" w:rsidRPr="00CA366E" w:rsidRDefault="00922BC3" w:rsidP="00922BC3">
      <w:pPr>
        <w:pStyle w:val="Heading2"/>
        <w:rPr>
          <w:rFonts w:asciiTheme="minorHAnsi" w:hAnsiTheme="minorHAnsi" w:cstheme="minorHAnsi"/>
          <w:bCs w:val="0"/>
          <w:i/>
          <w:iCs w:val="0"/>
          <w:szCs w:val="22"/>
        </w:rPr>
      </w:pPr>
      <w:r w:rsidRPr="00CA366E">
        <w:rPr>
          <w:rFonts w:asciiTheme="minorHAnsi" w:hAnsiTheme="minorHAnsi" w:cstheme="minorHAnsi"/>
        </w:rPr>
        <w:t>Competencies</w:t>
      </w:r>
      <w:r w:rsidRPr="00CA366E">
        <w:rPr>
          <w:rFonts w:asciiTheme="minorHAnsi" w:hAnsiTheme="minorHAnsi" w:cstheme="minorHAnsi"/>
          <w:szCs w:val="22"/>
        </w:rPr>
        <w:t>:</w:t>
      </w:r>
      <w:r>
        <w:rPr>
          <w:rFonts w:asciiTheme="minorHAnsi" w:hAnsiTheme="minorHAnsi" w:cstheme="minorHAnsi"/>
          <w:szCs w:val="22"/>
        </w:rPr>
        <w:t xml:space="preserve"> </w:t>
      </w:r>
    </w:p>
    <w:p w:rsidR="00922BC3" w:rsidRPr="006D1684" w:rsidRDefault="00922BC3" w:rsidP="00922BC3">
      <w:pPr>
        <w:pStyle w:val="ListParagraph"/>
        <w:numPr>
          <w:ilvl w:val="0"/>
          <w:numId w:val="14"/>
        </w:numPr>
        <w:spacing w:after="60"/>
        <w:rPr>
          <w:rStyle w:val="Strong"/>
          <w:rFonts w:ascii="Calibri" w:hAnsi="Calibri"/>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D1684">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922BC3" w:rsidRPr="006D1684" w:rsidRDefault="00922BC3" w:rsidP="00922BC3">
      <w:pPr>
        <w:pStyle w:val="ListParagraph"/>
        <w:numPr>
          <w:ilvl w:val="0"/>
          <w:numId w:val="14"/>
        </w:numPr>
        <w:spacing w:after="60"/>
        <w:rPr>
          <w:rStyle w:val="Strong"/>
          <w:rFonts w:ascii="Calibri" w:hAnsi="Calibri"/>
          <w:b w:val="0"/>
        </w:rPr>
      </w:pPr>
      <w:r>
        <w:rPr>
          <w:rStyle w:val="Strong"/>
          <w:rFonts w:ascii="Calibri" w:hAnsi="Calibri"/>
          <w:sz w:val="22"/>
          <w:szCs w:val="22"/>
        </w:rPr>
        <w:t xml:space="preserve">Influence and Communication: </w:t>
      </w:r>
      <w:r w:rsidRPr="006D1684">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922BC3" w:rsidRPr="004B7A95" w:rsidRDefault="00922BC3" w:rsidP="00922BC3">
      <w:pPr>
        <w:pStyle w:val="ListParagraph"/>
        <w:numPr>
          <w:ilvl w:val="0"/>
          <w:numId w:val="1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6D1684">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922BC3" w:rsidRDefault="00922BC3" w:rsidP="00922BC3">
      <w:pPr>
        <w:pStyle w:val="ListParagraph"/>
        <w:numPr>
          <w:ilvl w:val="0"/>
          <w:numId w:val="14"/>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922BC3" w:rsidRPr="004C386A" w:rsidRDefault="00922BC3" w:rsidP="00922BC3">
      <w:pPr>
        <w:pStyle w:val="ListParagraph"/>
        <w:numPr>
          <w:ilvl w:val="0"/>
          <w:numId w:val="14"/>
        </w:numPr>
        <w:spacing w:after="60"/>
        <w:rPr>
          <w:rStyle w:val="Strong"/>
          <w:rFonts w:ascii="Calibri" w:hAnsi="Calibri"/>
          <w:b w:val="0"/>
          <w:sz w:val="22"/>
          <w:szCs w:val="22"/>
        </w:rPr>
      </w:pPr>
      <w:r w:rsidRPr="004C386A">
        <w:rPr>
          <w:rStyle w:val="Strong"/>
          <w:rFonts w:ascii="Calibri" w:hAnsi="Calibri"/>
          <w:sz w:val="22"/>
          <w:szCs w:val="22"/>
        </w:rPr>
        <w:t xml:space="preserve">Independence: </w:t>
      </w:r>
      <w:r w:rsidRPr="006D1684">
        <w:rPr>
          <w:rStyle w:val="Strong"/>
          <w:rFonts w:ascii="Calibri" w:hAnsi="Calibri"/>
          <w:b w:val="0"/>
          <w:sz w:val="22"/>
          <w:szCs w:val="22"/>
        </w:rPr>
        <w:t>Plans, sets and works to meet challenging standards and goals for self and/or others. Recognises where endeavours will make the most impact or difference, decides on desired outcome and sets realistic goals to reach this target.</w:t>
      </w:r>
      <w:r>
        <w:rPr>
          <w:rStyle w:val="Strong"/>
          <w:rFonts w:ascii="Calibri" w:hAnsi="Calibri"/>
          <w:sz w:val="22"/>
          <w:szCs w:val="22"/>
        </w:rPr>
        <w:t xml:space="preserve"> </w:t>
      </w:r>
    </w:p>
    <w:p w:rsidR="00850D07" w:rsidRPr="006D1684" w:rsidRDefault="00922BC3" w:rsidP="006D1684">
      <w:pPr>
        <w:pStyle w:val="ListParagraph"/>
        <w:numPr>
          <w:ilvl w:val="0"/>
          <w:numId w:val="14"/>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850D07" w:rsidRDefault="00850D07" w:rsidP="00850D07">
      <w:pPr>
        <w:spacing w:before="120" w:after="120"/>
        <w:rPr>
          <w:b/>
          <w:bCs/>
          <w:i/>
          <w:iCs/>
          <w:szCs w:val="22"/>
        </w:rPr>
      </w:pPr>
    </w:p>
    <w:p w:rsidR="006D1684" w:rsidRPr="00CA366E" w:rsidRDefault="006D1684" w:rsidP="006D1684">
      <w:pPr>
        <w:pStyle w:val="Heading2"/>
        <w:rPr>
          <w:rFonts w:asciiTheme="minorHAnsi" w:hAnsiTheme="minorHAnsi" w:cstheme="minorHAnsi"/>
          <w:i/>
        </w:rPr>
      </w:pPr>
      <w:r>
        <w:rPr>
          <w:rFonts w:asciiTheme="minorHAnsi" w:hAnsiTheme="minorHAnsi" w:cstheme="minorHAnsi"/>
          <w:i/>
        </w:rPr>
        <w:t>Essential</w:t>
      </w:r>
      <w:r w:rsidRPr="00CA366E">
        <w:rPr>
          <w:rFonts w:asciiTheme="minorHAnsi" w:hAnsiTheme="minorHAnsi" w:cstheme="minorHAnsi"/>
        </w:rPr>
        <w:t xml:space="preserve"> Criteria:</w:t>
      </w:r>
    </w:p>
    <w:p w:rsidR="006D1684" w:rsidRPr="00070B9D" w:rsidRDefault="006D1684" w:rsidP="006D1684">
      <w:pPr>
        <w:spacing w:before="120" w:after="120"/>
        <w:rPr>
          <w:i/>
          <w:iCs/>
          <w:szCs w:val="22"/>
        </w:rPr>
      </w:pPr>
      <w:r w:rsidRPr="00520570">
        <w:rPr>
          <w:i/>
          <w:iCs/>
          <w:szCs w:val="22"/>
        </w:rPr>
        <w:t xml:space="preserve">Under CSIRO policy only those who meet all </w:t>
      </w:r>
      <w:r>
        <w:rPr>
          <w:i/>
          <w:iCs/>
          <w:szCs w:val="22"/>
        </w:rPr>
        <w:t xml:space="preserve">selection </w:t>
      </w:r>
      <w:r w:rsidRPr="00520570">
        <w:rPr>
          <w:i/>
          <w:iCs/>
          <w:szCs w:val="22"/>
        </w:rPr>
        <w:t>criteria can be appointed</w:t>
      </w:r>
      <w:r>
        <w:rPr>
          <w:i/>
          <w:iCs/>
          <w:szCs w:val="22"/>
        </w:rPr>
        <w:t>.</w:t>
      </w:r>
    </w:p>
    <w:p w:rsidR="006D1684" w:rsidRPr="00596E51" w:rsidRDefault="006D1684" w:rsidP="006D1684">
      <w:pPr>
        <w:numPr>
          <w:ilvl w:val="0"/>
          <w:numId w:val="12"/>
        </w:numPr>
        <w:tabs>
          <w:tab w:val="clear" w:pos="502"/>
          <w:tab w:val="num" w:pos="6"/>
        </w:tabs>
        <w:spacing w:after="60"/>
        <w:ind w:left="318" w:hanging="284"/>
        <w:rPr>
          <w:b/>
          <w:i/>
          <w:iCs/>
          <w:szCs w:val="22"/>
        </w:rPr>
      </w:pPr>
      <w:r w:rsidRPr="009172F1">
        <w:rPr>
          <w:iCs/>
          <w:szCs w:val="22"/>
        </w:rPr>
        <w:t>Rele</w:t>
      </w:r>
      <w:r>
        <w:rPr>
          <w:iCs/>
          <w:szCs w:val="22"/>
        </w:rPr>
        <w:t>vant p</w:t>
      </w:r>
      <w:r w:rsidRPr="00223D62">
        <w:rPr>
          <w:iCs/>
          <w:szCs w:val="22"/>
        </w:rPr>
        <w:t>ostgraduate qualifications</w:t>
      </w:r>
      <w:r>
        <w:rPr>
          <w:iCs/>
          <w:szCs w:val="22"/>
        </w:rPr>
        <w:t xml:space="preserve"> or equivalent experience</w:t>
      </w:r>
      <w:r w:rsidRPr="00223D62">
        <w:rPr>
          <w:iCs/>
          <w:szCs w:val="22"/>
        </w:rPr>
        <w:t xml:space="preserve"> in economics or related </w:t>
      </w:r>
      <w:r>
        <w:rPr>
          <w:iCs/>
          <w:szCs w:val="22"/>
        </w:rPr>
        <w:t>disciplines.</w:t>
      </w:r>
    </w:p>
    <w:p w:rsidR="006D1684" w:rsidRPr="00223D62" w:rsidRDefault="006D1684" w:rsidP="006D1684">
      <w:pPr>
        <w:numPr>
          <w:ilvl w:val="0"/>
          <w:numId w:val="12"/>
        </w:numPr>
        <w:tabs>
          <w:tab w:val="clear" w:pos="502"/>
          <w:tab w:val="num" w:pos="6"/>
        </w:tabs>
        <w:spacing w:after="60"/>
        <w:ind w:left="318" w:hanging="284"/>
        <w:rPr>
          <w:iCs/>
          <w:szCs w:val="22"/>
        </w:rPr>
      </w:pPr>
      <w:r w:rsidRPr="00223D62">
        <w:rPr>
          <w:iCs/>
          <w:szCs w:val="22"/>
        </w:rPr>
        <w:t>Experience in economic analysis.</w:t>
      </w:r>
    </w:p>
    <w:p w:rsidR="006D1684" w:rsidRPr="00223D62" w:rsidRDefault="006D1684" w:rsidP="006D1684">
      <w:pPr>
        <w:numPr>
          <w:ilvl w:val="0"/>
          <w:numId w:val="12"/>
        </w:numPr>
        <w:tabs>
          <w:tab w:val="clear" w:pos="502"/>
          <w:tab w:val="num" w:pos="6"/>
        </w:tabs>
        <w:spacing w:after="60"/>
        <w:ind w:left="318" w:hanging="284"/>
        <w:rPr>
          <w:iCs/>
          <w:szCs w:val="22"/>
        </w:rPr>
      </w:pPr>
      <w:r w:rsidRPr="00223D62">
        <w:rPr>
          <w:iCs/>
          <w:szCs w:val="22"/>
        </w:rPr>
        <w:t>Experience in statistical analysis and modelling.</w:t>
      </w:r>
    </w:p>
    <w:p w:rsidR="006D1684" w:rsidRPr="00223D62" w:rsidRDefault="006D1684" w:rsidP="006D1684">
      <w:pPr>
        <w:numPr>
          <w:ilvl w:val="0"/>
          <w:numId w:val="12"/>
        </w:numPr>
        <w:tabs>
          <w:tab w:val="clear" w:pos="502"/>
          <w:tab w:val="num" w:pos="6"/>
        </w:tabs>
        <w:spacing w:after="60"/>
        <w:ind w:left="318" w:hanging="284"/>
        <w:rPr>
          <w:iCs/>
          <w:szCs w:val="22"/>
        </w:rPr>
      </w:pPr>
      <w:r w:rsidRPr="00223D62">
        <w:rPr>
          <w:iCs/>
          <w:szCs w:val="22"/>
        </w:rPr>
        <w:t>The ability to work effectively as part of a multi-disciplinary research team, and carry out tasks</w:t>
      </w:r>
      <w:r w:rsidRPr="00223D62">
        <w:rPr>
          <w:rFonts w:cs="Calibri"/>
          <w:i/>
        </w:rPr>
        <w:t xml:space="preserve"> </w:t>
      </w:r>
      <w:r w:rsidRPr="00223D62">
        <w:rPr>
          <w:iCs/>
          <w:szCs w:val="22"/>
        </w:rPr>
        <w:t>autonomously.</w:t>
      </w:r>
    </w:p>
    <w:p w:rsidR="006D1684" w:rsidRPr="00BF6886" w:rsidRDefault="006D1684" w:rsidP="006D1684">
      <w:pPr>
        <w:spacing w:after="60"/>
        <w:ind w:left="318"/>
        <w:rPr>
          <w:rStyle w:val="Emphasis"/>
          <w:rFonts w:cs="Arial"/>
          <w:b/>
          <w:i w:val="0"/>
          <w:iCs/>
          <w:szCs w:val="22"/>
        </w:rPr>
      </w:pPr>
    </w:p>
    <w:p w:rsidR="006D1684" w:rsidRPr="00CA366E" w:rsidRDefault="006D1684" w:rsidP="006D1684">
      <w:pPr>
        <w:pStyle w:val="Heading2"/>
        <w:rPr>
          <w:rStyle w:val="Emphasis"/>
          <w:rFonts w:asciiTheme="minorHAnsi" w:hAnsiTheme="minorHAnsi" w:cstheme="minorHAnsi"/>
        </w:rPr>
      </w:pPr>
      <w:r w:rsidRPr="00CA366E">
        <w:rPr>
          <w:rStyle w:val="Emphasis"/>
          <w:rFonts w:asciiTheme="minorHAnsi" w:hAnsiTheme="minorHAnsi" w:cstheme="minorHAnsi"/>
        </w:rPr>
        <w:lastRenderedPageBreak/>
        <w:t>Desirable Criteria:</w:t>
      </w:r>
    </w:p>
    <w:p w:rsidR="006D1684" w:rsidRPr="00D20464" w:rsidRDefault="006D1684" w:rsidP="006D1684">
      <w:pPr>
        <w:numPr>
          <w:ilvl w:val="0"/>
          <w:numId w:val="18"/>
        </w:numPr>
        <w:spacing w:after="60"/>
        <w:rPr>
          <w:iCs/>
          <w:szCs w:val="22"/>
        </w:rPr>
      </w:pPr>
      <w:r w:rsidRPr="00D20464">
        <w:rPr>
          <w:iCs/>
          <w:szCs w:val="22"/>
        </w:rPr>
        <w:t>Knowledge of R, python and/or agent-based modelling.</w:t>
      </w:r>
    </w:p>
    <w:p w:rsidR="006D1684" w:rsidRPr="00D20464" w:rsidRDefault="006D1684" w:rsidP="006D1684">
      <w:pPr>
        <w:numPr>
          <w:ilvl w:val="0"/>
          <w:numId w:val="18"/>
        </w:numPr>
        <w:spacing w:after="60"/>
        <w:rPr>
          <w:iCs/>
          <w:szCs w:val="22"/>
        </w:rPr>
      </w:pPr>
      <w:r w:rsidRPr="00D20464">
        <w:rPr>
          <w:iCs/>
          <w:szCs w:val="22"/>
        </w:rPr>
        <w:t xml:space="preserve">Experience of economic issues related to technology. </w:t>
      </w:r>
    </w:p>
    <w:p w:rsidR="006D1684" w:rsidRDefault="006D1684" w:rsidP="00850D07">
      <w:pPr>
        <w:pStyle w:val="Heading2"/>
        <w:rPr>
          <w:rFonts w:asciiTheme="minorHAnsi" w:hAnsiTheme="minorHAnsi" w:cstheme="minorHAnsi"/>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10"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6D1684" w:rsidRDefault="006D1684" w:rsidP="006D1684">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BC3" w:rsidRDefault="00922BC3">
      <w:r>
        <w:separator/>
      </w:r>
    </w:p>
  </w:endnote>
  <w:endnote w:type="continuationSeparator" w:id="0">
    <w:p w:rsidR="00922BC3" w:rsidRDefault="0092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BC3" w:rsidRDefault="00922BC3">
      <w:r>
        <w:separator/>
      </w:r>
    </w:p>
  </w:footnote>
  <w:footnote w:type="continuationSeparator" w:id="0">
    <w:p w:rsidR="00922BC3" w:rsidRDefault="0092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52E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956B89"/>
    <w:multiLevelType w:val="hybridMultilevel"/>
    <w:tmpl w:val="7DEA1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802B8F"/>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F6529B0"/>
    <w:multiLevelType w:val="hybridMultilevel"/>
    <w:tmpl w:val="DB12BC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3"/>
  </w:num>
  <w:num w:numId="14">
    <w:abstractNumId w:val="11"/>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C3"/>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0C53"/>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1684"/>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BC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83B320B-DC2B-4825-96D0-8BC9569C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922BC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Reeson@data61.csiro.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0</TotalTime>
  <Pages>3</Pages>
  <Words>757</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5551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2</cp:revision>
  <cp:lastPrinted>2012-02-01T05:32:00Z</cp:lastPrinted>
  <dcterms:created xsi:type="dcterms:W3CDTF">2019-05-22T04:40:00Z</dcterms:created>
  <dcterms:modified xsi:type="dcterms:W3CDTF">2019-05-22T04:40:00Z</dcterms:modified>
</cp:coreProperties>
</file>