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00861" w14:textId="77777777" w:rsidR="009B439D" w:rsidRPr="009B439D" w:rsidRDefault="009B439D" w:rsidP="009B439D">
      <w:pPr>
        <w:tabs>
          <w:tab w:val="right" w:pos="9923"/>
        </w:tabs>
        <w:spacing w:after="120"/>
        <w:ind w:left="-142"/>
        <w:rPr>
          <w:rFonts w:asciiTheme="minorHAnsi" w:hAnsiTheme="minorHAnsi" w:cstheme="minorHAnsi"/>
          <w:b/>
          <w:kern w:val="32"/>
          <w:sz w:val="32"/>
          <w:lang w:val="x-none"/>
        </w:rPr>
      </w:pPr>
      <w:r w:rsidRPr="009B439D">
        <w:rPr>
          <w:rFonts w:asciiTheme="minorHAnsi" w:hAnsiTheme="minorHAnsi" w:cstheme="minorHAnsi"/>
          <w:b/>
          <w:kern w:val="32"/>
          <w:sz w:val="32"/>
          <w:lang w:val="x-none"/>
        </w:rPr>
        <w:t>POSITION DESCRIPTION</w:t>
      </w:r>
    </w:p>
    <w:p w14:paraId="44B52794" w14:textId="591DAD5E" w:rsidR="003D59C3" w:rsidRDefault="009B439D" w:rsidP="009B439D">
      <w:pPr>
        <w:tabs>
          <w:tab w:val="right" w:pos="9923"/>
        </w:tabs>
        <w:spacing w:after="120"/>
        <w:ind w:left="-142"/>
        <w:rPr>
          <w:rFonts w:ascii="Calibri" w:hAnsi="Calibri"/>
          <w:sz w:val="22"/>
          <w:szCs w:val="22"/>
          <w:lang w:eastAsia="en-AU"/>
        </w:rPr>
      </w:pPr>
      <w:r w:rsidRPr="009B439D">
        <w:rPr>
          <w:rFonts w:asciiTheme="minorHAnsi" w:hAnsiTheme="minorHAnsi" w:cstheme="minorHAnsi"/>
          <w:b/>
          <w:kern w:val="32"/>
          <w:sz w:val="32"/>
          <w:lang w:val="x-none"/>
        </w:rPr>
        <w:t xml:space="preserve">Research Projects – CSOF5/6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14:paraId="127DE1A8" w14:textId="77777777" w:rsidTr="00275D88">
        <w:trPr>
          <w:trHeight w:val="488"/>
        </w:trPr>
        <w:tc>
          <w:tcPr>
            <w:tcW w:w="2766" w:type="dxa"/>
            <w:shd w:val="clear" w:color="auto" w:fill="F2F2F2"/>
            <w:vAlign w:val="center"/>
          </w:tcPr>
          <w:p w14:paraId="74BC2650" w14:textId="77777777"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7116CB30" w14:textId="46368748" w:rsidR="00814B73" w:rsidRPr="00BF4599" w:rsidRDefault="00BF4599" w:rsidP="009C3728">
            <w:pPr>
              <w:tabs>
                <w:tab w:val="left" w:pos="6093"/>
              </w:tabs>
              <w:spacing w:before="120" w:after="60"/>
              <w:rPr>
                <w:rFonts w:ascii="Calibri" w:hAnsi="Calibri"/>
                <w:sz w:val="22"/>
                <w:szCs w:val="22"/>
              </w:rPr>
            </w:pPr>
            <w:r>
              <w:rPr>
                <w:rFonts w:ascii="Calibri" w:hAnsi="Calibri"/>
                <w:sz w:val="22"/>
                <w:szCs w:val="22"/>
              </w:rPr>
              <w:t>Full Stack Developer</w:t>
            </w:r>
          </w:p>
        </w:tc>
      </w:tr>
      <w:tr w:rsidR="00814B73" w:rsidRPr="0097618D" w14:paraId="7876D024" w14:textId="77777777" w:rsidTr="00275D88">
        <w:trPr>
          <w:trHeight w:val="423"/>
        </w:trPr>
        <w:tc>
          <w:tcPr>
            <w:tcW w:w="2766" w:type="dxa"/>
            <w:shd w:val="clear" w:color="auto" w:fill="F2F2F2"/>
            <w:vAlign w:val="center"/>
          </w:tcPr>
          <w:p w14:paraId="0246AF32" w14:textId="77777777"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2146AE">
              <w:rPr>
                <w:rStyle w:val="BlindHyperlink"/>
                <w:rFonts w:ascii="Calibri" w:hAnsi="Calibri"/>
                <w:sz w:val="22"/>
                <w:szCs w:val="22"/>
              </w:rPr>
              <w:t>:</w:t>
            </w:r>
          </w:p>
        </w:tc>
        <w:tc>
          <w:tcPr>
            <w:tcW w:w="7371" w:type="dxa"/>
            <w:vAlign w:val="center"/>
          </w:tcPr>
          <w:p w14:paraId="6CBBB760" w14:textId="3BB466C4" w:rsidR="00814B73" w:rsidRPr="00BF4599" w:rsidRDefault="001E3D52" w:rsidP="00C40A38">
            <w:pPr>
              <w:rPr>
                <w:rFonts w:ascii="Calibri" w:hAnsi="Calibri"/>
                <w:sz w:val="22"/>
                <w:szCs w:val="22"/>
              </w:rPr>
            </w:pPr>
            <w:r>
              <w:rPr>
                <w:rFonts w:ascii="Calibri" w:hAnsi="Calibri"/>
                <w:sz w:val="22"/>
                <w:szCs w:val="22"/>
              </w:rPr>
              <w:t>62050</w:t>
            </w:r>
          </w:p>
        </w:tc>
      </w:tr>
      <w:tr w:rsidR="00814B73" w:rsidRPr="0097618D" w14:paraId="617CC894" w14:textId="77777777" w:rsidTr="00275D88">
        <w:trPr>
          <w:trHeight w:val="429"/>
        </w:trPr>
        <w:tc>
          <w:tcPr>
            <w:tcW w:w="2766" w:type="dxa"/>
            <w:shd w:val="clear" w:color="auto" w:fill="F2F2F2"/>
            <w:vAlign w:val="center"/>
          </w:tcPr>
          <w:p w14:paraId="011BE600" w14:textId="77777777"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2653374A" w14:textId="77777777" w:rsidR="00814B73" w:rsidRPr="00BF4599" w:rsidRDefault="00814B73" w:rsidP="003A0708">
            <w:pPr>
              <w:pStyle w:val="ListParagraph"/>
              <w:ind w:left="0"/>
              <w:rPr>
                <w:rFonts w:ascii="Calibri" w:hAnsi="Calibri"/>
                <w:sz w:val="22"/>
                <w:szCs w:val="22"/>
              </w:rPr>
            </w:pPr>
            <w:r w:rsidRPr="00BF4599">
              <w:rPr>
                <w:rFonts w:ascii="Calibri" w:hAnsi="Calibri"/>
                <w:sz w:val="22"/>
                <w:szCs w:val="22"/>
              </w:rPr>
              <w:t>Will be provided to the successful candidate if required.</w:t>
            </w:r>
          </w:p>
        </w:tc>
      </w:tr>
      <w:tr w:rsidR="00814B73" w:rsidRPr="0097618D" w14:paraId="239AC366" w14:textId="77777777" w:rsidTr="00097A29">
        <w:trPr>
          <w:trHeight w:val="453"/>
        </w:trPr>
        <w:tc>
          <w:tcPr>
            <w:tcW w:w="2766" w:type="dxa"/>
            <w:shd w:val="clear" w:color="auto" w:fill="F2F2F2"/>
            <w:vAlign w:val="center"/>
          </w:tcPr>
          <w:p w14:paraId="0B27D20A" w14:textId="77777777" w:rsidR="00814B73" w:rsidRPr="0097618D" w:rsidRDefault="00814B73" w:rsidP="00097A29">
            <w:pPr>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14:paraId="5FAC5D44" w14:textId="5D6C8CC5" w:rsidR="00814B73" w:rsidRPr="00BF4599" w:rsidRDefault="00814B73" w:rsidP="00097A29">
            <w:pPr>
              <w:pStyle w:val="ListParagraph"/>
              <w:spacing w:before="240"/>
              <w:ind w:left="0"/>
              <w:rPr>
                <w:rFonts w:ascii="Calibri" w:hAnsi="Calibri"/>
                <w:sz w:val="22"/>
                <w:szCs w:val="22"/>
              </w:rPr>
            </w:pPr>
            <w:bookmarkStart w:id="0" w:name="Citizenship"/>
            <w:r w:rsidRPr="00BF4599">
              <w:rPr>
                <w:rFonts w:ascii="Calibri" w:hAnsi="Calibri"/>
                <w:sz w:val="22"/>
                <w:szCs w:val="22"/>
              </w:rPr>
              <w:t>Australian/New Zealand Citizens and Australian Permanent Residents Only</w:t>
            </w:r>
          </w:p>
          <w:bookmarkEnd w:id="0"/>
          <w:p w14:paraId="7282EBBE" w14:textId="7E94D075" w:rsidR="00814B73" w:rsidRPr="00BF4599" w:rsidRDefault="00814B73" w:rsidP="00097A29">
            <w:pPr>
              <w:pStyle w:val="ListParagraph"/>
              <w:numPr>
                <w:ilvl w:val="0"/>
                <w:numId w:val="9"/>
              </w:numPr>
              <w:spacing w:after="60"/>
              <w:ind w:left="0" w:hanging="357"/>
              <w:rPr>
                <w:rFonts w:ascii="Calibri" w:hAnsi="Calibri"/>
                <w:sz w:val="22"/>
                <w:szCs w:val="22"/>
              </w:rPr>
            </w:pPr>
          </w:p>
        </w:tc>
      </w:tr>
      <w:tr w:rsidR="00814B73" w:rsidRPr="0097618D" w14:paraId="4A561642" w14:textId="77777777" w:rsidTr="00275D88">
        <w:trPr>
          <w:trHeight w:val="421"/>
        </w:trPr>
        <w:tc>
          <w:tcPr>
            <w:tcW w:w="2766" w:type="dxa"/>
            <w:shd w:val="clear" w:color="auto" w:fill="F2F2F2"/>
            <w:vAlign w:val="center"/>
          </w:tcPr>
          <w:p w14:paraId="0346DEC6"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14:paraId="50DD06AE" w14:textId="04AF7CC9" w:rsidR="00814B73" w:rsidRPr="00BF4599" w:rsidRDefault="00BF4599" w:rsidP="003C0B40">
            <w:pPr>
              <w:pStyle w:val="ListParagraph"/>
              <w:ind w:left="0"/>
              <w:rPr>
                <w:rFonts w:ascii="Calibri" w:hAnsi="Calibri"/>
                <w:sz w:val="22"/>
                <w:szCs w:val="22"/>
              </w:rPr>
            </w:pPr>
            <w:r w:rsidRPr="00BF4599">
              <w:rPr>
                <w:rFonts w:ascii="Calibri" w:hAnsi="Calibri"/>
                <w:sz w:val="22"/>
                <w:szCs w:val="22"/>
              </w:rPr>
              <w:t>50%</w:t>
            </w:r>
          </w:p>
        </w:tc>
      </w:tr>
      <w:tr w:rsidR="00814B73" w:rsidRPr="0097618D" w14:paraId="6211DA4F" w14:textId="77777777" w:rsidTr="00275D88">
        <w:trPr>
          <w:trHeight w:val="413"/>
        </w:trPr>
        <w:tc>
          <w:tcPr>
            <w:tcW w:w="2766" w:type="dxa"/>
            <w:shd w:val="clear" w:color="auto" w:fill="F2F2F2"/>
            <w:vAlign w:val="center"/>
          </w:tcPr>
          <w:p w14:paraId="63A0B2AC"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14:paraId="26F36261" w14:textId="1527FB04" w:rsidR="00814B73" w:rsidRPr="00BF4599" w:rsidRDefault="00BF4599" w:rsidP="003C0B40">
            <w:pPr>
              <w:pStyle w:val="ListParagraph"/>
              <w:ind w:left="0"/>
              <w:rPr>
                <w:rFonts w:ascii="Calibri" w:hAnsi="Calibri"/>
                <w:sz w:val="22"/>
                <w:szCs w:val="22"/>
              </w:rPr>
            </w:pPr>
            <w:r w:rsidRPr="00BF4599">
              <w:rPr>
                <w:rFonts w:ascii="Calibri" w:hAnsi="Calibri"/>
                <w:sz w:val="22"/>
                <w:szCs w:val="22"/>
              </w:rPr>
              <w:t>50%</w:t>
            </w:r>
          </w:p>
        </w:tc>
      </w:tr>
      <w:tr w:rsidR="00814B73" w:rsidRPr="0097618D" w14:paraId="5B696EE8" w14:textId="77777777" w:rsidTr="00275D88">
        <w:trPr>
          <w:trHeight w:val="420"/>
        </w:trPr>
        <w:tc>
          <w:tcPr>
            <w:tcW w:w="2766" w:type="dxa"/>
            <w:shd w:val="clear" w:color="auto" w:fill="F2F2F2"/>
            <w:vAlign w:val="center"/>
          </w:tcPr>
          <w:p w14:paraId="61F0F5F1" w14:textId="77777777"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7418184E" w14:textId="67F02278" w:rsidR="00814B73" w:rsidRPr="00BF4599" w:rsidRDefault="00BF4599" w:rsidP="00240A35">
            <w:pPr>
              <w:pStyle w:val="ListParagraph"/>
              <w:ind w:left="0"/>
              <w:rPr>
                <w:rFonts w:ascii="Calibri" w:hAnsi="Calibri"/>
                <w:sz w:val="22"/>
                <w:szCs w:val="22"/>
              </w:rPr>
            </w:pPr>
            <w:r w:rsidRPr="00BF4599">
              <w:rPr>
                <w:rFonts w:ascii="Calibri" w:hAnsi="Calibri"/>
                <w:sz w:val="22"/>
                <w:szCs w:val="22"/>
              </w:rPr>
              <w:t>Group Leader, Domain Engineering</w:t>
            </w:r>
          </w:p>
        </w:tc>
      </w:tr>
      <w:tr w:rsidR="00814B73" w:rsidRPr="0097618D" w14:paraId="32FCB7AE" w14:textId="77777777" w:rsidTr="00275D88">
        <w:trPr>
          <w:trHeight w:val="411"/>
        </w:trPr>
        <w:tc>
          <w:tcPr>
            <w:tcW w:w="2766" w:type="dxa"/>
            <w:shd w:val="clear" w:color="auto" w:fill="F2F2F2"/>
            <w:vAlign w:val="center"/>
          </w:tcPr>
          <w:p w14:paraId="76D09CCF" w14:textId="77777777"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3C1CABEF" w14:textId="77777777" w:rsidR="00814B73" w:rsidRPr="00BF4599" w:rsidRDefault="002146AE" w:rsidP="003C0B40">
            <w:pPr>
              <w:pStyle w:val="ListParagraph"/>
              <w:ind w:left="0"/>
              <w:rPr>
                <w:rFonts w:ascii="Calibri" w:hAnsi="Calibri"/>
                <w:sz w:val="22"/>
                <w:szCs w:val="22"/>
              </w:rPr>
            </w:pPr>
            <w:r w:rsidRPr="00BF4599">
              <w:rPr>
                <w:rFonts w:ascii="Calibri" w:hAnsi="Calibri"/>
                <w:sz w:val="22"/>
                <w:szCs w:val="22"/>
              </w:rPr>
              <w:t>0</w:t>
            </w:r>
          </w:p>
        </w:tc>
      </w:tr>
      <w:tr w:rsidR="00DC271C" w:rsidRPr="0097618D" w14:paraId="6A3CCB41" w14:textId="77777777" w:rsidTr="00275D88">
        <w:trPr>
          <w:trHeight w:val="411"/>
        </w:trPr>
        <w:tc>
          <w:tcPr>
            <w:tcW w:w="2766" w:type="dxa"/>
            <w:shd w:val="clear" w:color="auto" w:fill="F2F2F2"/>
            <w:vAlign w:val="center"/>
          </w:tcPr>
          <w:p w14:paraId="241F6F78" w14:textId="77777777"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Pr>
                <w:rStyle w:val="BlindHyperlink"/>
                <w:rFonts w:ascii="Calibri" w:hAnsi="Calibri"/>
                <w:sz w:val="22"/>
                <w:szCs w:val="22"/>
              </w:rPr>
              <w:t xml:space="preserve"> </w:t>
            </w:r>
          </w:p>
        </w:tc>
        <w:tc>
          <w:tcPr>
            <w:tcW w:w="7371" w:type="dxa"/>
            <w:vAlign w:val="center"/>
          </w:tcPr>
          <w:p w14:paraId="7A323B28" w14:textId="5B9CC725" w:rsidR="00DC271C" w:rsidRPr="00811241" w:rsidRDefault="001E3D52" w:rsidP="003C0B40">
            <w:pPr>
              <w:pStyle w:val="ListParagraph"/>
              <w:ind w:left="0"/>
              <w:rPr>
                <w:rFonts w:ascii="Calibri" w:hAnsi="Calibri"/>
                <w:sz w:val="22"/>
                <w:szCs w:val="22"/>
              </w:rPr>
            </w:pPr>
            <w:r w:rsidRPr="00811241">
              <w:rPr>
                <w:rFonts w:ascii="Calibri" w:hAnsi="Calibri"/>
                <w:sz w:val="22"/>
                <w:szCs w:val="22"/>
              </w:rPr>
              <w:t xml:space="preserve">Leanne </w:t>
            </w:r>
            <w:proofErr w:type="spellStart"/>
            <w:r w:rsidRPr="00811241">
              <w:rPr>
                <w:rFonts w:ascii="Calibri" w:hAnsi="Calibri"/>
                <w:sz w:val="22"/>
                <w:szCs w:val="22"/>
              </w:rPr>
              <w:t>Danh</w:t>
            </w:r>
            <w:proofErr w:type="spellEnd"/>
          </w:p>
          <w:p w14:paraId="2890B2E8" w14:textId="107C2280" w:rsidR="001E3D52" w:rsidRPr="001E3D52" w:rsidRDefault="001E3D52" w:rsidP="001E3D52">
            <w:pPr>
              <w:rPr>
                <w:rFonts w:ascii="Times New Roman" w:hAnsi="Times New Roman" w:cs="Times New Roman"/>
                <w:lang w:eastAsia="en-US"/>
              </w:rPr>
            </w:pPr>
            <w:r w:rsidRPr="00811241">
              <w:rPr>
                <w:rFonts w:ascii="Calibri" w:hAnsi="Calibri" w:cs="Calibri"/>
                <w:b/>
                <w:bCs/>
                <w:color w:val="2FB787"/>
                <w:sz w:val="18"/>
                <w:szCs w:val="18"/>
              </w:rPr>
              <w:t>E</w:t>
            </w:r>
            <w:r w:rsidRPr="00811241">
              <w:rPr>
                <w:rStyle w:val="apple-converted-space"/>
                <w:rFonts w:ascii="Calibri" w:hAnsi="Calibri" w:cs="Calibri"/>
                <w:color w:val="000000"/>
                <w:sz w:val="18"/>
                <w:szCs w:val="18"/>
              </w:rPr>
              <w:t> </w:t>
            </w:r>
            <w:hyperlink r:id="rId8" w:history="1">
              <w:r w:rsidRPr="00811241">
                <w:rPr>
                  <w:rStyle w:val="Hyperlink"/>
                  <w:rFonts w:ascii="Calibri" w:hAnsi="Calibri" w:cs="Calibri"/>
                  <w:color w:val="0563C1"/>
                  <w:sz w:val="18"/>
                  <w:szCs w:val="18"/>
                </w:rPr>
                <w:t>Leanne.Danh@data61.csiro.au</w:t>
              </w:r>
            </w:hyperlink>
            <w:r w:rsidRPr="00811241">
              <w:rPr>
                <w:rFonts w:ascii="Calibri" w:hAnsi="Calibri" w:cs="Calibri"/>
                <w:color w:val="000000"/>
                <w:sz w:val="18"/>
                <w:szCs w:val="18"/>
              </w:rPr>
              <w:t> </w:t>
            </w:r>
            <w:r w:rsidRPr="00811241">
              <w:rPr>
                <w:rStyle w:val="apple-converted-space"/>
                <w:rFonts w:ascii="Calibri" w:hAnsi="Calibri" w:cs="Calibri"/>
                <w:color w:val="000000"/>
                <w:sz w:val="18"/>
                <w:szCs w:val="18"/>
              </w:rPr>
              <w:t> </w:t>
            </w:r>
            <w:r w:rsidRPr="00811241">
              <w:rPr>
                <w:rFonts w:ascii="Calibri" w:hAnsi="Calibri" w:cs="Calibri"/>
                <w:b/>
                <w:bCs/>
                <w:color w:val="2FB787"/>
                <w:sz w:val="18"/>
                <w:szCs w:val="18"/>
              </w:rPr>
              <w:t>T</w:t>
            </w:r>
            <w:r w:rsidRPr="00811241">
              <w:rPr>
                <w:rStyle w:val="apple-converted-space"/>
                <w:rFonts w:ascii="Calibri" w:hAnsi="Calibri" w:cs="Calibri"/>
                <w:color w:val="000000"/>
                <w:sz w:val="18"/>
                <w:szCs w:val="18"/>
              </w:rPr>
              <w:t> </w:t>
            </w:r>
            <w:r w:rsidRPr="00811241">
              <w:rPr>
                <w:rFonts w:ascii="Calibri" w:hAnsi="Calibri" w:cs="Calibri"/>
                <w:color w:val="000000"/>
                <w:sz w:val="18"/>
                <w:szCs w:val="18"/>
              </w:rPr>
              <w:t>+61 2 9490 5978</w:t>
            </w:r>
          </w:p>
          <w:p w14:paraId="65041F97" w14:textId="2DB4551E" w:rsidR="001E3D52" w:rsidRPr="0097618D" w:rsidRDefault="001E3D52" w:rsidP="003C0B40">
            <w:pPr>
              <w:pStyle w:val="ListParagraph"/>
              <w:ind w:left="0"/>
              <w:rPr>
                <w:rFonts w:ascii="Calibri" w:hAnsi="Calibri"/>
                <w:sz w:val="22"/>
                <w:szCs w:val="22"/>
                <w:highlight w:val="yellow"/>
              </w:rPr>
            </w:pPr>
          </w:p>
        </w:tc>
      </w:tr>
      <w:tr w:rsidR="001E1841" w:rsidRPr="0097618D" w14:paraId="3B3610CF" w14:textId="77777777" w:rsidTr="00275D88">
        <w:trPr>
          <w:trHeight w:val="411"/>
        </w:trPr>
        <w:tc>
          <w:tcPr>
            <w:tcW w:w="2766" w:type="dxa"/>
            <w:shd w:val="clear" w:color="auto" w:fill="F2F2F2"/>
            <w:vAlign w:val="center"/>
          </w:tcPr>
          <w:p w14:paraId="394E6FEE" w14:textId="77777777"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p>
        </w:tc>
        <w:tc>
          <w:tcPr>
            <w:tcW w:w="7371" w:type="dxa"/>
            <w:vAlign w:val="center"/>
          </w:tcPr>
          <w:p w14:paraId="1128C5D8" w14:textId="77777777" w:rsidR="001E1841" w:rsidRPr="00814B73" w:rsidRDefault="001E1841" w:rsidP="001E184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9" w:history="1">
              <w:r w:rsidR="00CA366E">
                <w:rPr>
                  <w:rStyle w:val="Hyperlink"/>
                  <w:rFonts w:ascii="Calibri" w:hAnsi="Calibri"/>
                  <w:bCs/>
                  <w:sz w:val="22"/>
                  <w:szCs w:val="22"/>
                </w:rPr>
                <w:t>careers.online@csiro.au</w:t>
              </w:r>
            </w:hyperlink>
            <w:r w:rsidRPr="00814B73">
              <w:rPr>
                <w:rFonts w:ascii="Calibri" w:hAnsi="Calibri"/>
                <w:bCs/>
                <w:sz w:val="22"/>
                <w:szCs w:val="22"/>
              </w:rPr>
              <w:t xml:space="preserve">. </w:t>
            </w:r>
          </w:p>
          <w:p w14:paraId="643AB4C7" w14:textId="77777777" w:rsidR="001E1841" w:rsidRPr="0097618D" w:rsidRDefault="001E1841" w:rsidP="001E1841">
            <w:pPr>
              <w:pStyle w:val="ListParagraph"/>
              <w:ind w:left="0"/>
              <w:rPr>
                <w:rFonts w:ascii="Calibri" w:hAnsi="Calibri"/>
                <w:sz w:val="22"/>
                <w:szCs w:val="22"/>
                <w:highlight w:val="yellow"/>
              </w:rPr>
            </w:pPr>
          </w:p>
        </w:tc>
      </w:tr>
      <w:tr w:rsidR="009172F1" w:rsidRPr="0097618D" w14:paraId="3C8AEE17" w14:textId="77777777" w:rsidTr="00402030">
        <w:trPr>
          <w:trHeight w:val="411"/>
        </w:trPr>
        <w:tc>
          <w:tcPr>
            <w:tcW w:w="2766" w:type="dxa"/>
            <w:shd w:val="clear" w:color="auto" w:fill="F2F2F2"/>
            <w:vAlign w:val="center"/>
          </w:tcPr>
          <w:p w14:paraId="242F98DD" w14:textId="77777777" w:rsidR="009172F1" w:rsidRDefault="009172F1" w:rsidP="004020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51080A96" w14:textId="77777777" w:rsidR="009172F1" w:rsidRDefault="00CA366E" w:rsidP="00402030">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14:paraId="38DCBAC7" w14:textId="77777777" w:rsidR="00502363" w:rsidRDefault="00502363" w:rsidP="00502363">
      <w:pPr>
        <w:rPr>
          <w:rFonts w:ascii="Calibri" w:hAnsi="Calibri"/>
          <w:sz w:val="22"/>
          <w:szCs w:val="22"/>
        </w:rPr>
      </w:pPr>
    </w:p>
    <w:p w14:paraId="06F636A5" w14:textId="77777777" w:rsidR="00A36099" w:rsidRDefault="00A36099" w:rsidP="00502363">
      <w:pPr>
        <w:rPr>
          <w:rFonts w:ascii="Calibri" w:hAnsi="Calibri"/>
          <w:sz w:val="22"/>
          <w:szCs w:val="22"/>
        </w:rPr>
      </w:pPr>
    </w:p>
    <w:p w14:paraId="2E9AFCF5" w14:textId="77777777" w:rsidR="00A36099" w:rsidRPr="00CA366E" w:rsidRDefault="00A36099" w:rsidP="002146AE">
      <w:pPr>
        <w:pStyle w:val="Heading2"/>
        <w:rPr>
          <w:rFonts w:asciiTheme="minorHAnsi" w:hAnsiTheme="minorHAnsi" w:cstheme="minorHAnsi"/>
          <w:i w:val="0"/>
        </w:rPr>
        <w:sectPr w:rsidR="00A36099" w:rsidRPr="00CA366E" w:rsidSect="001E495E">
          <w:headerReference w:type="first" r:id="rId11"/>
          <w:type w:val="continuous"/>
          <w:pgSz w:w="11906" w:h="16838" w:code="9"/>
          <w:pgMar w:top="1198" w:right="1418" w:bottom="1135" w:left="1134" w:header="709" w:footer="709" w:gutter="0"/>
          <w:cols w:space="708"/>
          <w:titlePg/>
          <w:docGrid w:linePitch="360"/>
        </w:sectPr>
      </w:pPr>
      <w:r w:rsidRPr="00CA366E">
        <w:rPr>
          <w:rFonts w:asciiTheme="minorHAnsi" w:hAnsiTheme="minorHAnsi" w:cstheme="minorHAnsi"/>
          <w:i w:val="0"/>
        </w:rPr>
        <w:t>Role Overview:</w:t>
      </w:r>
    </w:p>
    <w:p w14:paraId="50C8958E" w14:textId="4705C1E2" w:rsidR="000A37C8" w:rsidRPr="00BF4599" w:rsidRDefault="006C78FE" w:rsidP="008A4083">
      <w:pPr>
        <w:rPr>
          <w:rFonts w:asciiTheme="minorHAnsi" w:hAnsiTheme="minorHAnsi" w:cstheme="minorHAnsi"/>
          <w:sz w:val="22"/>
          <w:szCs w:val="22"/>
        </w:rPr>
      </w:pPr>
      <w:r w:rsidRPr="00BF4599">
        <w:rPr>
          <w:rFonts w:asciiTheme="minorHAnsi" w:hAnsiTheme="minorHAnsi" w:cstheme="minorHAnsi"/>
          <w:sz w:val="22"/>
          <w:szCs w:val="22"/>
        </w:rPr>
        <w:t>The Full Stack Developer will build cloud software prototypes and products from CSIRO research and technology. Digital agriculture is a key focus of the team.</w:t>
      </w:r>
    </w:p>
    <w:p w14:paraId="7552322B" w14:textId="4DC3ED3D" w:rsidR="00BF4599" w:rsidRPr="00BF4599" w:rsidRDefault="008A4083" w:rsidP="00BF4599">
      <w:pPr>
        <w:pStyle w:val="Heading2"/>
        <w:rPr>
          <w:rFonts w:asciiTheme="minorHAnsi" w:hAnsiTheme="minorHAnsi" w:cstheme="minorHAnsi"/>
          <w:i w:val="0"/>
        </w:rPr>
      </w:pPr>
      <w:r w:rsidRPr="00CA366E">
        <w:rPr>
          <w:rFonts w:asciiTheme="minorHAnsi" w:hAnsiTheme="minorHAnsi" w:cstheme="minorHAnsi"/>
          <w:i w:val="0"/>
        </w:rPr>
        <w:t>Duties and Key Result Areas:</w:t>
      </w:r>
    </w:p>
    <w:p w14:paraId="1E0E2C6B" w14:textId="7835A1B7" w:rsidR="00BF4599" w:rsidRPr="00352ED9" w:rsidRDefault="00BF4599" w:rsidP="00BF4599">
      <w:pPr>
        <w:numPr>
          <w:ilvl w:val="0"/>
          <w:numId w:val="45"/>
        </w:numPr>
        <w:spacing w:before="100" w:beforeAutospacing="1" w:after="100" w:afterAutospacing="1"/>
        <w:rPr>
          <w:rFonts w:ascii="Calibri" w:hAnsi="Calibri"/>
          <w:sz w:val="22"/>
          <w:szCs w:val="22"/>
        </w:rPr>
      </w:pPr>
      <w:bookmarkStart w:id="1" w:name="_GoBack"/>
      <w:r w:rsidRPr="00352ED9">
        <w:rPr>
          <w:rFonts w:ascii="Calibri" w:hAnsi="Calibri"/>
          <w:sz w:val="22"/>
          <w:szCs w:val="22"/>
        </w:rPr>
        <w:t>Front end dev</w:t>
      </w:r>
      <w:r>
        <w:rPr>
          <w:rFonts w:ascii="Calibri" w:hAnsi="Calibri"/>
          <w:sz w:val="22"/>
          <w:szCs w:val="22"/>
        </w:rPr>
        <w:t>elopment</w:t>
      </w:r>
    </w:p>
    <w:p w14:paraId="20CAC264" w14:textId="77777777" w:rsidR="00BF4599" w:rsidRPr="00352ED9" w:rsidRDefault="00BF4599" w:rsidP="00BF4599">
      <w:pPr>
        <w:numPr>
          <w:ilvl w:val="1"/>
          <w:numId w:val="45"/>
        </w:numPr>
        <w:spacing w:before="100" w:beforeAutospacing="1" w:after="100" w:afterAutospacing="1"/>
        <w:rPr>
          <w:rFonts w:ascii="Calibri" w:hAnsi="Calibri"/>
          <w:sz w:val="22"/>
          <w:szCs w:val="22"/>
        </w:rPr>
      </w:pPr>
      <w:proofErr w:type="spellStart"/>
      <w:r w:rsidRPr="00352ED9">
        <w:rPr>
          <w:rFonts w:ascii="Calibri" w:hAnsi="Calibri"/>
          <w:sz w:val="22"/>
          <w:szCs w:val="22"/>
        </w:rPr>
        <w:t>Javascript</w:t>
      </w:r>
      <w:proofErr w:type="spellEnd"/>
      <w:r w:rsidRPr="00352ED9">
        <w:rPr>
          <w:rFonts w:ascii="Calibri" w:hAnsi="Calibri"/>
          <w:sz w:val="22"/>
          <w:szCs w:val="22"/>
        </w:rPr>
        <w:t>/Typescript with React and Redux</w:t>
      </w:r>
    </w:p>
    <w:p w14:paraId="1D902EAD" w14:textId="77777777" w:rsidR="00BF4599" w:rsidRPr="00352ED9" w:rsidRDefault="00BF4599" w:rsidP="00BF4599">
      <w:pPr>
        <w:numPr>
          <w:ilvl w:val="1"/>
          <w:numId w:val="45"/>
        </w:numPr>
        <w:spacing w:before="100" w:beforeAutospacing="1" w:after="100" w:afterAutospacing="1"/>
        <w:rPr>
          <w:rFonts w:ascii="Calibri" w:hAnsi="Calibri"/>
          <w:sz w:val="22"/>
          <w:szCs w:val="22"/>
        </w:rPr>
      </w:pPr>
      <w:r w:rsidRPr="00352ED9">
        <w:rPr>
          <w:rFonts w:ascii="Calibri" w:hAnsi="Calibri"/>
          <w:sz w:val="22"/>
          <w:szCs w:val="22"/>
        </w:rPr>
        <w:t>Elm</w:t>
      </w:r>
    </w:p>
    <w:p w14:paraId="3F5B6D1A" w14:textId="24DD0E11" w:rsidR="00BF4599" w:rsidRPr="00352ED9" w:rsidRDefault="00BF4599" w:rsidP="00BF4599">
      <w:pPr>
        <w:numPr>
          <w:ilvl w:val="0"/>
          <w:numId w:val="45"/>
        </w:numPr>
        <w:spacing w:before="100" w:beforeAutospacing="1" w:after="100" w:afterAutospacing="1"/>
        <w:rPr>
          <w:rFonts w:ascii="Calibri" w:hAnsi="Calibri"/>
          <w:sz w:val="22"/>
          <w:szCs w:val="22"/>
        </w:rPr>
      </w:pPr>
      <w:r w:rsidRPr="00352ED9">
        <w:rPr>
          <w:rFonts w:ascii="Calibri" w:hAnsi="Calibri"/>
          <w:sz w:val="22"/>
          <w:szCs w:val="22"/>
        </w:rPr>
        <w:t>Back end dev</w:t>
      </w:r>
      <w:r>
        <w:rPr>
          <w:rFonts w:ascii="Calibri" w:hAnsi="Calibri"/>
          <w:sz w:val="22"/>
          <w:szCs w:val="22"/>
        </w:rPr>
        <w:t>elopment</w:t>
      </w:r>
    </w:p>
    <w:p w14:paraId="31755883" w14:textId="73742CAF" w:rsidR="00BF4599" w:rsidRDefault="00BF4599" w:rsidP="00BF4599">
      <w:pPr>
        <w:numPr>
          <w:ilvl w:val="1"/>
          <w:numId w:val="45"/>
        </w:numPr>
        <w:spacing w:before="100" w:beforeAutospacing="1" w:after="100" w:afterAutospacing="1"/>
        <w:rPr>
          <w:rFonts w:ascii="Calibri" w:hAnsi="Calibri"/>
          <w:sz w:val="22"/>
          <w:szCs w:val="22"/>
        </w:rPr>
      </w:pPr>
      <w:r w:rsidRPr="00352ED9">
        <w:rPr>
          <w:rFonts w:ascii="Calibri" w:hAnsi="Calibri"/>
          <w:sz w:val="22"/>
          <w:szCs w:val="22"/>
        </w:rPr>
        <w:t>Python Django</w:t>
      </w:r>
    </w:p>
    <w:p w14:paraId="4AE33BD8" w14:textId="205AF2A7" w:rsidR="00811241" w:rsidRPr="00352ED9" w:rsidRDefault="00811241" w:rsidP="00BF4599">
      <w:pPr>
        <w:numPr>
          <w:ilvl w:val="1"/>
          <w:numId w:val="45"/>
        </w:numPr>
        <w:spacing w:before="100" w:beforeAutospacing="1" w:after="100" w:afterAutospacing="1"/>
        <w:rPr>
          <w:rFonts w:ascii="Calibri" w:hAnsi="Calibri"/>
          <w:sz w:val="22"/>
          <w:szCs w:val="22"/>
        </w:rPr>
      </w:pPr>
      <w:r>
        <w:rPr>
          <w:rFonts w:ascii="Calibri" w:hAnsi="Calibri"/>
          <w:sz w:val="22"/>
          <w:szCs w:val="22"/>
        </w:rPr>
        <w:t>Scala</w:t>
      </w:r>
    </w:p>
    <w:p w14:paraId="7DD159CD" w14:textId="77777777" w:rsidR="00BF4599" w:rsidRPr="00352ED9" w:rsidRDefault="00BF4599" w:rsidP="00BF4599">
      <w:pPr>
        <w:numPr>
          <w:ilvl w:val="1"/>
          <w:numId w:val="45"/>
        </w:numPr>
        <w:spacing w:before="100" w:beforeAutospacing="1" w:after="100" w:afterAutospacing="1"/>
        <w:rPr>
          <w:rFonts w:ascii="Calibri" w:hAnsi="Calibri"/>
          <w:sz w:val="22"/>
          <w:szCs w:val="22"/>
        </w:rPr>
      </w:pPr>
      <w:r w:rsidRPr="00352ED9">
        <w:rPr>
          <w:rFonts w:ascii="Calibri" w:hAnsi="Calibri"/>
          <w:sz w:val="22"/>
          <w:szCs w:val="22"/>
        </w:rPr>
        <w:t>Haskell</w:t>
      </w:r>
    </w:p>
    <w:p w14:paraId="636F00DC" w14:textId="77777777" w:rsidR="00BF4599" w:rsidRPr="00352ED9" w:rsidRDefault="00BF4599" w:rsidP="00BF4599">
      <w:pPr>
        <w:numPr>
          <w:ilvl w:val="0"/>
          <w:numId w:val="45"/>
        </w:numPr>
        <w:spacing w:before="100" w:beforeAutospacing="1" w:after="100" w:afterAutospacing="1"/>
        <w:rPr>
          <w:rFonts w:ascii="Calibri" w:hAnsi="Calibri"/>
          <w:sz w:val="22"/>
          <w:szCs w:val="22"/>
        </w:rPr>
      </w:pPr>
      <w:r w:rsidRPr="00352ED9">
        <w:rPr>
          <w:rFonts w:ascii="Calibri" w:hAnsi="Calibri"/>
          <w:sz w:val="22"/>
          <w:szCs w:val="22"/>
        </w:rPr>
        <w:t>REST APIs</w:t>
      </w:r>
    </w:p>
    <w:p w14:paraId="3480EDA3" w14:textId="77777777" w:rsidR="00BF4599" w:rsidRPr="00352ED9" w:rsidRDefault="00BF4599" w:rsidP="00BF4599">
      <w:pPr>
        <w:numPr>
          <w:ilvl w:val="0"/>
          <w:numId w:val="45"/>
        </w:numPr>
        <w:spacing w:before="100" w:beforeAutospacing="1" w:after="100" w:afterAutospacing="1"/>
        <w:rPr>
          <w:rFonts w:ascii="Calibri" w:hAnsi="Calibri"/>
          <w:sz w:val="22"/>
          <w:szCs w:val="22"/>
        </w:rPr>
      </w:pPr>
      <w:r w:rsidRPr="00352ED9">
        <w:rPr>
          <w:rFonts w:ascii="Calibri" w:hAnsi="Calibri"/>
          <w:sz w:val="22"/>
          <w:szCs w:val="22"/>
        </w:rPr>
        <w:lastRenderedPageBreak/>
        <w:t>Reactive programming</w:t>
      </w:r>
    </w:p>
    <w:p w14:paraId="51294767" w14:textId="77777777" w:rsidR="00BF4599" w:rsidRPr="00352ED9" w:rsidRDefault="00BF4599" w:rsidP="00BF4599">
      <w:pPr>
        <w:numPr>
          <w:ilvl w:val="0"/>
          <w:numId w:val="45"/>
        </w:numPr>
        <w:spacing w:before="100" w:beforeAutospacing="1" w:after="100" w:afterAutospacing="1"/>
        <w:rPr>
          <w:rFonts w:ascii="Calibri" w:hAnsi="Calibri"/>
          <w:sz w:val="22"/>
          <w:szCs w:val="22"/>
        </w:rPr>
      </w:pPr>
      <w:r w:rsidRPr="00352ED9">
        <w:rPr>
          <w:rFonts w:ascii="Calibri" w:hAnsi="Calibri"/>
          <w:sz w:val="22"/>
          <w:szCs w:val="22"/>
        </w:rPr>
        <w:t>Relational, NoSQL, time series and spatial databases</w:t>
      </w:r>
    </w:p>
    <w:p w14:paraId="37A5154F" w14:textId="77777777" w:rsidR="00BF4599" w:rsidRPr="00352ED9" w:rsidRDefault="00BF4599" w:rsidP="00BF4599">
      <w:pPr>
        <w:numPr>
          <w:ilvl w:val="0"/>
          <w:numId w:val="45"/>
        </w:numPr>
        <w:spacing w:before="100" w:beforeAutospacing="1" w:after="100" w:afterAutospacing="1"/>
        <w:rPr>
          <w:rFonts w:ascii="Calibri" w:hAnsi="Calibri"/>
          <w:sz w:val="22"/>
          <w:szCs w:val="22"/>
        </w:rPr>
      </w:pPr>
      <w:r w:rsidRPr="00352ED9">
        <w:rPr>
          <w:rFonts w:ascii="Calibri" w:hAnsi="Calibri"/>
          <w:sz w:val="22"/>
          <w:szCs w:val="22"/>
        </w:rPr>
        <w:t xml:space="preserve">Cloud </w:t>
      </w:r>
      <w:proofErr w:type="spellStart"/>
      <w:r w:rsidRPr="00352ED9">
        <w:rPr>
          <w:rFonts w:ascii="Calibri" w:hAnsi="Calibri"/>
          <w:sz w:val="22"/>
          <w:szCs w:val="22"/>
        </w:rPr>
        <w:t>devops</w:t>
      </w:r>
      <w:proofErr w:type="spellEnd"/>
      <w:r w:rsidRPr="00352ED9">
        <w:rPr>
          <w:rFonts w:ascii="Calibri" w:hAnsi="Calibri"/>
          <w:sz w:val="22"/>
          <w:szCs w:val="22"/>
        </w:rPr>
        <w:t>, mainly AWS</w:t>
      </w:r>
    </w:p>
    <w:bookmarkEnd w:id="1"/>
    <w:p w14:paraId="532F37D6" w14:textId="77777777" w:rsidR="00BF4599" w:rsidRPr="00352ED9" w:rsidRDefault="00BF4599" w:rsidP="00BF4599">
      <w:pPr>
        <w:numPr>
          <w:ilvl w:val="0"/>
          <w:numId w:val="45"/>
        </w:numPr>
        <w:spacing w:before="100" w:beforeAutospacing="1" w:after="100" w:afterAutospacing="1"/>
        <w:rPr>
          <w:rFonts w:ascii="Calibri" w:hAnsi="Calibri"/>
          <w:sz w:val="22"/>
          <w:szCs w:val="22"/>
        </w:rPr>
      </w:pPr>
      <w:r w:rsidRPr="00352ED9">
        <w:rPr>
          <w:rFonts w:ascii="Calibri" w:hAnsi="Calibri"/>
          <w:sz w:val="22"/>
          <w:szCs w:val="22"/>
        </w:rPr>
        <w:t>A key part of the role is to work collaboratively with project team members and others across CSIRO to ensure that project goals and CSIRO’s goals are achieved</w:t>
      </w:r>
    </w:p>
    <w:p w14:paraId="557DF92A" w14:textId="51D846FA" w:rsidR="00BF4599" w:rsidRPr="00352ED9" w:rsidRDefault="00BF4599" w:rsidP="00BF4599">
      <w:pPr>
        <w:numPr>
          <w:ilvl w:val="0"/>
          <w:numId w:val="45"/>
        </w:numPr>
        <w:spacing w:before="100" w:beforeAutospacing="1" w:after="100" w:afterAutospacing="1"/>
        <w:rPr>
          <w:rFonts w:ascii="Calibri" w:hAnsi="Calibri"/>
          <w:sz w:val="22"/>
          <w:szCs w:val="22"/>
        </w:rPr>
      </w:pPr>
      <w:r w:rsidRPr="00352ED9">
        <w:rPr>
          <w:rFonts w:ascii="Calibri" w:hAnsi="Calibri"/>
          <w:sz w:val="22"/>
          <w:szCs w:val="22"/>
        </w:rPr>
        <w:t>Make use of appropriate software development tools and processes for coding efficiency and for ensuring software quality, accessibility, maintainability and reusability</w:t>
      </w:r>
    </w:p>
    <w:p w14:paraId="5CCC93BA" w14:textId="08CF2A2B" w:rsidR="00BF4599" w:rsidRDefault="00BF4599" w:rsidP="00BF4599">
      <w:pPr>
        <w:numPr>
          <w:ilvl w:val="0"/>
          <w:numId w:val="45"/>
        </w:numPr>
        <w:spacing w:before="100" w:beforeAutospacing="1" w:after="100" w:afterAutospacing="1"/>
        <w:rPr>
          <w:rFonts w:ascii="Calibri" w:hAnsi="Calibri"/>
          <w:sz w:val="22"/>
          <w:szCs w:val="22"/>
        </w:rPr>
      </w:pPr>
      <w:r w:rsidRPr="00352ED9">
        <w:rPr>
          <w:rFonts w:ascii="Calibri" w:hAnsi="Calibri"/>
          <w:sz w:val="22"/>
          <w:szCs w:val="22"/>
        </w:rPr>
        <w:t xml:space="preserve">Contribute to </w:t>
      </w:r>
      <w:r>
        <w:rPr>
          <w:rFonts w:ascii="Calibri" w:hAnsi="Calibri"/>
          <w:sz w:val="22"/>
          <w:szCs w:val="22"/>
        </w:rPr>
        <w:t>CSIRO</w:t>
      </w:r>
      <w:r w:rsidRPr="00352ED9">
        <w:rPr>
          <w:rFonts w:ascii="Calibri" w:hAnsi="Calibri"/>
          <w:sz w:val="22"/>
          <w:szCs w:val="22"/>
        </w:rPr>
        <w:t>’s engineering discipline by improving use of software development tools, practices and culture</w:t>
      </w:r>
    </w:p>
    <w:p w14:paraId="17359DF7" w14:textId="77777777" w:rsidR="00BF4599" w:rsidRDefault="009172F1" w:rsidP="00BF4599">
      <w:pPr>
        <w:numPr>
          <w:ilvl w:val="0"/>
          <w:numId w:val="45"/>
        </w:numPr>
        <w:spacing w:before="100" w:beforeAutospacing="1" w:after="100" w:afterAutospacing="1"/>
        <w:rPr>
          <w:rFonts w:ascii="Calibri" w:hAnsi="Calibri"/>
          <w:sz w:val="22"/>
          <w:szCs w:val="22"/>
        </w:rPr>
      </w:pPr>
      <w:r w:rsidRPr="00BF4599">
        <w:rPr>
          <w:rFonts w:ascii="Calibri" w:hAnsi="Calibri"/>
          <w:sz w:val="22"/>
          <w:szCs w:val="22"/>
        </w:rPr>
        <w:t xml:space="preserve">Adhere to the spirit and practice of CSIRO’s </w:t>
      </w:r>
      <w:r w:rsidR="00AB1E7B" w:rsidRPr="00BF4599">
        <w:rPr>
          <w:rFonts w:ascii="Calibri" w:hAnsi="Calibri"/>
          <w:sz w:val="22"/>
          <w:szCs w:val="22"/>
        </w:rPr>
        <w:t>Code of Conduct</w:t>
      </w:r>
      <w:r w:rsidRPr="00BF4599">
        <w:rPr>
          <w:rFonts w:ascii="Calibri" w:hAnsi="Calibri"/>
          <w:sz w:val="22"/>
          <w:szCs w:val="22"/>
        </w:rPr>
        <w:t>, Health, Safety and Environment plans and policies, Diversity initiatives and Zero Harm goals.</w:t>
      </w:r>
    </w:p>
    <w:p w14:paraId="5AD6B815" w14:textId="38B63487" w:rsidR="008A4083" w:rsidRDefault="009172F1" w:rsidP="00524DBC">
      <w:pPr>
        <w:numPr>
          <w:ilvl w:val="0"/>
          <w:numId w:val="45"/>
        </w:numPr>
        <w:spacing w:before="100" w:beforeAutospacing="1" w:after="100" w:afterAutospacing="1"/>
        <w:rPr>
          <w:rFonts w:ascii="Calibri" w:hAnsi="Calibri"/>
          <w:sz w:val="22"/>
          <w:szCs w:val="22"/>
        </w:rPr>
      </w:pPr>
      <w:r w:rsidRPr="00BF4599">
        <w:rPr>
          <w:rFonts w:ascii="Calibri" w:hAnsi="Calibri"/>
          <w:sz w:val="22"/>
          <w:szCs w:val="22"/>
        </w:rPr>
        <w:t>Other duties as directed.</w:t>
      </w:r>
    </w:p>
    <w:p w14:paraId="058F56AA" w14:textId="77777777" w:rsidR="001642FB" w:rsidRPr="00811241" w:rsidRDefault="001642FB" w:rsidP="001642FB">
      <w:pPr>
        <w:pStyle w:val="ListParagraph"/>
        <w:spacing w:after="120"/>
        <w:ind w:left="108"/>
        <w:jc w:val="both"/>
        <w:rPr>
          <w:rFonts w:ascii="Calibri" w:hAnsi="Calibri"/>
          <w:b/>
          <w:sz w:val="22"/>
          <w:szCs w:val="22"/>
        </w:rPr>
      </w:pPr>
      <w:r w:rsidRPr="00811241">
        <w:rPr>
          <w:rFonts w:ascii="Calibri" w:hAnsi="Calibri"/>
          <w:b/>
          <w:sz w:val="22"/>
          <w:szCs w:val="22"/>
        </w:rPr>
        <w:t>For appointment at the higher salary level (CSOF6), duties will also include:</w:t>
      </w:r>
    </w:p>
    <w:p w14:paraId="7A850131" w14:textId="184F1222" w:rsidR="001642FB" w:rsidRPr="00811241" w:rsidRDefault="00811241" w:rsidP="001642FB">
      <w:pPr>
        <w:numPr>
          <w:ilvl w:val="0"/>
          <w:numId w:val="45"/>
        </w:numPr>
        <w:spacing w:before="100" w:beforeAutospacing="1" w:after="100" w:afterAutospacing="1"/>
        <w:rPr>
          <w:rFonts w:ascii="Calibri" w:hAnsi="Calibri"/>
          <w:sz w:val="22"/>
          <w:szCs w:val="22"/>
        </w:rPr>
      </w:pPr>
      <w:r>
        <w:rPr>
          <w:rFonts w:ascii="Calibri" w:hAnsi="Calibri"/>
          <w:sz w:val="22"/>
          <w:szCs w:val="22"/>
        </w:rPr>
        <w:t>Review and guide software architecture and development by outsourced and junior software engineers</w:t>
      </w:r>
    </w:p>
    <w:p w14:paraId="7A60EF84" w14:textId="53CEB3DD" w:rsidR="008A4083" w:rsidRPr="00CA366E" w:rsidRDefault="00003E89" w:rsidP="002146AE">
      <w:pPr>
        <w:pStyle w:val="Heading2"/>
        <w:rPr>
          <w:rFonts w:asciiTheme="minorHAnsi" w:hAnsiTheme="minorHAnsi" w:cstheme="minorHAnsi"/>
          <w:bCs/>
          <w:i w:val="0"/>
          <w:iCs/>
          <w:szCs w:val="22"/>
          <w:lang w:val="en-AU"/>
        </w:rPr>
      </w:pPr>
      <w:r w:rsidRPr="00CA366E">
        <w:rPr>
          <w:rFonts w:asciiTheme="minorHAnsi" w:hAnsiTheme="minorHAnsi" w:cstheme="minorHAnsi"/>
          <w:i w:val="0"/>
        </w:rPr>
        <w:t>Competencies</w:t>
      </w:r>
      <w:r w:rsidR="008A4083" w:rsidRPr="00CA366E">
        <w:rPr>
          <w:rFonts w:asciiTheme="minorHAnsi" w:hAnsiTheme="minorHAnsi" w:cstheme="minorHAnsi"/>
          <w:bCs/>
          <w:i w:val="0"/>
          <w:iCs/>
          <w:szCs w:val="22"/>
        </w:rPr>
        <w:t>:</w:t>
      </w:r>
    </w:p>
    <w:p w14:paraId="73D19EC0" w14:textId="77777777" w:rsidR="004C386A" w:rsidRPr="004C386A" w:rsidRDefault="004C386A" w:rsidP="007938E6">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007938E6"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14:paraId="4BC41912" w14:textId="77777777" w:rsidR="004E08D1" w:rsidRPr="008154BF" w:rsidRDefault="008154BF" w:rsidP="007938E6">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w:t>
      </w:r>
      <w:r w:rsidR="004E08D1">
        <w:rPr>
          <w:rStyle w:val="Strong"/>
          <w:rFonts w:ascii="Calibri" w:hAnsi="Calibri"/>
          <w:sz w:val="22"/>
          <w:szCs w:val="22"/>
        </w:rPr>
        <w:t xml:space="preserve">Communication: </w:t>
      </w:r>
      <w:r w:rsidR="007938E6"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14:paraId="3D02A1FA" w14:textId="77777777" w:rsidR="004B7A95" w:rsidRPr="004B7A95" w:rsidRDefault="004B7A95" w:rsidP="007938E6">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007938E6"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14:paraId="290CD6E1" w14:textId="77777777" w:rsidR="004C386A" w:rsidRDefault="004C386A" w:rsidP="007938E6">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007938E6" w:rsidRPr="007938E6">
        <w:rPr>
          <w:rFonts w:ascii="Calibri" w:hAnsi="Calibri"/>
          <w:sz w:val="22"/>
          <w:szCs w:val="22"/>
        </w:rPr>
        <w:t>Investigates underlying issues of complex and ill-defined problems and develops appropriate response by adapting/creating and testing alternative solutions.</w:t>
      </w:r>
    </w:p>
    <w:p w14:paraId="6C9C2E28" w14:textId="77777777" w:rsidR="004C386A" w:rsidRPr="004C386A" w:rsidRDefault="004C386A" w:rsidP="004C386A">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00A57C37">
        <w:rPr>
          <w:rStyle w:val="Strong"/>
          <w:rFonts w:ascii="Calibri" w:hAnsi="Calibri"/>
          <w:b w:val="0"/>
          <w:sz w:val="22"/>
          <w:szCs w:val="22"/>
        </w:rPr>
        <w:t xml:space="preserve">Plans, sets and works to meet challenging standards and goals for self and/or others. Recognises where endeavours will make the most impact or difference, decides on desired outcome and sets realistic goals to reach this target. </w:t>
      </w:r>
    </w:p>
    <w:p w14:paraId="3EA3AC1E" w14:textId="77777777" w:rsidR="004E08D1" w:rsidRPr="004B7A95" w:rsidRDefault="004E08D1" w:rsidP="007938E6">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007938E6"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280ED0D8" w14:textId="77777777" w:rsidR="00D97772" w:rsidRDefault="00D97772" w:rsidP="008154BF">
      <w:pPr>
        <w:spacing w:before="120" w:after="120"/>
        <w:rPr>
          <w:rFonts w:ascii="Calibri" w:hAnsi="Calibri"/>
          <w:b/>
          <w:bCs/>
          <w:i/>
          <w:iCs/>
          <w:sz w:val="22"/>
          <w:szCs w:val="22"/>
        </w:rPr>
      </w:pPr>
    </w:p>
    <w:p w14:paraId="5B6EAF0E" w14:textId="1B81D8FA" w:rsidR="00003E89" w:rsidRPr="00CA366E" w:rsidRDefault="00CA366E" w:rsidP="002146AE">
      <w:pPr>
        <w:pStyle w:val="Heading2"/>
        <w:rPr>
          <w:rFonts w:asciiTheme="minorHAnsi" w:hAnsiTheme="minorHAnsi" w:cstheme="minorHAnsi"/>
          <w:i w:val="0"/>
        </w:rPr>
      </w:pPr>
      <w:r>
        <w:rPr>
          <w:rFonts w:asciiTheme="minorHAnsi" w:hAnsiTheme="minorHAnsi" w:cstheme="minorHAnsi"/>
          <w:i w:val="0"/>
          <w:lang w:val="en-AU"/>
        </w:rPr>
        <w:t>Selection</w:t>
      </w:r>
      <w:r w:rsidR="008A4083" w:rsidRPr="00CA366E">
        <w:rPr>
          <w:rFonts w:asciiTheme="minorHAnsi" w:hAnsiTheme="minorHAnsi" w:cstheme="minorHAnsi"/>
          <w:i w:val="0"/>
        </w:rPr>
        <w:t xml:space="preserve"> Criteria:</w:t>
      </w:r>
    </w:p>
    <w:p w14:paraId="403E9BF4" w14:textId="77777777" w:rsidR="00070B9D" w:rsidRPr="00070B9D" w:rsidRDefault="00070B9D" w:rsidP="008154BF">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CA366E">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14:paraId="1462FC0D" w14:textId="63087832" w:rsidR="00BF4599" w:rsidRDefault="007607AE" w:rsidP="00BF4599">
      <w:pPr>
        <w:numPr>
          <w:ilvl w:val="0"/>
          <w:numId w:val="16"/>
        </w:numPr>
        <w:tabs>
          <w:tab w:val="clear" w:pos="720"/>
          <w:tab w:val="num" w:pos="6"/>
        </w:tabs>
        <w:spacing w:after="60"/>
        <w:ind w:left="318" w:hanging="284"/>
        <w:rPr>
          <w:rFonts w:ascii="Calibri" w:hAnsi="Calibri"/>
          <w:b/>
          <w:i/>
          <w:iCs/>
          <w:sz w:val="22"/>
          <w:szCs w:val="22"/>
        </w:rPr>
      </w:pPr>
      <w:r w:rsidRPr="009172F1">
        <w:rPr>
          <w:rFonts w:ascii="Calibri" w:hAnsi="Calibri"/>
          <w:iCs/>
          <w:sz w:val="22"/>
          <w:szCs w:val="22"/>
        </w:rPr>
        <w:t>Rele</w:t>
      </w:r>
      <w:r w:rsidR="00AB1E7B">
        <w:rPr>
          <w:rFonts w:ascii="Calibri" w:hAnsi="Calibri"/>
          <w:iCs/>
          <w:sz w:val="22"/>
          <w:szCs w:val="22"/>
        </w:rPr>
        <w:t>vant trade certificate/</w:t>
      </w:r>
      <w:r w:rsidRPr="009172F1">
        <w:rPr>
          <w:rFonts w:ascii="Calibri" w:hAnsi="Calibri"/>
          <w:iCs/>
          <w:sz w:val="22"/>
          <w:szCs w:val="22"/>
        </w:rPr>
        <w:t xml:space="preserve">diploma/bachelor’s degree or relevant work experience in </w:t>
      </w:r>
      <w:r w:rsidR="00BF4599" w:rsidRPr="00BF4599">
        <w:rPr>
          <w:rFonts w:ascii="Calibri" w:hAnsi="Calibri"/>
          <w:iCs/>
          <w:sz w:val="22"/>
          <w:szCs w:val="22"/>
        </w:rPr>
        <w:t xml:space="preserve">software </w:t>
      </w:r>
      <w:r w:rsidR="00BF4599">
        <w:rPr>
          <w:rFonts w:ascii="Calibri" w:hAnsi="Calibri"/>
          <w:iCs/>
          <w:sz w:val="22"/>
          <w:szCs w:val="22"/>
        </w:rPr>
        <w:t>engineering</w:t>
      </w:r>
    </w:p>
    <w:p w14:paraId="1B48399D" w14:textId="0D8FDC70" w:rsidR="00BF4599" w:rsidRDefault="00BF4599" w:rsidP="00BF4599">
      <w:pPr>
        <w:numPr>
          <w:ilvl w:val="0"/>
          <w:numId w:val="16"/>
        </w:numPr>
        <w:tabs>
          <w:tab w:val="clear" w:pos="720"/>
          <w:tab w:val="num" w:pos="6"/>
        </w:tabs>
        <w:spacing w:after="60"/>
        <w:ind w:left="318" w:hanging="284"/>
        <w:rPr>
          <w:rFonts w:ascii="Calibri" w:hAnsi="Calibri"/>
          <w:b/>
          <w:i/>
          <w:iCs/>
          <w:sz w:val="22"/>
          <w:szCs w:val="22"/>
        </w:rPr>
      </w:pPr>
      <w:r w:rsidRPr="00BF4599">
        <w:rPr>
          <w:rFonts w:ascii="Calibri" w:hAnsi="Calibri"/>
          <w:iCs/>
          <w:sz w:val="22"/>
          <w:szCs w:val="22"/>
        </w:rPr>
        <w:t>Expertise developing and deploying cloud software</w:t>
      </w:r>
    </w:p>
    <w:p w14:paraId="66529994" w14:textId="1E21B0FF" w:rsidR="00BF4599" w:rsidRDefault="00BF4599" w:rsidP="00BF4599">
      <w:pPr>
        <w:numPr>
          <w:ilvl w:val="0"/>
          <w:numId w:val="16"/>
        </w:numPr>
        <w:tabs>
          <w:tab w:val="clear" w:pos="720"/>
          <w:tab w:val="num" w:pos="6"/>
        </w:tabs>
        <w:spacing w:after="60"/>
        <w:ind w:left="318" w:hanging="284"/>
        <w:rPr>
          <w:rFonts w:ascii="Calibri" w:hAnsi="Calibri"/>
          <w:b/>
          <w:i/>
          <w:iCs/>
          <w:sz w:val="22"/>
          <w:szCs w:val="22"/>
        </w:rPr>
      </w:pPr>
      <w:r w:rsidRPr="00BF4599">
        <w:rPr>
          <w:rFonts w:ascii="Calibri" w:hAnsi="Calibri"/>
          <w:iCs/>
          <w:sz w:val="22"/>
          <w:szCs w:val="22"/>
        </w:rPr>
        <w:t>Experience with contemporary software development tools and practises: version control, unit testing, automated testing, issue tracking</w:t>
      </w:r>
    </w:p>
    <w:p w14:paraId="1B1ED3E9" w14:textId="69E55603" w:rsidR="00BF6886" w:rsidRPr="00F00E58" w:rsidRDefault="00BF4599" w:rsidP="00BF4599">
      <w:pPr>
        <w:numPr>
          <w:ilvl w:val="0"/>
          <w:numId w:val="16"/>
        </w:numPr>
        <w:tabs>
          <w:tab w:val="clear" w:pos="720"/>
          <w:tab w:val="num" w:pos="6"/>
        </w:tabs>
        <w:spacing w:after="60"/>
        <w:ind w:left="318" w:hanging="284"/>
        <w:rPr>
          <w:rFonts w:ascii="Calibri" w:hAnsi="Calibri"/>
          <w:b/>
          <w:i/>
          <w:iCs/>
          <w:sz w:val="22"/>
          <w:szCs w:val="22"/>
        </w:rPr>
      </w:pPr>
      <w:r w:rsidRPr="00BF4599">
        <w:rPr>
          <w:rFonts w:ascii="Calibri" w:hAnsi="Calibri"/>
          <w:iCs/>
          <w:sz w:val="22"/>
          <w:szCs w:val="22"/>
        </w:rPr>
        <w:t>At least 3 years of commercial software development experience</w:t>
      </w:r>
    </w:p>
    <w:p w14:paraId="5F6DBC98" w14:textId="77777777" w:rsidR="00F00E58" w:rsidRPr="00BF4599" w:rsidRDefault="00F00E58" w:rsidP="00F00E58">
      <w:pPr>
        <w:spacing w:after="60"/>
        <w:rPr>
          <w:rStyle w:val="Emphasis"/>
          <w:rFonts w:ascii="Calibri" w:hAnsi="Calibri" w:cs="Arial"/>
          <w:b/>
          <w:iCs/>
          <w:sz w:val="22"/>
          <w:szCs w:val="22"/>
        </w:rPr>
      </w:pPr>
    </w:p>
    <w:p w14:paraId="50AF58CA" w14:textId="298E977A" w:rsidR="001642FB" w:rsidRPr="00811241" w:rsidRDefault="001642FB" w:rsidP="009760D3">
      <w:pPr>
        <w:spacing w:before="120" w:after="120"/>
        <w:rPr>
          <w:rFonts w:asciiTheme="minorHAnsi" w:hAnsiTheme="minorHAnsi" w:cstheme="minorHAnsi"/>
          <w:b/>
          <w:sz w:val="28"/>
        </w:rPr>
      </w:pPr>
      <w:r w:rsidRPr="00811241">
        <w:rPr>
          <w:rFonts w:asciiTheme="minorHAnsi" w:hAnsiTheme="minorHAnsi" w:cstheme="minorHAnsi"/>
          <w:b/>
          <w:sz w:val="28"/>
        </w:rPr>
        <w:t xml:space="preserve">Additional essential criteria for CSOF6 </w:t>
      </w:r>
      <w:r w:rsidR="00811241">
        <w:rPr>
          <w:rFonts w:asciiTheme="minorHAnsi" w:hAnsiTheme="minorHAnsi" w:cstheme="minorHAnsi"/>
          <w:b/>
          <w:sz w:val="28"/>
        </w:rPr>
        <w:t>a</w:t>
      </w:r>
      <w:r w:rsidRPr="00811241">
        <w:rPr>
          <w:rFonts w:asciiTheme="minorHAnsi" w:hAnsiTheme="minorHAnsi" w:cstheme="minorHAnsi"/>
          <w:b/>
          <w:sz w:val="28"/>
        </w:rPr>
        <w:t>ppointment:</w:t>
      </w:r>
    </w:p>
    <w:p w14:paraId="78C6A289" w14:textId="28D33909" w:rsidR="009760D3" w:rsidRPr="00811241" w:rsidRDefault="002914D2" w:rsidP="009760D3">
      <w:pPr>
        <w:numPr>
          <w:ilvl w:val="0"/>
          <w:numId w:val="48"/>
        </w:numPr>
        <w:spacing w:after="60"/>
        <w:ind w:left="318" w:hanging="284"/>
        <w:rPr>
          <w:rFonts w:ascii="Calibri" w:hAnsi="Calibri"/>
          <w:b/>
          <w:i/>
          <w:iCs/>
          <w:sz w:val="22"/>
          <w:szCs w:val="22"/>
        </w:rPr>
      </w:pPr>
      <w:r w:rsidRPr="00811241">
        <w:rPr>
          <w:rFonts w:ascii="Calibri" w:hAnsi="Calibri"/>
          <w:iCs/>
          <w:sz w:val="22"/>
          <w:szCs w:val="22"/>
        </w:rPr>
        <w:lastRenderedPageBreak/>
        <w:t>Deep e</w:t>
      </w:r>
      <w:r w:rsidR="009760D3" w:rsidRPr="00811241">
        <w:rPr>
          <w:rFonts w:ascii="Calibri" w:hAnsi="Calibri"/>
          <w:iCs/>
          <w:sz w:val="22"/>
          <w:szCs w:val="22"/>
        </w:rPr>
        <w:t>xpertise developing and deploying cloud software</w:t>
      </w:r>
    </w:p>
    <w:p w14:paraId="1FB428DB" w14:textId="194EF890" w:rsidR="002914D2" w:rsidRPr="00811241" w:rsidRDefault="002914D2" w:rsidP="009760D3">
      <w:pPr>
        <w:numPr>
          <w:ilvl w:val="0"/>
          <w:numId w:val="48"/>
        </w:numPr>
        <w:spacing w:after="60"/>
        <w:ind w:left="318" w:hanging="284"/>
        <w:rPr>
          <w:rFonts w:ascii="Calibri" w:hAnsi="Calibri"/>
          <w:b/>
          <w:i/>
          <w:iCs/>
          <w:sz w:val="22"/>
          <w:szCs w:val="22"/>
        </w:rPr>
      </w:pPr>
      <w:r w:rsidRPr="00811241">
        <w:rPr>
          <w:rFonts w:ascii="Calibri" w:hAnsi="Calibri"/>
          <w:iCs/>
          <w:sz w:val="22"/>
          <w:szCs w:val="22"/>
        </w:rPr>
        <w:t xml:space="preserve">Experience mentoring junior software developers </w:t>
      </w:r>
    </w:p>
    <w:p w14:paraId="381FD429" w14:textId="6591725F" w:rsidR="00097A29" w:rsidRPr="00811241" w:rsidRDefault="009760D3" w:rsidP="002146AE">
      <w:pPr>
        <w:numPr>
          <w:ilvl w:val="0"/>
          <w:numId w:val="48"/>
        </w:numPr>
        <w:spacing w:after="60"/>
        <w:ind w:left="318" w:hanging="284"/>
        <w:rPr>
          <w:rStyle w:val="Emphasis"/>
          <w:rFonts w:ascii="Calibri" w:hAnsi="Calibri" w:cs="Arial"/>
          <w:b/>
          <w:iCs/>
          <w:sz w:val="22"/>
          <w:szCs w:val="22"/>
        </w:rPr>
      </w:pPr>
      <w:r w:rsidRPr="00811241">
        <w:rPr>
          <w:rFonts w:ascii="Calibri" w:hAnsi="Calibri"/>
          <w:iCs/>
          <w:sz w:val="22"/>
          <w:szCs w:val="22"/>
        </w:rPr>
        <w:t>At least 5 years of commercial software development experience</w:t>
      </w:r>
    </w:p>
    <w:p w14:paraId="08B459CE" w14:textId="0C694646" w:rsidR="008A4083" w:rsidRPr="00CA366E" w:rsidRDefault="008A4083" w:rsidP="002146AE">
      <w:pPr>
        <w:pStyle w:val="Heading2"/>
        <w:rPr>
          <w:rStyle w:val="Emphasis"/>
          <w:rFonts w:asciiTheme="minorHAnsi" w:hAnsiTheme="minorHAnsi" w:cstheme="minorHAnsi"/>
        </w:rPr>
      </w:pPr>
      <w:r w:rsidRPr="00CA366E">
        <w:rPr>
          <w:rStyle w:val="Emphasis"/>
          <w:rFonts w:asciiTheme="minorHAnsi" w:hAnsiTheme="minorHAnsi" w:cstheme="minorHAnsi"/>
        </w:rPr>
        <w:t>Desirable Criteria:</w:t>
      </w:r>
    </w:p>
    <w:p w14:paraId="77FAF342" w14:textId="78206996" w:rsidR="009C1372" w:rsidRPr="00A57EBE" w:rsidRDefault="009C1372" w:rsidP="009C1372">
      <w:pPr>
        <w:pStyle w:val="Heading2"/>
        <w:numPr>
          <w:ilvl w:val="0"/>
          <w:numId w:val="47"/>
        </w:numPr>
        <w:rPr>
          <w:rFonts w:ascii="Calibri" w:hAnsi="Calibri"/>
          <w:b w:val="0"/>
          <w:i w:val="0"/>
          <w:iCs/>
          <w:sz w:val="22"/>
          <w:szCs w:val="22"/>
        </w:rPr>
      </w:pPr>
      <w:r w:rsidRPr="00A57EBE">
        <w:rPr>
          <w:rFonts w:ascii="Calibri" w:hAnsi="Calibri"/>
          <w:b w:val="0"/>
          <w:i w:val="0"/>
          <w:iCs/>
          <w:sz w:val="22"/>
          <w:szCs w:val="22"/>
        </w:rPr>
        <w:t xml:space="preserve">Web applications (frontend/single-page apps and frameworks, </w:t>
      </w:r>
      <w:r w:rsidR="009760D3">
        <w:rPr>
          <w:rFonts w:ascii="Calibri" w:hAnsi="Calibri"/>
          <w:b w:val="0"/>
          <w:i w:val="0"/>
          <w:iCs/>
          <w:sz w:val="22"/>
          <w:szCs w:val="22"/>
          <w:lang w:val="en-AU"/>
        </w:rPr>
        <w:t xml:space="preserve">ReactJS, </w:t>
      </w:r>
      <w:r w:rsidRPr="00A57EBE">
        <w:rPr>
          <w:rFonts w:ascii="Calibri" w:hAnsi="Calibri"/>
          <w:b w:val="0"/>
          <w:i w:val="0"/>
          <w:iCs/>
          <w:sz w:val="22"/>
          <w:szCs w:val="22"/>
        </w:rPr>
        <w:t>RESTful APIs, backend services)</w:t>
      </w:r>
    </w:p>
    <w:p w14:paraId="3211DBD9" w14:textId="1E0516B9" w:rsidR="00BF4599" w:rsidRPr="00A57EBE" w:rsidRDefault="00BF4599" w:rsidP="00BF4599">
      <w:pPr>
        <w:pStyle w:val="Heading2"/>
        <w:numPr>
          <w:ilvl w:val="0"/>
          <w:numId w:val="47"/>
        </w:numPr>
        <w:rPr>
          <w:rFonts w:ascii="Calibri" w:hAnsi="Calibri"/>
          <w:b w:val="0"/>
          <w:i w:val="0"/>
          <w:iCs/>
          <w:sz w:val="22"/>
          <w:szCs w:val="22"/>
        </w:rPr>
      </w:pPr>
      <w:r w:rsidRPr="00A57EBE">
        <w:rPr>
          <w:rFonts w:ascii="Calibri" w:hAnsi="Calibri"/>
          <w:b w:val="0"/>
          <w:i w:val="0"/>
          <w:iCs/>
          <w:sz w:val="22"/>
          <w:szCs w:val="22"/>
        </w:rPr>
        <w:t>Varied programming language paradigms</w:t>
      </w:r>
      <w:r w:rsidR="00A57EBE">
        <w:rPr>
          <w:rFonts w:ascii="Calibri" w:hAnsi="Calibri"/>
          <w:b w:val="0"/>
          <w:i w:val="0"/>
          <w:iCs/>
          <w:sz w:val="22"/>
          <w:szCs w:val="22"/>
          <w:lang w:val="en-AU"/>
        </w:rPr>
        <w:t>, including object oriented and functional</w:t>
      </w:r>
    </w:p>
    <w:p w14:paraId="53D6937F" w14:textId="77777777" w:rsidR="009760D3" w:rsidRPr="00A57EBE" w:rsidRDefault="009760D3" w:rsidP="009760D3">
      <w:pPr>
        <w:pStyle w:val="Heading2"/>
        <w:numPr>
          <w:ilvl w:val="0"/>
          <w:numId w:val="47"/>
        </w:numPr>
        <w:rPr>
          <w:rFonts w:ascii="Calibri" w:hAnsi="Calibri"/>
          <w:b w:val="0"/>
          <w:i w:val="0"/>
          <w:iCs/>
          <w:sz w:val="22"/>
          <w:szCs w:val="22"/>
        </w:rPr>
      </w:pPr>
      <w:r w:rsidRPr="00A57EBE">
        <w:rPr>
          <w:rFonts w:ascii="Calibri" w:hAnsi="Calibri"/>
          <w:b w:val="0"/>
          <w:i w:val="0"/>
          <w:iCs/>
          <w:sz w:val="22"/>
          <w:szCs w:val="22"/>
        </w:rPr>
        <w:t>Message queues (Kafka, Kinesis, NATS, RabbitMQ)</w:t>
      </w:r>
    </w:p>
    <w:p w14:paraId="3801C360" w14:textId="77777777" w:rsidR="00BF4599" w:rsidRPr="00A57EBE" w:rsidRDefault="00BF4599" w:rsidP="00BF4599">
      <w:pPr>
        <w:pStyle w:val="Heading2"/>
        <w:numPr>
          <w:ilvl w:val="0"/>
          <w:numId w:val="47"/>
        </w:numPr>
        <w:rPr>
          <w:rFonts w:ascii="Calibri" w:hAnsi="Calibri"/>
          <w:b w:val="0"/>
          <w:i w:val="0"/>
          <w:iCs/>
          <w:sz w:val="22"/>
          <w:szCs w:val="22"/>
        </w:rPr>
      </w:pPr>
      <w:r w:rsidRPr="00A57EBE">
        <w:rPr>
          <w:rFonts w:ascii="Calibri" w:hAnsi="Calibri"/>
          <w:b w:val="0"/>
          <w:i w:val="0"/>
          <w:iCs/>
          <w:sz w:val="22"/>
          <w:szCs w:val="22"/>
        </w:rPr>
        <w:t>Databases (SQL and NoSQL, time-series, administration, performance tuning, schema design and modelling, stored procedures, triggers, clustering, query design and evaluation)</w:t>
      </w:r>
    </w:p>
    <w:p w14:paraId="36B11656" w14:textId="597CB115" w:rsidR="00BF4599" w:rsidRPr="00A57EBE" w:rsidRDefault="009760D3" w:rsidP="00BF4599">
      <w:pPr>
        <w:pStyle w:val="Heading2"/>
        <w:numPr>
          <w:ilvl w:val="0"/>
          <w:numId w:val="47"/>
        </w:numPr>
        <w:rPr>
          <w:rFonts w:ascii="Calibri" w:hAnsi="Calibri"/>
          <w:b w:val="0"/>
          <w:i w:val="0"/>
          <w:iCs/>
          <w:sz w:val="22"/>
          <w:szCs w:val="22"/>
        </w:rPr>
      </w:pPr>
      <w:r>
        <w:rPr>
          <w:rFonts w:ascii="Calibri" w:hAnsi="Calibri"/>
          <w:b w:val="0"/>
          <w:i w:val="0"/>
          <w:iCs/>
          <w:sz w:val="22"/>
          <w:szCs w:val="22"/>
          <w:lang w:val="en-AU"/>
        </w:rPr>
        <w:t xml:space="preserve">Cloud </w:t>
      </w:r>
      <w:r w:rsidR="00BF4599" w:rsidRPr="00A57EBE">
        <w:rPr>
          <w:rFonts w:ascii="Calibri" w:hAnsi="Calibri"/>
          <w:b w:val="0"/>
          <w:i w:val="0"/>
          <w:iCs/>
          <w:sz w:val="22"/>
          <w:szCs w:val="22"/>
        </w:rPr>
        <w:t xml:space="preserve">deployment </w:t>
      </w:r>
      <w:r>
        <w:rPr>
          <w:rFonts w:ascii="Calibri" w:hAnsi="Calibri"/>
          <w:b w:val="0"/>
          <w:i w:val="0"/>
          <w:iCs/>
          <w:sz w:val="22"/>
          <w:szCs w:val="22"/>
          <w:lang w:val="en-AU"/>
        </w:rPr>
        <w:t>on AWS, GCP, Azure</w:t>
      </w:r>
    </w:p>
    <w:p w14:paraId="42B2C0A0" w14:textId="48FA36B8" w:rsidR="00BF4599" w:rsidRPr="00A57EBE" w:rsidRDefault="00BF4599" w:rsidP="00BF4599">
      <w:pPr>
        <w:pStyle w:val="Heading2"/>
        <w:numPr>
          <w:ilvl w:val="0"/>
          <w:numId w:val="47"/>
        </w:numPr>
        <w:rPr>
          <w:rFonts w:ascii="Calibri" w:hAnsi="Calibri"/>
          <w:b w:val="0"/>
          <w:i w:val="0"/>
          <w:iCs/>
          <w:sz w:val="22"/>
          <w:szCs w:val="22"/>
        </w:rPr>
      </w:pPr>
      <w:r w:rsidRPr="00A57EBE">
        <w:rPr>
          <w:rFonts w:ascii="Calibri" w:hAnsi="Calibri"/>
          <w:b w:val="0"/>
          <w:i w:val="0"/>
          <w:iCs/>
          <w:sz w:val="22"/>
          <w:szCs w:val="22"/>
        </w:rPr>
        <w:t>DevOps (Ansible</w:t>
      </w:r>
      <w:r w:rsidR="001E3D52">
        <w:rPr>
          <w:rFonts w:ascii="Calibri" w:hAnsi="Calibri"/>
          <w:b w:val="0"/>
          <w:i w:val="0"/>
          <w:iCs/>
          <w:sz w:val="22"/>
          <w:szCs w:val="22"/>
          <w:lang w:val="en-AU"/>
        </w:rPr>
        <w:t>, Puppet</w:t>
      </w:r>
      <w:r w:rsidRPr="00A57EBE">
        <w:rPr>
          <w:rFonts w:ascii="Calibri" w:hAnsi="Calibri"/>
          <w:b w:val="0"/>
          <w:i w:val="0"/>
          <w:iCs/>
          <w:sz w:val="22"/>
          <w:szCs w:val="22"/>
        </w:rPr>
        <w:t>) and container (Docker, Kubernetes) technologies</w:t>
      </w:r>
    </w:p>
    <w:p w14:paraId="5E949CBB" w14:textId="0A26821B" w:rsidR="00BF4599" w:rsidRPr="00A57EBE" w:rsidRDefault="00BF4599" w:rsidP="00BF4599">
      <w:pPr>
        <w:pStyle w:val="Heading2"/>
        <w:numPr>
          <w:ilvl w:val="0"/>
          <w:numId w:val="47"/>
        </w:numPr>
        <w:rPr>
          <w:rFonts w:ascii="Calibri" w:hAnsi="Calibri"/>
          <w:b w:val="0"/>
          <w:i w:val="0"/>
          <w:iCs/>
          <w:sz w:val="22"/>
          <w:szCs w:val="22"/>
        </w:rPr>
      </w:pPr>
      <w:r w:rsidRPr="00A57EBE">
        <w:rPr>
          <w:rFonts w:ascii="Calibri" w:hAnsi="Calibri"/>
          <w:b w:val="0"/>
          <w:i w:val="0"/>
          <w:iCs/>
          <w:sz w:val="22"/>
          <w:szCs w:val="22"/>
        </w:rPr>
        <w:t>Continuous integration/continuous deployment (Jenkins</w:t>
      </w:r>
      <w:r w:rsidR="009760D3">
        <w:rPr>
          <w:rFonts w:ascii="Calibri" w:hAnsi="Calibri"/>
          <w:b w:val="0"/>
          <w:i w:val="0"/>
          <w:iCs/>
          <w:sz w:val="22"/>
          <w:szCs w:val="22"/>
          <w:lang w:val="en-AU"/>
        </w:rPr>
        <w:t>, Gitlab, Concourse</w:t>
      </w:r>
      <w:r w:rsidRPr="00A57EBE">
        <w:rPr>
          <w:rFonts w:ascii="Calibri" w:hAnsi="Calibri"/>
          <w:b w:val="0"/>
          <w:i w:val="0"/>
          <w:iCs/>
          <w:sz w:val="22"/>
          <w:szCs w:val="22"/>
        </w:rPr>
        <w:t>)</w:t>
      </w:r>
    </w:p>
    <w:p w14:paraId="68317A03" w14:textId="77777777" w:rsidR="00BF4599" w:rsidRPr="00A57EBE" w:rsidRDefault="00BF4599" w:rsidP="00BF4599">
      <w:pPr>
        <w:pStyle w:val="Heading2"/>
        <w:numPr>
          <w:ilvl w:val="0"/>
          <w:numId w:val="47"/>
        </w:numPr>
        <w:rPr>
          <w:rFonts w:ascii="Calibri" w:hAnsi="Calibri"/>
          <w:b w:val="0"/>
          <w:i w:val="0"/>
          <w:iCs/>
          <w:sz w:val="22"/>
          <w:szCs w:val="22"/>
        </w:rPr>
      </w:pPr>
      <w:r w:rsidRPr="00A57EBE">
        <w:rPr>
          <w:rFonts w:ascii="Calibri" w:hAnsi="Calibri"/>
          <w:b w:val="0"/>
          <w:i w:val="0"/>
          <w:iCs/>
          <w:sz w:val="22"/>
          <w:szCs w:val="22"/>
        </w:rPr>
        <w:t>Agile project management</w:t>
      </w:r>
    </w:p>
    <w:p w14:paraId="2574D8BA" w14:textId="77777777" w:rsidR="00C64F6D" w:rsidRDefault="00C64F6D" w:rsidP="00C64F6D">
      <w:pPr>
        <w:rPr>
          <w:rFonts w:ascii="Calibri" w:hAnsi="Calibri"/>
          <w:sz w:val="22"/>
          <w:szCs w:val="22"/>
        </w:rPr>
      </w:pPr>
    </w:p>
    <w:p w14:paraId="0EAB2520" w14:textId="77777777" w:rsidR="009172F1" w:rsidRPr="00CA366E" w:rsidRDefault="009172F1" w:rsidP="002146AE">
      <w:pPr>
        <w:pStyle w:val="Heading2"/>
        <w:rPr>
          <w:rFonts w:asciiTheme="minorHAnsi" w:hAnsiTheme="minorHAnsi" w:cstheme="minorHAnsi"/>
          <w:i w:val="0"/>
        </w:rPr>
      </w:pPr>
      <w:r w:rsidRPr="00CA366E">
        <w:rPr>
          <w:rFonts w:asciiTheme="minorHAnsi" w:hAnsiTheme="minorHAnsi" w:cstheme="minorHAnsi"/>
          <w:i w:val="0"/>
        </w:rPr>
        <w:t>About CSIRO:</w:t>
      </w:r>
    </w:p>
    <w:p w14:paraId="56BBF006" w14:textId="77777777" w:rsidR="009172F1" w:rsidRDefault="009172F1" w:rsidP="009172F1">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p w14:paraId="75EF7800" w14:textId="2279929A" w:rsidR="00A57EBE" w:rsidRDefault="002146AE" w:rsidP="002146AE">
      <w:pPr>
        <w:spacing w:after="180"/>
        <w:rPr>
          <w:rFonts w:ascii="Calibri" w:hAnsi="Calibri"/>
          <w:bCs/>
          <w:sz w:val="22"/>
          <w:szCs w:val="22"/>
        </w:rPr>
      </w:pPr>
      <w:r>
        <w:rPr>
          <w:rFonts w:ascii="Calibri" w:hAnsi="Calibri"/>
          <w:bCs/>
          <w:sz w:val="22"/>
          <w:szCs w:val="22"/>
        </w:rPr>
        <w:t>F</w:t>
      </w:r>
      <w:r w:rsidRPr="008109BB">
        <w:rPr>
          <w:rFonts w:ascii="Calibri" w:hAnsi="Calibri"/>
          <w:bCs/>
          <w:sz w:val="22"/>
          <w:szCs w:val="22"/>
        </w:rPr>
        <w:t xml:space="preserve">ind out more about </w:t>
      </w:r>
      <w:r>
        <w:rPr>
          <w:rFonts w:ascii="Calibri" w:hAnsi="Calibri"/>
          <w:bCs/>
          <w:sz w:val="22"/>
          <w:szCs w:val="22"/>
        </w:rPr>
        <w:t xml:space="preserve">CSIRO </w:t>
      </w:r>
      <w:hyperlink r:id="rId13" w:history="1">
        <w:r w:rsidR="00A57EBE" w:rsidRPr="00A57EBE">
          <w:rPr>
            <w:rStyle w:val="Hyperlink"/>
            <w:rFonts w:ascii="Calibri" w:hAnsi="Calibri" w:cs="Arial"/>
            <w:bCs/>
            <w:sz w:val="22"/>
            <w:szCs w:val="22"/>
          </w:rPr>
          <w:t>Data61</w:t>
        </w:r>
      </w:hyperlink>
      <w:r w:rsidR="00A57EBE">
        <w:rPr>
          <w:rFonts w:ascii="Calibri" w:hAnsi="Calibri"/>
          <w:bCs/>
          <w:sz w:val="22"/>
          <w:szCs w:val="22"/>
        </w:rPr>
        <w:t>.</w:t>
      </w:r>
    </w:p>
    <w:p w14:paraId="20CBE34A" w14:textId="77777777" w:rsidR="00C64F6D" w:rsidRPr="00E641DA" w:rsidRDefault="00C64F6D" w:rsidP="00C64F6D">
      <w:pPr>
        <w:rPr>
          <w:rFonts w:ascii="Calibri" w:hAnsi="Calibri"/>
          <w:sz w:val="22"/>
          <w:szCs w:val="22"/>
        </w:rPr>
      </w:pPr>
    </w:p>
    <w:sectPr w:rsidR="00C64F6D"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BD569" w14:textId="77777777" w:rsidR="00D72690" w:rsidRDefault="00D72690">
      <w:r>
        <w:separator/>
      </w:r>
    </w:p>
  </w:endnote>
  <w:endnote w:type="continuationSeparator" w:id="0">
    <w:p w14:paraId="25F0C28A" w14:textId="77777777" w:rsidR="00D72690" w:rsidRDefault="00D72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FB949" w14:textId="77777777" w:rsidR="00D72690" w:rsidRDefault="00D72690">
      <w:r>
        <w:separator/>
      </w:r>
    </w:p>
  </w:footnote>
  <w:footnote w:type="continuationSeparator" w:id="0">
    <w:p w14:paraId="707092FC" w14:textId="77777777" w:rsidR="00D72690" w:rsidRDefault="00D726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E1BCB" w14:textId="7B0C4C8A" w:rsidR="009B439D" w:rsidRPr="009B439D" w:rsidRDefault="002146AE" w:rsidP="009B439D">
    <w:pPr>
      <w:pStyle w:val="Header"/>
      <w:rPr>
        <w:rFonts w:ascii="Calibri" w:hAnsi="Calibri"/>
        <w:lang w:eastAsia="en-US"/>
      </w:rPr>
    </w:pPr>
    <w:r w:rsidRPr="00360760">
      <w:rPr>
        <w:rFonts w:ascii="Calibri" w:hAnsi="Calibri" w:cs="Calibri"/>
        <w:color w:val="FFFFFF"/>
        <w:sz w:val="18"/>
        <w:lang w:val="en-AU"/>
      </w:rPr>
      <w:br/>
    </w:r>
    <w:r w:rsidR="009B439D" w:rsidRPr="009B439D">
      <w:rPr>
        <w:rFonts w:ascii="Calibri" w:hAnsi="Calibri"/>
        <w:noProof/>
        <w:lang w:val="en-AU" w:eastAsia="en-AU"/>
      </w:rPr>
      <w:drawing>
        <wp:anchor distT="0" distB="36195" distL="114300" distR="114300" simplePos="0" relativeHeight="251661312" behindDoc="1" locked="1" layoutInCell="1" allowOverlap="1" wp14:anchorId="111243D7" wp14:editId="5538B1DD">
          <wp:simplePos x="0" y="0"/>
          <wp:positionH relativeFrom="page">
            <wp:posOffset>-3171825</wp:posOffset>
          </wp:positionH>
          <wp:positionV relativeFrom="page">
            <wp:posOffset>0</wp:posOffset>
          </wp:positionV>
          <wp:extent cx="11840210" cy="1367790"/>
          <wp:effectExtent l="0" t="0" r="8890" b="3810"/>
          <wp:wrapTopAndBottom/>
          <wp:docPr id="4" name="Picture 4"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0210" cy="1367790"/>
                  </a:xfrm>
                  <a:prstGeom prst="rect">
                    <a:avLst/>
                  </a:prstGeom>
                  <a:noFill/>
                </pic:spPr>
              </pic:pic>
            </a:graphicData>
          </a:graphic>
          <wp14:sizeRelH relativeFrom="page">
            <wp14:pctWidth>0</wp14:pctWidth>
          </wp14:sizeRelH>
          <wp14:sizeRelV relativeFrom="page">
            <wp14:pctHeight>0</wp14:pctHeight>
          </wp14:sizeRelV>
        </wp:anchor>
      </w:drawing>
    </w:r>
    <w:r w:rsidR="009B439D" w:rsidRPr="009B439D">
      <w:rPr>
        <w:rFonts w:ascii="Calibri" w:hAnsi="Calibri"/>
        <w:noProof/>
        <w:lang w:val="en-AU" w:eastAsia="en-AU"/>
      </w:rPr>
      <mc:AlternateContent>
        <mc:Choice Requires="wps">
          <w:drawing>
            <wp:anchor distT="0" distB="0" distL="114300" distR="114300" simplePos="0" relativeHeight="251662336" behindDoc="0" locked="1" layoutInCell="1" allowOverlap="1" wp14:anchorId="04C15265" wp14:editId="54E21DFF">
              <wp:simplePos x="0" y="0"/>
              <wp:positionH relativeFrom="page">
                <wp:posOffset>-66675</wp:posOffset>
              </wp:positionH>
              <wp:positionV relativeFrom="page">
                <wp:posOffset>38100</wp:posOffset>
              </wp:positionV>
              <wp:extent cx="7560310" cy="1475740"/>
              <wp:effectExtent l="104775" t="104775" r="97790" b="1054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475740"/>
                      </a:xfrm>
                      <a:prstGeom prst="rect">
                        <a:avLst/>
                      </a:prstGeom>
                      <a:noFill/>
                      <a:ln w="1926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759D8E" id="Rectangle 2" o:spid="_x0000_s1026" style="position:absolute;margin-left:-5.25pt;margin-top:3pt;width:595.3pt;height:116.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" filled="f" strokecolor="white" strokeweight="15.17pt">
              <w10:wrap anchorx="page" anchory="page"/>
              <w10:anchorlock/>
            </v:rect>
          </w:pict>
        </mc:Fallback>
      </mc:AlternateContent>
    </w:r>
    <w:r w:rsidR="009B439D" w:rsidRPr="009B439D">
      <w:rPr>
        <w:rFonts w:ascii="Calibri" w:hAnsi="Calibri"/>
        <w:noProof/>
        <w:lang w:val="en-AU" w:eastAsia="en-AU"/>
      </w:rPr>
      <w:drawing>
        <wp:anchor distT="0" distB="0" distL="114300" distR="114300" simplePos="0" relativeHeight="251663360" behindDoc="0" locked="1" layoutInCell="1" allowOverlap="1" wp14:anchorId="0782A484" wp14:editId="434EF956">
          <wp:simplePos x="0" y="0"/>
          <wp:positionH relativeFrom="page">
            <wp:posOffset>542925</wp:posOffset>
          </wp:positionH>
          <wp:positionV relativeFrom="page">
            <wp:posOffset>447675</wp:posOffset>
          </wp:positionV>
          <wp:extent cx="1452245" cy="683895"/>
          <wp:effectExtent l="0" t="0" r="0" b="1905"/>
          <wp:wrapNone/>
          <wp:docPr id="1" name="Picture 1"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 Data61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2245" cy="683895"/>
                  </a:xfrm>
                  <a:prstGeom prst="rect">
                    <a:avLst/>
                  </a:prstGeom>
                  <a:noFill/>
                </pic:spPr>
              </pic:pic>
            </a:graphicData>
          </a:graphic>
          <wp14:sizeRelH relativeFrom="margin">
            <wp14:pctWidth>0</wp14:pctWidth>
          </wp14:sizeRelH>
          <wp14:sizeRelV relativeFrom="margin">
            <wp14:pctHeight>0</wp14:pctHeight>
          </wp14:sizeRelV>
        </wp:anchor>
      </w:drawing>
    </w:r>
  </w:p>
  <w:p w14:paraId="7EAD0B4A" w14:textId="77777777" w:rsidR="009B439D" w:rsidRPr="009B439D" w:rsidRDefault="009B439D" w:rsidP="009B439D">
    <w:pPr>
      <w:tabs>
        <w:tab w:val="center" w:pos="4153"/>
        <w:tab w:val="right" w:pos="8306"/>
      </w:tabs>
      <w:rPr>
        <w:rFonts w:cs="Times New Roman"/>
        <w:sz w:val="24"/>
        <w:lang w:val="x-none"/>
      </w:rPr>
    </w:pPr>
  </w:p>
  <w:p w14:paraId="5D11EE70" w14:textId="77777777" w:rsidR="002146AE" w:rsidRPr="00360760" w:rsidRDefault="002146AE" w:rsidP="002146AE">
    <w:pPr>
      <w:pStyle w:val="Header"/>
      <w:tabs>
        <w:tab w:val="clear" w:pos="4153"/>
        <w:tab w:val="clear" w:pos="8306"/>
        <w:tab w:val="left" w:pos="1015"/>
      </w:tabs>
      <w:spacing w:before="60"/>
      <w:rPr>
        <w:rFonts w:ascii="Calibri" w:hAnsi="Calibri" w:cs="Calibri"/>
        <w:b/>
        <w:color w:val="FFFFFF"/>
        <w:sz w:val="22"/>
        <w:lang w:val="en-AU"/>
      </w:rPr>
    </w:pPr>
    <w:r>
      <w:rPr>
        <w:noProof/>
        <w:lang w:val="en-AU" w:eastAsia="en-AU"/>
      </w:rPr>
      <w:drawing>
        <wp:anchor distT="0" distB="1524" distL="114300" distR="115189" simplePos="0" relativeHeight="251659264" behindDoc="1" locked="1" layoutInCell="1" allowOverlap="1" wp14:anchorId="1765C354" wp14:editId="3603244A">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14:paraId="13F52052" w14:textId="77777777" w:rsidR="007857EB" w:rsidRPr="002146AE" w:rsidRDefault="007857EB" w:rsidP="002146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A8843AC"/>
    <w:multiLevelType w:val="hybridMultilevel"/>
    <w:tmpl w:val="FA1CCB80"/>
    <w:lvl w:ilvl="0" w:tplc="8780C322">
      <w:start w:val="1"/>
      <w:numFmt w:val="decimal"/>
      <w:lvlText w:val="%1."/>
      <w:lvlJc w:val="left"/>
      <w:pPr>
        <w:ind w:left="360" w:hanging="360"/>
      </w:pPr>
      <w:rPr>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49610A"/>
    <w:multiLevelType w:val="multilevel"/>
    <w:tmpl w:val="2B34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6"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8"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67B43498"/>
    <w:multiLevelType w:val="hybridMultilevel"/>
    <w:tmpl w:val="034A6FFC"/>
    <w:lvl w:ilvl="0" w:tplc="C7CC7D00">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40" w15:restartNumberingAfterBreak="0">
    <w:nsid w:val="68A67F66"/>
    <w:multiLevelType w:val="hybridMultilevel"/>
    <w:tmpl w:val="FC12D1B0"/>
    <w:lvl w:ilvl="0" w:tplc="ED9E8B4A">
      <w:start w:val="1"/>
      <w:numFmt w:val="decimal"/>
      <w:lvlText w:val="%1."/>
      <w:lvlJc w:val="left"/>
      <w:pPr>
        <w:tabs>
          <w:tab w:val="num" w:pos="394"/>
        </w:tabs>
        <w:ind w:left="394" w:hanging="360"/>
      </w:pPr>
      <w:rPr>
        <w:rFonts w:ascii="Calibri" w:eastAsia="MS Mincho" w:hAnsi="Calibri" w:cs="Arial"/>
        <w:b w:val="0"/>
        <w:i w:val="0"/>
        <w:sz w:val="22"/>
      </w:rPr>
    </w:lvl>
    <w:lvl w:ilvl="1" w:tplc="0C090019" w:tentative="1">
      <w:start w:val="1"/>
      <w:numFmt w:val="lowerLetter"/>
      <w:lvlText w:val="%2."/>
      <w:lvlJc w:val="left"/>
      <w:pPr>
        <w:tabs>
          <w:tab w:val="num" w:pos="1114"/>
        </w:tabs>
        <w:ind w:left="1114" w:hanging="360"/>
      </w:pPr>
      <w:rPr>
        <w:rFonts w:cs="Times New Roman"/>
      </w:rPr>
    </w:lvl>
    <w:lvl w:ilvl="2" w:tplc="0C09001B" w:tentative="1">
      <w:start w:val="1"/>
      <w:numFmt w:val="lowerRoman"/>
      <w:lvlText w:val="%3."/>
      <w:lvlJc w:val="right"/>
      <w:pPr>
        <w:tabs>
          <w:tab w:val="num" w:pos="1834"/>
        </w:tabs>
        <w:ind w:left="1834" w:hanging="180"/>
      </w:pPr>
      <w:rPr>
        <w:rFonts w:cs="Times New Roman"/>
      </w:rPr>
    </w:lvl>
    <w:lvl w:ilvl="3" w:tplc="0C09000F" w:tentative="1">
      <w:start w:val="1"/>
      <w:numFmt w:val="decimal"/>
      <w:lvlText w:val="%4."/>
      <w:lvlJc w:val="left"/>
      <w:pPr>
        <w:tabs>
          <w:tab w:val="num" w:pos="2554"/>
        </w:tabs>
        <w:ind w:left="2554" w:hanging="360"/>
      </w:pPr>
      <w:rPr>
        <w:rFonts w:cs="Times New Roman"/>
      </w:rPr>
    </w:lvl>
    <w:lvl w:ilvl="4" w:tplc="0C090019" w:tentative="1">
      <w:start w:val="1"/>
      <w:numFmt w:val="lowerLetter"/>
      <w:lvlText w:val="%5."/>
      <w:lvlJc w:val="left"/>
      <w:pPr>
        <w:tabs>
          <w:tab w:val="num" w:pos="3274"/>
        </w:tabs>
        <w:ind w:left="3274" w:hanging="360"/>
      </w:pPr>
      <w:rPr>
        <w:rFonts w:cs="Times New Roman"/>
      </w:rPr>
    </w:lvl>
    <w:lvl w:ilvl="5" w:tplc="0C09001B" w:tentative="1">
      <w:start w:val="1"/>
      <w:numFmt w:val="lowerRoman"/>
      <w:lvlText w:val="%6."/>
      <w:lvlJc w:val="right"/>
      <w:pPr>
        <w:tabs>
          <w:tab w:val="num" w:pos="3994"/>
        </w:tabs>
        <w:ind w:left="3994" w:hanging="180"/>
      </w:pPr>
      <w:rPr>
        <w:rFonts w:cs="Times New Roman"/>
      </w:rPr>
    </w:lvl>
    <w:lvl w:ilvl="6" w:tplc="0C09000F" w:tentative="1">
      <w:start w:val="1"/>
      <w:numFmt w:val="decimal"/>
      <w:lvlText w:val="%7."/>
      <w:lvlJc w:val="left"/>
      <w:pPr>
        <w:tabs>
          <w:tab w:val="num" w:pos="4714"/>
        </w:tabs>
        <w:ind w:left="4714" w:hanging="360"/>
      </w:pPr>
      <w:rPr>
        <w:rFonts w:cs="Times New Roman"/>
      </w:rPr>
    </w:lvl>
    <w:lvl w:ilvl="7" w:tplc="0C090019" w:tentative="1">
      <w:start w:val="1"/>
      <w:numFmt w:val="lowerLetter"/>
      <w:lvlText w:val="%8."/>
      <w:lvlJc w:val="left"/>
      <w:pPr>
        <w:tabs>
          <w:tab w:val="num" w:pos="5434"/>
        </w:tabs>
        <w:ind w:left="5434" w:hanging="360"/>
      </w:pPr>
      <w:rPr>
        <w:rFonts w:cs="Times New Roman"/>
      </w:rPr>
    </w:lvl>
    <w:lvl w:ilvl="8" w:tplc="0C09001B" w:tentative="1">
      <w:start w:val="1"/>
      <w:numFmt w:val="lowerRoman"/>
      <w:lvlText w:val="%9."/>
      <w:lvlJc w:val="right"/>
      <w:pPr>
        <w:tabs>
          <w:tab w:val="num" w:pos="6154"/>
        </w:tabs>
        <w:ind w:left="6154" w:hanging="180"/>
      </w:pPr>
      <w:rPr>
        <w:rFonts w:cs="Times New Roman"/>
      </w:rPr>
    </w:lvl>
  </w:abstractNum>
  <w:abstractNum w:abstractNumId="41"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4"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2"/>
  </w:num>
  <w:num w:numId="2">
    <w:abstractNumId w:val="3"/>
  </w:num>
  <w:num w:numId="3">
    <w:abstractNumId w:val="43"/>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9"/>
  </w:num>
  <w:num w:numId="6">
    <w:abstractNumId w:val="26"/>
  </w:num>
  <w:num w:numId="7">
    <w:abstractNumId w:val="22"/>
  </w:num>
  <w:num w:numId="8">
    <w:abstractNumId w:val="19"/>
  </w:num>
  <w:num w:numId="9">
    <w:abstractNumId w:val="28"/>
  </w:num>
  <w:num w:numId="10">
    <w:abstractNumId w:val="35"/>
  </w:num>
  <w:num w:numId="11">
    <w:abstractNumId w:val="10"/>
  </w:num>
  <w:num w:numId="12">
    <w:abstractNumId w:val="41"/>
  </w:num>
  <w:num w:numId="13">
    <w:abstractNumId w:val="5"/>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4"/>
  </w:num>
  <w:num w:numId="22">
    <w:abstractNumId w:val="34"/>
  </w:num>
  <w:num w:numId="23">
    <w:abstractNumId w:val="12"/>
  </w:num>
  <w:num w:numId="24">
    <w:abstractNumId w:val="32"/>
  </w:num>
  <w:num w:numId="25">
    <w:abstractNumId w:val="6"/>
  </w:num>
  <w:num w:numId="26">
    <w:abstractNumId w:val="31"/>
  </w:num>
  <w:num w:numId="27">
    <w:abstractNumId w:val="36"/>
  </w:num>
  <w:num w:numId="28">
    <w:abstractNumId w:val="37"/>
  </w:num>
  <w:num w:numId="29">
    <w:abstractNumId w:val="17"/>
  </w:num>
  <w:num w:numId="30">
    <w:abstractNumId w:val="8"/>
  </w:num>
  <w:num w:numId="31">
    <w:abstractNumId w:val="20"/>
  </w:num>
  <w:num w:numId="32">
    <w:abstractNumId w:val="38"/>
  </w:num>
  <w:num w:numId="33">
    <w:abstractNumId w:val="14"/>
  </w:num>
  <w:num w:numId="34">
    <w:abstractNumId w:val="2"/>
  </w:num>
  <w:num w:numId="35">
    <w:abstractNumId w:val="33"/>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1"/>
  </w:num>
  <w:num w:numId="41">
    <w:abstractNumId w:val="30"/>
  </w:num>
  <w:num w:numId="42">
    <w:abstractNumId w:val="15"/>
  </w:num>
  <w:num w:numId="43">
    <w:abstractNumId w:val="0"/>
  </w:num>
  <w:num w:numId="44">
    <w:abstractNumId w:val="21"/>
  </w:num>
  <w:num w:numId="45">
    <w:abstractNumId w:val="27"/>
  </w:num>
  <w:num w:numId="46">
    <w:abstractNumId w:val="24"/>
  </w:num>
  <w:num w:numId="47">
    <w:abstractNumId w:val="39"/>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076DA"/>
    <w:rsid w:val="0001130F"/>
    <w:rsid w:val="00012DD1"/>
    <w:rsid w:val="00017152"/>
    <w:rsid w:val="000274EF"/>
    <w:rsid w:val="00033249"/>
    <w:rsid w:val="00033AB1"/>
    <w:rsid w:val="000366D2"/>
    <w:rsid w:val="00040391"/>
    <w:rsid w:val="00045C91"/>
    <w:rsid w:val="00046A29"/>
    <w:rsid w:val="00054DDD"/>
    <w:rsid w:val="00055E9F"/>
    <w:rsid w:val="00056493"/>
    <w:rsid w:val="00060902"/>
    <w:rsid w:val="00061213"/>
    <w:rsid w:val="0006226B"/>
    <w:rsid w:val="0006717F"/>
    <w:rsid w:val="00070B9D"/>
    <w:rsid w:val="00073E9A"/>
    <w:rsid w:val="00076F28"/>
    <w:rsid w:val="0008212C"/>
    <w:rsid w:val="00085BA8"/>
    <w:rsid w:val="00086C85"/>
    <w:rsid w:val="00087963"/>
    <w:rsid w:val="00091F71"/>
    <w:rsid w:val="00097A29"/>
    <w:rsid w:val="000A0599"/>
    <w:rsid w:val="000A37C8"/>
    <w:rsid w:val="000A43F5"/>
    <w:rsid w:val="000A6826"/>
    <w:rsid w:val="000A7669"/>
    <w:rsid w:val="000B1744"/>
    <w:rsid w:val="000B1EB6"/>
    <w:rsid w:val="000B36BB"/>
    <w:rsid w:val="000B5AE5"/>
    <w:rsid w:val="000B5BA8"/>
    <w:rsid w:val="000B6167"/>
    <w:rsid w:val="000B6E9D"/>
    <w:rsid w:val="000C1058"/>
    <w:rsid w:val="000C68FC"/>
    <w:rsid w:val="000D2206"/>
    <w:rsid w:val="000D375D"/>
    <w:rsid w:val="000D536D"/>
    <w:rsid w:val="000D6EBC"/>
    <w:rsid w:val="000D72AF"/>
    <w:rsid w:val="000E5F46"/>
    <w:rsid w:val="000F1363"/>
    <w:rsid w:val="000F2F84"/>
    <w:rsid w:val="000F7BBF"/>
    <w:rsid w:val="0010720C"/>
    <w:rsid w:val="00112FEE"/>
    <w:rsid w:val="001229EC"/>
    <w:rsid w:val="001339DE"/>
    <w:rsid w:val="00136454"/>
    <w:rsid w:val="001364CB"/>
    <w:rsid w:val="0014142E"/>
    <w:rsid w:val="00143776"/>
    <w:rsid w:val="001448B6"/>
    <w:rsid w:val="00144D9B"/>
    <w:rsid w:val="001474C7"/>
    <w:rsid w:val="00150DF5"/>
    <w:rsid w:val="0015340E"/>
    <w:rsid w:val="0015558D"/>
    <w:rsid w:val="00155F81"/>
    <w:rsid w:val="001642FB"/>
    <w:rsid w:val="00166319"/>
    <w:rsid w:val="00192930"/>
    <w:rsid w:val="001A0AFE"/>
    <w:rsid w:val="001A229C"/>
    <w:rsid w:val="001A2856"/>
    <w:rsid w:val="001A343B"/>
    <w:rsid w:val="001A482B"/>
    <w:rsid w:val="001A5098"/>
    <w:rsid w:val="001A6ADF"/>
    <w:rsid w:val="001B14CA"/>
    <w:rsid w:val="001B6033"/>
    <w:rsid w:val="001B6C26"/>
    <w:rsid w:val="001D7DD1"/>
    <w:rsid w:val="001E17E7"/>
    <w:rsid w:val="001E1841"/>
    <w:rsid w:val="001E3D52"/>
    <w:rsid w:val="001E3EE0"/>
    <w:rsid w:val="001E495E"/>
    <w:rsid w:val="001F2264"/>
    <w:rsid w:val="001F4404"/>
    <w:rsid w:val="00205A4A"/>
    <w:rsid w:val="00212958"/>
    <w:rsid w:val="002146AE"/>
    <w:rsid w:val="00222800"/>
    <w:rsid w:val="00230B6A"/>
    <w:rsid w:val="00235783"/>
    <w:rsid w:val="002407E7"/>
    <w:rsid w:val="00240A35"/>
    <w:rsid w:val="002415E6"/>
    <w:rsid w:val="0024543F"/>
    <w:rsid w:val="00254313"/>
    <w:rsid w:val="00254B22"/>
    <w:rsid w:val="00257CA1"/>
    <w:rsid w:val="00262649"/>
    <w:rsid w:val="00262C46"/>
    <w:rsid w:val="00264263"/>
    <w:rsid w:val="00271E7F"/>
    <w:rsid w:val="00274A92"/>
    <w:rsid w:val="00275D88"/>
    <w:rsid w:val="002848C3"/>
    <w:rsid w:val="002914D2"/>
    <w:rsid w:val="00292FDB"/>
    <w:rsid w:val="00293F77"/>
    <w:rsid w:val="00294D0D"/>
    <w:rsid w:val="00294F90"/>
    <w:rsid w:val="00295F32"/>
    <w:rsid w:val="002B060F"/>
    <w:rsid w:val="002B389F"/>
    <w:rsid w:val="002D204B"/>
    <w:rsid w:val="002D3829"/>
    <w:rsid w:val="002D47E6"/>
    <w:rsid w:val="002D5835"/>
    <w:rsid w:val="002D78C5"/>
    <w:rsid w:val="002F2B0A"/>
    <w:rsid w:val="002F41F8"/>
    <w:rsid w:val="00300CDD"/>
    <w:rsid w:val="0030302E"/>
    <w:rsid w:val="00320792"/>
    <w:rsid w:val="00322503"/>
    <w:rsid w:val="003246B4"/>
    <w:rsid w:val="003276AC"/>
    <w:rsid w:val="0033343D"/>
    <w:rsid w:val="00340FC3"/>
    <w:rsid w:val="00342F0C"/>
    <w:rsid w:val="003439BA"/>
    <w:rsid w:val="00346B6D"/>
    <w:rsid w:val="0036422F"/>
    <w:rsid w:val="00375015"/>
    <w:rsid w:val="00375B41"/>
    <w:rsid w:val="00381D43"/>
    <w:rsid w:val="0038234C"/>
    <w:rsid w:val="00382A5F"/>
    <w:rsid w:val="00382F58"/>
    <w:rsid w:val="00383634"/>
    <w:rsid w:val="00386FA2"/>
    <w:rsid w:val="00395610"/>
    <w:rsid w:val="003A0030"/>
    <w:rsid w:val="003A0708"/>
    <w:rsid w:val="003A682C"/>
    <w:rsid w:val="003B17F4"/>
    <w:rsid w:val="003B2CB1"/>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02EE7"/>
    <w:rsid w:val="00410E80"/>
    <w:rsid w:val="004111D3"/>
    <w:rsid w:val="00414BE7"/>
    <w:rsid w:val="00424E93"/>
    <w:rsid w:val="00426642"/>
    <w:rsid w:val="00433A77"/>
    <w:rsid w:val="00435E0B"/>
    <w:rsid w:val="00436863"/>
    <w:rsid w:val="0043791C"/>
    <w:rsid w:val="004440A0"/>
    <w:rsid w:val="004501A0"/>
    <w:rsid w:val="004518BD"/>
    <w:rsid w:val="00462662"/>
    <w:rsid w:val="004804FC"/>
    <w:rsid w:val="00482939"/>
    <w:rsid w:val="004831FE"/>
    <w:rsid w:val="00485EC9"/>
    <w:rsid w:val="00485EEE"/>
    <w:rsid w:val="004B7A95"/>
    <w:rsid w:val="004C18D1"/>
    <w:rsid w:val="004C2E35"/>
    <w:rsid w:val="004C386A"/>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3736"/>
    <w:rsid w:val="00547EE1"/>
    <w:rsid w:val="00550C5F"/>
    <w:rsid w:val="00561C50"/>
    <w:rsid w:val="00563B9B"/>
    <w:rsid w:val="00570617"/>
    <w:rsid w:val="00577A16"/>
    <w:rsid w:val="00583303"/>
    <w:rsid w:val="00585169"/>
    <w:rsid w:val="00586F41"/>
    <w:rsid w:val="00587D7C"/>
    <w:rsid w:val="00592D3B"/>
    <w:rsid w:val="00592E42"/>
    <w:rsid w:val="0059432C"/>
    <w:rsid w:val="00596E51"/>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2263"/>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95854"/>
    <w:rsid w:val="006A0E67"/>
    <w:rsid w:val="006A7A50"/>
    <w:rsid w:val="006B390B"/>
    <w:rsid w:val="006B5933"/>
    <w:rsid w:val="006B64AE"/>
    <w:rsid w:val="006C2388"/>
    <w:rsid w:val="006C30A1"/>
    <w:rsid w:val="006C6B78"/>
    <w:rsid w:val="006C6BB3"/>
    <w:rsid w:val="006C77B1"/>
    <w:rsid w:val="006C78FE"/>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27FD2"/>
    <w:rsid w:val="007344EE"/>
    <w:rsid w:val="00735767"/>
    <w:rsid w:val="007507C9"/>
    <w:rsid w:val="007549D9"/>
    <w:rsid w:val="0075765F"/>
    <w:rsid w:val="007607AE"/>
    <w:rsid w:val="0077604C"/>
    <w:rsid w:val="0077698D"/>
    <w:rsid w:val="00781499"/>
    <w:rsid w:val="007857EB"/>
    <w:rsid w:val="00790081"/>
    <w:rsid w:val="007938E6"/>
    <w:rsid w:val="00794CB9"/>
    <w:rsid w:val="007A3843"/>
    <w:rsid w:val="007B2ACF"/>
    <w:rsid w:val="007C024E"/>
    <w:rsid w:val="007C3398"/>
    <w:rsid w:val="007D39CC"/>
    <w:rsid w:val="007D5D08"/>
    <w:rsid w:val="007D689A"/>
    <w:rsid w:val="007E1693"/>
    <w:rsid w:val="007E2135"/>
    <w:rsid w:val="007E2796"/>
    <w:rsid w:val="007E3AC4"/>
    <w:rsid w:val="00804E9E"/>
    <w:rsid w:val="00804F48"/>
    <w:rsid w:val="00807901"/>
    <w:rsid w:val="00811241"/>
    <w:rsid w:val="00814B73"/>
    <w:rsid w:val="008154BF"/>
    <w:rsid w:val="00816F5F"/>
    <w:rsid w:val="008211C8"/>
    <w:rsid w:val="008231D1"/>
    <w:rsid w:val="008248CA"/>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6B6"/>
    <w:rsid w:val="00894F1B"/>
    <w:rsid w:val="008A23FE"/>
    <w:rsid w:val="008A4083"/>
    <w:rsid w:val="008A47AA"/>
    <w:rsid w:val="008A6ABD"/>
    <w:rsid w:val="008B1676"/>
    <w:rsid w:val="008B4713"/>
    <w:rsid w:val="008B6C85"/>
    <w:rsid w:val="008C0B66"/>
    <w:rsid w:val="008C57FC"/>
    <w:rsid w:val="008D22C2"/>
    <w:rsid w:val="008E4B21"/>
    <w:rsid w:val="009003FA"/>
    <w:rsid w:val="00901BB0"/>
    <w:rsid w:val="009040D3"/>
    <w:rsid w:val="00911C99"/>
    <w:rsid w:val="009148B9"/>
    <w:rsid w:val="009172F1"/>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5764A"/>
    <w:rsid w:val="00960A62"/>
    <w:rsid w:val="009629E2"/>
    <w:rsid w:val="00962E36"/>
    <w:rsid w:val="00970B75"/>
    <w:rsid w:val="009753C7"/>
    <w:rsid w:val="009760D3"/>
    <w:rsid w:val="0097618D"/>
    <w:rsid w:val="00980915"/>
    <w:rsid w:val="009833D0"/>
    <w:rsid w:val="00983ACA"/>
    <w:rsid w:val="009A1510"/>
    <w:rsid w:val="009A33E8"/>
    <w:rsid w:val="009B2041"/>
    <w:rsid w:val="009B439D"/>
    <w:rsid w:val="009B4BFE"/>
    <w:rsid w:val="009C0DDA"/>
    <w:rsid w:val="009C1372"/>
    <w:rsid w:val="009C3728"/>
    <w:rsid w:val="009C516F"/>
    <w:rsid w:val="009C70C6"/>
    <w:rsid w:val="009D04C6"/>
    <w:rsid w:val="009D5F90"/>
    <w:rsid w:val="009D68CE"/>
    <w:rsid w:val="009F05E3"/>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57C37"/>
    <w:rsid w:val="00A57EBE"/>
    <w:rsid w:val="00A6204B"/>
    <w:rsid w:val="00A62742"/>
    <w:rsid w:val="00A70AEF"/>
    <w:rsid w:val="00A70FD2"/>
    <w:rsid w:val="00A71077"/>
    <w:rsid w:val="00A7119A"/>
    <w:rsid w:val="00A73FB0"/>
    <w:rsid w:val="00A74FB1"/>
    <w:rsid w:val="00A84592"/>
    <w:rsid w:val="00A85849"/>
    <w:rsid w:val="00A97C37"/>
    <w:rsid w:val="00AB1E7B"/>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227A"/>
    <w:rsid w:val="00B95448"/>
    <w:rsid w:val="00BA1680"/>
    <w:rsid w:val="00BA3738"/>
    <w:rsid w:val="00BA3E95"/>
    <w:rsid w:val="00BA746B"/>
    <w:rsid w:val="00BC2345"/>
    <w:rsid w:val="00BC6348"/>
    <w:rsid w:val="00BE2D3C"/>
    <w:rsid w:val="00BE4189"/>
    <w:rsid w:val="00BE539E"/>
    <w:rsid w:val="00BE5CFF"/>
    <w:rsid w:val="00BE6C32"/>
    <w:rsid w:val="00BF06D3"/>
    <w:rsid w:val="00BF4599"/>
    <w:rsid w:val="00BF6886"/>
    <w:rsid w:val="00C01DF0"/>
    <w:rsid w:val="00C04674"/>
    <w:rsid w:val="00C0719B"/>
    <w:rsid w:val="00C10A23"/>
    <w:rsid w:val="00C34CA6"/>
    <w:rsid w:val="00C40A38"/>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366E"/>
    <w:rsid w:val="00CA6B3B"/>
    <w:rsid w:val="00CA78EB"/>
    <w:rsid w:val="00CB333B"/>
    <w:rsid w:val="00CB5A16"/>
    <w:rsid w:val="00CB653C"/>
    <w:rsid w:val="00CB6BCD"/>
    <w:rsid w:val="00CB7CA4"/>
    <w:rsid w:val="00CC5164"/>
    <w:rsid w:val="00CD2E83"/>
    <w:rsid w:val="00CE269D"/>
    <w:rsid w:val="00CF4840"/>
    <w:rsid w:val="00D00168"/>
    <w:rsid w:val="00D05FB1"/>
    <w:rsid w:val="00D1379D"/>
    <w:rsid w:val="00D14591"/>
    <w:rsid w:val="00D233BD"/>
    <w:rsid w:val="00D26220"/>
    <w:rsid w:val="00D27A0C"/>
    <w:rsid w:val="00D33B28"/>
    <w:rsid w:val="00D3447B"/>
    <w:rsid w:val="00D36371"/>
    <w:rsid w:val="00D40BFB"/>
    <w:rsid w:val="00D44B3B"/>
    <w:rsid w:val="00D45B26"/>
    <w:rsid w:val="00D468D5"/>
    <w:rsid w:val="00D706B3"/>
    <w:rsid w:val="00D707D5"/>
    <w:rsid w:val="00D72690"/>
    <w:rsid w:val="00D8313E"/>
    <w:rsid w:val="00D86691"/>
    <w:rsid w:val="00D8698A"/>
    <w:rsid w:val="00D90088"/>
    <w:rsid w:val="00D968D4"/>
    <w:rsid w:val="00D97772"/>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A24AB"/>
    <w:rsid w:val="00EA51BB"/>
    <w:rsid w:val="00EA550A"/>
    <w:rsid w:val="00EB5DC7"/>
    <w:rsid w:val="00EC025C"/>
    <w:rsid w:val="00EE34D4"/>
    <w:rsid w:val="00EF05A2"/>
    <w:rsid w:val="00EF0DF5"/>
    <w:rsid w:val="00EF199C"/>
    <w:rsid w:val="00F00E58"/>
    <w:rsid w:val="00F02034"/>
    <w:rsid w:val="00F02538"/>
    <w:rsid w:val="00F04A79"/>
    <w:rsid w:val="00F11F45"/>
    <w:rsid w:val="00F16962"/>
    <w:rsid w:val="00F17A94"/>
    <w:rsid w:val="00F30E2E"/>
    <w:rsid w:val="00F32371"/>
    <w:rsid w:val="00F336A3"/>
    <w:rsid w:val="00F353AE"/>
    <w:rsid w:val="00F3596F"/>
    <w:rsid w:val="00F414B4"/>
    <w:rsid w:val="00F41CB2"/>
    <w:rsid w:val="00F54B55"/>
    <w:rsid w:val="00F55623"/>
    <w:rsid w:val="00F61B42"/>
    <w:rsid w:val="00F663C0"/>
    <w:rsid w:val="00F70394"/>
    <w:rsid w:val="00F72D85"/>
    <w:rsid w:val="00F72E35"/>
    <w:rsid w:val="00F73FB5"/>
    <w:rsid w:val="00F802B5"/>
    <w:rsid w:val="00F80840"/>
    <w:rsid w:val="00F844B1"/>
    <w:rsid w:val="00F95F0A"/>
    <w:rsid w:val="00F9609C"/>
    <w:rsid w:val="00FB3058"/>
    <w:rsid w:val="00FB4B99"/>
    <w:rsid w:val="00FC03D3"/>
    <w:rsid w:val="00FC0AD9"/>
    <w:rsid w:val="00FC2191"/>
    <w:rsid w:val="00FD0196"/>
    <w:rsid w:val="00FD08F0"/>
    <w:rsid w:val="00FD5985"/>
    <w:rsid w:val="00FE197A"/>
    <w:rsid w:val="00FE623A"/>
    <w:rsid w:val="00FE7433"/>
    <w:rsid w:val="00FF02BC"/>
    <w:rsid w:val="00FF164B"/>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5412D7F"/>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rsid w:val="00935C27"/>
    <w:pPr>
      <w:tabs>
        <w:tab w:val="center" w:pos="4153"/>
        <w:tab w:val="right" w:pos="8306"/>
      </w:tabs>
    </w:pPr>
    <w:rPr>
      <w:rFonts w:cs="Times New Roman"/>
      <w:sz w:val="24"/>
      <w:lang w:val="x-none"/>
    </w:rPr>
  </w:style>
  <w:style w:type="character" w:customStyle="1" w:styleId="HeaderChar">
    <w:name w:val="Header Char"/>
    <w:link w:val="Header"/>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customStyle="1" w:styleId="UnresolvedMention1">
    <w:name w:val="Unresolved Mention1"/>
    <w:basedOn w:val="DefaultParagraphFont"/>
    <w:uiPriority w:val="99"/>
    <w:semiHidden/>
    <w:unhideWhenUsed/>
    <w:rsid w:val="00A57EBE"/>
    <w:rPr>
      <w:color w:val="605E5C"/>
      <w:shd w:val="clear" w:color="auto" w:fill="E1DFDD"/>
    </w:rPr>
  </w:style>
  <w:style w:type="character" w:customStyle="1" w:styleId="apple-converted-space">
    <w:name w:val="apple-converted-space"/>
    <w:basedOn w:val="DefaultParagraphFont"/>
    <w:rsid w:val="001E3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732855775">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anne.Danh@data61.csiro.au" TargetMode="External"/><Relationship Id="rId13" Type="http://schemas.openxmlformats.org/officeDocument/2006/relationships/hyperlink" Target="https://www.data61.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E172B-C50E-404D-ADAB-1D6A72497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692</Words>
  <Characters>4448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Research Scientist/Engineer Position Description</vt:lpstr>
    </vt:vector>
  </TitlesOfParts>
  <Company>CSIRO</Company>
  <LinksUpToDate>false</LinksUpToDate>
  <CharactersWithSpaces>5130</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Scientist/Engineer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Scientist/Engineer CSOF5 role.</dc:description>
  <cp:lastModifiedBy>Heymann, Laurent (HR, St. Lucia)</cp:lastModifiedBy>
  <cp:revision>2</cp:revision>
  <cp:lastPrinted>2014-02-06T02:28:00Z</cp:lastPrinted>
  <dcterms:created xsi:type="dcterms:W3CDTF">2019-06-25T06:03:00Z</dcterms:created>
  <dcterms:modified xsi:type="dcterms:W3CDTF">2019-06-25T06:03:00Z</dcterms:modified>
</cp:coreProperties>
</file>