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3D59C3" w:rsidRPr="00B17C85" w:rsidRDefault="00B4457C" w:rsidP="000865F0">
      <w:pPr>
        <w:pStyle w:val="Heading2"/>
        <w:rPr>
          <w:rFonts w:asciiTheme="minorHAnsi" w:hAnsiTheme="minorHAnsi" w:cstheme="minorHAnsi"/>
          <w:i w:val="0"/>
        </w:rPr>
      </w:pPr>
      <w:r>
        <w:rPr>
          <w:rFonts w:asciiTheme="minorHAnsi" w:hAnsiTheme="minorHAnsi" w:cstheme="minorHAnsi"/>
          <w:i w:val="0"/>
          <w:lang w:val="en-AU"/>
        </w:rPr>
        <w:t>Research Projects</w:t>
      </w:r>
      <w:r w:rsidR="003106E6" w:rsidRPr="00B17C85">
        <w:rPr>
          <w:rFonts w:asciiTheme="minorHAnsi" w:hAnsiTheme="minorHAnsi" w:cstheme="minorHAnsi"/>
          <w:i w:val="0"/>
        </w:rPr>
        <w:t xml:space="preserve">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AD3408" w:rsidP="00AD3D57">
            <w:pPr>
              <w:tabs>
                <w:tab w:val="left" w:pos="6093"/>
              </w:tabs>
              <w:spacing w:before="120" w:after="60"/>
              <w:rPr>
                <w:rFonts w:ascii="Calibri" w:hAnsi="Calibri"/>
                <w:sz w:val="22"/>
                <w:szCs w:val="22"/>
              </w:rPr>
            </w:pPr>
            <w:r w:rsidRPr="00AD3408">
              <w:rPr>
                <w:rFonts w:ascii="Calibri" w:hAnsi="Calibri"/>
                <w:sz w:val="22"/>
                <w:szCs w:val="22"/>
              </w:rPr>
              <w:t xml:space="preserve">Technical Officer for </w:t>
            </w:r>
            <w:proofErr w:type="spellStart"/>
            <w:r w:rsidRPr="00AD3408">
              <w:rPr>
                <w:rFonts w:ascii="Calibri" w:hAnsi="Calibri"/>
                <w:sz w:val="22"/>
                <w:szCs w:val="22"/>
              </w:rPr>
              <w:t>Geomechanics</w:t>
            </w:r>
            <w:proofErr w:type="spellEnd"/>
            <w:r w:rsidRPr="00AD3408">
              <w:rPr>
                <w:rFonts w:ascii="Calibri" w:hAnsi="Calibri"/>
                <w:sz w:val="22"/>
                <w:szCs w:val="22"/>
              </w:rPr>
              <w:t xml:space="preserve"> &amp; Geophysics Testing Laboratory</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821C58" w:rsidP="00C40A38">
            <w:pPr>
              <w:rPr>
                <w:rFonts w:ascii="Calibri" w:hAnsi="Calibri"/>
                <w:sz w:val="22"/>
                <w:szCs w:val="22"/>
              </w:rPr>
            </w:pPr>
            <w:r>
              <w:rPr>
                <w:rFonts w:ascii="Calibri" w:hAnsi="Calibri"/>
                <w:sz w:val="22"/>
                <w:szCs w:val="22"/>
              </w:rPr>
              <w:t>60285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821C58" w:rsidRDefault="00405E04" w:rsidP="00821C58">
            <w:pPr>
              <w:pStyle w:val="ListParagraph"/>
              <w:ind w:left="0"/>
              <w:rPr>
                <w:rFonts w:ascii="Calibri" w:hAnsi="Calibri"/>
                <w:sz w:val="22"/>
                <w:szCs w:val="22"/>
              </w:rPr>
            </w:pPr>
            <w:r>
              <w:rPr>
                <w:rFonts w:ascii="Calibri" w:hAnsi="Calibri"/>
                <w:sz w:val="22"/>
                <w:szCs w:val="22"/>
              </w:rPr>
              <w:t>All Candidates</w:t>
            </w:r>
            <w:bookmarkStart w:id="0" w:name="_GoBack"/>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AD3408" w:rsidP="003C0B40">
            <w:pPr>
              <w:pStyle w:val="ListParagraph"/>
              <w:ind w:left="0"/>
              <w:rPr>
                <w:rFonts w:ascii="Calibri" w:hAnsi="Calibri"/>
                <w:sz w:val="22"/>
                <w:szCs w:val="22"/>
              </w:rPr>
            </w:pPr>
            <w:r>
              <w:rPr>
                <w:rFonts w:ascii="Calibri" w:hAnsi="Calibri"/>
                <w:sz w:val="22"/>
                <w:szCs w:val="22"/>
              </w:rPr>
              <w:t>95%</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AD3408" w:rsidP="003C0B40">
            <w:pPr>
              <w:pStyle w:val="ListParagraph"/>
              <w:ind w:left="0"/>
              <w:rPr>
                <w:rFonts w:ascii="Calibri" w:hAnsi="Calibri"/>
                <w:sz w:val="22"/>
                <w:szCs w:val="22"/>
              </w:rPr>
            </w:pPr>
            <w:r>
              <w:rPr>
                <w:rFonts w:ascii="Calibri" w:hAnsi="Calibri"/>
                <w:sz w:val="22"/>
                <w:szCs w:val="22"/>
              </w:rPr>
              <w:t>5%</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AD3408" w:rsidP="00240A35">
            <w:pPr>
              <w:pStyle w:val="ListParagraph"/>
              <w:ind w:left="0"/>
              <w:rPr>
                <w:rFonts w:ascii="Calibri" w:hAnsi="Calibri"/>
                <w:sz w:val="22"/>
                <w:szCs w:val="22"/>
              </w:rPr>
            </w:pPr>
            <w:r w:rsidRPr="00AD3408">
              <w:rPr>
                <w:rFonts w:ascii="Calibri" w:hAnsi="Calibri"/>
                <w:sz w:val="22"/>
                <w:szCs w:val="22"/>
              </w:rPr>
              <w:t>GGL Team Leader/Manager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AD3408" w:rsidP="003C0B40">
            <w:pPr>
              <w:pStyle w:val="ListParagraph"/>
              <w:ind w:left="0"/>
              <w:rPr>
                <w:rFonts w:ascii="Calibri" w:hAnsi="Calibri"/>
                <w:sz w:val="22"/>
                <w:szCs w:val="22"/>
              </w:rPr>
            </w:pPr>
            <w:r>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821C58" w:rsidRDefault="00AD3408" w:rsidP="003C0B40">
            <w:pPr>
              <w:pStyle w:val="ListParagraph"/>
              <w:ind w:left="0"/>
              <w:rPr>
                <w:rFonts w:ascii="Calibri" w:hAnsi="Calibri"/>
                <w:sz w:val="22"/>
                <w:szCs w:val="22"/>
              </w:rPr>
            </w:pPr>
            <w:r w:rsidRPr="00AD3408">
              <w:rPr>
                <w:rFonts w:ascii="Calibri" w:hAnsi="Calibri"/>
                <w:sz w:val="22"/>
                <w:szCs w:val="22"/>
              </w:rPr>
              <w:t>Mr. Shane Kager</w:t>
            </w:r>
          </w:p>
          <w:p w:rsidR="00DC271C" w:rsidRPr="0097618D" w:rsidRDefault="00821C58" w:rsidP="003C0B40">
            <w:pPr>
              <w:pStyle w:val="ListParagraph"/>
              <w:ind w:left="0"/>
              <w:rPr>
                <w:rFonts w:ascii="Calibri" w:hAnsi="Calibri"/>
                <w:sz w:val="22"/>
                <w:szCs w:val="22"/>
                <w:highlight w:val="yellow"/>
              </w:rPr>
            </w:pPr>
            <w:r>
              <w:rPr>
                <w:rFonts w:ascii="Calibri" w:hAnsi="Calibri"/>
                <w:sz w:val="22"/>
                <w:szCs w:val="22"/>
              </w:rPr>
              <w:t>Email:</w:t>
            </w:r>
            <w:r w:rsidR="00AD3408" w:rsidRPr="00AD3408">
              <w:rPr>
                <w:rFonts w:ascii="Calibri" w:hAnsi="Calibri"/>
                <w:sz w:val="22"/>
                <w:szCs w:val="22"/>
              </w:rPr>
              <w:t xml:space="preserve"> </w:t>
            </w:r>
            <w:hyperlink r:id="rId8" w:history="1">
              <w:r w:rsidRPr="00CB3224">
                <w:rPr>
                  <w:rStyle w:val="Hyperlink"/>
                  <w:rFonts w:ascii="Calibri" w:hAnsi="Calibri" w:cs="Arial"/>
                  <w:sz w:val="22"/>
                  <w:szCs w:val="22"/>
                </w:rPr>
                <w:t>shane.kager@csiro.au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21C58" w:rsidRDefault="001E1841" w:rsidP="00821C58">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Pr="00821C58" w:rsidRDefault="00B17C85" w:rsidP="001E1841">
            <w:pPr>
              <w:spacing w:after="120"/>
              <w:rPr>
                <w:rFonts w:asciiTheme="minorHAnsi" w:hAnsiTheme="minorHAnsi" w:cstheme="minorHAnsi"/>
                <w:bCs/>
                <w:sz w:val="22"/>
                <w:szCs w:val="22"/>
              </w:rPr>
            </w:pPr>
            <w:r w:rsidRPr="00821C58">
              <w:rPr>
                <w:rFonts w:asciiTheme="minorHAnsi" w:hAnsiTheme="minorHAnsi" w:cstheme="minorHAnsi"/>
                <w:bCs/>
                <w:sz w:val="22"/>
                <w:szCs w:val="22"/>
              </w:rPr>
              <w:t xml:space="preserve">Please apply online at </w:t>
            </w:r>
            <w:hyperlink r:id="rId10" w:history="1">
              <w:r w:rsidRPr="00821C58">
                <w:rPr>
                  <w:rStyle w:val="Hyperlink"/>
                  <w:rFonts w:asciiTheme="minorHAnsi" w:hAnsiTheme="minorHAnsi" w:cstheme="minorHAnsi"/>
                  <w:bCs/>
                  <w:sz w:val="22"/>
                  <w:szCs w:val="22"/>
                </w:rPr>
                <w:t>jobs.csiro.au</w:t>
              </w:r>
            </w:hyperlink>
            <w:r w:rsidRPr="00821C58">
              <w:rPr>
                <w:rFonts w:asciiTheme="minorHAnsi" w:hAnsiTheme="minorHAnsi" w:cstheme="minorHAnsi"/>
                <w:bCs/>
                <w:sz w:val="22"/>
                <w:szCs w:val="22"/>
              </w:rPr>
              <w:t xml:space="preserve"> and enter the requisition number</w:t>
            </w:r>
            <w:r w:rsidRPr="00821C58">
              <w:rPr>
                <w:rFonts w:asciiTheme="minorHAnsi" w:hAnsiTheme="minorHAnsi" w:cstheme="minorHAnsi"/>
                <w:b/>
                <w:bCs/>
                <w:sz w:val="22"/>
                <w:szCs w:val="22"/>
              </w:rPr>
              <w:t>.</w:t>
            </w:r>
            <w:r w:rsidRPr="00821C58">
              <w:rPr>
                <w:rFonts w:asciiTheme="minorHAnsi" w:hAnsiTheme="minorHAnsi" w:cstheme="minorHAnsi"/>
                <w:bCs/>
                <w:sz w:val="22"/>
                <w:szCs w:val="22"/>
              </w:rPr>
              <w:t xml:space="preserve">  Internal applicants please apply via ‘Jobs Central’ through the ‘People Hub’ icon  </w:t>
            </w:r>
          </w:p>
          <w:p w:rsidR="00821C58" w:rsidRPr="00821C58" w:rsidRDefault="00821C58" w:rsidP="00821C58">
            <w:pPr>
              <w:spacing w:after="120"/>
              <w:jc w:val="both"/>
              <w:rPr>
                <w:iCs/>
              </w:rPr>
            </w:pPr>
            <w:r w:rsidRPr="00821C58">
              <w:rPr>
                <w:rFonts w:asciiTheme="minorHAnsi" w:hAnsiTheme="minorHAnsi" w:cstheme="minorHAnsi"/>
                <w:iCs/>
                <w:sz w:val="22"/>
                <w:szCs w:val="22"/>
              </w:rPr>
              <w:t>Please do not email your application directly to Shane Kager.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1"/>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B4457C" w:rsidRPr="009172F1" w:rsidRDefault="00B4457C" w:rsidP="00B4457C">
      <w:pPr>
        <w:spacing w:before="180" w:after="120"/>
        <w:rPr>
          <w:rFonts w:ascii="Calibri" w:hAnsi="Calibri"/>
          <w:sz w:val="22"/>
          <w:szCs w:val="22"/>
        </w:rPr>
      </w:pPr>
      <w:r w:rsidRPr="009172F1">
        <w:rPr>
          <w:rFonts w:ascii="Calibri" w:hAnsi="Calibri"/>
          <w:sz w:val="22"/>
          <w:szCs w:val="22"/>
        </w:rPr>
        <w:t xml:space="preserve">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w:t>
      </w:r>
      <w:r>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AD3408" w:rsidRPr="007B363E" w:rsidRDefault="00AD3408" w:rsidP="000865F0">
      <w:pPr>
        <w:pStyle w:val="Heading2"/>
        <w:rPr>
          <w:rFonts w:asciiTheme="minorHAnsi" w:hAnsiTheme="minorHAnsi" w:cstheme="minorHAnsi"/>
          <w:b w:val="0"/>
          <w:i w:val="0"/>
          <w:sz w:val="22"/>
          <w:szCs w:val="22"/>
          <w:lang w:val="en-AU"/>
        </w:rPr>
      </w:pPr>
      <w:proofErr w:type="spellStart"/>
      <w:r w:rsidRPr="007B363E">
        <w:rPr>
          <w:rFonts w:asciiTheme="minorHAnsi" w:hAnsiTheme="minorHAnsi" w:cstheme="minorHAnsi"/>
          <w:b w:val="0"/>
          <w:i w:val="0"/>
          <w:sz w:val="22"/>
          <w:szCs w:val="22"/>
          <w:lang w:val="en-AU"/>
        </w:rPr>
        <w:t>Geomechanics</w:t>
      </w:r>
      <w:proofErr w:type="spellEnd"/>
      <w:r w:rsidRPr="007B363E">
        <w:rPr>
          <w:rFonts w:asciiTheme="minorHAnsi" w:hAnsiTheme="minorHAnsi" w:cstheme="minorHAnsi"/>
          <w:b w:val="0"/>
          <w:i w:val="0"/>
          <w:sz w:val="22"/>
          <w:szCs w:val="22"/>
          <w:lang w:val="en-AU"/>
        </w:rPr>
        <w:t xml:space="preserve"> Geophysics Laboratory (GGL) is a world class research facility that undertakes </w:t>
      </w:r>
      <w:proofErr w:type="spellStart"/>
      <w:r w:rsidRPr="007B363E">
        <w:rPr>
          <w:rFonts w:asciiTheme="minorHAnsi" w:hAnsiTheme="minorHAnsi" w:cstheme="minorHAnsi"/>
          <w:b w:val="0"/>
          <w:i w:val="0"/>
          <w:sz w:val="22"/>
          <w:szCs w:val="22"/>
          <w:lang w:val="en-AU"/>
        </w:rPr>
        <w:t>Geomechanical</w:t>
      </w:r>
      <w:proofErr w:type="spellEnd"/>
      <w:r w:rsidRPr="007B363E">
        <w:rPr>
          <w:rFonts w:asciiTheme="minorHAnsi" w:hAnsiTheme="minorHAnsi" w:cstheme="minorHAnsi"/>
          <w:b w:val="0"/>
          <w:i w:val="0"/>
          <w:sz w:val="22"/>
          <w:szCs w:val="22"/>
          <w:lang w:val="en-AU"/>
        </w:rPr>
        <w:t xml:space="preserve"> testing of core samples for science in the Energy sector. Technical Officers receive cores of rock samples from clients all over the world and conduct commercial or research science testing programs. The testing of samples is a complete cycle analysis from sample core arrival, processing, analysing and report delivery. Mimicking deep geological conditions the testing equipment is high pressure and elevated temperature and as such </w:t>
      </w:r>
      <w:r w:rsidR="00821C58" w:rsidRPr="007B363E">
        <w:rPr>
          <w:rFonts w:asciiTheme="minorHAnsi" w:hAnsiTheme="minorHAnsi" w:cstheme="minorHAnsi"/>
          <w:b w:val="0"/>
          <w:i w:val="0"/>
          <w:sz w:val="22"/>
          <w:szCs w:val="22"/>
          <w:lang w:val="en-AU"/>
        </w:rPr>
        <w:t xml:space="preserve">this is a </w:t>
      </w:r>
      <w:r w:rsidRPr="007B363E">
        <w:rPr>
          <w:rFonts w:asciiTheme="minorHAnsi" w:hAnsiTheme="minorHAnsi" w:cstheme="minorHAnsi"/>
          <w:b w:val="0"/>
          <w:i w:val="0"/>
          <w:sz w:val="22"/>
          <w:szCs w:val="22"/>
          <w:lang w:val="en-AU"/>
        </w:rPr>
        <w:t>high risk work environment.</w:t>
      </w:r>
    </w:p>
    <w:p w:rsidR="00821C58" w:rsidRPr="007B363E" w:rsidRDefault="00821C58" w:rsidP="00821C58">
      <w:pPr>
        <w:rPr>
          <w:rFonts w:asciiTheme="minorHAnsi" w:hAnsiTheme="minorHAnsi" w:cstheme="minorHAnsi"/>
          <w:sz w:val="22"/>
          <w:szCs w:val="22"/>
        </w:rPr>
      </w:pPr>
    </w:p>
    <w:p w:rsidR="00821C58" w:rsidRDefault="00821C58" w:rsidP="00821C58">
      <w:pPr>
        <w:rPr>
          <w:rFonts w:asciiTheme="minorHAnsi" w:hAnsiTheme="minorHAnsi" w:cstheme="minorHAnsi"/>
          <w:sz w:val="22"/>
          <w:szCs w:val="22"/>
        </w:rPr>
      </w:pPr>
      <w:r w:rsidRPr="007B363E">
        <w:rPr>
          <w:rFonts w:asciiTheme="minorHAnsi" w:hAnsiTheme="minorHAnsi" w:cstheme="minorHAnsi"/>
          <w:sz w:val="22"/>
          <w:szCs w:val="22"/>
        </w:rPr>
        <w:t xml:space="preserve">As a Technical Officer in the GGL the expectation is to be able to proactively drive and run the project testing regime at an autonomous level. In this role you will be processing cores/samples from registration, sample preparation, recording, CT, Storage, analysing sample and data processing the </w:t>
      </w:r>
      <w:r w:rsidRPr="007B363E">
        <w:rPr>
          <w:rFonts w:asciiTheme="minorHAnsi" w:hAnsiTheme="minorHAnsi" w:cstheme="minorHAnsi"/>
          <w:sz w:val="22"/>
          <w:szCs w:val="22"/>
        </w:rPr>
        <w:lastRenderedPageBreak/>
        <w:t xml:space="preserve">reports to deliver to Project Leaders and/or clients. Troubleshoot, remedy and undertake ongoing monitoring of equipment. </w:t>
      </w:r>
    </w:p>
    <w:p w:rsidR="007B363E" w:rsidRPr="007B363E" w:rsidRDefault="007B363E" w:rsidP="00821C58">
      <w:pPr>
        <w:rPr>
          <w:rFonts w:asciiTheme="minorHAnsi" w:hAnsiTheme="minorHAnsi" w:cstheme="minorHAnsi"/>
          <w:sz w:val="22"/>
          <w:szCs w:val="22"/>
        </w:rPr>
      </w:pPr>
    </w:p>
    <w:p w:rsidR="00524DBC" w:rsidRPr="007B363E" w:rsidRDefault="008A4083" w:rsidP="007B363E">
      <w:pPr>
        <w:pStyle w:val="Heading2"/>
        <w:rPr>
          <w:rFonts w:asciiTheme="minorHAnsi" w:hAnsiTheme="minorHAnsi" w:cstheme="minorHAnsi"/>
          <w:i w:val="0"/>
        </w:rPr>
      </w:pPr>
      <w:r w:rsidRPr="00B17C85">
        <w:rPr>
          <w:rFonts w:asciiTheme="minorHAnsi" w:hAnsiTheme="minorHAnsi" w:cstheme="minorHAnsi"/>
          <w:i w:val="0"/>
        </w:rPr>
        <w:t>Duties and Key Result Areas:</w:t>
      </w:r>
      <w:r w:rsidR="007B363E">
        <w:rPr>
          <w:rFonts w:asciiTheme="minorHAnsi" w:hAnsiTheme="minorHAnsi" w:cstheme="minorHAnsi"/>
          <w:i w:val="0"/>
        </w:rPr>
        <w:br/>
      </w:r>
    </w:p>
    <w:p w:rsidR="00F4580B" w:rsidRPr="00F4580B"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Liaise with clients to determine their needs and take personal responsibility for their satisfaction, correct problems promptly and in a constructive manner. </w:t>
      </w:r>
    </w:p>
    <w:p w:rsidR="00F4580B"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Under general direction, manage a facility or service supporting a large number of users, undertake a wide variety of tasks or tasks that have a high degree of technical difficulty, documenting procedures and training clients in systems and processes. </w:t>
      </w:r>
    </w:p>
    <w:p w:rsidR="00F4580B"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Participate in the planning of projects and accept responsibility for carrying out major parts of the project, including data analysis, and typically make significant contributions to the interpretation and communication of results. </w:t>
      </w:r>
    </w:p>
    <w:p w:rsidR="00F4580B" w:rsidRPr="00B17C85"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Be able to proactively negotiate with external bodies. </w:t>
      </w:r>
    </w:p>
    <w:p w:rsidR="00F4580B" w:rsidRPr="00B17C85" w:rsidRDefault="00F4580B" w:rsidP="001B5D49">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Utilise management expertise including the ability to plan, organise and monitor the allocation of resources across a facility. </w:t>
      </w:r>
    </w:p>
    <w:p w:rsidR="00F4580B" w:rsidRPr="00B17C85" w:rsidRDefault="00F4580B" w:rsidP="001F71BA">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Develop original techniques, proce</w:t>
      </w:r>
      <w:r w:rsidR="001F71BA" w:rsidRPr="00B17C85">
        <w:rPr>
          <w:rFonts w:ascii="Calibri" w:hAnsi="Calibri"/>
          <w:sz w:val="22"/>
          <w:szCs w:val="22"/>
        </w:rPr>
        <w:t>sses, equipment or software, especially when encountering new problems where methods are not defined and initiative is required in seeking new approaches to improve the service provided and meet client needs.</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AD3408" w:rsidRPr="006A6643" w:rsidRDefault="00AD3408" w:rsidP="00AD3408">
      <w:pPr>
        <w:pStyle w:val="ListParagraph"/>
        <w:numPr>
          <w:ilvl w:val="0"/>
          <w:numId w:val="16"/>
        </w:numPr>
        <w:rPr>
          <w:rFonts w:ascii="Calibri" w:hAnsi="Calibri"/>
          <w:iCs/>
          <w:sz w:val="22"/>
          <w:szCs w:val="22"/>
        </w:rPr>
      </w:pPr>
      <w:r w:rsidRPr="006A6643">
        <w:rPr>
          <w:rFonts w:ascii="Calibri" w:hAnsi="Calibri"/>
          <w:iCs/>
          <w:sz w:val="22"/>
          <w:szCs w:val="22"/>
        </w:rPr>
        <w:t xml:space="preserve">Relevant certificate/diploma/degree or relevant work experience in the area of Experimental </w:t>
      </w:r>
      <w:proofErr w:type="spellStart"/>
      <w:r w:rsidRPr="006A6643">
        <w:rPr>
          <w:rFonts w:ascii="Calibri" w:hAnsi="Calibri"/>
          <w:iCs/>
          <w:sz w:val="22"/>
          <w:szCs w:val="22"/>
        </w:rPr>
        <w:t>Geomecha</w:t>
      </w:r>
      <w:r w:rsidR="00BB00C7">
        <w:rPr>
          <w:rFonts w:ascii="Calibri" w:hAnsi="Calibri"/>
          <w:iCs/>
          <w:sz w:val="22"/>
          <w:szCs w:val="22"/>
        </w:rPr>
        <w:t>nics</w:t>
      </w:r>
      <w:proofErr w:type="spellEnd"/>
      <w:r w:rsidR="00BB00C7">
        <w:rPr>
          <w:rFonts w:ascii="Calibri" w:hAnsi="Calibri"/>
          <w:iCs/>
          <w:sz w:val="22"/>
          <w:szCs w:val="22"/>
        </w:rPr>
        <w:t xml:space="preserve"> or Geophysics sciences </w:t>
      </w:r>
      <w:r w:rsidRPr="006A6643">
        <w:rPr>
          <w:rFonts w:ascii="Calibri" w:hAnsi="Calibri"/>
          <w:iCs/>
          <w:sz w:val="22"/>
          <w:szCs w:val="22"/>
        </w:rPr>
        <w:t xml:space="preserve">or Mining/Industrial Laboratory Experience </w:t>
      </w:r>
    </w:p>
    <w:p w:rsidR="00AD3408" w:rsidRPr="006A6643" w:rsidRDefault="00202DD6" w:rsidP="00AD3408">
      <w:pPr>
        <w:pStyle w:val="ListParagraph"/>
        <w:numPr>
          <w:ilvl w:val="0"/>
          <w:numId w:val="16"/>
        </w:numPr>
        <w:rPr>
          <w:rFonts w:ascii="Calibri" w:hAnsi="Calibri"/>
          <w:iCs/>
          <w:sz w:val="22"/>
          <w:szCs w:val="22"/>
        </w:rPr>
      </w:pPr>
      <w:r>
        <w:rPr>
          <w:rFonts w:ascii="Calibri" w:hAnsi="Calibri"/>
          <w:iCs/>
          <w:sz w:val="22"/>
          <w:szCs w:val="22"/>
        </w:rPr>
        <w:t>Demonstrated experience using</w:t>
      </w:r>
      <w:r w:rsidR="00AD3408" w:rsidRPr="006A6643">
        <w:rPr>
          <w:rFonts w:ascii="Calibri" w:hAnsi="Calibri"/>
          <w:iCs/>
          <w:sz w:val="22"/>
          <w:szCs w:val="22"/>
        </w:rPr>
        <w:t xml:space="preserve"> technical abilities to solve mechanical and software issues through root cause analysis </w:t>
      </w:r>
    </w:p>
    <w:p w:rsidR="00AD3408" w:rsidRPr="006A6643" w:rsidRDefault="00AD3408" w:rsidP="00AD3408">
      <w:pPr>
        <w:pStyle w:val="ListParagraph"/>
        <w:numPr>
          <w:ilvl w:val="0"/>
          <w:numId w:val="16"/>
        </w:numPr>
        <w:rPr>
          <w:rFonts w:ascii="Calibri" w:hAnsi="Calibri"/>
          <w:iCs/>
          <w:sz w:val="22"/>
          <w:szCs w:val="22"/>
        </w:rPr>
      </w:pPr>
      <w:r w:rsidRPr="006A6643">
        <w:rPr>
          <w:rFonts w:ascii="Calibri" w:hAnsi="Calibri"/>
          <w:iCs/>
          <w:sz w:val="22"/>
          <w:szCs w:val="22"/>
        </w:rPr>
        <w:t xml:space="preserve">Proactive attitude and ability to work autonomously in a team oriented environment. </w:t>
      </w:r>
    </w:p>
    <w:p w:rsidR="00AD3408" w:rsidRPr="006A6643" w:rsidRDefault="00AD3408" w:rsidP="00AD3408">
      <w:pPr>
        <w:pStyle w:val="ListParagraph"/>
        <w:numPr>
          <w:ilvl w:val="0"/>
          <w:numId w:val="16"/>
        </w:numPr>
        <w:rPr>
          <w:rFonts w:ascii="Calibri" w:hAnsi="Calibri"/>
          <w:iCs/>
          <w:sz w:val="22"/>
          <w:szCs w:val="22"/>
        </w:rPr>
      </w:pPr>
      <w:r w:rsidRPr="006A6643">
        <w:rPr>
          <w:rFonts w:ascii="Calibri" w:hAnsi="Calibri"/>
          <w:iCs/>
          <w:sz w:val="22"/>
          <w:szCs w:val="22"/>
        </w:rPr>
        <w:t xml:space="preserve">Strong communication skills and collaborative abilities. </w:t>
      </w:r>
    </w:p>
    <w:p w:rsidR="000865F0" w:rsidRDefault="000865F0" w:rsidP="000865F0">
      <w:pPr>
        <w:spacing w:after="60"/>
        <w:ind w:left="34"/>
        <w:rPr>
          <w:rStyle w:val="Emphasis"/>
          <w:rFonts w:ascii="Calibri" w:hAnsi="Calibri" w:cs="Arial"/>
          <w:b/>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AD3408" w:rsidRPr="006A6643" w:rsidRDefault="00AD3408" w:rsidP="00AD3408">
      <w:pPr>
        <w:pStyle w:val="ListParagraph"/>
        <w:numPr>
          <w:ilvl w:val="0"/>
          <w:numId w:val="17"/>
        </w:numPr>
        <w:rPr>
          <w:rFonts w:ascii="Calibri" w:hAnsi="Calibri"/>
          <w:iCs/>
          <w:sz w:val="22"/>
          <w:szCs w:val="22"/>
        </w:rPr>
      </w:pPr>
      <w:r w:rsidRPr="006A6643">
        <w:rPr>
          <w:rFonts w:ascii="Calibri" w:hAnsi="Calibri"/>
          <w:iCs/>
          <w:sz w:val="22"/>
          <w:szCs w:val="22"/>
        </w:rPr>
        <w:t xml:space="preserve">Certificate/diploma/degree or relevant work experience in the area of hydraulic systems  </w:t>
      </w:r>
    </w:p>
    <w:p w:rsidR="00AD3408" w:rsidRPr="006A6643" w:rsidRDefault="00AD3408" w:rsidP="00AD3408">
      <w:pPr>
        <w:pStyle w:val="ListParagraph"/>
        <w:numPr>
          <w:ilvl w:val="0"/>
          <w:numId w:val="17"/>
        </w:numPr>
        <w:rPr>
          <w:rFonts w:ascii="Calibri" w:hAnsi="Calibri"/>
          <w:iCs/>
          <w:sz w:val="22"/>
          <w:szCs w:val="22"/>
        </w:rPr>
      </w:pPr>
      <w:r w:rsidRPr="006A6643">
        <w:rPr>
          <w:rFonts w:ascii="Calibri" w:hAnsi="Calibri"/>
          <w:iCs/>
          <w:sz w:val="22"/>
          <w:szCs w:val="22"/>
        </w:rPr>
        <w:t>Certificate/diploma/degree or relevant work experience in the area of  software development, electronics/electrical work</w:t>
      </w:r>
    </w:p>
    <w:p w:rsidR="00F70394" w:rsidRDefault="00F70394" w:rsidP="00F72E35">
      <w:pPr>
        <w:spacing w:after="120"/>
        <w:ind w:left="34"/>
        <w:rPr>
          <w:rFonts w:ascii="Calibri" w:hAnsi="Calibri"/>
          <w:sz w:val="22"/>
          <w:szCs w:val="22"/>
        </w:rPr>
      </w:pPr>
    </w:p>
    <w:p w:rsidR="00C64F6D" w:rsidRPr="00AD3408" w:rsidRDefault="00B17C85" w:rsidP="009B55A6">
      <w:pPr>
        <w:pStyle w:val="Heading2"/>
        <w:rPr>
          <w:rFonts w:asciiTheme="minorHAnsi" w:hAnsiTheme="minorHAnsi" w:cstheme="minorHAnsi"/>
          <w:i w:val="0"/>
          <w:lang w:eastAsia="en-AU"/>
        </w:rPr>
      </w:pPr>
      <w:r w:rsidRPr="00AD3408">
        <w:rPr>
          <w:rFonts w:asciiTheme="minorHAnsi" w:hAnsiTheme="minorHAnsi" w:cstheme="minorHAnsi"/>
          <w:i w:val="0"/>
          <w:lang w:eastAsia="en-AU"/>
        </w:rPr>
        <w:t>Special R</w:t>
      </w:r>
      <w:r w:rsidR="00C64F6D" w:rsidRPr="00AD3408">
        <w:rPr>
          <w:rFonts w:asciiTheme="minorHAnsi" w:hAnsiTheme="minorHAnsi" w:cstheme="minorHAnsi"/>
          <w:i w:val="0"/>
          <w:lang w:eastAsia="en-AU"/>
        </w:rPr>
        <w:t>equirements:</w:t>
      </w:r>
    </w:p>
    <w:p w:rsidR="00665BD0" w:rsidRDefault="00A51D9E" w:rsidP="0068007D">
      <w:pPr>
        <w:spacing w:after="120"/>
        <w:rPr>
          <w:rFonts w:asciiTheme="minorHAnsi" w:hAnsiTheme="minorHAnsi" w:cstheme="minorHAnsi"/>
          <w:iCs/>
          <w:sz w:val="22"/>
          <w:szCs w:val="22"/>
        </w:rPr>
      </w:pPr>
      <w:r w:rsidRPr="00A51D9E">
        <w:rPr>
          <w:rFonts w:asciiTheme="minorHAnsi" w:hAnsiTheme="minorHAnsi" w:cstheme="minorHAnsi"/>
          <w:iCs/>
          <w:sz w:val="22"/>
          <w:szCs w:val="22"/>
        </w:rPr>
        <w:t>This is a physically active position with the successful candidate needing to work in and around equipment with the ability to move heavy items up to 20kg.</w:t>
      </w:r>
    </w:p>
    <w:p w:rsidR="00B4457C" w:rsidRDefault="00B4457C" w:rsidP="0068007D">
      <w:pPr>
        <w:spacing w:after="120"/>
        <w:rPr>
          <w:rFonts w:ascii="Calibri" w:hAnsi="Calibri"/>
          <w:iCs/>
          <w:sz w:val="22"/>
          <w:szCs w:val="22"/>
        </w:rPr>
      </w:pPr>
    </w:p>
    <w:p w:rsidR="00B4457C" w:rsidRPr="00B4457C" w:rsidRDefault="00B4457C" w:rsidP="0068007D">
      <w:pPr>
        <w:spacing w:after="120"/>
        <w:rPr>
          <w:rFonts w:ascii="Calibri" w:hAnsi="Calibri"/>
          <w:sz w:val="22"/>
          <w:szCs w:val="22"/>
        </w:rPr>
      </w:pPr>
      <w:r w:rsidRPr="00B4457C">
        <w:rPr>
          <w:rFonts w:ascii="Calibri" w:hAnsi="Calibr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Pr="00B4457C">
          <w:rPr>
            <w:rStyle w:val="Hyperlink"/>
            <w:rFonts w:ascii="Calibri" w:hAnsi="Calibri"/>
            <w:iCs/>
            <w:sz w:val="22"/>
            <w:szCs w:val="22"/>
          </w:rPr>
          <w:t>https://ielts.com.au/</w:t>
        </w:r>
      </w:hyperlink>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0865F0" w:rsidRDefault="000865F0" w:rsidP="000865F0">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Energy</w:t>
        </w:r>
      </w:hyperlink>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ACA" w:rsidRDefault="00AA0ACA">
      <w:r>
        <w:separator/>
      </w:r>
    </w:p>
  </w:endnote>
  <w:endnote w:type="continuationSeparator" w:id="0">
    <w:p w:rsidR="00AA0ACA" w:rsidRDefault="00AA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ACA" w:rsidRDefault="00AA0ACA">
      <w:r>
        <w:separator/>
      </w:r>
    </w:p>
  </w:footnote>
  <w:footnote w:type="continuationSeparator" w:id="0">
    <w:p w:rsidR="00AA0ACA" w:rsidRDefault="00AA0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4915"/>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84111"/>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2DD6"/>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B5F26"/>
    <w:rsid w:val="002D204B"/>
    <w:rsid w:val="002D3829"/>
    <w:rsid w:val="002D5835"/>
    <w:rsid w:val="002D78C5"/>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6708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5E04"/>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6643"/>
    <w:rsid w:val="006A7A50"/>
    <w:rsid w:val="006B390B"/>
    <w:rsid w:val="006B5933"/>
    <w:rsid w:val="006B64AE"/>
    <w:rsid w:val="006C2388"/>
    <w:rsid w:val="006C30A1"/>
    <w:rsid w:val="006C6BB3"/>
    <w:rsid w:val="006C77B1"/>
    <w:rsid w:val="006D42F9"/>
    <w:rsid w:val="006D6DA7"/>
    <w:rsid w:val="006F013A"/>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363E"/>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1C5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1D9E"/>
    <w:rsid w:val="00A6204B"/>
    <w:rsid w:val="00A62742"/>
    <w:rsid w:val="00A70AEF"/>
    <w:rsid w:val="00A70FD2"/>
    <w:rsid w:val="00A7119A"/>
    <w:rsid w:val="00A73FB0"/>
    <w:rsid w:val="00A74FB1"/>
    <w:rsid w:val="00A84592"/>
    <w:rsid w:val="00A85849"/>
    <w:rsid w:val="00A97C37"/>
    <w:rsid w:val="00AA0ACA"/>
    <w:rsid w:val="00AC39C3"/>
    <w:rsid w:val="00AC5015"/>
    <w:rsid w:val="00AC7DEA"/>
    <w:rsid w:val="00AD04BF"/>
    <w:rsid w:val="00AD0971"/>
    <w:rsid w:val="00AD3408"/>
    <w:rsid w:val="00AD39D7"/>
    <w:rsid w:val="00AD3D5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457C"/>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B00C7"/>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kager@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F09F-F3D7-45C7-8FBA-DE4B60AB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7153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Marshall, Jane-Anne (HR, Clayton)</cp:lastModifiedBy>
  <cp:revision>3</cp:revision>
  <cp:lastPrinted>2014-02-06T02:28:00Z</cp:lastPrinted>
  <dcterms:created xsi:type="dcterms:W3CDTF">2019-01-29T03:09:00Z</dcterms:created>
  <dcterms:modified xsi:type="dcterms:W3CDTF">2019-01-29T03:38:00Z</dcterms:modified>
</cp:coreProperties>
</file>