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91786" w:rsidRDefault="00FB4EBB" w:rsidP="004E50DD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FB4EBB">
              <w:rPr>
                <w:rFonts w:ascii="Calibri" w:hAnsi="Calibri"/>
                <w:sz w:val="22"/>
                <w:szCs w:val="22"/>
              </w:rPr>
              <w:t>Research Process Technician</w:t>
            </w:r>
            <w:r>
              <w:rPr>
                <w:rFonts w:ascii="Calibri" w:hAnsi="Calibri"/>
                <w:sz w:val="22"/>
                <w:szCs w:val="22"/>
              </w:rPr>
              <w:t xml:space="preserve"> – Gasification Processes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FB4EBB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62023</w:t>
            </w:r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6C322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97618D" w:rsidRDefault="006C322A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97618D" w:rsidRDefault="006C322A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814B73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14B73" w:rsidRPr="0097618D" w:rsidRDefault="004E50DD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Leader, Gasification Processes</w:t>
            </w:r>
          </w:p>
        </w:tc>
      </w:tr>
      <w:tr w:rsidR="00814B73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814B73" w:rsidRPr="0097618D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C322A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6C322A" w:rsidRDefault="004E50DD" w:rsidP="00FB4E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91786">
              <w:rPr>
                <w:rFonts w:ascii="Calibri" w:hAnsi="Calibri"/>
                <w:sz w:val="22"/>
                <w:szCs w:val="22"/>
              </w:rPr>
              <w:t xml:space="preserve">David Viano </w:t>
            </w:r>
          </w:p>
          <w:p w:rsidR="00FB4EBB" w:rsidRDefault="006C322A" w:rsidP="00FB4E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Phone: </w:t>
            </w:r>
            <w:r w:rsidR="004E50DD" w:rsidRPr="00991786">
              <w:rPr>
                <w:rFonts w:ascii="Calibri" w:hAnsi="Calibri"/>
                <w:sz w:val="22"/>
                <w:szCs w:val="22"/>
              </w:rPr>
              <w:t xml:space="preserve">07 3327 4173 </w:t>
            </w:r>
          </w:p>
          <w:p w:rsidR="006C322A" w:rsidRDefault="006C322A" w:rsidP="00FB4E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8" w:history="1">
              <w:r w:rsidRPr="00037245">
                <w:rPr>
                  <w:rStyle w:val="Hyperlink"/>
                  <w:rFonts w:ascii="Calibri" w:hAnsi="Calibri" w:cs="Arial"/>
                  <w:sz w:val="22"/>
                  <w:szCs w:val="22"/>
                </w:rPr>
                <w:t>David.Viano@csiro.au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B4EBB" w:rsidRDefault="00FB4EBB" w:rsidP="00FB4E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6C322A" w:rsidRDefault="004E50DD" w:rsidP="00FB4E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91786">
              <w:rPr>
                <w:rFonts w:ascii="Calibri" w:hAnsi="Calibri"/>
                <w:sz w:val="22"/>
                <w:szCs w:val="22"/>
              </w:rPr>
              <w:t xml:space="preserve">Lucio </w:t>
            </w:r>
            <w:r w:rsidRPr="00143A07">
              <w:rPr>
                <w:rFonts w:ascii="Calibri" w:hAnsi="Calibri"/>
                <w:color w:val="000000" w:themeColor="text1"/>
                <w:sz w:val="22"/>
                <w:szCs w:val="22"/>
              </w:rPr>
              <w:t>Fogl</w:t>
            </w:r>
            <w:r w:rsidR="00721CF6" w:rsidRPr="00143A07">
              <w:rPr>
                <w:rFonts w:ascii="Calibri" w:hAnsi="Calibri"/>
                <w:color w:val="000000" w:themeColor="text1"/>
                <w:sz w:val="22"/>
                <w:szCs w:val="22"/>
              </w:rPr>
              <w:t>ia</w:t>
            </w:r>
            <w:r w:rsidRPr="00143A0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resi </w:t>
            </w:r>
          </w:p>
          <w:p w:rsidR="00DC271C" w:rsidRDefault="006C322A" w:rsidP="00FB4E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</w:t>
            </w:r>
            <w:r w:rsidR="004E50DD" w:rsidRPr="00991786">
              <w:rPr>
                <w:rFonts w:ascii="Calibri" w:hAnsi="Calibri"/>
                <w:sz w:val="22"/>
                <w:szCs w:val="22"/>
              </w:rPr>
              <w:t xml:space="preserve"> 07 3327 4669</w:t>
            </w:r>
          </w:p>
          <w:p w:rsidR="006C322A" w:rsidRPr="00991786" w:rsidRDefault="006C322A" w:rsidP="00FB4EB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9" w:history="1">
              <w:r w:rsidRPr="00037245">
                <w:rPr>
                  <w:rStyle w:val="Hyperlink"/>
                  <w:rFonts w:ascii="Calibri" w:hAnsi="Calibri" w:cs="Arial"/>
                  <w:sz w:val="22"/>
                  <w:szCs w:val="22"/>
                </w:rPr>
                <w:t>Luc.Fogliaresi@csiro.au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:rsidR="001E1841" w:rsidRPr="00FB4EBB" w:rsidRDefault="001E1841" w:rsidP="00FB4EB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10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B94200" w:rsidRPr="0097618D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FB4EBB" w:rsidRPr="00FB4EBB" w:rsidRDefault="007B333F" w:rsidP="00402030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B4EBB">
              <w:rPr>
                <w:rFonts w:ascii="Calibri" w:hAnsi="Calibri" w:cs="Calibri"/>
                <w:bCs/>
                <w:sz w:val="22"/>
                <w:szCs w:val="22"/>
              </w:rPr>
              <w:t xml:space="preserve">Please apply online at </w:t>
            </w:r>
            <w:hyperlink r:id="rId11" w:history="1">
              <w:r w:rsidRPr="00FB4EBB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jobs.csiro.au</w:t>
              </w:r>
            </w:hyperlink>
            <w:r w:rsidRPr="00FB4EBB">
              <w:rPr>
                <w:rFonts w:ascii="Calibri" w:hAnsi="Calibri" w:cs="Calibri"/>
                <w:bCs/>
                <w:sz w:val="22"/>
                <w:szCs w:val="22"/>
              </w:rPr>
              <w:t xml:space="preserve"> and enter the requisition number</w:t>
            </w:r>
            <w:r w:rsidRPr="00FB4EB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FB4EBB">
              <w:rPr>
                <w:rFonts w:ascii="Calibri" w:hAnsi="Calibri" w:cs="Calibri"/>
                <w:bCs/>
                <w:sz w:val="22"/>
                <w:szCs w:val="22"/>
              </w:rPr>
              <w:t xml:space="preserve">  Internal applicants please apply via ‘Jobs Central’ through the ‘People Hub’ icon </w:t>
            </w:r>
          </w:p>
          <w:p w:rsidR="00B94200" w:rsidRPr="00FB4EBB" w:rsidRDefault="00FB4EBB" w:rsidP="00FB4EBB">
            <w:pPr>
              <w:spacing w:after="12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FB4EBB">
              <w:rPr>
                <w:rFonts w:ascii="Calibri" w:hAnsi="Calibri" w:cs="Calibri"/>
                <w:iCs/>
                <w:sz w:val="22"/>
                <w:szCs w:val="22"/>
              </w:rPr>
              <w:t>Please do not email your application directly to David Viano or Lucio Fogliaresi.   Applications received via this method will not be considered by the selection panel.</w:t>
            </w:r>
            <w:r w:rsidR="007B333F" w:rsidRPr="00FB4EB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2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:rsidR="00264263" w:rsidRPr="00C5538D" w:rsidRDefault="00264263" w:rsidP="00264263">
      <w:pPr>
        <w:spacing w:before="180" w:after="120"/>
        <w:rPr>
          <w:rFonts w:asciiTheme="minorHAnsi" w:hAnsiTheme="minorHAnsi" w:cstheme="minorHAnsi"/>
          <w:sz w:val="22"/>
          <w:szCs w:val="22"/>
        </w:rPr>
      </w:pPr>
      <w:r w:rsidRPr="00C5538D">
        <w:rPr>
          <w:rFonts w:asciiTheme="minorHAnsi" w:hAnsiTheme="minorHAnsi" w:cstheme="minorHAnsi"/>
          <w:sz w:val="22"/>
          <w:szCs w:val="22"/>
        </w:rPr>
        <w:t>Research Projects staff in CSIRO collaborates in scientific</w:t>
      </w:r>
      <w:r w:rsidR="00410E80" w:rsidRPr="00C5538D">
        <w:rPr>
          <w:rFonts w:asciiTheme="minorHAnsi" w:hAnsiTheme="minorHAnsi" w:cstheme="minorHAnsi"/>
          <w:sz w:val="22"/>
          <w:szCs w:val="22"/>
        </w:rPr>
        <w:t xml:space="preserve"> and technological</w:t>
      </w:r>
      <w:r w:rsidRPr="00C5538D">
        <w:rPr>
          <w:rFonts w:asciiTheme="minorHAnsi" w:hAnsiTheme="minorHAnsi" w:cstheme="minorHAnsi"/>
          <w:sz w:val="22"/>
          <w:szCs w:val="22"/>
        </w:rPr>
        <w:t xml:space="preserve"> activities with other research staff usually by </w:t>
      </w:r>
      <w:r w:rsidR="00AC7DEA" w:rsidRPr="00C5538D">
        <w:rPr>
          <w:rFonts w:asciiTheme="minorHAnsi" w:hAnsiTheme="minorHAnsi" w:cstheme="minorHAnsi"/>
          <w:sz w:val="22"/>
          <w:szCs w:val="22"/>
        </w:rPr>
        <w:t>a</w:t>
      </w:r>
      <w:r w:rsidRPr="00C5538D">
        <w:rPr>
          <w:rFonts w:asciiTheme="minorHAnsi" w:hAnsiTheme="minorHAnsi" w:cstheme="minorHAnsi"/>
          <w:sz w:val="22"/>
          <w:szCs w:val="22"/>
        </w:rPr>
        <w:t>ssisting with detailed planning, undertaking or assisting with experimental</w:t>
      </w:r>
      <w:r w:rsidR="00410E80" w:rsidRPr="00C5538D">
        <w:rPr>
          <w:rFonts w:asciiTheme="minorHAnsi" w:hAnsiTheme="minorHAnsi" w:cstheme="minorHAnsi"/>
          <w:sz w:val="22"/>
          <w:szCs w:val="22"/>
        </w:rPr>
        <w:t>,</w:t>
      </w:r>
      <w:r w:rsidRPr="00C5538D">
        <w:rPr>
          <w:rFonts w:asciiTheme="minorHAnsi" w:hAnsiTheme="minorHAnsi" w:cstheme="minorHAnsi"/>
          <w:sz w:val="22"/>
          <w:szCs w:val="22"/>
        </w:rPr>
        <w:t xml:space="preserve"> observational </w:t>
      </w:r>
      <w:r w:rsidR="00A1087C" w:rsidRPr="00C5538D">
        <w:rPr>
          <w:rFonts w:asciiTheme="minorHAnsi" w:hAnsiTheme="minorHAnsi" w:cstheme="minorHAnsi"/>
          <w:sz w:val="22"/>
          <w:szCs w:val="22"/>
        </w:rPr>
        <w:t xml:space="preserve">or technology development </w:t>
      </w:r>
      <w:r w:rsidRPr="00C5538D">
        <w:rPr>
          <w:rFonts w:asciiTheme="minorHAnsi" w:hAnsiTheme="minorHAnsi" w:cstheme="minorHAnsi"/>
          <w:sz w:val="22"/>
          <w:szCs w:val="22"/>
        </w:rPr>
        <w:t xml:space="preserve">work, and in carrying out the more practical </w:t>
      </w:r>
      <w:r w:rsidR="00A837C6" w:rsidRPr="00C5538D">
        <w:rPr>
          <w:rFonts w:asciiTheme="minorHAnsi" w:hAnsiTheme="minorHAnsi" w:cstheme="minorHAnsi"/>
          <w:sz w:val="22"/>
          <w:szCs w:val="22"/>
        </w:rPr>
        <w:t>aspects of the work such as building and maintaining scientific machines and apparatus.</w:t>
      </w:r>
    </w:p>
    <w:p w:rsidR="00434457" w:rsidRPr="00C5538D" w:rsidRDefault="00AA4AF0" w:rsidP="00AA4AF0">
      <w:pPr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C5538D">
        <w:rPr>
          <w:rFonts w:asciiTheme="minorHAnsi" w:hAnsiTheme="minorHAnsi" w:cstheme="minorHAnsi"/>
          <w:sz w:val="22"/>
          <w:szCs w:val="22"/>
        </w:rPr>
        <w:t xml:space="preserve">The role of the </w:t>
      </w:r>
      <w:r w:rsidR="00434457" w:rsidRPr="00C5538D">
        <w:rPr>
          <w:rFonts w:asciiTheme="minorHAnsi" w:hAnsiTheme="minorHAnsi" w:cstheme="minorHAnsi"/>
          <w:sz w:val="22"/>
          <w:szCs w:val="22"/>
        </w:rPr>
        <w:t xml:space="preserve">Research Process Technician </w:t>
      </w:r>
      <w:r w:rsidRPr="00C5538D">
        <w:rPr>
          <w:rFonts w:asciiTheme="minorHAnsi" w:hAnsiTheme="minorHAnsi" w:cstheme="minorHAnsi"/>
          <w:sz w:val="22"/>
          <w:szCs w:val="22"/>
        </w:rPr>
        <w:t xml:space="preserve">is to </w:t>
      </w:r>
      <w:r w:rsidRPr="00C5538D">
        <w:rPr>
          <w:rFonts w:asciiTheme="minorHAnsi" w:hAnsiTheme="minorHAnsi" w:cstheme="minorHAnsi"/>
          <w:sz w:val="22"/>
          <w:szCs w:val="22"/>
        </w:rPr>
        <w:t>maintain and operate</w:t>
      </w:r>
      <w:r w:rsidRPr="00C5538D">
        <w:rPr>
          <w:rFonts w:asciiTheme="minorHAnsi" w:hAnsiTheme="minorHAnsi" w:cstheme="minorHAnsi"/>
          <w:sz w:val="22"/>
          <w:szCs w:val="22"/>
        </w:rPr>
        <w:t xml:space="preserve"> </w:t>
      </w:r>
      <w:r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>large scale industrial Laboratory and its machinery</w:t>
      </w:r>
      <w:r w:rsidR="00434457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. In this role they will be working with scientists in </w:t>
      </w:r>
      <w:r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building of new machinery for project and internal work, to convert ideas into functional and practical equipment </w:t>
      </w:r>
    </w:p>
    <w:p w:rsidR="00434457" w:rsidRPr="00C5538D" w:rsidRDefault="00434457" w:rsidP="00AA4AF0">
      <w:pPr>
        <w:rPr>
          <w:rFonts w:asciiTheme="minorHAnsi" w:eastAsia="Times New Roman" w:hAnsiTheme="minorHAnsi" w:cstheme="minorHAnsi"/>
          <w:sz w:val="22"/>
          <w:szCs w:val="22"/>
          <w:lang w:eastAsia="en-AU"/>
        </w:rPr>
      </w:pPr>
    </w:p>
    <w:p w:rsidR="00AA4AF0" w:rsidRPr="00C5538D" w:rsidRDefault="00434457" w:rsidP="00AA4AF0">
      <w:pPr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lastRenderedPageBreak/>
        <w:t>W</w:t>
      </w:r>
      <w:r w:rsidR="00AA4AF0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orking within a scientific team </w:t>
      </w:r>
      <w:r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the technician will work </w:t>
      </w:r>
      <w:r w:rsidR="00AA4AF0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on experiments including setting up </w:t>
      </w:r>
      <w:r w:rsid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the </w:t>
      </w:r>
      <w:r w:rsidR="00AA4AF0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experiments, performing routine operations and the formal collection of data. </w:t>
      </w:r>
      <w:r w:rsidR="00C5538D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>Collecting</w:t>
      </w:r>
      <w:r w:rsidR="00AA4AF0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 accurate measurements </w:t>
      </w:r>
      <w:r w:rsidR="00C5538D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>they will</w:t>
      </w:r>
      <w:r w:rsidR="00AA4AF0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 </w:t>
      </w:r>
      <w:r w:rsid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use to </w:t>
      </w:r>
      <w:bookmarkStart w:id="1" w:name="_GoBack"/>
      <w:bookmarkEnd w:id="1"/>
      <w:r w:rsidR="00AA4AF0" w:rsidRPr="00C5538D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provide engineering diagrams. </w:t>
      </w:r>
    </w:p>
    <w:p w:rsidR="000A37C8" w:rsidRDefault="000A37C8" w:rsidP="008A4083">
      <w:pPr>
        <w:rPr>
          <w:rFonts w:asciiTheme="minorHAnsi" w:hAnsiTheme="minorHAnsi" w:cstheme="minorHAnsi"/>
          <w:b/>
          <w:sz w:val="22"/>
          <w:szCs w:val="22"/>
        </w:rPr>
      </w:pPr>
    </w:p>
    <w:p w:rsidR="008A4083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Duties and Key Result Areas:</w:t>
      </w:r>
    </w:p>
    <w:p w:rsidR="004E50DD" w:rsidRDefault="004E50DD" w:rsidP="004E50DD">
      <w:pPr>
        <w:rPr>
          <w:lang w:val="x-none"/>
        </w:rPr>
      </w:pPr>
    </w:p>
    <w:p w:rsidR="004E50DD" w:rsidRPr="00634AF3" w:rsidRDefault="004E50DD" w:rsidP="004E50DD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634AF3">
        <w:rPr>
          <w:rFonts w:ascii="Calibri" w:hAnsi="Calibri"/>
          <w:sz w:val="22"/>
          <w:szCs w:val="22"/>
        </w:rPr>
        <w:t>Working with the Senior Process Technician and senior research staff, help to maintain and operate bench-scale and large scale high pressure and temperature experimental facilities.</w:t>
      </w:r>
    </w:p>
    <w:p w:rsidR="004E50DD" w:rsidRPr="00634AF3" w:rsidRDefault="004E50DD" w:rsidP="004E50DD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634AF3">
        <w:rPr>
          <w:rFonts w:ascii="Calibri" w:hAnsi="Calibri"/>
          <w:sz w:val="22"/>
          <w:szCs w:val="22"/>
        </w:rPr>
        <w:t>Day-to-day assistance for maintenance and operation as required of general laboratory equipment, such as gas analysers, furnaces, ovens, sample preparation equipment etc.</w:t>
      </w:r>
    </w:p>
    <w:p w:rsidR="004E50DD" w:rsidRPr="00634AF3" w:rsidRDefault="004E50DD" w:rsidP="004E50DD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634AF3">
        <w:rPr>
          <w:rFonts w:ascii="Calibri" w:hAnsi="Calibri"/>
          <w:sz w:val="22"/>
          <w:szCs w:val="22"/>
        </w:rPr>
        <w:t>Participant in experimental work programs and record details of the work in laboratory notebooks and existing databases using established procedures.</w:t>
      </w:r>
    </w:p>
    <w:p w:rsidR="004E50DD" w:rsidRPr="00991786" w:rsidRDefault="004E50DD" w:rsidP="004E50DD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991786">
        <w:rPr>
          <w:rFonts w:ascii="Calibri" w:hAnsi="Calibri"/>
          <w:sz w:val="22"/>
          <w:szCs w:val="22"/>
        </w:rPr>
        <w:t>Assist in the preparation of coal and other samples for experimental work on large scale and small scale facilities in amongst other competing tasks;</w:t>
      </w:r>
    </w:p>
    <w:p w:rsidR="004E50DD" w:rsidRPr="00991786" w:rsidRDefault="004E50DD" w:rsidP="004E50DD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991786">
        <w:rPr>
          <w:rFonts w:ascii="Calibri" w:hAnsi="Calibri"/>
          <w:sz w:val="22"/>
          <w:szCs w:val="22"/>
        </w:rPr>
        <w:t>Respond courteously and efficiently to requests for your services, keep clients informed about progress and redirect requests to appropriate staff when required</w:t>
      </w:r>
    </w:p>
    <w:p w:rsidR="004E50DD" w:rsidRPr="00991786" w:rsidRDefault="004E50DD" w:rsidP="004E50DD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991786">
        <w:rPr>
          <w:rFonts w:ascii="Calibri" w:hAnsi="Calibri"/>
          <w:sz w:val="22"/>
          <w:szCs w:val="22"/>
        </w:rPr>
        <w:t>Maintain a high standard of housekeeping, awareness of and adherence to, relevant Occupational health, Safety and Environment issues</w:t>
      </w:r>
    </w:p>
    <w:p w:rsidR="004E50DD" w:rsidRPr="00991786" w:rsidRDefault="004E50DD" w:rsidP="004E50DD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99178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:rsidR="004E50DD" w:rsidRPr="00991786" w:rsidRDefault="004E50DD" w:rsidP="004E50DD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99178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:rsidR="004E50DD" w:rsidRDefault="004E50DD" w:rsidP="004E50DD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Adhere to the spirit and practice of CSIRO’s </w:t>
      </w:r>
      <w:r>
        <w:rPr>
          <w:rFonts w:ascii="Calibri" w:hAnsi="Calibri"/>
          <w:sz w:val="22"/>
          <w:szCs w:val="22"/>
        </w:rPr>
        <w:t>Code of Conduct</w:t>
      </w:r>
      <w:r w:rsidRPr="00EB51A4">
        <w:rPr>
          <w:rFonts w:ascii="Calibri" w:hAnsi="Calibri"/>
          <w:sz w:val="22"/>
          <w:szCs w:val="22"/>
        </w:rPr>
        <w:t>, Health, Safety and Environment plans and policies, Diversity initiatives and Zero Harm goal</w:t>
      </w:r>
    </w:p>
    <w:p w:rsidR="004E50DD" w:rsidRPr="00F675E6" w:rsidRDefault="004E50DD" w:rsidP="004E50DD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9831C9" w:rsidRPr="00991786" w:rsidRDefault="009831C9" w:rsidP="009831C9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991786">
        <w:rPr>
          <w:rFonts w:ascii="Calibri" w:hAnsi="Calibri"/>
          <w:iCs/>
          <w:sz w:val="22"/>
          <w:szCs w:val="22"/>
        </w:rPr>
        <w:t xml:space="preserve">Relevant trade certificate/diploma in a mechanical or instrumentation or relevant work experience </w:t>
      </w:r>
    </w:p>
    <w:p w:rsidR="004E50DD" w:rsidRPr="00634AF3" w:rsidRDefault="004E50DD" w:rsidP="004E50D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 w:rsidRPr="00634AF3">
        <w:rPr>
          <w:rFonts w:ascii="Calibri" w:hAnsi="Calibri" w:cs="Calibri"/>
          <w:sz w:val="22"/>
        </w:rPr>
        <w:lastRenderedPageBreak/>
        <w:t>Possess some laboratory-based experimental skills, including some expertise in high pressure and temperature laboratory instrumentation and analytical techniques</w:t>
      </w:r>
      <w:r>
        <w:rPr>
          <w:rFonts w:ascii="Calibri" w:hAnsi="Calibri" w:cs="Calibri"/>
          <w:sz w:val="22"/>
        </w:rPr>
        <w:t>;</w:t>
      </w:r>
    </w:p>
    <w:p w:rsidR="004E50DD" w:rsidRPr="00634AF3" w:rsidRDefault="004E50DD" w:rsidP="004E50D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 w:rsidRPr="00634AF3">
        <w:rPr>
          <w:rFonts w:ascii="Calibri" w:hAnsi="Calibri" w:cs="Calibri"/>
          <w:sz w:val="22"/>
        </w:rPr>
        <w:t>Sound knowledge of PC based applications for world processing, spread sheeting and database management</w:t>
      </w:r>
      <w:r>
        <w:rPr>
          <w:rFonts w:ascii="Calibri" w:hAnsi="Calibri" w:cs="Calibri"/>
          <w:sz w:val="22"/>
        </w:rPr>
        <w:t>;</w:t>
      </w:r>
    </w:p>
    <w:p w:rsidR="004E50DD" w:rsidRPr="00634AF3" w:rsidRDefault="004E50DD" w:rsidP="004E50D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 w:rsidRPr="00634AF3">
        <w:rPr>
          <w:rFonts w:ascii="Calibri" w:hAnsi="Calibri" w:cs="Calibri"/>
          <w:sz w:val="22"/>
        </w:rPr>
        <w:t>Demonstrated ability to work independently and follow instructions safety</w:t>
      </w:r>
      <w:r>
        <w:rPr>
          <w:rFonts w:ascii="Calibri" w:hAnsi="Calibri" w:cs="Calibri"/>
          <w:sz w:val="22"/>
        </w:rPr>
        <w:t>;</w:t>
      </w:r>
    </w:p>
    <w:p w:rsidR="004E50DD" w:rsidRPr="00634AF3" w:rsidRDefault="004E50DD" w:rsidP="004E50D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 w:rsidRPr="00634AF3">
        <w:rPr>
          <w:rFonts w:ascii="Calibri" w:hAnsi="Calibri" w:cs="Calibri"/>
          <w:sz w:val="22"/>
        </w:rPr>
        <w:t>Have a flexible approach to problem solving under general direction</w:t>
      </w:r>
      <w:r>
        <w:rPr>
          <w:rFonts w:ascii="Calibri" w:hAnsi="Calibri" w:cs="Calibri"/>
          <w:sz w:val="22"/>
        </w:rPr>
        <w:t>;</w:t>
      </w:r>
    </w:p>
    <w:p w:rsidR="004E50DD" w:rsidRPr="00640DE1" w:rsidRDefault="004E50DD" w:rsidP="004E50D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cs="Calibri"/>
        </w:rPr>
      </w:pPr>
      <w:r w:rsidRPr="00634AF3">
        <w:rPr>
          <w:rFonts w:ascii="Calibri" w:hAnsi="Calibri" w:cs="Calibri"/>
          <w:sz w:val="22"/>
        </w:rPr>
        <w:t>Sound knowledge of and commitment to OHS policies and EEO principles.</w:t>
      </w:r>
    </w:p>
    <w:p w:rsidR="004E50DD" w:rsidRDefault="004E50DD" w:rsidP="004E50DD">
      <w:pPr>
        <w:spacing w:after="120"/>
        <w:rPr>
          <w:rStyle w:val="Emphasis"/>
          <w:rFonts w:ascii="Calibri" w:hAnsi="Calibri" w:cs="Arial"/>
          <w:b/>
          <w:iCs/>
          <w:sz w:val="22"/>
          <w:szCs w:val="22"/>
        </w:rPr>
      </w:pPr>
    </w:p>
    <w:p w:rsidR="004E50DD" w:rsidRPr="00616338" w:rsidRDefault="004E50DD" w:rsidP="004E50DD">
      <w:pPr>
        <w:pStyle w:val="Heading2"/>
        <w:rPr>
          <w:rStyle w:val="Emphasis"/>
          <w:rFonts w:asciiTheme="minorHAnsi" w:hAnsiTheme="minorHAnsi" w:cstheme="minorHAnsi"/>
        </w:rPr>
      </w:pPr>
      <w:r w:rsidRPr="00616338">
        <w:rPr>
          <w:rStyle w:val="Emphasis"/>
          <w:rFonts w:asciiTheme="minorHAnsi" w:hAnsiTheme="minorHAnsi" w:cstheme="minorHAnsi"/>
        </w:rPr>
        <w:t>Desirable Criteria:</w:t>
      </w:r>
    </w:p>
    <w:p w:rsidR="004E50DD" w:rsidRPr="00DD293E" w:rsidRDefault="004E50DD" w:rsidP="004E50DD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Cs/>
          <w:sz w:val="22"/>
          <w:szCs w:val="22"/>
        </w:rPr>
      </w:pPr>
      <w:r w:rsidRPr="00DD293E">
        <w:rPr>
          <w:rFonts w:ascii="Calibri" w:hAnsi="Calibri"/>
          <w:iCs/>
          <w:sz w:val="22"/>
          <w:szCs w:val="22"/>
        </w:rPr>
        <w:t>Experience wit</w:t>
      </w:r>
      <w:r w:rsidRPr="00DD293E">
        <w:rPr>
          <w:rFonts w:ascii="Calibri" w:hAnsi="Calibri"/>
          <w:iCs/>
          <w:color w:val="000000" w:themeColor="text1"/>
          <w:sz w:val="22"/>
          <w:szCs w:val="22"/>
        </w:rPr>
        <w:t xml:space="preserve">h </w:t>
      </w:r>
      <w:r w:rsidR="00423C6A" w:rsidRPr="00DD293E">
        <w:rPr>
          <w:rFonts w:ascii="Calibri" w:hAnsi="Calibri"/>
          <w:iCs/>
          <w:color w:val="000000" w:themeColor="text1"/>
          <w:sz w:val="22"/>
          <w:szCs w:val="22"/>
        </w:rPr>
        <w:t xml:space="preserve">gases and/or </w:t>
      </w:r>
      <w:r w:rsidRPr="00DD293E">
        <w:rPr>
          <w:rFonts w:ascii="Calibri" w:hAnsi="Calibri"/>
          <w:iCs/>
          <w:color w:val="000000" w:themeColor="text1"/>
          <w:sz w:val="22"/>
          <w:szCs w:val="22"/>
        </w:rPr>
        <w:t>gasification</w:t>
      </w:r>
      <w:r w:rsidR="00423C6A" w:rsidRPr="00DD293E">
        <w:rPr>
          <w:rFonts w:ascii="Calibri" w:hAnsi="Calibri"/>
          <w:iCs/>
          <w:color w:val="000000" w:themeColor="text1"/>
          <w:sz w:val="22"/>
          <w:szCs w:val="22"/>
        </w:rPr>
        <w:t xml:space="preserve"> processes</w:t>
      </w:r>
      <w:r w:rsidRPr="00DD293E">
        <w:rPr>
          <w:rFonts w:ascii="Calibri" w:hAnsi="Calibri"/>
          <w:iCs/>
          <w:color w:val="000000" w:themeColor="text1"/>
          <w:sz w:val="22"/>
          <w:szCs w:val="22"/>
        </w:rPr>
        <w:t>;</w:t>
      </w:r>
    </w:p>
    <w:p w:rsidR="004E50DD" w:rsidRPr="00634AF3" w:rsidRDefault="004E50DD" w:rsidP="004E50DD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sz w:val="22"/>
          <w:szCs w:val="22"/>
        </w:rPr>
      </w:pPr>
      <w:r w:rsidRPr="00634AF3">
        <w:rPr>
          <w:rFonts w:ascii="Calibri" w:hAnsi="Calibri"/>
          <w:iCs/>
          <w:sz w:val="22"/>
          <w:szCs w:val="22"/>
        </w:rPr>
        <w:t>Training and/or certification in forklift operation, tube bending and fitting.</w:t>
      </w:r>
    </w:p>
    <w:p w:rsidR="00C64F6D" w:rsidRPr="00884CA7" w:rsidRDefault="007B333F" w:rsidP="00765142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884CA7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884CA7">
        <w:rPr>
          <w:rFonts w:asciiTheme="minorHAnsi" w:hAnsiTheme="minorHAnsi" w:cstheme="minorHAnsi"/>
          <w:i w:val="0"/>
          <w:lang w:eastAsia="en-AU"/>
        </w:rPr>
        <w:t>equirements:</w:t>
      </w:r>
    </w:p>
    <w:p w:rsidR="00884CA7" w:rsidRPr="00884CA7" w:rsidRDefault="00884CA7" w:rsidP="00FB4EBB">
      <w:pPr>
        <w:spacing w:after="120"/>
        <w:rPr>
          <w:rFonts w:ascii="Calibri" w:hAnsi="Calibri"/>
          <w:iCs/>
          <w:sz w:val="22"/>
          <w:szCs w:val="22"/>
        </w:rPr>
      </w:pPr>
      <w:r w:rsidRPr="00884CA7">
        <w:rPr>
          <w:rFonts w:ascii="Calibri" w:hAnsi="Calibri"/>
          <w:iCs/>
          <w:sz w:val="22"/>
          <w:szCs w:val="22"/>
        </w:rPr>
        <w:t>To be eligible for this position, the successful candidate must have a current Australian drivers licence.</w:t>
      </w:r>
    </w:p>
    <w:p w:rsidR="00884CA7" w:rsidRPr="00884CA7" w:rsidRDefault="00884CA7" w:rsidP="00FB4EBB">
      <w:pPr>
        <w:spacing w:after="120"/>
        <w:rPr>
          <w:rFonts w:ascii="Calibri" w:hAnsi="Calibri"/>
          <w:iCs/>
          <w:sz w:val="22"/>
          <w:szCs w:val="22"/>
        </w:rPr>
      </w:pPr>
    </w:p>
    <w:p w:rsidR="00C64F6D" w:rsidRPr="00884CA7" w:rsidRDefault="00C64F6D" w:rsidP="00FB4EBB">
      <w:pPr>
        <w:spacing w:after="120"/>
        <w:rPr>
          <w:rFonts w:ascii="Calibri" w:hAnsi="Calibri"/>
          <w:sz w:val="22"/>
          <w:szCs w:val="22"/>
        </w:rPr>
      </w:pPr>
      <w:r w:rsidRPr="00884CA7">
        <w:rPr>
          <w:rFonts w:ascii="Calibri" w:hAnsi="Calibri"/>
          <w:iCs/>
          <w:sz w:val="22"/>
          <w:szCs w:val="22"/>
        </w:rPr>
        <w:t>Appointment to this role may be subject to conditions including security/</w:t>
      </w:r>
      <w:r w:rsidR="00F9120A" w:rsidRPr="00884CA7">
        <w:rPr>
          <w:rFonts w:ascii="Calibri" w:hAnsi="Calibri"/>
          <w:iCs/>
          <w:sz w:val="22"/>
          <w:szCs w:val="22"/>
        </w:rPr>
        <w:t>national police/</w:t>
      </w:r>
      <w:r w:rsidRPr="00884CA7">
        <w:rPr>
          <w:rFonts w:ascii="Calibri" w:hAnsi="Calibri"/>
          <w:iCs/>
          <w:sz w:val="22"/>
          <w:szCs w:val="22"/>
        </w:rPr>
        <w:t>medical/ch</w:t>
      </w:r>
      <w:r w:rsidR="00FB4EBB" w:rsidRPr="00884CA7">
        <w:rPr>
          <w:rFonts w:ascii="Calibri" w:hAnsi="Calibri"/>
          <w:iCs/>
          <w:sz w:val="22"/>
          <w:szCs w:val="22"/>
        </w:rPr>
        <w:t>aracter clearance requirements.</w:t>
      </w:r>
    </w:p>
    <w:p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3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:rsidR="00F32201" w:rsidRDefault="00F32201" w:rsidP="00FB4EBB">
      <w:pPr>
        <w:jc w:val="both"/>
        <w:rPr>
          <w:rFonts w:ascii="Calibri" w:hAnsi="Calibri"/>
          <w:bCs/>
          <w:sz w:val="22"/>
          <w:szCs w:val="22"/>
        </w:rPr>
      </w:pPr>
    </w:p>
    <w:p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4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Energy</w:t>
        </w:r>
      </w:hyperlink>
    </w:p>
    <w:p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55" w:rsidRDefault="00F53255">
      <w:r>
        <w:separator/>
      </w:r>
    </w:p>
  </w:endnote>
  <w:endnote w:type="continuationSeparator" w:id="0">
    <w:p w:rsidR="00F53255" w:rsidRDefault="00F5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55" w:rsidRDefault="00F53255">
      <w:r>
        <w:separator/>
      </w:r>
    </w:p>
  </w:footnote>
  <w:footnote w:type="continuationSeparator" w:id="0">
    <w:p w:rsidR="00F53255" w:rsidRDefault="00F5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6184018F" wp14:editId="203CAF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21E16"/>
    <w:multiLevelType w:val="hybridMultilevel"/>
    <w:tmpl w:val="BF5CC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5"/>
  </w:num>
  <w:num w:numId="7">
    <w:abstractNumId w:val="22"/>
  </w:num>
  <w:num w:numId="8">
    <w:abstractNumId w:val="19"/>
  </w:num>
  <w:num w:numId="9">
    <w:abstractNumId w:val="27"/>
  </w:num>
  <w:num w:numId="10">
    <w:abstractNumId w:val="34"/>
  </w:num>
  <w:num w:numId="11">
    <w:abstractNumId w:val="10"/>
  </w:num>
  <w:num w:numId="12">
    <w:abstractNumId w:val="38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1"/>
  </w:num>
  <w:num w:numId="22">
    <w:abstractNumId w:val="33"/>
  </w:num>
  <w:num w:numId="23">
    <w:abstractNumId w:val="12"/>
  </w:num>
  <w:num w:numId="24">
    <w:abstractNumId w:val="31"/>
  </w:num>
  <w:num w:numId="25">
    <w:abstractNumId w:val="6"/>
  </w:num>
  <w:num w:numId="26">
    <w:abstractNumId w:val="30"/>
  </w:num>
  <w:num w:numId="27">
    <w:abstractNumId w:val="35"/>
  </w:num>
  <w:num w:numId="28">
    <w:abstractNumId w:val="36"/>
  </w:num>
  <w:num w:numId="29">
    <w:abstractNumId w:val="17"/>
  </w:num>
  <w:num w:numId="30">
    <w:abstractNumId w:val="8"/>
  </w:num>
  <w:num w:numId="31">
    <w:abstractNumId w:val="20"/>
  </w:num>
  <w:num w:numId="32">
    <w:abstractNumId w:val="37"/>
  </w:num>
  <w:num w:numId="33">
    <w:abstractNumId w:val="14"/>
  </w:num>
  <w:num w:numId="34">
    <w:abstractNumId w:val="2"/>
  </w:num>
  <w:num w:numId="35">
    <w:abstractNumId w:val="3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9"/>
  </w:num>
  <w:num w:numId="42">
    <w:abstractNumId w:val="15"/>
  </w:num>
  <w:num w:numId="43">
    <w:abstractNumId w:val="0"/>
  </w:num>
  <w:num w:numId="44">
    <w:abstractNumId w:val="21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3A07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6D7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3C6A"/>
    <w:rsid w:val="00424E93"/>
    <w:rsid w:val="00426642"/>
    <w:rsid w:val="00433A77"/>
    <w:rsid w:val="0043445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0DD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0DE1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322A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1CF6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4CA7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1C9"/>
    <w:rsid w:val="009833D0"/>
    <w:rsid w:val="00983ACA"/>
    <w:rsid w:val="00991786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37C6"/>
    <w:rsid w:val="00A84592"/>
    <w:rsid w:val="00A85849"/>
    <w:rsid w:val="00A97C37"/>
    <w:rsid w:val="00AA4AF0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38D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293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3255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B4EBB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Viano@csiro.au" TargetMode="External"/><Relationship Id="rId13" Type="http://schemas.openxmlformats.org/officeDocument/2006/relationships/hyperlink" Target="http://www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s.csiro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ers.online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.Fogliaresi@csiro.au" TargetMode="External"/><Relationship Id="rId14" Type="http://schemas.openxmlformats.org/officeDocument/2006/relationships/hyperlink" Target="https://www.csiro.au/en/Research/E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CE82-530D-4D1A-B070-12A793B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6139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Marshall, Jane-Anne (HR, Clayton)</cp:lastModifiedBy>
  <cp:revision>4</cp:revision>
  <cp:lastPrinted>2014-02-06T02:28:00Z</cp:lastPrinted>
  <dcterms:created xsi:type="dcterms:W3CDTF">2019-06-06T02:38:00Z</dcterms:created>
  <dcterms:modified xsi:type="dcterms:W3CDTF">2019-06-19T05:11:00Z</dcterms:modified>
</cp:coreProperties>
</file>