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E03FDE">
            <w:t>7</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241AB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41ABA">
              <w:rPr>
                <w:sz w:val="22"/>
              </w:rPr>
              <w:t>Senior Electrical Power Systems Researcher</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241AB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64410</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C45886" w:rsidRPr="0093721B" w:rsidRDefault="00241ABA" w:rsidP="00241AB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Pr>
                <w:sz w:val="22"/>
              </w:rPr>
              <w:t>36 months</w:t>
            </w:r>
            <w:r w:rsidR="00B461FB">
              <w:rPr>
                <w:sz w:val="22"/>
              </w:rPr>
              <w:t xml:space="preserve"> (</w:t>
            </w:r>
            <w:r>
              <w:rPr>
                <w:sz w:val="22"/>
              </w:rPr>
              <w:t>F</w:t>
            </w:r>
            <w:r w:rsidRPr="0093721B">
              <w:rPr>
                <w:sz w:val="22"/>
              </w:rPr>
              <w:t>ull-time</w:t>
            </w:r>
            <w:r w:rsidR="00B461FB">
              <w:rPr>
                <w:sz w:val="22"/>
              </w:rPr>
              <w:t>)</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41ABA">
              <w:rPr>
                <w:sz w:val="22"/>
              </w:rPr>
              <w:t>136</w:t>
            </w:r>
            <w:r w:rsidRPr="0093721B">
              <w:rPr>
                <w:sz w:val="22"/>
              </w:rPr>
              <w:t>,</w:t>
            </w:r>
            <w:r w:rsidR="00241ABA">
              <w:rPr>
                <w:sz w:val="22"/>
              </w:rPr>
              <w:t>437</w:t>
            </w:r>
            <w:r w:rsidRPr="0093721B">
              <w:rPr>
                <w:sz w:val="22"/>
              </w:rPr>
              <w:t xml:space="preserve"> to AU$</w:t>
            </w:r>
            <w:r w:rsidR="00241ABA">
              <w:rPr>
                <w:sz w:val="22"/>
              </w:rPr>
              <w:t>150</w:t>
            </w:r>
            <w:r w:rsidRPr="0093721B">
              <w:rPr>
                <w:sz w:val="22"/>
              </w:rPr>
              <w:t>,</w:t>
            </w:r>
            <w:r w:rsidR="00241ABA">
              <w:rPr>
                <w:sz w:val="22"/>
              </w:rPr>
              <w:t>956</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241AB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241AB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Cluster Leader, Grids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63280F" w:rsidRDefault="00926BE4" w:rsidP="00D83C52">
            <w:pPr>
              <w:pStyle w:val="TableText"/>
              <w:rPr>
                <w:sz w:val="22"/>
              </w:rPr>
            </w:pPr>
            <w:r w:rsidRPr="0063280F">
              <w:rPr>
                <w:sz w:val="22"/>
              </w:rPr>
              <w:t>Client Focus – Internal</w:t>
            </w:r>
          </w:p>
        </w:tc>
        <w:tc>
          <w:tcPr>
            <w:tcW w:w="2965" w:type="pct"/>
          </w:tcPr>
          <w:p w:rsidR="00926BE4" w:rsidRPr="0063280F" w:rsidRDefault="006328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3280F">
              <w:rPr>
                <w:sz w:val="22"/>
              </w:rPr>
              <w:t>4</w:t>
            </w:r>
            <w:r w:rsidR="00F54F83" w:rsidRPr="0063280F">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63280F" w:rsidRDefault="00926BE4" w:rsidP="00D83C52">
            <w:pPr>
              <w:pStyle w:val="TableText"/>
              <w:rPr>
                <w:sz w:val="22"/>
              </w:rPr>
            </w:pPr>
            <w:r w:rsidRPr="0063280F">
              <w:rPr>
                <w:sz w:val="22"/>
              </w:rPr>
              <w:t>Client Focus – External</w:t>
            </w:r>
          </w:p>
        </w:tc>
        <w:tc>
          <w:tcPr>
            <w:tcW w:w="2965" w:type="pct"/>
          </w:tcPr>
          <w:p w:rsidR="00926BE4" w:rsidRPr="0063280F"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280F">
              <w:rPr>
                <w:sz w:val="22"/>
              </w:rPr>
              <w:t>6</w:t>
            </w:r>
            <w:r w:rsidR="00F54F83" w:rsidRPr="0063280F">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B461F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To be confirmed</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280F">
              <w:rPr>
                <w:sz w:val="22"/>
              </w:rPr>
              <w:t>Contact John Ward via email at john.k.ward@csiro.au</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6246C0" w:rsidRPr="00674783" w:rsidRDefault="00B50C20" w:rsidP="00D06E61">
      <w:pPr>
        <w:pStyle w:val="Heading3"/>
        <w:spacing w:after="0"/>
      </w:pPr>
      <w:r>
        <w:t>Role Overview</w:t>
      </w:r>
    </w:p>
    <w:p w:rsidR="00B461FB" w:rsidRDefault="00B461FB" w:rsidP="00B461FB">
      <w:pPr>
        <w:spacing w:before="180"/>
      </w:pPr>
      <w:bookmarkStart w:id="1" w:name="_Toc341085720"/>
      <w:bookmarkStart w:id="2" w:name="_Hlk27043096"/>
      <w:r w:rsidRPr="000F040B">
        <w:t xml:space="preserve">The role of </w:t>
      </w:r>
      <w:r>
        <w:t>research science &amp; engineering s</w:t>
      </w:r>
      <w:r w:rsidRPr="000F040B">
        <w:t xml:space="preserve">taff in CSIRO is to conduct innovative research leading to scientific achievements that are aligned with CSIRO’s strategies. You </w:t>
      </w:r>
      <w:r>
        <w:t>will</w:t>
      </w:r>
      <w:r w:rsidRPr="000F040B">
        <w:t xml:space="preserve"> be engaged in scientific activity ranging from fundamental research to </w:t>
      </w:r>
      <w:r>
        <w:t>major projects directly solving problems for our industrial partners</w:t>
      </w:r>
      <w:r w:rsidRPr="000F040B">
        <w:t xml:space="preserve">. You will </w:t>
      </w:r>
      <w:r>
        <w:t>be required t</w:t>
      </w:r>
      <w:r w:rsidRPr="000F040B">
        <w:t xml:space="preserve">o </w:t>
      </w:r>
      <w:r>
        <w:t xml:space="preserve">lead applied research activities in electrical power systems and energy network modelling and control, working with a range of partners to take the latest optimisation, simulation and analytical techniques to impact the growth of Australia’s electricity system. You will have the opportunity to </w:t>
      </w:r>
      <w:r w:rsidRPr="000F040B">
        <w:t xml:space="preserve">build and maintain </w:t>
      </w:r>
      <w:r>
        <w:t xml:space="preserve">international </w:t>
      </w:r>
      <w:r w:rsidRPr="000F040B">
        <w:t>networks</w:t>
      </w:r>
      <w:r>
        <w:t xml:space="preserve"> of research collaborators and deployment partners, </w:t>
      </w:r>
      <w:r w:rsidRPr="000F040B">
        <w:t>play a lead role in securing project funds, and pursue new ideas and approaches that create new concepts.</w:t>
      </w:r>
    </w:p>
    <w:bookmarkEnd w:id="2"/>
    <w:p w:rsidR="00B50C20" w:rsidRPr="00B50C20" w:rsidRDefault="00B50C20" w:rsidP="00B50C20">
      <w:pPr>
        <w:pStyle w:val="Heading3"/>
      </w:pPr>
      <w:r w:rsidRPr="00B50C20">
        <w:lastRenderedPageBreak/>
        <w:t>Duties and Key Result Areas:</w:t>
      </w:r>
      <w:r w:rsidR="003E5564">
        <w:t xml:space="preserve">  </w:t>
      </w:r>
    </w:p>
    <w:p w:rsidR="00B461FB" w:rsidRDefault="00B461FB" w:rsidP="00B461FB">
      <w:pPr>
        <w:numPr>
          <w:ilvl w:val="0"/>
          <w:numId w:val="23"/>
        </w:numPr>
        <w:spacing w:before="0" w:after="0" w:line="240" w:lineRule="auto"/>
        <w:ind w:left="360"/>
      </w:pPr>
      <w:bookmarkStart w:id="3" w:name="_Hlk27043137"/>
      <w:r>
        <w:t>Take a leading role in the design and development of simulation studies of Australia’s current and next-generation electricity generation, transmission and distribution systems (in near real-time and longer-term timeframes).</w:t>
      </w:r>
    </w:p>
    <w:p w:rsidR="00B461FB" w:rsidRDefault="00B461FB" w:rsidP="00B461FB">
      <w:pPr>
        <w:numPr>
          <w:ilvl w:val="0"/>
          <w:numId w:val="23"/>
        </w:numPr>
        <w:spacing w:before="0" w:after="0" w:line="240" w:lineRule="auto"/>
        <w:ind w:left="360"/>
      </w:pPr>
      <w:r>
        <w:t>Develop approaches and techniques for solving grid challenges associated with renewable energy integration, managing battery systems or distributed energy resources. Deploy and test these techniques in real-world, large scale deployments.</w:t>
      </w:r>
    </w:p>
    <w:p w:rsidR="00B461FB" w:rsidRDefault="00B461FB" w:rsidP="00B461FB">
      <w:pPr>
        <w:numPr>
          <w:ilvl w:val="0"/>
          <w:numId w:val="23"/>
        </w:numPr>
        <w:spacing w:before="0" w:after="0" w:line="240" w:lineRule="auto"/>
        <w:ind w:left="360"/>
      </w:pPr>
      <w:r>
        <w:t>Interact and collaborate with diverse industrial and research partners, including network service providers, universities, energy market operators, start-up companies, and others.</w:t>
      </w:r>
    </w:p>
    <w:p w:rsidR="00B461FB" w:rsidRDefault="00B461FB" w:rsidP="00B461FB">
      <w:pPr>
        <w:numPr>
          <w:ilvl w:val="0"/>
          <w:numId w:val="23"/>
        </w:numPr>
        <w:spacing w:before="0" w:after="0" w:line="240" w:lineRule="auto"/>
        <w:ind w:left="360"/>
      </w:pPr>
      <w:r>
        <w:t>Lead and mentor junior research staff.</w:t>
      </w:r>
    </w:p>
    <w:p w:rsidR="00B461FB" w:rsidRDefault="00B461FB" w:rsidP="00B461FB">
      <w:pPr>
        <w:numPr>
          <w:ilvl w:val="0"/>
          <w:numId w:val="23"/>
        </w:numPr>
        <w:spacing w:before="0" w:after="0" w:line="240" w:lineRule="auto"/>
        <w:ind w:left="360"/>
      </w:pPr>
      <w:r w:rsidRPr="00E03FDE">
        <w:t>Communicate research results to clients and the scientific community through oral and written reports</w:t>
      </w:r>
    </w:p>
    <w:p w:rsidR="00B461FB" w:rsidRDefault="00B461FB" w:rsidP="00B461FB">
      <w:pPr>
        <w:numPr>
          <w:ilvl w:val="0"/>
          <w:numId w:val="23"/>
        </w:numPr>
        <w:spacing w:before="0" w:after="0" w:line="240" w:lineRule="auto"/>
        <w:ind w:left="360"/>
      </w:pPr>
      <w:r w:rsidRPr="00E03FDE">
        <w:t xml:space="preserve">Provide advice to policy makers and inform and transfer knowledge to non-scientific audiences. </w:t>
      </w:r>
    </w:p>
    <w:p w:rsidR="00B461FB" w:rsidRDefault="00B461FB" w:rsidP="00B461FB">
      <w:pPr>
        <w:numPr>
          <w:ilvl w:val="0"/>
          <w:numId w:val="23"/>
        </w:numPr>
        <w:spacing w:before="0" w:after="0" w:line="240" w:lineRule="auto"/>
        <w:ind w:left="360"/>
      </w:pPr>
      <w:r w:rsidRPr="00E03FDE">
        <w:t>Work collaboratively as part of a multi-disciplinary, often regionally dispersed research team, and business unit to carry out tasks in support of CSIRO’s scientific objectives.</w:t>
      </w:r>
    </w:p>
    <w:p w:rsidR="00B461FB" w:rsidRDefault="00B461FB" w:rsidP="00B461FB">
      <w:pPr>
        <w:numPr>
          <w:ilvl w:val="0"/>
          <w:numId w:val="23"/>
        </w:numPr>
        <w:spacing w:before="0" w:after="0" w:line="240" w:lineRule="auto"/>
        <w:ind w:left="360"/>
      </w:pPr>
      <w:r w:rsidRPr="00E03FDE">
        <w:t>Adhere to the spirit and practice of CSIRO’s Code of Conduct, Health, Safety and Environment plans and policies, Diversity initiatives and Zero Harm goals.</w:t>
      </w:r>
    </w:p>
    <w:p w:rsidR="00B461FB" w:rsidRPr="00E03FDE" w:rsidRDefault="00B461FB" w:rsidP="00B461FB">
      <w:pPr>
        <w:numPr>
          <w:ilvl w:val="0"/>
          <w:numId w:val="23"/>
        </w:numPr>
        <w:spacing w:before="0" w:after="0" w:line="240" w:lineRule="auto"/>
        <w:ind w:left="360"/>
      </w:pPr>
      <w:r w:rsidRPr="00E03FDE">
        <w:t>Other duties as directed.</w:t>
      </w:r>
    </w:p>
    <w:bookmarkEnd w:id="3"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A4133" w:rsidRPr="00EA4133">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w:t>
      </w:r>
      <w:bookmarkStart w:id="4" w:name="_GoBack"/>
      <w:bookmarkEnd w:id="4"/>
      <w:r w:rsidRPr="00B50C20">
        <w:rPr>
          <w:i/>
          <w:iCs/>
          <w:szCs w:val="24"/>
        </w:rPr>
        <w:t>t all essential criteria can be appointed.</w:t>
      </w:r>
    </w:p>
    <w:p w:rsidR="004E0D81" w:rsidRDefault="004E0D81" w:rsidP="004E0D81">
      <w:pPr>
        <w:numPr>
          <w:ilvl w:val="0"/>
          <w:numId w:val="25"/>
        </w:numPr>
        <w:spacing w:before="0" w:after="60" w:line="240" w:lineRule="auto"/>
        <w:rPr>
          <w:rFonts w:cs="Calibri"/>
          <w:szCs w:val="24"/>
        </w:rPr>
      </w:pPr>
      <w:r>
        <w:rPr>
          <w:rFonts w:cs="Calibri"/>
          <w:szCs w:val="24"/>
        </w:rPr>
        <w:t>Bachelor’s</w:t>
      </w:r>
      <w:r w:rsidRPr="00754569">
        <w:rPr>
          <w:rFonts w:cs="Calibri"/>
          <w:szCs w:val="24"/>
        </w:rPr>
        <w:t xml:space="preserve"> degree </w:t>
      </w:r>
      <w:r>
        <w:rPr>
          <w:rFonts w:cs="Calibri"/>
          <w:szCs w:val="24"/>
        </w:rPr>
        <w:t xml:space="preserve">and PhD or </w:t>
      </w:r>
      <w:r w:rsidRPr="00754569">
        <w:rPr>
          <w:rFonts w:cs="Calibri"/>
          <w:szCs w:val="24"/>
        </w:rPr>
        <w:t xml:space="preserve">equivalent relevant work experience </w:t>
      </w:r>
      <w:r w:rsidRPr="00B50C20">
        <w:rPr>
          <w:rFonts w:cs="Calibri"/>
          <w:szCs w:val="24"/>
        </w:rPr>
        <w:t xml:space="preserve">in </w:t>
      </w:r>
      <w:r>
        <w:rPr>
          <w:rFonts w:cs="Calibri"/>
          <w:szCs w:val="24"/>
        </w:rPr>
        <w:t xml:space="preserve">Engineering or Mathematics, with a focus on power system modelling, optimisation or </w:t>
      </w:r>
      <w:r w:rsidRPr="00754569">
        <w:rPr>
          <w:rFonts w:cs="Calibri"/>
          <w:szCs w:val="24"/>
        </w:rPr>
        <w:t>control</w:t>
      </w:r>
    </w:p>
    <w:p w:rsidR="004E1F11" w:rsidRPr="004E1F11" w:rsidRDefault="004E1F11" w:rsidP="004E1F11">
      <w:pPr>
        <w:pStyle w:val="ListParagraph"/>
        <w:numPr>
          <w:ilvl w:val="0"/>
          <w:numId w:val="25"/>
        </w:numPr>
        <w:rPr>
          <w:rFonts w:cs="Calibri"/>
          <w:color w:val="FF0000"/>
          <w:szCs w:val="24"/>
        </w:rPr>
      </w:pPr>
      <w:r w:rsidRPr="004E1F11">
        <w:rPr>
          <w:rFonts w:cs="Calibri"/>
          <w:color w:val="FF0000"/>
          <w:szCs w:val="24"/>
        </w:rPr>
        <w:t>Insert leadership bullet point</w:t>
      </w:r>
    </w:p>
    <w:p w:rsidR="004E0D81" w:rsidRDefault="004E0D81" w:rsidP="004E0D81">
      <w:pPr>
        <w:numPr>
          <w:ilvl w:val="0"/>
          <w:numId w:val="25"/>
        </w:numPr>
        <w:spacing w:before="0" w:after="60" w:line="240" w:lineRule="auto"/>
        <w:rPr>
          <w:rFonts w:cs="Calibri"/>
          <w:szCs w:val="24"/>
        </w:rPr>
      </w:pPr>
      <w:r>
        <w:rPr>
          <w:rFonts w:cs="Calibri"/>
          <w:szCs w:val="24"/>
        </w:rPr>
        <w:t>Experience in electrical generation/distribution/transmission system modelling or optimisation and control</w:t>
      </w:r>
    </w:p>
    <w:p w:rsidR="004E0D81" w:rsidRPr="00754569" w:rsidRDefault="004E0D81" w:rsidP="004E0D81">
      <w:pPr>
        <w:numPr>
          <w:ilvl w:val="0"/>
          <w:numId w:val="25"/>
        </w:numPr>
        <w:spacing w:before="0" w:after="60" w:line="240" w:lineRule="auto"/>
        <w:rPr>
          <w:rStyle w:val="Emphasis"/>
          <w:rFonts w:cs="Arial"/>
          <w:iCs/>
          <w:szCs w:val="24"/>
        </w:rPr>
      </w:pPr>
      <w:r>
        <w:rPr>
          <w:rFonts w:cs="Calibri"/>
          <w:szCs w:val="24"/>
        </w:rPr>
        <w:t>An enthusiasm for applied research solving current problems for commercial partners.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4E0D81" w:rsidRDefault="004E0D81" w:rsidP="004E0D81">
      <w:pPr>
        <w:numPr>
          <w:ilvl w:val="0"/>
          <w:numId w:val="26"/>
        </w:numPr>
        <w:spacing w:before="0" w:after="60" w:line="240" w:lineRule="auto"/>
        <w:rPr>
          <w:iCs/>
          <w:szCs w:val="24"/>
        </w:rPr>
      </w:pPr>
      <w:r>
        <w:rPr>
          <w:iCs/>
          <w:szCs w:val="24"/>
        </w:rPr>
        <w:t>Power system planning experience with a utility or similar.</w:t>
      </w:r>
    </w:p>
    <w:p w:rsidR="004E0D81" w:rsidRDefault="004E0D81" w:rsidP="004E0D81">
      <w:pPr>
        <w:pStyle w:val="ListParagraph"/>
        <w:numPr>
          <w:ilvl w:val="0"/>
          <w:numId w:val="26"/>
        </w:numPr>
        <w:spacing w:before="0" w:after="0" w:line="240" w:lineRule="auto"/>
        <w:contextualSpacing w:val="0"/>
        <w:rPr>
          <w:rFonts w:eastAsia="Times New Roman"/>
          <w:color w:val="auto"/>
          <w:sz w:val="22"/>
          <w:lang w:eastAsia="en-US"/>
        </w:rPr>
      </w:pPr>
      <w:r>
        <w:rPr>
          <w:rFonts w:eastAsia="Times New Roman"/>
          <w:lang w:eastAsia="en-US"/>
        </w:rPr>
        <w:t xml:space="preserve">Expertise in electromechanical and/or electromagnetic transient simulation of power systems, e.g. in tools such as PSCAD, EMTP-RV, PSS/E, PSS/SINCAL, or </w:t>
      </w:r>
      <w:proofErr w:type="spellStart"/>
      <w:r>
        <w:rPr>
          <w:rFonts w:eastAsia="Times New Roman"/>
          <w:lang w:eastAsia="en-US"/>
        </w:rPr>
        <w:t>Digsilent</w:t>
      </w:r>
      <w:proofErr w:type="spellEnd"/>
      <w:r>
        <w:rPr>
          <w:rFonts w:eastAsia="Times New Roman"/>
          <w:lang w:eastAsia="en-US"/>
        </w:rPr>
        <w:t xml:space="preserve"> </w:t>
      </w:r>
      <w:proofErr w:type="spellStart"/>
      <w:r>
        <w:rPr>
          <w:rFonts w:eastAsia="Times New Roman"/>
          <w:lang w:eastAsia="en-US"/>
        </w:rPr>
        <w:t>PowerFactory</w:t>
      </w:r>
      <w:proofErr w:type="spellEnd"/>
      <w:r>
        <w:rPr>
          <w:rFonts w:eastAsia="Times New Roman"/>
          <w:lang w:eastAsia="en-US"/>
        </w:rPr>
        <w:t>.</w:t>
      </w:r>
    </w:p>
    <w:p w:rsidR="004E0D81" w:rsidRDefault="004E0D81" w:rsidP="004E0D81">
      <w:pPr>
        <w:pStyle w:val="ListParagraph"/>
        <w:numPr>
          <w:ilvl w:val="0"/>
          <w:numId w:val="26"/>
        </w:numPr>
        <w:spacing w:before="0" w:after="0" w:line="240" w:lineRule="auto"/>
        <w:contextualSpacing w:val="0"/>
        <w:rPr>
          <w:rFonts w:eastAsia="Times New Roman"/>
          <w:lang w:eastAsia="en-US"/>
        </w:rPr>
      </w:pPr>
      <w:r>
        <w:rPr>
          <w:rFonts w:eastAsia="Times New Roman"/>
          <w:lang w:eastAsia="en-US"/>
        </w:rPr>
        <w:t>Experience in real-time simulation (software or hardware-in-the-loop) using Opal-RT or RTDS RSCAD.</w:t>
      </w:r>
    </w:p>
    <w:p w:rsidR="004E0D81" w:rsidRDefault="004E0D81" w:rsidP="004E0D81">
      <w:pPr>
        <w:numPr>
          <w:ilvl w:val="0"/>
          <w:numId w:val="26"/>
        </w:numPr>
        <w:spacing w:before="0" w:after="60" w:line="240" w:lineRule="auto"/>
        <w:rPr>
          <w:iCs/>
          <w:szCs w:val="24"/>
        </w:rPr>
      </w:pPr>
      <w:r>
        <w:rPr>
          <w:iCs/>
          <w:szCs w:val="24"/>
        </w:rPr>
        <w:t>Experience in the application of optimisation and control techniques to electrical power systems.</w:t>
      </w:r>
    </w:p>
    <w:p w:rsidR="004E0D81" w:rsidRDefault="004E0D81" w:rsidP="004E0D81">
      <w:pPr>
        <w:numPr>
          <w:ilvl w:val="0"/>
          <w:numId w:val="26"/>
        </w:numPr>
        <w:spacing w:before="0" w:after="60" w:line="240" w:lineRule="auto"/>
        <w:rPr>
          <w:iCs/>
          <w:szCs w:val="24"/>
        </w:rPr>
      </w:pPr>
      <w:r>
        <w:rPr>
          <w:iCs/>
          <w:szCs w:val="24"/>
        </w:rPr>
        <w:t>History of planning and leading successful research projects, including collaborations across industry/academia.</w:t>
      </w:r>
    </w:p>
    <w:p w:rsidR="004E0D81" w:rsidRPr="00861ADD" w:rsidRDefault="004E0D81" w:rsidP="004E0D81">
      <w:pPr>
        <w:numPr>
          <w:ilvl w:val="0"/>
          <w:numId w:val="26"/>
        </w:numPr>
        <w:spacing w:before="0" w:after="60" w:line="240" w:lineRule="auto"/>
        <w:rPr>
          <w:iCs/>
          <w:szCs w:val="24"/>
        </w:rPr>
      </w:pPr>
      <w:r>
        <w:t>Track record of quality scientific publications</w:t>
      </w:r>
    </w:p>
    <w:p w:rsidR="004E0D81" w:rsidRPr="00861ADD" w:rsidRDefault="004E0D81" w:rsidP="004E0D81">
      <w:pPr>
        <w:numPr>
          <w:ilvl w:val="0"/>
          <w:numId w:val="26"/>
        </w:numPr>
        <w:spacing w:before="0" w:after="60" w:line="240" w:lineRule="auto"/>
        <w:rPr>
          <w:iCs/>
          <w:szCs w:val="24"/>
        </w:rPr>
      </w:pPr>
      <w:r>
        <w:rPr>
          <w:rFonts w:cs="Calibri"/>
          <w:szCs w:val="24"/>
        </w:rPr>
        <w:t>Demonstrated success supervising junior engineers or research staff</w:t>
      </w:r>
    </w:p>
    <w:p w:rsidR="00E673A0" w:rsidRPr="003044E2" w:rsidRDefault="00E673A0" w:rsidP="00E673A0">
      <w:pPr>
        <w:pStyle w:val="Boxedheading"/>
      </w:pPr>
      <w:r>
        <w:t>Special Requirements</w:t>
      </w:r>
    </w:p>
    <w:p w:rsidR="004E0D81" w:rsidRDefault="004E0D81" w:rsidP="004E0D81">
      <w:pPr>
        <w:pStyle w:val="Boxedlistbullet"/>
        <w:numPr>
          <w:ilvl w:val="0"/>
          <w:numId w:val="0"/>
        </w:numPr>
        <w:ind w:left="227"/>
      </w:pPr>
      <w:r w:rsidRPr="00E673A0">
        <w:t xml:space="preserve">Appointment to this role may be subject to </w:t>
      </w:r>
      <w:r>
        <w:t>the following condition:</w:t>
      </w:r>
    </w:p>
    <w:p w:rsidR="004E0D81" w:rsidRDefault="004E0D81" w:rsidP="004E0D81">
      <w:pPr>
        <w:pStyle w:val="Boxedlistbullet"/>
        <w:numPr>
          <w:ilvl w:val="0"/>
          <w:numId w:val="0"/>
        </w:numPr>
        <w:ind w:left="227"/>
      </w:pPr>
    </w:p>
    <w:p w:rsidR="004E0D81" w:rsidRPr="008A4A30" w:rsidRDefault="004E0D81" w:rsidP="004E0D81">
      <w:pPr>
        <w:pStyle w:val="Boxedlistbullet"/>
        <w:spacing w:before="100" w:beforeAutospacing="1" w:after="100" w:afterAutospacing="1"/>
      </w:pPr>
      <w:r w:rsidRPr="008A4A30">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0" w:tooltip="Energy- CSIRO Website" w:history="1">
        <w:r w:rsidRPr="00B50C20">
          <w:rPr>
            <w:rStyle w:val="Hyperlink"/>
            <w:rFonts w:cs="Arial"/>
            <w:bCs/>
            <w:szCs w:val="24"/>
          </w:rPr>
          <w:t>Energy</w:t>
        </w:r>
      </w:hyperlink>
      <w:bookmarkEnd w:id="1"/>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52F" w:rsidRDefault="00E0652F" w:rsidP="000A377A">
      <w:r>
        <w:separator/>
      </w:r>
    </w:p>
  </w:endnote>
  <w:endnote w:type="continuationSeparator" w:id="0">
    <w:p w:rsidR="00E0652F" w:rsidRDefault="00E0652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52F" w:rsidRDefault="00E0652F" w:rsidP="000A377A">
      <w:r>
        <w:separator/>
      </w:r>
    </w:p>
  </w:footnote>
  <w:footnote w:type="continuationSeparator" w:id="0">
    <w:p w:rsidR="00E0652F" w:rsidRDefault="00E0652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7"/>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6"/>
  </w:num>
  <w:num w:numId="26">
    <w:abstractNumId w:val="19"/>
  </w:num>
  <w:num w:numId="27">
    <w:abstractNumId w:val="23"/>
  </w:num>
  <w:num w:numId="28">
    <w:abstractNumId w:val="22"/>
  </w:num>
  <w:num w:numId="29">
    <w:abstractNumId w:val="10"/>
  </w:num>
  <w:num w:numId="30">
    <w:abstractNumId w:val="22"/>
  </w:num>
  <w:num w:numId="31">
    <w:abstractNumId w:val="2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D10"/>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1ABA"/>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69A3"/>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0D81"/>
    <w:rsid w:val="004E1F11"/>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280F"/>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1FB"/>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0652F"/>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FE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7B80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E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1561B4"/>
    <w:rsid w:val="0019205C"/>
    <w:rsid w:val="003C6F9C"/>
    <w:rsid w:val="00414F94"/>
    <w:rsid w:val="00693421"/>
    <w:rsid w:val="007C7613"/>
    <w:rsid w:val="0083493E"/>
    <w:rsid w:val="00875004"/>
    <w:rsid w:val="009B0D57"/>
    <w:rsid w:val="00B33201"/>
    <w:rsid w:val="00B36C21"/>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10</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6471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5</cp:revision>
  <cp:lastPrinted>2012-02-01T05:32:00Z</cp:lastPrinted>
  <dcterms:created xsi:type="dcterms:W3CDTF">2019-12-12T00:32:00Z</dcterms:created>
  <dcterms:modified xsi:type="dcterms:W3CDTF">2019-12-12T01:07:00Z</dcterms:modified>
</cp:coreProperties>
</file>