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044E9" w14:textId="77777777"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14:paraId="2FA049F4" w14:textId="77777777"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14:paraId="3341EF08"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14:paraId="6C261FC9" w14:textId="77777777" w:rsidTr="00275D88">
        <w:trPr>
          <w:trHeight w:val="488"/>
        </w:trPr>
        <w:tc>
          <w:tcPr>
            <w:tcW w:w="2766" w:type="dxa"/>
            <w:shd w:val="clear" w:color="auto" w:fill="F2F2F2"/>
            <w:vAlign w:val="center"/>
          </w:tcPr>
          <w:p w14:paraId="037BD423" w14:textId="77777777"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085E81B" w14:textId="77777777" w:rsidR="00A44702" w:rsidRPr="0097618D" w:rsidRDefault="00A83A11" w:rsidP="00A44702">
            <w:pPr>
              <w:tabs>
                <w:tab w:val="left" w:pos="6093"/>
              </w:tabs>
              <w:spacing w:before="120" w:after="60"/>
              <w:rPr>
                <w:rFonts w:ascii="Calibri" w:hAnsi="Calibri"/>
                <w:sz w:val="22"/>
                <w:szCs w:val="22"/>
              </w:rPr>
            </w:pPr>
            <w:r>
              <w:rPr>
                <w:rFonts w:ascii="Calibri" w:hAnsi="Calibri"/>
                <w:sz w:val="22"/>
                <w:szCs w:val="22"/>
              </w:rPr>
              <w:t>Assistant Budget Coordinator – External Budgets</w:t>
            </w:r>
          </w:p>
        </w:tc>
      </w:tr>
      <w:tr w:rsidR="00814B73" w:rsidRPr="0097618D" w14:paraId="4C44BA33" w14:textId="77777777" w:rsidTr="00275D88">
        <w:trPr>
          <w:trHeight w:val="423"/>
        </w:trPr>
        <w:tc>
          <w:tcPr>
            <w:tcW w:w="2766" w:type="dxa"/>
            <w:shd w:val="clear" w:color="auto" w:fill="F2F2F2"/>
            <w:vAlign w:val="center"/>
          </w:tcPr>
          <w:p w14:paraId="0D9E42E8"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14:paraId="0B796C84" w14:textId="77777777" w:rsidR="00814B73" w:rsidRPr="0097618D" w:rsidRDefault="00A83A11" w:rsidP="00646385">
            <w:pPr>
              <w:rPr>
                <w:rFonts w:ascii="Calibri" w:hAnsi="Calibri"/>
                <w:sz w:val="22"/>
                <w:szCs w:val="22"/>
              </w:rPr>
            </w:pPr>
            <w:r>
              <w:rPr>
                <w:rFonts w:ascii="Calibri" w:hAnsi="Calibri"/>
                <w:sz w:val="22"/>
                <w:szCs w:val="22"/>
              </w:rPr>
              <w:t>61146</w:t>
            </w:r>
          </w:p>
        </w:tc>
      </w:tr>
      <w:tr w:rsidR="00814B73" w:rsidRPr="0097618D" w14:paraId="54845840" w14:textId="77777777" w:rsidTr="00275D88">
        <w:trPr>
          <w:trHeight w:val="429"/>
        </w:trPr>
        <w:tc>
          <w:tcPr>
            <w:tcW w:w="2766" w:type="dxa"/>
            <w:shd w:val="clear" w:color="auto" w:fill="F2F2F2"/>
            <w:vAlign w:val="center"/>
          </w:tcPr>
          <w:p w14:paraId="03A823DA"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4741632"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6AF89C83" w14:textId="77777777" w:rsidTr="00275D88">
        <w:trPr>
          <w:trHeight w:val="970"/>
        </w:trPr>
        <w:tc>
          <w:tcPr>
            <w:tcW w:w="2766" w:type="dxa"/>
            <w:shd w:val="clear" w:color="auto" w:fill="F2F2F2"/>
            <w:vAlign w:val="center"/>
          </w:tcPr>
          <w:p w14:paraId="743A7227" w14:textId="77777777"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013A3962" w14:textId="77777777" w:rsidR="00814B73" w:rsidRPr="0097618D" w:rsidRDefault="00A83A11" w:rsidP="00646385">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1" w:name="Check4"/>
            <w:r>
              <w:rPr>
                <w:rFonts w:ascii="Calibri" w:hAnsi="Calibri"/>
                <w:sz w:val="22"/>
                <w:szCs w:val="22"/>
              </w:rPr>
              <w:instrText xml:space="preserve"> FORMCHECKBOX </w:instrText>
            </w:r>
            <w:r w:rsidR="004160C0">
              <w:rPr>
                <w:rFonts w:ascii="Calibri" w:hAnsi="Calibri"/>
                <w:sz w:val="22"/>
                <w:szCs w:val="22"/>
              </w:rPr>
            </w:r>
            <w:r w:rsidR="004160C0">
              <w:rPr>
                <w:rFonts w:ascii="Calibri" w:hAnsi="Calibri"/>
                <w:sz w:val="22"/>
                <w:szCs w:val="22"/>
              </w:rPr>
              <w:fldChar w:fldCharType="separate"/>
            </w:r>
            <w:r>
              <w:rPr>
                <w:rFonts w:ascii="Calibri" w:hAnsi="Calibri"/>
                <w:sz w:val="22"/>
                <w:szCs w:val="22"/>
              </w:rPr>
              <w:fldChar w:fldCharType="end"/>
            </w:r>
            <w:bookmarkEnd w:id="1"/>
            <w:r w:rsidR="00814B73" w:rsidRPr="0097618D">
              <w:rPr>
                <w:rFonts w:ascii="Calibri" w:hAnsi="Calibri"/>
                <w:sz w:val="22"/>
                <w:szCs w:val="22"/>
              </w:rPr>
              <w:t xml:space="preserve">  Australian Citizens Only</w:t>
            </w:r>
          </w:p>
          <w:p w14:paraId="31B817C7"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4160C0">
              <w:rPr>
                <w:rFonts w:ascii="Calibri" w:hAnsi="Calibri"/>
                <w:sz w:val="22"/>
                <w:szCs w:val="22"/>
              </w:rPr>
            </w:r>
            <w:r w:rsidR="004160C0">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7E750974" w14:textId="77777777"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4160C0">
              <w:rPr>
                <w:rFonts w:ascii="Calibri" w:hAnsi="Calibri"/>
                <w:sz w:val="22"/>
                <w:szCs w:val="22"/>
              </w:rPr>
            </w:r>
            <w:r w:rsidR="004160C0">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A44702" w:rsidRPr="0097618D" w14:paraId="462679BA" w14:textId="77777777" w:rsidTr="00275D88">
        <w:trPr>
          <w:trHeight w:val="421"/>
        </w:trPr>
        <w:tc>
          <w:tcPr>
            <w:tcW w:w="2766" w:type="dxa"/>
            <w:shd w:val="clear" w:color="auto" w:fill="F2F2F2"/>
            <w:vAlign w:val="center"/>
          </w:tcPr>
          <w:p w14:paraId="5E994F70"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3A8973A6" w14:textId="73127F4C" w:rsidR="00A44702" w:rsidRPr="00894C3F" w:rsidRDefault="00F723C7" w:rsidP="00A44702">
            <w:pPr>
              <w:pStyle w:val="ListParagraph"/>
              <w:ind w:left="0"/>
              <w:rPr>
                <w:rFonts w:ascii="Calibri" w:hAnsi="Calibri"/>
                <w:sz w:val="22"/>
                <w:szCs w:val="22"/>
              </w:rPr>
            </w:pPr>
            <w:r w:rsidRPr="00894C3F">
              <w:rPr>
                <w:rFonts w:ascii="Calibri" w:hAnsi="Calibri"/>
                <w:sz w:val="22"/>
                <w:szCs w:val="22"/>
              </w:rPr>
              <w:t>4</w:t>
            </w:r>
            <w:r w:rsidR="00A44702" w:rsidRPr="00894C3F">
              <w:rPr>
                <w:rFonts w:ascii="Calibri" w:hAnsi="Calibri"/>
                <w:sz w:val="22"/>
                <w:szCs w:val="22"/>
              </w:rPr>
              <w:t>0%</w:t>
            </w:r>
          </w:p>
        </w:tc>
      </w:tr>
      <w:tr w:rsidR="00A44702" w:rsidRPr="0097618D" w14:paraId="30CEA540" w14:textId="77777777" w:rsidTr="00275D88">
        <w:trPr>
          <w:trHeight w:val="413"/>
        </w:trPr>
        <w:tc>
          <w:tcPr>
            <w:tcW w:w="2766" w:type="dxa"/>
            <w:shd w:val="clear" w:color="auto" w:fill="F2F2F2"/>
            <w:vAlign w:val="center"/>
          </w:tcPr>
          <w:p w14:paraId="4D18A6EB"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45C850C0" w14:textId="40D629E8" w:rsidR="00A44702" w:rsidRPr="00894C3F" w:rsidRDefault="00F723C7" w:rsidP="00A44702">
            <w:pPr>
              <w:pStyle w:val="ListParagraph"/>
              <w:ind w:left="0"/>
              <w:rPr>
                <w:rFonts w:ascii="Calibri" w:hAnsi="Calibri"/>
                <w:sz w:val="22"/>
                <w:szCs w:val="22"/>
              </w:rPr>
            </w:pPr>
            <w:r w:rsidRPr="00894C3F">
              <w:rPr>
                <w:rFonts w:ascii="Calibri" w:hAnsi="Calibri"/>
                <w:sz w:val="22"/>
                <w:szCs w:val="22"/>
              </w:rPr>
              <w:t>6</w:t>
            </w:r>
            <w:r w:rsidR="00A44702" w:rsidRPr="00894C3F">
              <w:rPr>
                <w:rFonts w:ascii="Calibri" w:hAnsi="Calibri"/>
                <w:sz w:val="22"/>
                <w:szCs w:val="22"/>
              </w:rPr>
              <w:t>0%</w:t>
            </w:r>
          </w:p>
        </w:tc>
      </w:tr>
      <w:tr w:rsidR="00A44702" w:rsidRPr="0097618D" w14:paraId="49B66592" w14:textId="77777777" w:rsidTr="00275D88">
        <w:trPr>
          <w:trHeight w:val="420"/>
        </w:trPr>
        <w:tc>
          <w:tcPr>
            <w:tcW w:w="2766" w:type="dxa"/>
            <w:shd w:val="clear" w:color="auto" w:fill="F2F2F2"/>
            <w:vAlign w:val="center"/>
          </w:tcPr>
          <w:p w14:paraId="02A65761"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4272D085" w14:textId="77777777" w:rsidR="00A44702" w:rsidRPr="0097618D" w:rsidRDefault="00A83A11" w:rsidP="00A44702">
            <w:pPr>
              <w:pStyle w:val="ListParagraph"/>
              <w:ind w:left="0"/>
              <w:rPr>
                <w:rFonts w:ascii="Calibri" w:hAnsi="Calibri"/>
                <w:sz w:val="22"/>
                <w:szCs w:val="22"/>
              </w:rPr>
            </w:pPr>
            <w:r>
              <w:rPr>
                <w:rFonts w:ascii="Calibri" w:hAnsi="Calibri"/>
                <w:sz w:val="22"/>
                <w:szCs w:val="22"/>
              </w:rPr>
              <w:t>Corporate Finance Manager – Budgeting &amp; Reporting</w:t>
            </w:r>
          </w:p>
        </w:tc>
      </w:tr>
      <w:tr w:rsidR="00A44702" w:rsidRPr="0097618D" w14:paraId="5161452F" w14:textId="77777777" w:rsidTr="00275D88">
        <w:trPr>
          <w:trHeight w:val="411"/>
        </w:trPr>
        <w:tc>
          <w:tcPr>
            <w:tcW w:w="2766" w:type="dxa"/>
            <w:shd w:val="clear" w:color="auto" w:fill="F2F2F2"/>
            <w:vAlign w:val="center"/>
          </w:tcPr>
          <w:p w14:paraId="7563680E"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19BCF03" w14:textId="77777777" w:rsidR="00A44702" w:rsidRPr="0097618D" w:rsidRDefault="00A83A11" w:rsidP="00A44702">
            <w:pPr>
              <w:pStyle w:val="ListParagraph"/>
              <w:ind w:left="0"/>
              <w:rPr>
                <w:rFonts w:ascii="Calibri" w:hAnsi="Calibri"/>
                <w:sz w:val="22"/>
                <w:szCs w:val="22"/>
              </w:rPr>
            </w:pPr>
            <w:r>
              <w:rPr>
                <w:rFonts w:ascii="Calibri" w:hAnsi="Calibri"/>
                <w:sz w:val="22"/>
                <w:szCs w:val="22"/>
              </w:rPr>
              <w:t>0</w:t>
            </w:r>
          </w:p>
        </w:tc>
      </w:tr>
      <w:tr w:rsidR="00A44702" w:rsidRPr="0097618D" w14:paraId="2BA839FC" w14:textId="77777777" w:rsidTr="00275D88">
        <w:trPr>
          <w:trHeight w:val="411"/>
        </w:trPr>
        <w:tc>
          <w:tcPr>
            <w:tcW w:w="2766" w:type="dxa"/>
            <w:shd w:val="clear" w:color="auto" w:fill="F2F2F2"/>
            <w:vAlign w:val="center"/>
          </w:tcPr>
          <w:p w14:paraId="1BA80487"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14:paraId="17C275EE" w14:textId="14D683EB" w:rsidR="00A44702" w:rsidRPr="00894C3F" w:rsidRDefault="00894C3F" w:rsidP="00A44702">
            <w:pPr>
              <w:pStyle w:val="ListParagraph"/>
              <w:ind w:left="0"/>
              <w:rPr>
                <w:rFonts w:ascii="Calibri" w:hAnsi="Calibri"/>
                <w:sz w:val="22"/>
                <w:szCs w:val="22"/>
              </w:rPr>
            </w:pPr>
            <w:r w:rsidRPr="00894C3F">
              <w:rPr>
                <w:rFonts w:ascii="Calibri" w:hAnsi="Calibri"/>
                <w:sz w:val="22"/>
                <w:szCs w:val="22"/>
              </w:rPr>
              <w:t xml:space="preserve">Michelle Santos via email </w:t>
            </w:r>
            <w:r w:rsidR="007442AA" w:rsidRPr="00894C3F">
              <w:rPr>
                <w:rFonts w:ascii="Calibri" w:hAnsi="Calibri"/>
                <w:sz w:val="22"/>
                <w:szCs w:val="22"/>
              </w:rPr>
              <w:t>Michelle.Santos@csiro.au</w:t>
            </w:r>
          </w:p>
          <w:p w14:paraId="1A32D87F" w14:textId="1852DF9E" w:rsidR="00A83A11" w:rsidRPr="0097618D" w:rsidRDefault="00A83A11" w:rsidP="007442AA">
            <w:pPr>
              <w:pStyle w:val="ListParagraph"/>
              <w:ind w:left="0"/>
              <w:rPr>
                <w:rFonts w:ascii="Calibri" w:hAnsi="Calibri"/>
                <w:sz w:val="22"/>
                <w:szCs w:val="22"/>
                <w:highlight w:val="yellow"/>
              </w:rPr>
            </w:pPr>
            <w:r w:rsidRPr="00766306">
              <w:rPr>
                <w:rFonts w:ascii="Calibri" w:hAnsi="Calibri"/>
                <w:bCs/>
                <w:i/>
                <w:szCs w:val="22"/>
              </w:rPr>
              <w:t xml:space="preserve">Please do not email your application directly to </w:t>
            </w:r>
            <w:r w:rsidR="007442AA">
              <w:rPr>
                <w:rFonts w:ascii="Calibri" w:hAnsi="Calibri"/>
                <w:i/>
              </w:rPr>
              <w:t>Michelle Santos</w:t>
            </w:r>
            <w:r>
              <w:rPr>
                <w:rFonts w:ascii="Calibri" w:hAnsi="Calibri"/>
                <w:i/>
              </w:rPr>
              <w:t>.</w:t>
            </w:r>
            <w:r>
              <w:rPr>
                <w:rFonts w:ascii="Calibri" w:hAnsi="Calibri"/>
                <w:bCs/>
                <w:i/>
                <w:szCs w:val="22"/>
              </w:rPr>
              <w:t xml:space="preserve"> </w:t>
            </w:r>
            <w:r w:rsidRPr="00766306">
              <w:rPr>
                <w:rFonts w:ascii="Calibri" w:hAnsi="Calibri"/>
                <w:bCs/>
                <w:i/>
                <w:szCs w:val="22"/>
              </w:rPr>
              <w:t>Applications received via this method may not be considered by the selection panel.</w:t>
            </w:r>
          </w:p>
        </w:tc>
      </w:tr>
      <w:tr w:rsidR="00A44702" w:rsidRPr="0097618D" w14:paraId="1786870E" w14:textId="77777777" w:rsidTr="00275D88">
        <w:trPr>
          <w:trHeight w:val="411"/>
        </w:trPr>
        <w:tc>
          <w:tcPr>
            <w:tcW w:w="2766" w:type="dxa"/>
            <w:shd w:val="clear" w:color="auto" w:fill="F2F2F2"/>
            <w:vAlign w:val="center"/>
          </w:tcPr>
          <w:p w14:paraId="6FC534B6"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7B8424D9" w14:textId="77777777" w:rsidR="00A44702" w:rsidRPr="00A83A11" w:rsidRDefault="00A44702" w:rsidP="00A83A1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A44702" w:rsidRPr="0097618D" w14:paraId="58837A00" w14:textId="77777777" w:rsidTr="00402030">
        <w:trPr>
          <w:trHeight w:val="411"/>
        </w:trPr>
        <w:tc>
          <w:tcPr>
            <w:tcW w:w="2766" w:type="dxa"/>
            <w:shd w:val="clear" w:color="auto" w:fill="F2F2F2"/>
            <w:vAlign w:val="center"/>
          </w:tcPr>
          <w:p w14:paraId="1EF7DF0F"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2634F40E" w14:textId="77777777" w:rsidR="00A44702" w:rsidRDefault="00A83A11"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p>
        </w:tc>
      </w:tr>
    </w:tbl>
    <w:p w14:paraId="46EC45B0" w14:textId="77777777" w:rsidR="00502363" w:rsidRDefault="00502363" w:rsidP="00646385">
      <w:pPr>
        <w:rPr>
          <w:rFonts w:ascii="Calibri" w:hAnsi="Calibri"/>
          <w:sz w:val="22"/>
          <w:szCs w:val="22"/>
        </w:rPr>
      </w:pPr>
    </w:p>
    <w:p w14:paraId="713A5C28" w14:textId="77777777" w:rsidR="00A36099" w:rsidRDefault="00A36099" w:rsidP="00646385">
      <w:pPr>
        <w:rPr>
          <w:rFonts w:ascii="Calibri" w:hAnsi="Calibri"/>
          <w:sz w:val="22"/>
          <w:szCs w:val="22"/>
        </w:rPr>
      </w:pPr>
    </w:p>
    <w:p w14:paraId="66EE67F6" w14:textId="77777777" w:rsidR="00A36099" w:rsidRDefault="00A36099" w:rsidP="00641610">
      <w:pPr>
        <w:pStyle w:val="Heading2"/>
        <w:rPr>
          <w:rFonts w:asciiTheme="minorHAnsi" w:hAnsiTheme="minorHAnsi" w:cstheme="minorHAnsi"/>
          <w:i w:val="0"/>
        </w:rPr>
      </w:pPr>
      <w:r w:rsidRPr="003C55FC">
        <w:rPr>
          <w:rFonts w:asciiTheme="minorHAnsi" w:hAnsiTheme="minorHAnsi" w:cstheme="minorHAnsi"/>
          <w:i w:val="0"/>
        </w:rPr>
        <w:t>Role Overview:</w:t>
      </w:r>
    </w:p>
    <w:p w14:paraId="631724E7" w14:textId="77777777" w:rsidR="00A83A11" w:rsidRDefault="00A83A11" w:rsidP="00A83A11">
      <w:pPr>
        <w:rPr>
          <w:lang w:val="x-none"/>
        </w:rPr>
      </w:pPr>
    </w:p>
    <w:p w14:paraId="09EF9846" w14:textId="77777777" w:rsidR="00A83A11" w:rsidRPr="00A83A11" w:rsidRDefault="00A83A11" w:rsidP="00A83A11">
      <w:pPr>
        <w:rPr>
          <w:lang w:val="x-none"/>
        </w:rPr>
        <w:sectPr w:rsidR="00A83A11" w:rsidRPr="00A83A11" w:rsidSect="001E495E">
          <w:headerReference w:type="first" r:id="rId10"/>
          <w:type w:val="continuous"/>
          <w:pgSz w:w="11906" w:h="16838" w:code="9"/>
          <w:pgMar w:top="1198" w:right="1418" w:bottom="1135" w:left="1134" w:header="709" w:footer="709" w:gutter="0"/>
          <w:cols w:space="708"/>
          <w:titlePg/>
          <w:docGrid w:linePitch="360"/>
        </w:sectPr>
      </w:pPr>
    </w:p>
    <w:p w14:paraId="47B16D8D" w14:textId="77777777" w:rsidR="00A83A11" w:rsidRDefault="00A83A11" w:rsidP="00A44FF2">
      <w:pPr>
        <w:pStyle w:val="ListParagraph"/>
        <w:tabs>
          <w:tab w:val="center" w:pos="390"/>
          <w:tab w:val="right" w:pos="8306"/>
        </w:tabs>
        <w:spacing w:after="60"/>
        <w:ind w:left="0"/>
        <w:contextualSpacing/>
        <w:jc w:val="both"/>
        <w:rPr>
          <w:rFonts w:ascii="Calibri" w:hAnsi="Calibri"/>
          <w:sz w:val="22"/>
          <w:szCs w:val="22"/>
        </w:rPr>
      </w:pPr>
      <w:r>
        <w:rPr>
          <w:rFonts w:ascii="Calibri" w:hAnsi="Calibri"/>
          <w:sz w:val="22"/>
          <w:szCs w:val="22"/>
        </w:rPr>
        <w:t>CSIRO Finance’s objective is to provide reliable, accurate, timely, customer-focused information and relevant value-adding, strategic insight to support and enable CSIRO’s financial sustainability through the effective use of resources.</w:t>
      </w:r>
    </w:p>
    <w:p w14:paraId="6981CAC2" w14:textId="77777777" w:rsidR="00A44FF2" w:rsidRDefault="00A44FF2" w:rsidP="00A44FF2">
      <w:pPr>
        <w:pStyle w:val="ListParagraph"/>
        <w:tabs>
          <w:tab w:val="center" w:pos="390"/>
          <w:tab w:val="right" w:pos="8306"/>
        </w:tabs>
        <w:spacing w:after="60"/>
        <w:ind w:left="0"/>
        <w:contextualSpacing/>
        <w:jc w:val="both"/>
        <w:rPr>
          <w:rFonts w:ascii="Calibri" w:hAnsi="Calibri"/>
          <w:sz w:val="22"/>
          <w:szCs w:val="22"/>
        </w:rPr>
      </w:pPr>
    </w:p>
    <w:p w14:paraId="7CC495EE" w14:textId="77777777" w:rsidR="008A4083" w:rsidRDefault="00A83A11" w:rsidP="00A44FF2">
      <w:pPr>
        <w:pStyle w:val="ListParagraph"/>
        <w:tabs>
          <w:tab w:val="center" w:pos="390"/>
          <w:tab w:val="right" w:pos="8306"/>
        </w:tabs>
        <w:spacing w:after="60"/>
        <w:ind w:left="0"/>
        <w:contextualSpacing/>
        <w:jc w:val="both"/>
        <w:rPr>
          <w:rFonts w:ascii="Calibri" w:hAnsi="Calibri"/>
          <w:sz w:val="22"/>
          <w:szCs w:val="22"/>
        </w:rPr>
      </w:pPr>
      <w:r>
        <w:rPr>
          <w:rFonts w:ascii="Calibri" w:hAnsi="Calibri"/>
          <w:sz w:val="22"/>
          <w:szCs w:val="22"/>
        </w:rPr>
        <w:t>The Assistant Budget Co-ordinator - External Budgets will provide budget and financial accounting advice and expertise with a strong focus on providing financial support to CSIRO and its controlled entities. The role will achieve significant financial accounting outcomes and contribute to the delivery of accurate, quality financial accounting compliance. The role will also co-ordinate CSIRO’s involvement in the Commonwealth Budget process.</w:t>
      </w:r>
    </w:p>
    <w:p w14:paraId="74AB84D1" w14:textId="2D9DD6DF" w:rsidR="00A44FF2" w:rsidRDefault="00A44FF2" w:rsidP="00A44FF2">
      <w:pPr>
        <w:pStyle w:val="ListParagraph"/>
        <w:tabs>
          <w:tab w:val="center" w:pos="390"/>
          <w:tab w:val="right" w:pos="8306"/>
        </w:tabs>
        <w:spacing w:after="60"/>
        <w:ind w:left="0"/>
        <w:contextualSpacing/>
        <w:jc w:val="both"/>
        <w:rPr>
          <w:rFonts w:ascii="Calibri" w:hAnsi="Calibri"/>
          <w:sz w:val="22"/>
          <w:szCs w:val="22"/>
        </w:rPr>
      </w:pPr>
    </w:p>
    <w:p w14:paraId="2284B8A8" w14:textId="7A060D28" w:rsidR="00A44FF2" w:rsidRDefault="00A44FF2" w:rsidP="00A44FF2">
      <w:pPr>
        <w:rPr>
          <w:rFonts w:ascii="Calibri" w:hAnsi="Calibri" w:cs="Calibri"/>
          <w:sz w:val="22"/>
          <w:szCs w:val="22"/>
        </w:rPr>
      </w:pPr>
      <w:r>
        <w:rPr>
          <w:rFonts w:ascii="Calibri" w:hAnsi="Calibri" w:cs="Calibri"/>
          <w:sz w:val="22"/>
          <w:szCs w:val="22"/>
        </w:rPr>
        <w:t>This is a designated security assessed position requiring the successful candidate to hold or have the ability to possess and maintain Negative Vetting 1 Australian Government security clearance.</w:t>
      </w:r>
    </w:p>
    <w:p w14:paraId="6A08EF6C" w14:textId="77777777" w:rsidR="00EB6425" w:rsidRDefault="00EB6425" w:rsidP="00641610">
      <w:pPr>
        <w:pStyle w:val="Heading2"/>
        <w:rPr>
          <w:rFonts w:ascii="Calibri" w:hAnsi="Calibri" w:cs="Arial"/>
          <w:b w:val="0"/>
          <w:i w:val="0"/>
          <w:sz w:val="22"/>
          <w:szCs w:val="22"/>
          <w:lang w:val="en-AU"/>
        </w:rPr>
      </w:pPr>
      <w:r>
        <w:rPr>
          <w:rFonts w:ascii="Calibri" w:hAnsi="Calibri" w:cs="Arial"/>
          <w:b w:val="0"/>
          <w:i w:val="0"/>
          <w:sz w:val="22"/>
          <w:szCs w:val="22"/>
          <w:lang w:val="en-AU"/>
        </w:rPr>
        <w:br/>
      </w:r>
      <w:r>
        <w:rPr>
          <w:rFonts w:ascii="Calibri" w:hAnsi="Calibri" w:cs="Arial"/>
          <w:b w:val="0"/>
          <w:i w:val="0"/>
          <w:sz w:val="22"/>
          <w:szCs w:val="22"/>
          <w:lang w:val="en-AU"/>
        </w:rPr>
        <w:br/>
      </w:r>
    </w:p>
    <w:p w14:paraId="73705CA2" w14:textId="77777777" w:rsidR="00EB6425" w:rsidRDefault="00EB6425">
      <w:pPr>
        <w:rPr>
          <w:rFonts w:ascii="Calibri" w:hAnsi="Calibri"/>
          <w:sz w:val="22"/>
          <w:szCs w:val="22"/>
        </w:rPr>
      </w:pPr>
      <w:r>
        <w:rPr>
          <w:rFonts w:ascii="Calibri" w:hAnsi="Calibri"/>
          <w:b/>
          <w:i/>
          <w:sz w:val="22"/>
          <w:szCs w:val="22"/>
        </w:rPr>
        <w:br w:type="page"/>
      </w:r>
    </w:p>
    <w:p w14:paraId="1CB8D841" w14:textId="73D5FDA3"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lastRenderedPageBreak/>
        <w:t>Duties and Key Result Areas:</w:t>
      </w:r>
    </w:p>
    <w:p w14:paraId="7A4CF4C6" w14:textId="77777777" w:rsidR="00A83A11" w:rsidRPr="00A83A11" w:rsidRDefault="00A83A11" w:rsidP="00A83A11">
      <w:pPr>
        <w:tabs>
          <w:tab w:val="right" w:pos="532"/>
        </w:tabs>
        <w:spacing w:before="120" w:after="60"/>
        <w:contextualSpacing/>
        <w:jc w:val="both"/>
        <w:rPr>
          <w:rFonts w:ascii="Calibri" w:hAnsi="Calibri"/>
          <w:sz w:val="22"/>
          <w:szCs w:val="22"/>
        </w:rPr>
      </w:pPr>
      <w:bookmarkStart w:id="3" w:name="_GoBack"/>
      <w:bookmarkEnd w:id="3"/>
    </w:p>
    <w:p w14:paraId="755754D9" w14:textId="77777777" w:rsidR="00A83A11" w:rsidRDefault="00A83A11" w:rsidP="00A44FF2">
      <w:pPr>
        <w:pStyle w:val="ListParagraph"/>
        <w:numPr>
          <w:ilvl w:val="0"/>
          <w:numId w:val="34"/>
        </w:numPr>
        <w:spacing w:before="120" w:after="60"/>
        <w:ind w:left="470" w:hanging="364"/>
        <w:rPr>
          <w:rFonts w:ascii="Calibri" w:hAnsi="Calibri"/>
          <w:sz w:val="22"/>
          <w:szCs w:val="22"/>
        </w:rPr>
      </w:pPr>
      <w:r>
        <w:rPr>
          <w:rFonts w:ascii="Calibri" w:hAnsi="Calibri"/>
          <w:sz w:val="22"/>
          <w:szCs w:val="22"/>
        </w:rPr>
        <w:t>Assist with, and undertake, government budgeting and reporting processes including:</w:t>
      </w:r>
    </w:p>
    <w:p w14:paraId="325F1207" w14:textId="77777777" w:rsidR="00A83A11" w:rsidRDefault="00A83A11" w:rsidP="00A44FF2">
      <w:pPr>
        <w:pStyle w:val="ListParagraph"/>
        <w:numPr>
          <w:ilvl w:val="1"/>
          <w:numId w:val="34"/>
        </w:numPr>
        <w:spacing w:before="120" w:after="60"/>
        <w:rPr>
          <w:rFonts w:ascii="Calibri" w:hAnsi="Calibri"/>
          <w:sz w:val="22"/>
          <w:szCs w:val="22"/>
        </w:rPr>
      </w:pPr>
      <w:r w:rsidRPr="00A83A11">
        <w:rPr>
          <w:rFonts w:ascii="Calibri" w:hAnsi="Calibri"/>
          <w:sz w:val="22"/>
          <w:szCs w:val="22"/>
        </w:rPr>
        <w:t>Maintain and update CSIRO and subsidiary budget data in the Department of Finance’s Central Budget Management System (CBMS);</w:t>
      </w:r>
    </w:p>
    <w:p w14:paraId="04436080" w14:textId="77777777" w:rsidR="00A83A11" w:rsidRDefault="00A83A11" w:rsidP="00A44FF2">
      <w:pPr>
        <w:pStyle w:val="ListParagraph"/>
        <w:numPr>
          <w:ilvl w:val="1"/>
          <w:numId w:val="34"/>
        </w:numPr>
        <w:spacing w:before="120" w:after="60"/>
        <w:rPr>
          <w:rFonts w:ascii="Calibri" w:hAnsi="Calibri"/>
          <w:sz w:val="22"/>
          <w:szCs w:val="22"/>
        </w:rPr>
      </w:pPr>
      <w:r w:rsidRPr="00A83A11">
        <w:rPr>
          <w:rFonts w:ascii="Calibri" w:hAnsi="Calibri"/>
          <w:sz w:val="22"/>
          <w:szCs w:val="22"/>
        </w:rPr>
        <w:t>Prepare the Portfolio Budget Statements (PBS) and Portfolio Additional Estimates (when required);</w:t>
      </w:r>
    </w:p>
    <w:p w14:paraId="27D9CCB1" w14:textId="77777777" w:rsidR="00A83A11" w:rsidRDefault="00A83A11" w:rsidP="00A44FF2">
      <w:pPr>
        <w:pStyle w:val="ListParagraph"/>
        <w:numPr>
          <w:ilvl w:val="1"/>
          <w:numId w:val="34"/>
        </w:numPr>
        <w:spacing w:before="120" w:after="60"/>
        <w:rPr>
          <w:rFonts w:ascii="Calibri" w:hAnsi="Calibri"/>
          <w:sz w:val="22"/>
          <w:szCs w:val="22"/>
        </w:rPr>
      </w:pPr>
      <w:r w:rsidRPr="00A83A11">
        <w:rPr>
          <w:rFonts w:ascii="Calibri" w:hAnsi="Calibri"/>
          <w:sz w:val="22"/>
          <w:szCs w:val="22"/>
        </w:rPr>
        <w:t>Submit CSIRO and subsidiary actuals data into CBMS, including identifying variances and trends and drawing conclusions;</w:t>
      </w:r>
    </w:p>
    <w:p w14:paraId="698E72FF" w14:textId="77777777" w:rsidR="00A83A11" w:rsidRDefault="00A83A11" w:rsidP="00A44FF2">
      <w:pPr>
        <w:pStyle w:val="ListParagraph"/>
        <w:numPr>
          <w:ilvl w:val="1"/>
          <w:numId w:val="34"/>
        </w:numPr>
        <w:spacing w:before="120" w:after="60"/>
        <w:rPr>
          <w:rFonts w:ascii="Calibri" w:hAnsi="Calibri"/>
          <w:sz w:val="22"/>
          <w:szCs w:val="22"/>
        </w:rPr>
      </w:pPr>
      <w:r w:rsidRPr="00A83A11">
        <w:rPr>
          <w:rFonts w:ascii="Calibri" w:hAnsi="Calibri"/>
          <w:sz w:val="22"/>
          <w:szCs w:val="22"/>
        </w:rPr>
        <w:t>Senate Estimates and Ministerial briefings;</w:t>
      </w:r>
    </w:p>
    <w:p w14:paraId="18DE9288" w14:textId="77777777" w:rsidR="00A83A11" w:rsidRPr="00A83A11" w:rsidRDefault="00A83A11" w:rsidP="00A44FF2">
      <w:pPr>
        <w:pStyle w:val="ListParagraph"/>
        <w:numPr>
          <w:ilvl w:val="1"/>
          <w:numId w:val="34"/>
        </w:numPr>
        <w:spacing w:before="120" w:after="60"/>
        <w:rPr>
          <w:rFonts w:ascii="Calibri" w:hAnsi="Calibri"/>
          <w:sz w:val="22"/>
          <w:szCs w:val="22"/>
        </w:rPr>
      </w:pPr>
      <w:r w:rsidRPr="00A83A11">
        <w:rPr>
          <w:rFonts w:ascii="Calibri" w:hAnsi="Calibri"/>
          <w:sz w:val="22"/>
          <w:szCs w:val="22"/>
        </w:rPr>
        <w:t>Costings for New Policy Proposals and other initiatives as required.</w:t>
      </w:r>
    </w:p>
    <w:p w14:paraId="2DA8227B" w14:textId="77777777" w:rsidR="00A83A11" w:rsidRDefault="00A83A11" w:rsidP="00A44FF2">
      <w:pPr>
        <w:pStyle w:val="ListParagraph"/>
        <w:numPr>
          <w:ilvl w:val="0"/>
          <w:numId w:val="34"/>
        </w:numPr>
        <w:spacing w:before="120" w:after="60"/>
        <w:ind w:left="470" w:hanging="364"/>
        <w:rPr>
          <w:rFonts w:ascii="Calibri" w:hAnsi="Calibri"/>
          <w:sz w:val="22"/>
          <w:szCs w:val="22"/>
        </w:rPr>
      </w:pPr>
      <w:r>
        <w:rPr>
          <w:rFonts w:ascii="Calibri" w:hAnsi="Calibri"/>
          <w:sz w:val="22"/>
          <w:szCs w:val="22"/>
        </w:rPr>
        <w:t>Monitor the release of Estimate Memorandums and co-ordination of responses within CSIRO.</w:t>
      </w:r>
    </w:p>
    <w:p w14:paraId="263F8F91" w14:textId="77777777" w:rsidR="00A83A11" w:rsidRDefault="00A83A11" w:rsidP="00A44FF2">
      <w:pPr>
        <w:pStyle w:val="ListParagraph"/>
        <w:numPr>
          <w:ilvl w:val="0"/>
          <w:numId w:val="34"/>
        </w:numPr>
        <w:spacing w:before="120" w:after="60"/>
        <w:ind w:left="470" w:hanging="364"/>
        <w:rPr>
          <w:rFonts w:ascii="Calibri" w:hAnsi="Calibri"/>
          <w:sz w:val="22"/>
          <w:szCs w:val="22"/>
        </w:rPr>
      </w:pPr>
      <w:r>
        <w:rPr>
          <w:rFonts w:ascii="Calibri" w:hAnsi="Calibri"/>
          <w:sz w:val="22"/>
          <w:szCs w:val="22"/>
        </w:rPr>
        <w:t>Liaise with internal and external stakeholders on matters relating to external budgets and government reporting.</w:t>
      </w:r>
    </w:p>
    <w:p w14:paraId="6F738112" w14:textId="77777777" w:rsidR="00A83A11" w:rsidRDefault="00A83A11" w:rsidP="00A44FF2">
      <w:pPr>
        <w:pStyle w:val="ListParagraph"/>
        <w:numPr>
          <w:ilvl w:val="0"/>
          <w:numId w:val="34"/>
        </w:numPr>
        <w:spacing w:before="120" w:after="60"/>
        <w:ind w:left="470" w:hanging="364"/>
        <w:rPr>
          <w:rFonts w:ascii="Calibri" w:hAnsi="Calibri"/>
          <w:sz w:val="22"/>
          <w:szCs w:val="22"/>
        </w:rPr>
      </w:pPr>
      <w:r>
        <w:rPr>
          <w:rFonts w:ascii="Calibri" w:hAnsi="Calibri"/>
          <w:sz w:val="22"/>
          <w:szCs w:val="22"/>
        </w:rPr>
        <w:t>Provide recommendations that are insightful and pragmatic, addressing issues and/or provide improvements for current and future needs of the business.</w:t>
      </w:r>
    </w:p>
    <w:p w14:paraId="3D2B6FBF" w14:textId="77777777" w:rsidR="00A83A11" w:rsidRPr="00A83A11" w:rsidRDefault="00A83A11" w:rsidP="00A44FF2">
      <w:pPr>
        <w:pStyle w:val="ListParagraph"/>
        <w:numPr>
          <w:ilvl w:val="0"/>
          <w:numId w:val="34"/>
        </w:numPr>
        <w:spacing w:before="120" w:after="60"/>
        <w:ind w:left="470" w:hanging="364"/>
        <w:rPr>
          <w:rFonts w:ascii="Calibri" w:hAnsi="Calibri"/>
          <w:sz w:val="22"/>
          <w:szCs w:val="22"/>
        </w:rPr>
      </w:pPr>
      <w:r>
        <w:rPr>
          <w:rFonts w:ascii="Calibri" w:hAnsi="Calibri"/>
          <w:sz w:val="22"/>
          <w:szCs w:val="22"/>
        </w:rPr>
        <w:t>Maintain accurate filing systems including documentation of procedures.</w:t>
      </w:r>
    </w:p>
    <w:p w14:paraId="0B770FBE" w14:textId="77777777" w:rsidR="00344099" w:rsidRPr="008E7E48" w:rsidRDefault="00344099" w:rsidP="00A83A11">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Communicate openly, effectively and respectfully with all staff, clients and suppliers in the interests of good business practice, collaboration and enhancement of CSIRO’s reputation.</w:t>
      </w:r>
    </w:p>
    <w:p w14:paraId="71A3B3BA" w14:textId="1E31B9A4" w:rsidR="00344099" w:rsidRPr="008E7E48" w:rsidRDefault="00344099" w:rsidP="00A83A11">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Work collaboratively as part of a multi-disciplinary, regionally dispersed team, and business unit to carry out tasks in support of CSIRO’s scientific objectives.</w:t>
      </w:r>
    </w:p>
    <w:p w14:paraId="3032E041" w14:textId="77777777" w:rsidR="00296809" w:rsidRDefault="00296809" w:rsidP="00A83A11">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14:paraId="2AD1F6DB" w14:textId="77777777" w:rsidR="00296809" w:rsidRPr="00E641DA" w:rsidRDefault="00296809" w:rsidP="00A83A11">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14:paraId="53F7EFD9" w14:textId="77777777" w:rsidR="008A4083" w:rsidRDefault="008A4083" w:rsidP="00646385"/>
    <w:p w14:paraId="69B92BD3" w14:textId="77777777"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p>
    <w:p w14:paraId="7FD32F3D" w14:textId="77777777"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63C84572" w14:textId="77777777"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151D2439"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A035136" w14:textId="77777777"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0C4F486E" w14:textId="77777777"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589A6632"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364F7BE2" w14:textId="77777777" w:rsidR="001830F2" w:rsidRDefault="001830F2" w:rsidP="004C08C1">
      <w:pPr>
        <w:spacing w:before="120" w:after="120"/>
        <w:rPr>
          <w:rFonts w:ascii="Calibri" w:hAnsi="Calibri"/>
          <w:b/>
          <w:bCs/>
          <w:i/>
          <w:iCs/>
          <w:sz w:val="22"/>
          <w:szCs w:val="22"/>
        </w:rPr>
      </w:pPr>
    </w:p>
    <w:p w14:paraId="22506046"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14:paraId="008A28BD"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02560B7F" w14:textId="77777777" w:rsidR="00A44FF2" w:rsidRPr="00A44FF2" w:rsidRDefault="00A44FF2" w:rsidP="00A44FF2">
      <w:pPr>
        <w:numPr>
          <w:ilvl w:val="0"/>
          <w:numId w:val="16"/>
        </w:numPr>
        <w:tabs>
          <w:tab w:val="clear" w:pos="720"/>
          <w:tab w:val="num" w:pos="6"/>
          <w:tab w:val="num" w:pos="502"/>
        </w:tabs>
        <w:spacing w:after="60"/>
        <w:ind w:left="318" w:hanging="284"/>
        <w:rPr>
          <w:rStyle w:val="Strong"/>
          <w:rFonts w:ascii="Calibri" w:hAnsi="Calibri" w:cs="Calibri"/>
          <w:b w:val="0"/>
          <w:sz w:val="22"/>
          <w:szCs w:val="22"/>
        </w:rPr>
      </w:pPr>
      <w:r w:rsidRPr="00A44FF2">
        <w:rPr>
          <w:rStyle w:val="Strong"/>
          <w:rFonts w:ascii="Calibri" w:hAnsi="Calibri" w:cs="Calibri"/>
          <w:b w:val="0"/>
          <w:sz w:val="22"/>
          <w:szCs w:val="22"/>
        </w:rPr>
        <w:t>A tertiary qualification in accounting/commerce or relevant work experience in an accounting or budgeting environment.</w:t>
      </w:r>
    </w:p>
    <w:p w14:paraId="627ADE04" w14:textId="77777777" w:rsidR="00A44FF2" w:rsidRPr="00A44FF2" w:rsidRDefault="00A44FF2" w:rsidP="00A44FF2">
      <w:pPr>
        <w:numPr>
          <w:ilvl w:val="0"/>
          <w:numId w:val="16"/>
        </w:numPr>
        <w:tabs>
          <w:tab w:val="clear" w:pos="720"/>
          <w:tab w:val="num" w:pos="6"/>
          <w:tab w:val="num" w:pos="502"/>
        </w:tabs>
        <w:spacing w:after="60"/>
        <w:ind w:left="318" w:hanging="284"/>
        <w:rPr>
          <w:rStyle w:val="Strong"/>
          <w:rFonts w:ascii="Calibri" w:hAnsi="Calibri" w:cs="Calibri"/>
          <w:b w:val="0"/>
          <w:sz w:val="22"/>
          <w:szCs w:val="22"/>
        </w:rPr>
      </w:pPr>
      <w:r w:rsidRPr="00A44FF2">
        <w:rPr>
          <w:rStyle w:val="Strong"/>
          <w:rFonts w:ascii="Calibri" w:hAnsi="Calibri" w:cs="Calibri"/>
          <w:b w:val="0"/>
          <w:sz w:val="22"/>
          <w:szCs w:val="22"/>
        </w:rPr>
        <w:t>Demonstrated experience in undertaking financial accounting transactions and reconciliations to ensure accuracy, timeliness and relevance.</w:t>
      </w:r>
    </w:p>
    <w:p w14:paraId="3B5BDB81" w14:textId="77777777" w:rsidR="00A44FF2" w:rsidRPr="00A44FF2" w:rsidRDefault="00A44FF2" w:rsidP="00A44FF2">
      <w:pPr>
        <w:numPr>
          <w:ilvl w:val="0"/>
          <w:numId w:val="16"/>
        </w:numPr>
        <w:tabs>
          <w:tab w:val="clear" w:pos="720"/>
          <w:tab w:val="num" w:pos="6"/>
          <w:tab w:val="num" w:pos="502"/>
        </w:tabs>
        <w:spacing w:after="60"/>
        <w:ind w:left="318" w:hanging="284"/>
        <w:rPr>
          <w:rStyle w:val="Strong"/>
          <w:rFonts w:ascii="Calibri" w:hAnsi="Calibri" w:cs="Calibri"/>
          <w:b w:val="0"/>
          <w:sz w:val="22"/>
          <w:szCs w:val="22"/>
        </w:rPr>
      </w:pPr>
      <w:r w:rsidRPr="00A44FF2">
        <w:rPr>
          <w:rStyle w:val="Strong"/>
          <w:rFonts w:ascii="Calibri" w:hAnsi="Calibri" w:cs="Calibri"/>
          <w:b w:val="0"/>
          <w:sz w:val="22"/>
          <w:szCs w:val="22"/>
        </w:rPr>
        <w:t>Demonstrated experience producing technically accurate work and proposing recommendations that have led to improvements in business processes.</w:t>
      </w:r>
    </w:p>
    <w:p w14:paraId="5C44BCE6" w14:textId="77777777" w:rsidR="00A44FF2" w:rsidRPr="00A44FF2" w:rsidRDefault="00A44FF2" w:rsidP="00A44FF2">
      <w:pPr>
        <w:numPr>
          <w:ilvl w:val="0"/>
          <w:numId w:val="16"/>
        </w:numPr>
        <w:tabs>
          <w:tab w:val="clear" w:pos="720"/>
          <w:tab w:val="num" w:pos="6"/>
          <w:tab w:val="num" w:pos="502"/>
        </w:tabs>
        <w:spacing w:after="60"/>
        <w:ind w:left="318" w:hanging="284"/>
        <w:rPr>
          <w:rStyle w:val="Strong"/>
          <w:rFonts w:ascii="Calibri" w:hAnsi="Calibri" w:cs="Calibri"/>
          <w:b w:val="0"/>
          <w:sz w:val="22"/>
          <w:szCs w:val="22"/>
        </w:rPr>
      </w:pPr>
      <w:r w:rsidRPr="00A44FF2">
        <w:rPr>
          <w:rStyle w:val="Strong"/>
          <w:rFonts w:ascii="Calibri" w:hAnsi="Calibri" w:cs="Calibri"/>
          <w:b w:val="0"/>
          <w:sz w:val="22"/>
          <w:szCs w:val="22"/>
        </w:rPr>
        <w:t>Demonstrated experience being proactive and using problem solving skills to resolve accounting issues in an accurate and timely manner.</w:t>
      </w:r>
    </w:p>
    <w:p w14:paraId="55CE0C4F" w14:textId="77777777" w:rsidR="00A44FF2" w:rsidRPr="00A44FF2" w:rsidRDefault="00A44FF2" w:rsidP="00A44FF2">
      <w:pPr>
        <w:numPr>
          <w:ilvl w:val="0"/>
          <w:numId w:val="16"/>
        </w:numPr>
        <w:tabs>
          <w:tab w:val="clear" w:pos="720"/>
          <w:tab w:val="num" w:pos="6"/>
          <w:tab w:val="num" w:pos="502"/>
        </w:tabs>
        <w:spacing w:after="60"/>
        <w:ind w:left="318" w:hanging="284"/>
        <w:rPr>
          <w:rStyle w:val="Strong"/>
          <w:rFonts w:ascii="Calibri" w:hAnsi="Calibri" w:cs="Calibri"/>
          <w:b w:val="0"/>
          <w:sz w:val="22"/>
          <w:szCs w:val="22"/>
        </w:rPr>
      </w:pPr>
      <w:r w:rsidRPr="00A44FF2">
        <w:rPr>
          <w:rStyle w:val="Strong"/>
          <w:rFonts w:ascii="Calibri" w:hAnsi="Calibri" w:cs="Calibri"/>
          <w:b w:val="0"/>
          <w:sz w:val="22"/>
          <w:szCs w:val="22"/>
        </w:rPr>
        <w:t>Understanding of the Commonwealth Government budget processes.</w:t>
      </w:r>
    </w:p>
    <w:p w14:paraId="5B7A26C4" w14:textId="77777777" w:rsidR="00A44FF2" w:rsidRPr="00A44FF2" w:rsidRDefault="00A44FF2" w:rsidP="00A44FF2">
      <w:pPr>
        <w:numPr>
          <w:ilvl w:val="0"/>
          <w:numId w:val="16"/>
        </w:numPr>
        <w:tabs>
          <w:tab w:val="clear" w:pos="720"/>
          <w:tab w:val="num" w:pos="6"/>
          <w:tab w:val="num" w:pos="502"/>
        </w:tabs>
        <w:spacing w:after="60"/>
        <w:ind w:left="318" w:hanging="284"/>
        <w:rPr>
          <w:rStyle w:val="Strong"/>
          <w:rFonts w:ascii="Calibri" w:hAnsi="Calibri" w:cs="Calibri"/>
          <w:b w:val="0"/>
          <w:sz w:val="22"/>
          <w:szCs w:val="22"/>
        </w:rPr>
      </w:pPr>
      <w:r w:rsidRPr="00A44FF2">
        <w:rPr>
          <w:rStyle w:val="Strong"/>
          <w:rFonts w:ascii="Calibri" w:hAnsi="Calibri" w:cs="Calibri"/>
          <w:b w:val="0"/>
          <w:sz w:val="22"/>
          <w:szCs w:val="22"/>
        </w:rPr>
        <w:t>Proficiency in using, or the ability to learn how to use, CBMS.</w:t>
      </w:r>
    </w:p>
    <w:p w14:paraId="751E6260" w14:textId="782E059E" w:rsidR="00A44FF2" w:rsidRPr="00A44FF2" w:rsidRDefault="00A44FF2" w:rsidP="00A44FF2">
      <w:pPr>
        <w:numPr>
          <w:ilvl w:val="0"/>
          <w:numId w:val="16"/>
        </w:numPr>
        <w:tabs>
          <w:tab w:val="clear" w:pos="720"/>
          <w:tab w:val="num" w:pos="6"/>
          <w:tab w:val="num" w:pos="502"/>
        </w:tabs>
        <w:spacing w:after="60"/>
        <w:ind w:left="318" w:hanging="284"/>
        <w:rPr>
          <w:rStyle w:val="Strong"/>
          <w:rFonts w:ascii="Calibri" w:hAnsi="Calibri" w:cs="Calibri"/>
          <w:b w:val="0"/>
          <w:sz w:val="22"/>
          <w:szCs w:val="22"/>
        </w:rPr>
      </w:pPr>
      <w:r w:rsidRPr="00A44FF2">
        <w:rPr>
          <w:rStyle w:val="Strong"/>
          <w:rFonts w:ascii="Calibri" w:hAnsi="Calibri" w:cs="Calibri"/>
          <w:b w:val="0"/>
          <w:sz w:val="22"/>
          <w:szCs w:val="22"/>
        </w:rPr>
        <w:t>Demonstrated proficiency in using the Microsoft Office Suite programs.</w:t>
      </w:r>
    </w:p>
    <w:p w14:paraId="5014AD71" w14:textId="77165E6E" w:rsidR="00A44702" w:rsidRPr="00A44FF2" w:rsidRDefault="00A44FF2" w:rsidP="00A44FF2">
      <w:pPr>
        <w:numPr>
          <w:ilvl w:val="0"/>
          <w:numId w:val="16"/>
        </w:numPr>
        <w:tabs>
          <w:tab w:val="clear" w:pos="720"/>
          <w:tab w:val="num" w:pos="6"/>
          <w:tab w:val="num" w:pos="502"/>
        </w:tabs>
        <w:spacing w:after="60"/>
        <w:ind w:left="318" w:hanging="284"/>
        <w:rPr>
          <w:rFonts w:cs="Times New Roman"/>
        </w:rPr>
      </w:pPr>
      <w:r w:rsidRPr="00A44FF2">
        <w:rPr>
          <w:rStyle w:val="Strong"/>
          <w:rFonts w:ascii="Calibri" w:hAnsi="Calibri" w:cs="Calibri"/>
          <w:b w:val="0"/>
          <w:sz w:val="22"/>
          <w:szCs w:val="22"/>
        </w:rPr>
        <w:t>Excellent written and oral communication skills, including the ability to clearly and succinctly convey information and ideas to individuals and groups</w:t>
      </w:r>
      <w:r w:rsidRPr="00A44FF2">
        <w:rPr>
          <w:rStyle w:val="Strong"/>
          <w:b w:val="0"/>
        </w:rPr>
        <w:t>.</w:t>
      </w:r>
      <w:r w:rsidR="00A44702" w:rsidRPr="00A44FF2">
        <w:rPr>
          <w:rFonts w:ascii="Calibri" w:hAnsi="Calibri"/>
          <w:i/>
          <w:iCs/>
          <w:sz w:val="22"/>
          <w:szCs w:val="22"/>
        </w:rPr>
        <w:t xml:space="preserve"> </w:t>
      </w:r>
    </w:p>
    <w:p w14:paraId="2ED08B6F" w14:textId="77777777" w:rsidR="00A44FF2" w:rsidRPr="00367388" w:rsidRDefault="00A44FF2" w:rsidP="00A44FF2">
      <w:pPr>
        <w:numPr>
          <w:ilvl w:val="0"/>
          <w:numId w:val="16"/>
        </w:numPr>
        <w:tabs>
          <w:tab w:val="clear" w:pos="720"/>
          <w:tab w:val="num" w:pos="6"/>
          <w:tab w:val="num" w:pos="502"/>
        </w:tabs>
        <w:spacing w:after="60"/>
        <w:ind w:left="318" w:hanging="284"/>
        <w:rPr>
          <w:rStyle w:val="Emphasis"/>
          <w:rFonts w:ascii="Calibri" w:hAnsi="Calibri" w:cs="Arial"/>
          <w:iCs/>
          <w:sz w:val="22"/>
          <w:szCs w:val="22"/>
        </w:rPr>
      </w:pPr>
      <w:r w:rsidRPr="00D979AF">
        <w:rPr>
          <w:rStyle w:val="Emphasis"/>
          <w:rFonts w:asciiTheme="minorHAnsi" w:hAnsiTheme="minorHAnsi"/>
          <w:i w:val="0"/>
          <w:sz w:val="22"/>
          <w:szCs w:val="22"/>
        </w:rPr>
        <w:t xml:space="preserve">A </w:t>
      </w:r>
      <w:r>
        <w:rPr>
          <w:rStyle w:val="Emphasis"/>
          <w:rFonts w:asciiTheme="minorHAnsi" w:hAnsiTheme="minorHAnsi"/>
          <w:i w:val="0"/>
          <w:sz w:val="22"/>
          <w:szCs w:val="22"/>
        </w:rPr>
        <w:t xml:space="preserve">proven </w:t>
      </w:r>
      <w:r w:rsidRPr="00D979AF">
        <w:rPr>
          <w:rStyle w:val="Emphasis"/>
          <w:rFonts w:asciiTheme="minorHAnsi" w:hAnsiTheme="minorHAnsi"/>
          <w:i w:val="0"/>
          <w:sz w:val="22"/>
          <w:szCs w:val="22"/>
        </w:rPr>
        <w:t>history of professional and respectful behaviours and attitudes in a collaborative environment</w:t>
      </w:r>
      <w:r>
        <w:rPr>
          <w:rStyle w:val="Emphasis"/>
          <w:rFonts w:asciiTheme="minorHAnsi" w:hAnsiTheme="minorHAnsi"/>
          <w:i w:val="0"/>
          <w:sz w:val="22"/>
          <w:szCs w:val="22"/>
        </w:rPr>
        <w:t>.</w:t>
      </w:r>
    </w:p>
    <w:p w14:paraId="444E96CD" w14:textId="77777777" w:rsidR="00A44702" w:rsidRDefault="00A44702" w:rsidP="00646385">
      <w:pPr>
        <w:spacing w:after="60"/>
        <w:rPr>
          <w:rFonts w:ascii="Calibri" w:hAnsi="Calibri"/>
          <w:b/>
          <w:i/>
          <w:sz w:val="22"/>
          <w:szCs w:val="22"/>
          <w:highlight w:val="yellow"/>
          <w:lang w:eastAsia="en-AU"/>
        </w:rPr>
      </w:pPr>
    </w:p>
    <w:p w14:paraId="15FC0CA5" w14:textId="77777777" w:rsidR="00C64F6D" w:rsidRPr="00A44FF2" w:rsidRDefault="001E0ADA" w:rsidP="00EA094B">
      <w:pPr>
        <w:pStyle w:val="Heading2"/>
        <w:rPr>
          <w:rFonts w:asciiTheme="minorHAnsi" w:hAnsiTheme="minorHAnsi" w:cstheme="minorHAnsi"/>
          <w:i w:val="0"/>
        </w:rPr>
      </w:pPr>
      <w:r w:rsidRPr="00A44FF2">
        <w:rPr>
          <w:rFonts w:asciiTheme="minorHAnsi" w:hAnsiTheme="minorHAnsi" w:cstheme="minorHAnsi"/>
          <w:i w:val="0"/>
        </w:rPr>
        <w:t>Special R</w:t>
      </w:r>
      <w:r w:rsidR="00C64F6D" w:rsidRPr="00A44FF2">
        <w:rPr>
          <w:rFonts w:asciiTheme="minorHAnsi" w:hAnsiTheme="minorHAnsi" w:cstheme="minorHAnsi"/>
          <w:i w:val="0"/>
        </w:rPr>
        <w:t>equirements:</w:t>
      </w:r>
    </w:p>
    <w:p w14:paraId="1CAF9ED2" w14:textId="04DAB8D3" w:rsidR="00A44FF2" w:rsidRDefault="00C64F6D" w:rsidP="00A44FF2">
      <w:pPr>
        <w:pStyle w:val="Default"/>
        <w:spacing w:before="60" w:after="120"/>
        <w:contextualSpacing/>
        <w:rPr>
          <w:iCs/>
          <w:sz w:val="22"/>
          <w:szCs w:val="22"/>
        </w:rPr>
      </w:pPr>
      <w:r w:rsidRPr="00A44FF2">
        <w:rPr>
          <w:iCs/>
          <w:sz w:val="22"/>
          <w:szCs w:val="22"/>
        </w:rPr>
        <w:t>Appointment to this role may be subject to conditions including security/</w:t>
      </w:r>
      <w:r w:rsidR="001B6418" w:rsidRPr="00A44FF2">
        <w:rPr>
          <w:iCs/>
          <w:sz w:val="22"/>
          <w:szCs w:val="22"/>
        </w:rPr>
        <w:t>national police/</w:t>
      </w:r>
      <w:r w:rsidRPr="00A44FF2">
        <w:rPr>
          <w:iCs/>
          <w:sz w:val="22"/>
          <w:szCs w:val="22"/>
        </w:rPr>
        <w:t>medical/</w:t>
      </w:r>
      <w:r w:rsidR="00A44FF2">
        <w:rPr>
          <w:iCs/>
          <w:sz w:val="22"/>
          <w:szCs w:val="22"/>
        </w:rPr>
        <w:t>character clearance requirements.</w:t>
      </w:r>
      <w:r w:rsidRPr="00A44FF2">
        <w:rPr>
          <w:iCs/>
          <w:sz w:val="22"/>
          <w:szCs w:val="22"/>
          <w:highlight w:val="yellow"/>
        </w:rPr>
        <w:t xml:space="preserve"> </w:t>
      </w:r>
    </w:p>
    <w:p w14:paraId="17EA4056" w14:textId="77777777" w:rsidR="00A44FF2" w:rsidRDefault="00A44FF2" w:rsidP="00A44FF2">
      <w:pPr>
        <w:pStyle w:val="Default"/>
        <w:spacing w:before="60" w:after="120"/>
        <w:contextualSpacing/>
        <w:rPr>
          <w:iCs/>
          <w:sz w:val="22"/>
          <w:szCs w:val="22"/>
        </w:rPr>
      </w:pPr>
    </w:p>
    <w:p w14:paraId="1072CDBA" w14:textId="186C9058" w:rsidR="00A44FF2" w:rsidRDefault="00A44FF2" w:rsidP="00A44FF2">
      <w:pPr>
        <w:pStyle w:val="Default"/>
        <w:spacing w:before="60" w:after="120"/>
        <w:contextualSpacing/>
        <w:rPr>
          <w:rFonts w:cs="Calibri"/>
          <w:b/>
          <w:bCs/>
          <w:sz w:val="22"/>
          <w:szCs w:val="22"/>
        </w:rPr>
      </w:pPr>
      <w:r>
        <w:rPr>
          <w:rFonts w:cs="Calibri"/>
          <w:b/>
          <w:bCs/>
          <w:sz w:val="22"/>
          <w:szCs w:val="22"/>
        </w:rPr>
        <w:t>Security Clearance:</w:t>
      </w:r>
    </w:p>
    <w:p w14:paraId="55F12C73" w14:textId="77777777" w:rsidR="00A44FF2" w:rsidRDefault="00A44FF2" w:rsidP="00A44FF2">
      <w:pPr>
        <w:pStyle w:val="Default"/>
        <w:spacing w:before="60" w:after="120"/>
        <w:contextualSpacing/>
        <w:rPr>
          <w:rFonts w:cs="Calibri"/>
          <w:b/>
          <w:bCs/>
          <w:sz w:val="22"/>
          <w:szCs w:val="22"/>
        </w:rPr>
      </w:pPr>
    </w:p>
    <w:p w14:paraId="1F4B0947" w14:textId="77777777" w:rsidR="00A44FF2" w:rsidRDefault="00A44FF2" w:rsidP="00A44FF2">
      <w:pPr>
        <w:pStyle w:val="Default"/>
        <w:spacing w:before="60" w:after="120"/>
        <w:contextualSpacing/>
        <w:rPr>
          <w:rFonts w:cs="Calibri"/>
          <w:sz w:val="22"/>
          <w:szCs w:val="22"/>
        </w:rPr>
      </w:pPr>
      <w:r>
        <w:rPr>
          <w:rFonts w:cs="Calibri"/>
          <w:sz w:val="22"/>
          <w:szCs w:val="22"/>
        </w:rPr>
        <w:t>This is a security assessed position. Applicants must be an Australian citizen, with successful candidate either holding or having the ability to obtain a Negative Vetting 1 (NV1) Australian Government security clearance.</w:t>
      </w:r>
    </w:p>
    <w:p w14:paraId="412CB33A" w14:textId="618A4480" w:rsidR="00C64F6D" w:rsidRPr="00E641DA" w:rsidRDefault="00C64F6D" w:rsidP="00A44FF2">
      <w:pPr>
        <w:spacing w:after="120"/>
        <w:rPr>
          <w:rFonts w:ascii="Calibri" w:hAnsi="Calibri"/>
          <w:sz w:val="22"/>
          <w:szCs w:val="22"/>
        </w:rPr>
      </w:pPr>
    </w:p>
    <w:p w14:paraId="6AE4A264" w14:textId="77777777"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14:paraId="6036CCDD" w14:textId="77777777"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008D6D8D" w14:textId="77777777" w:rsidR="00E05212" w:rsidRPr="00E641DA" w:rsidRDefault="00E05212" w:rsidP="00E05212">
      <w:pPr>
        <w:rPr>
          <w:rFonts w:ascii="Calibri" w:hAnsi="Calibri"/>
          <w:sz w:val="22"/>
          <w:szCs w:val="22"/>
        </w:rPr>
      </w:pPr>
    </w:p>
    <w:p w14:paraId="4CB07C75"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92DA3" w14:textId="77777777" w:rsidR="004160C0" w:rsidRDefault="004160C0">
      <w:r>
        <w:separator/>
      </w:r>
    </w:p>
  </w:endnote>
  <w:endnote w:type="continuationSeparator" w:id="0">
    <w:p w14:paraId="6BEACEA3" w14:textId="77777777" w:rsidR="004160C0" w:rsidRDefault="0041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71D04" w14:textId="77777777" w:rsidR="004160C0" w:rsidRDefault="004160C0">
      <w:r>
        <w:separator/>
      </w:r>
    </w:p>
  </w:footnote>
  <w:footnote w:type="continuationSeparator" w:id="0">
    <w:p w14:paraId="352DD2E7" w14:textId="77777777" w:rsidR="004160C0" w:rsidRDefault="00416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032DE" w14:textId="77777777"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5B77BBF6" wp14:editId="1B72AE3A">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312C5D3E" w14:textId="77777777"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593B77"/>
    <w:multiLevelType w:val="hybridMultilevel"/>
    <w:tmpl w:val="04FC9D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0A61AB9"/>
    <w:multiLevelType w:val="hybridMultilevel"/>
    <w:tmpl w:val="BE86BF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10"/>
  </w:num>
  <w:num w:numId="12">
    <w:abstractNumId w:val="37"/>
  </w:num>
  <w:num w:numId="13">
    <w:abstractNumId w:val="4"/>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0"/>
  </w:num>
  <w:num w:numId="22">
    <w:abstractNumId w:val="31"/>
  </w:num>
  <w:num w:numId="23">
    <w:abstractNumId w:val="12"/>
  </w:num>
  <w:num w:numId="24">
    <w:abstractNumId w:val="29"/>
  </w:num>
  <w:num w:numId="25">
    <w:abstractNumId w:val="5"/>
  </w:num>
  <w:num w:numId="26">
    <w:abstractNumId w:val="28"/>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6"/>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717CF"/>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1211"/>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160C0"/>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442AA"/>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5307D"/>
    <w:rsid w:val="0086185F"/>
    <w:rsid w:val="008638E0"/>
    <w:rsid w:val="0086574F"/>
    <w:rsid w:val="00867FD0"/>
    <w:rsid w:val="00870546"/>
    <w:rsid w:val="0087333B"/>
    <w:rsid w:val="00875BAA"/>
    <w:rsid w:val="0087664F"/>
    <w:rsid w:val="00880485"/>
    <w:rsid w:val="00880C71"/>
    <w:rsid w:val="008904F7"/>
    <w:rsid w:val="008916B6"/>
    <w:rsid w:val="008924BE"/>
    <w:rsid w:val="00894C3F"/>
    <w:rsid w:val="008A23FE"/>
    <w:rsid w:val="008A4083"/>
    <w:rsid w:val="008A6ABD"/>
    <w:rsid w:val="008B4713"/>
    <w:rsid w:val="008B6C85"/>
    <w:rsid w:val="008C0B66"/>
    <w:rsid w:val="008C57FC"/>
    <w:rsid w:val="008D22C2"/>
    <w:rsid w:val="008E4B21"/>
    <w:rsid w:val="008E7E48"/>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4FF2"/>
    <w:rsid w:val="00A46F33"/>
    <w:rsid w:val="00A57CEC"/>
    <w:rsid w:val="00A6204B"/>
    <w:rsid w:val="00A62742"/>
    <w:rsid w:val="00A70AEF"/>
    <w:rsid w:val="00A70FD2"/>
    <w:rsid w:val="00A7119A"/>
    <w:rsid w:val="00A73FB0"/>
    <w:rsid w:val="00A74FB1"/>
    <w:rsid w:val="00A83A1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448"/>
    <w:rsid w:val="00BA1680"/>
    <w:rsid w:val="00BA3738"/>
    <w:rsid w:val="00BA746B"/>
    <w:rsid w:val="00BB2A99"/>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847C4"/>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028B"/>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B57"/>
    <w:rsid w:val="00E91FFF"/>
    <w:rsid w:val="00EA094B"/>
    <w:rsid w:val="00EA24AB"/>
    <w:rsid w:val="00EA4FD9"/>
    <w:rsid w:val="00EA51BB"/>
    <w:rsid w:val="00EA550A"/>
    <w:rsid w:val="00EB5DC7"/>
    <w:rsid w:val="00EB6425"/>
    <w:rsid w:val="00EC02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3C7"/>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92A317"/>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A83A11"/>
    <w:rPr>
      <w:sz w:val="16"/>
      <w:szCs w:val="16"/>
    </w:rPr>
  </w:style>
  <w:style w:type="paragraph" w:styleId="CommentText">
    <w:name w:val="annotation text"/>
    <w:basedOn w:val="Normal"/>
    <w:link w:val="CommentTextChar"/>
    <w:uiPriority w:val="99"/>
    <w:semiHidden/>
    <w:unhideWhenUsed/>
    <w:rsid w:val="00A83A11"/>
  </w:style>
  <w:style w:type="character" w:customStyle="1" w:styleId="CommentTextChar">
    <w:name w:val="Comment Text Char"/>
    <w:basedOn w:val="DefaultParagraphFont"/>
    <w:link w:val="CommentText"/>
    <w:uiPriority w:val="99"/>
    <w:semiHidden/>
    <w:rsid w:val="00A83A1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83A11"/>
    <w:rPr>
      <w:b/>
      <w:bCs/>
    </w:rPr>
  </w:style>
  <w:style w:type="character" w:customStyle="1" w:styleId="CommentSubjectChar">
    <w:name w:val="Comment Subject Char"/>
    <w:basedOn w:val="CommentTextChar"/>
    <w:link w:val="CommentSubject"/>
    <w:uiPriority w:val="99"/>
    <w:semiHidden/>
    <w:rsid w:val="00A83A11"/>
    <w:rPr>
      <w:rFonts w:ascii="Arial" w:hAnsi="Arial" w:cs="Arial"/>
      <w:b/>
      <w:bCs/>
      <w:lang w:eastAsia="ja-JP"/>
    </w:rPr>
  </w:style>
  <w:style w:type="paragraph" w:customStyle="1" w:styleId="Default">
    <w:name w:val="Default"/>
    <w:basedOn w:val="Normal"/>
    <w:rsid w:val="00A44FF2"/>
    <w:pPr>
      <w:autoSpaceDE w:val="0"/>
      <w:autoSpaceDN w:val="0"/>
    </w:pPr>
    <w:rPr>
      <w:rFonts w:ascii="Calibri" w:eastAsia="Calibri" w:hAnsi="Calibri"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234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14222676">
      <w:bodyDiv w:val="1"/>
      <w:marLeft w:val="0"/>
      <w:marRight w:val="0"/>
      <w:marTop w:val="0"/>
      <w:marBottom w:val="0"/>
      <w:divBdr>
        <w:top w:val="none" w:sz="0" w:space="0" w:color="auto"/>
        <w:left w:val="none" w:sz="0" w:space="0" w:color="auto"/>
        <w:bottom w:val="none" w:sz="0" w:space="0" w:color="auto"/>
        <w:right w:val="none" w:sz="0" w:space="0" w:color="auto"/>
      </w:divBdr>
    </w:div>
    <w:div w:id="1046182977">
      <w:bodyDiv w:val="1"/>
      <w:marLeft w:val="0"/>
      <w:marRight w:val="0"/>
      <w:marTop w:val="0"/>
      <w:marBottom w:val="0"/>
      <w:divBdr>
        <w:top w:val="none" w:sz="0" w:space="0" w:color="auto"/>
        <w:left w:val="none" w:sz="0" w:space="0" w:color="auto"/>
        <w:bottom w:val="none" w:sz="0" w:space="0" w:color="auto"/>
        <w:right w:val="none" w:sz="0" w:space="0" w:color="auto"/>
      </w:divBdr>
    </w:div>
    <w:div w:id="1892614182">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CC2B-096E-4940-A1B6-868E2DC1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6628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Lunniss, Gill (HR, Clayton)</cp:lastModifiedBy>
  <cp:revision>3</cp:revision>
  <cp:lastPrinted>2014-02-06T02:28:00Z</cp:lastPrinted>
  <dcterms:created xsi:type="dcterms:W3CDTF">2019-04-16T03:17:00Z</dcterms:created>
  <dcterms:modified xsi:type="dcterms:W3CDTF">2019-04-16T03:18:00Z</dcterms:modified>
</cp:coreProperties>
</file>