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5986"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3CBF2121"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0B66B25A"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7562CAFC" w14:textId="77777777" w:rsidTr="00275D88">
        <w:trPr>
          <w:trHeight w:val="488"/>
        </w:trPr>
        <w:tc>
          <w:tcPr>
            <w:tcW w:w="2766" w:type="dxa"/>
            <w:shd w:val="clear" w:color="auto" w:fill="F2F2F2"/>
            <w:vAlign w:val="center"/>
          </w:tcPr>
          <w:p w14:paraId="7DD4E57B"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B74A820" w14:textId="77777777" w:rsidR="00DB649C" w:rsidRPr="0097618D" w:rsidRDefault="006952AD" w:rsidP="00DB649C">
            <w:pPr>
              <w:tabs>
                <w:tab w:val="left" w:pos="6093"/>
              </w:tabs>
              <w:spacing w:before="120" w:after="60"/>
              <w:rPr>
                <w:rFonts w:ascii="Calibri" w:hAnsi="Calibri"/>
                <w:sz w:val="22"/>
                <w:szCs w:val="22"/>
              </w:rPr>
            </w:pPr>
            <w:r w:rsidRPr="006952AD">
              <w:rPr>
                <w:rFonts w:ascii="Calibri" w:hAnsi="Calibri"/>
                <w:sz w:val="22"/>
                <w:szCs w:val="22"/>
              </w:rPr>
              <w:t>Fi</w:t>
            </w:r>
            <w:r>
              <w:rPr>
                <w:rFonts w:ascii="Calibri" w:hAnsi="Calibri"/>
                <w:sz w:val="22"/>
                <w:szCs w:val="22"/>
              </w:rPr>
              <w:t>nance Strategy and Performance Coordinator</w:t>
            </w:r>
          </w:p>
        </w:tc>
      </w:tr>
      <w:tr w:rsidR="00DB649C" w:rsidRPr="0097618D" w14:paraId="47715093" w14:textId="77777777" w:rsidTr="00275D88">
        <w:trPr>
          <w:trHeight w:val="423"/>
        </w:trPr>
        <w:tc>
          <w:tcPr>
            <w:tcW w:w="2766" w:type="dxa"/>
            <w:shd w:val="clear" w:color="auto" w:fill="F2F2F2"/>
            <w:vAlign w:val="center"/>
          </w:tcPr>
          <w:p w14:paraId="6A120D05"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518A732C" w14:textId="77777777" w:rsidR="00DB649C" w:rsidRPr="0097618D" w:rsidRDefault="006952AD" w:rsidP="00DB649C">
            <w:pPr>
              <w:rPr>
                <w:rFonts w:ascii="Calibri" w:hAnsi="Calibri"/>
                <w:sz w:val="22"/>
                <w:szCs w:val="22"/>
              </w:rPr>
            </w:pPr>
            <w:r>
              <w:rPr>
                <w:rFonts w:ascii="Calibri" w:hAnsi="Calibri"/>
                <w:sz w:val="22"/>
                <w:szCs w:val="22"/>
              </w:rPr>
              <w:t>61522</w:t>
            </w:r>
          </w:p>
        </w:tc>
      </w:tr>
      <w:tr w:rsidR="00DB649C" w:rsidRPr="0097618D" w14:paraId="7F307FFF" w14:textId="77777777" w:rsidTr="00275D88">
        <w:trPr>
          <w:trHeight w:val="429"/>
        </w:trPr>
        <w:tc>
          <w:tcPr>
            <w:tcW w:w="2766" w:type="dxa"/>
            <w:shd w:val="clear" w:color="auto" w:fill="F2F2F2"/>
            <w:vAlign w:val="center"/>
          </w:tcPr>
          <w:p w14:paraId="612CFF54"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64C10E3"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610A6F33" w14:textId="77777777" w:rsidTr="00275D88">
        <w:trPr>
          <w:trHeight w:val="970"/>
        </w:trPr>
        <w:tc>
          <w:tcPr>
            <w:tcW w:w="2766" w:type="dxa"/>
            <w:shd w:val="clear" w:color="auto" w:fill="F2F2F2"/>
            <w:vAlign w:val="center"/>
          </w:tcPr>
          <w:p w14:paraId="02AB47EF"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FF35DAF" w14:textId="77777777" w:rsidR="00DB649C" w:rsidRPr="0097618D" w:rsidRDefault="00DF2F03" w:rsidP="00DB649C">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sidR="00B3769F">
              <w:rPr>
                <w:rFonts w:ascii="Calibri" w:hAnsi="Calibri"/>
                <w:sz w:val="22"/>
                <w:szCs w:val="22"/>
              </w:rPr>
            </w:r>
            <w:r w:rsidR="00B3769F">
              <w:rPr>
                <w:rFonts w:ascii="Calibri" w:hAnsi="Calibri"/>
                <w:sz w:val="22"/>
                <w:szCs w:val="22"/>
              </w:rPr>
              <w:fldChar w:fldCharType="separate"/>
            </w:r>
            <w:r>
              <w:rPr>
                <w:rFonts w:ascii="Calibri" w:hAnsi="Calibri"/>
                <w:sz w:val="22"/>
                <w:szCs w:val="22"/>
              </w:rPr>
              <w:fldChar w:fldCharType="end"/>
            </w:r>
            <w:bookmarkEnd w:id="1"/>
            <w:r w:rsidR="00DB649C" w:rsidRPr="0097618D">
              <w:rPr>
                <w:rFonts w:ascii="Calibri" w:hAnsi="Calibri"/>
                <w:sz w:val="22"/>
                <w:szCs w:val="22"/>
              </w:rPr>
              <w:t xml:space="preserve">  Australian Citizens Only</w:t>
            </w:r>
          </w:p>
          <w:p w14:paraId="365DF5D1"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B3769F">
              <w:rPr>
                <w:rFonts w:ascii="Calibri" w:hAnsi="Calibri"/>
                <w:sz w:val="22"/>
                <w:szCs w:val="22"/>
              </w:rPr>
            </w:r>
            <w:r w:rsidR="00B3769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4DAC2B6A"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B3769F">
              <w:rPr>
                <w:rFonts w:ascii="Calibri" w:hAnsi="Calibri"/>
                <w:sz w:val="22"/>
                <w:szCs w:val="22"/>
              </w:rPr>
            </w:r>
            <w:r w:rsidR="00B3769F">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33189213" w14:textId="77777777" w:rsidTr="00275D88">
        <w:trPr>
          <w:trHeight w:val="421"/>
        </w:trPr>
        <w:tc>
          <w:tcPr>
            <w:tcW w:w="2766" w:type="dxa"/>
            <w:shd w:val="clear" w:color="auto" w:fill="F2F2F2"/>
            <w:vAlign w:val="center"/>
          </w:tcPr>
          <w:p w14:paraId="6858F4BB"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7B197C8" w14:textId="4C26BF5C" w:rsidR="00DB649C" w:rsidRPr="00682E76" w:rsidRDefault="003B1236" w:rsidP="00DB649C">
            <w:pPr>
              <w:pStyle w:val="ListParagraph"/>
              <w:ind w:left="0"/>
              <w:rPr>
                <w:rFonts w:ascii="Calibri" w:hAnsi="Calibri"/>
                <w:sz w:val="22"/>
                <w:szCs w:val="22"/>
              </w:rPr>
            </w:pPr>
            <w:r w:rsidRPr="00682E76">
              <w:rPr>
                <w:rFonts w:ascii="Calibri" w:hAnsi="Calibri"/>
                <w:sz w:val="22"/>
                <w:szCs w:val="22"/>
              </w:rPr>
              <w:t>10</w:t>
            </w:r>
            <w:r w:rsidR="00DB649C" w:rsidRPr="00682E76">
              <w:rPr>
                <w:rFonts w:ascii="Calibri" w:hAnsi="Calibri"/>
                <w:sz w:val="22"/>
                <w:szCs w:val="22"/>
              </w:rPr>
              <w:t>0%</w:t>
            </w:r>
          </w:p>
        </w:tc>
      </w:tr>
      <w:tr w:rsidR="00DB649C" w:rsidRPr="0097618D" w14:paraId="59C62CDE" w14:textId="77777777" w:rsidTr="00275D88">
        <w:trPr>
          <w:trHeight w:val="413"/>
        </w:trPr>
        <w:tc>
          <w:tcPr>
            <w:tcW w:w="2766" w:type="dxa"/>
            <w:shd w:val="clear" w:color="auto" w:fill="F2F2F2"/>
            <w:vAlign w:val="center"/>
          </w:tcPr>
          <w:p w14:paraId="50A8A224"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061249A" w14:textId="77777777" w:rsidR="00DB649C" w:rsidRPr="00682E76" w:rsidRDefault="00DB649C" w:rsidP="00DB649C">
            <w:pPr>
              <w:pStyle w:val="ListParagraph"/>
              <w:ind w:left="0"/>
              <w:rPr>
                <w:rFonts w:ascii="Calibri" w:hAnsi="Calibri"/>
                <w:sz w:val="22"/>
                <w:szCs w:val="22"/>
              </w:rPr>
            </w:pPr>
            <w:r w:rsidRPr="00682E76">
              <w:rPr>
                <w:rFonts w:ascii="Calibri" w:hAnsi="Calibri"/>
                <w:sz w:val="22"/>
                <w:szCs w:val="22"/>
              </w:rPr>
              <w:t>0%</w:t>
            </w:r>
          </w:p>
        </w:tc>
      </w:tr>
      <w:tr w:rsidR="00DB649C" w:rsidRPr="0097618D" w14:paraId="721044E5" w14:textId="77777777" w:rsidTr="00275D88">
        <w:trPr>
          <w:trHeight w:val="420"/>
        </w:trPr>
        <w:tc>
          <w:tcPr>
            <w:tcW w:w="2766" w:type="dxa"/>
            <w:shd w:val="clear" w:color="auto" w:fill="F2F2F2"/>
            <w:vAlign w:val="center"/>
          </w:tcPr>
          <w:p w14:paraId="22B4237B"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3C1EF8F" w14:textId="77777777" w:rsidR="00DB649C" w:rsidRPr="0097618D" w:rsidRDefault="00DF2F03" w:rsidP="00DB649C">
            <w:pPr>
              <w:pStyle w:val="ListParagraph"/>
              <w:ind w:left="0"/>
              <w:rPr>
                <w:rFonts w:ascii="Calibri" w:hAnsi="Calibri"/>
                <w:sz w:val="22"/>
                <w:szCs w:val="22"/>
              </w:rPr>
            </w:pPr>
            <w:r w:rsidRPr="00DF2F03">
              <w:rPr>
                <w:rFonts w:ascii="Calibri" w:hAnsi="Calibri"/>
                <w:sz w:val="22"/>
                <w:szCs w:val="22"/>
              </w:rPr>
              <w:t>Finance Manager</w:t>
            </w:r>
            <w:r w:rsidR="00DB649C" w:rsidRPr="00DF2F03">
              <w:rPr>
                <w:rFonts w:ascii="Calibri" w:hAnsi="Calibri"/>
                <w:sz w:val="22"/>
                <w:szCs w:val="22"/>
              </w:rPr>
              <w:t xml:space="preserve"> </w:t>
            </w:r>
          </w:p>
        </w:tc>
      </w:tr>
      <w:tr w:rsidR="00DB649C" w:rsidRPr="0097618D" w14:paraId="5DBAED56" w14:textId="77777777" w:rsidTr="00275D88">
        <w:trPr>
          <w:trHeight w:val="411"/>
        </w:trPr>
        <w:tc>
          <w:tcPr>
            <w:tcW w:w="2766" w:type="dxa"/>
            <w:shd w:val="clear" w:color="auto" w:fill="F2F2F2"/>
            <w:vAlign w:val="center"/>
          </w:tcPr>
          <w:p w14:paraId="75300072"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D8E0DF9" w14:textId="77777777" w:rsidR="00DB649C" w:rsidRPr="0097618D" w:rsidRDefault="00DB649C" w:rsidP="00DB649C">
            <w:pPr>
              <w:pStyle w:val="ListParagraph"/>
              <w:ind w:left="0"/>
              <w:rPr>
                <w:rFonts w:ascii="Calibri" w:hAnsi="Calibri"/>
                <w:sz w:val="22"/>
                <w:szCs w:val="22"/>
              </w:rPr>
            </w:pPr>
            <w:r w:rsidRPr="00682E76">
              <w:rPr>
                <w:rFonts w:ascii="Calibri" w:hAnsi="Calibri"/>
                <w:sz w:val="22"/>
                <w:szCs w:val="22"/>
              </w:rPr>
              <w:t>0</w:t>
            </w:r>
          </w:p>
        </w:tc>
      </w:tr>
      <w:tr w:rsidR="00DB649C" w:rsidRPr="0097618D" w14:paraId="4DFD0741" w14:textId="77777777" w:rsidTr="00275D88">
        <w:trPr>
          <w:trHeight w:val="411"/>
        </w:trPr>
        <w:tc>
          <w:tcPr>
            <w:tcW w:w="2766" w:type="dxa"/>
            <w:shd w:val="clear" w:color="auto" w:fill="F2F2F2"/>
            <w:vAlign w:val="center"/>
          </w:tcPr>
          <w:p w14:paraId="672FDAF3"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31EF8CE5" w14:textId="77777777" w:rsidR="00DB649C" w:rsidRPr="00DF2F03" w:rsidRDefault="00DF2F03" w:rsidP="00DB649C">
            <w:pPr>
              <w:pStyle w:val="ListParagraph"/>
              <w:ind w:left="0"/>
              <w:rPr>
                <w:rFonts w:ascii="Calibri" w:hAnsi="Calibri"/>
                <w:sz w:val="22"/>
                <w:szCs w:val="22"/>
              </w:rPr>
            </w:pPr>
            <w:r w:rsidRPr="00DF2F03">
              <w:rPr>
                <w:rFonts w:ascii="Calibri" w:hAnsi="Calibri"/>
                <w:sz w:val="22"/>
                <w:szCs w:val="22"/>
              </w:rPr>
              <w:t>M</w:t>
            </w:r>
            <w:r>
              <w:rPr>
                <w:rFonts w:ascii="Calibri" w:hAnsi="Calibri"/>
                <w:sz w:val="22"/>
                <w:szCs w:val="22"/>
              </w:rPr>
              <w:t>rs Cindy Digby via email:  cindy.digby@csiro.au</w:t>
            </w:r>
          </w:p>
        </w:tc>
      </w:tr>
      <w:tr w:rsidR="00DB649C" w:rsidRPr="00FD575C" w14:paraId="529DCA56" w14:textId="77777777" w:rsidTr="00275D88">
        <w:trPr>
          <w:trHeight w:val="411"/>
        </w:trPr>
        <w:tc>
          <w:tcPr>
            <w:tcW w:w="2766" w:type="dxa"/>
            <w:shd w:val="clear" w:color="auto" w:fill="F2F2F2"/>
            <w:vAlign w:val="center"/>
          </w:tcPr>
          <w:p w14:paraId="7F0C2F30"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17B37D5"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3F198F5D"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020C3FD6" w14:textId="77777777" w:rsidTr="00402030">
        <w:trPr>
          <w:trHeight w:val="411"/>
        </w:trPr>
        <w:tc>
          <w:tcPr>
            <w:tcW w:w="2766" w:type="dxa"/>
            <w:shd w:val="clear" w:color="auto" w:fill="F2F2F2"/>
            <w:vAlign w:val="center"/>
          </w:tcPr>
          <w:p w14:paraId="0A682022"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7A5787D"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2AF9A1DA" w14:textId="77777777" w:rsidR="00502363" w:rsidRDefault="00502363" w:rsidP="00646385">
      <w:pPr>
        <w:rPr>
          <w:rFonts w:ascii="Calibri" w:hAnsi="Calibri"/>
          <w:sz w:val="22"/>
          <w:szCs w:val="22"/>
        </w:rPr>
      </w:pPr>
    </w:p>
    <w:p w14:paraId="45C2E903" w14:textId="77777777" w:rsidR="00A36099" w:rsidRDefault="00A36099" w:rsidP="00646385">
      <w:pPr>
        <w:rPr>
          <w:rFonts w:ascii="Calibri" w:hAnsi="Calibri"/>
          <w:sz w:val="22"/>
          <w:szCs w:val="22"/>
        </w:rPr>
      </w:pPr>
    </w:p>
    <w:p w14:paraId="6171E723"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69BD1BC1"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achieve their objectives and meet Gov</w:t>
      </w:r>
      <w:bookmarkStart w:id="3" w:name="_GoBack"/>
      <w:bookmarkEnd w:id="3"/>
      <w:r w:rsidRPr="009B179C">
        <w:rPr>
          <w:rFonts w:ascii="Calibri" w:hAnsi="Calibri"/>
          <w:sz w:val="22"/>
          <w:szCs w:val="22"/>
        </w:rPr>
        <w:t xml:space="preserve">ernment </w:t>
      </w:r>
      <w:r w:rsidR="00595B0F">
        <w:rPr>
          <w:rFonts w:ascii="Calibri" w:hAnsi="Calibri"/>
          <w:sz w:val="22"/>
          <w:szCs w:val="22"/>
        </w:rPr>
        <w:t>and regulatory responsibilities.</w:t>
      </w:r>
    </w:p>
    <w:p w14:paraId="16DEA67D" w14:textId="53D046ED" w:rsidR="006952AD" w:rsidRPr="00DF2F03" w:rsidRDefault="006952AD" w:rsidP="006952AD">
      <w:pPr>
        <w:ind w:left="-15"/>
        <w:rPr>
          <w:rFonts w:ascii="Calibri" w:hAnsi="Calibri"/>
          <w:sz w:val="22"/>
          <w:szCs w:val="22"/>
        </w:rPr>
      </w:pPr>
      <w:r w:rsidRPr="00DF2F03">
        <w:rPr>
          <w:rFonts w:ascii="Calibri" w:hAnsi="Calibri"/>
          <w:sz w:val="22"/>
          <w:szCs w:val="22"/>
        </w:rPr>
        <w:t xml:space="preserve">The Financial Strategy and Performance Co-ordinator is a key service provider to </w:t>
      </w:r>
      <w:bookmarkStart w:id="4" w:name="_Hlk7787515"/>
      <w:r w:rsidRPr="00DF2F03">
        <w:rPr>
          <w:rFonts w:ascii="Calibri" w:hAnsi="Calibri"/>
          <w:sz w:val="22"/>
          <w:szCs w:val="22"/>
        </w:rPr>
        <w:t xml:space="preserve">the Business </w:t>
      </w:r>
    </w:p>
    <w:p w14:paraId="76A5C80C" w14:textId="152BCAEC" w:rsidR="006952AD" w:rsidRPr="00DF2F03" w:rsidRDefault="006952AD" w:rsidP="006952AD">
      <w:pPr>
        <w:spacing w:after="153"/>
        <w:ind w:left="-15"/>
        <w:rPr>
          <w:rFonts w:ascii="Calibri" w:hAnsi="Calibri"/>
          <w:sz w:val="22"/>
          <w:szCs w:val="22"/>
        </w:rPr>
      </w:pPr>
      <w:r w:rsidRPr="00DF2F03">
        <w:rPr>
          <w:rFonts w:ascii="Calibri" w:hAnsi="Calibri"/>
          <w:sz w:val="22"/>
          <w:szCs w:val="22"/>
        </w:rPr>
        <w:t>Unit</w:t>
      </w:r>
      <w:r w:rsidR="00DF2F03">
        <w:rPr>
          <w:rFonts w:ascii="Calibri" w:hAnsi="Calibri"/>
          <w:sz w:val="22"/>
          <w:szCs w:val="22"/>
        </w:rPr>
        <w:t xml:space="preserve"> (BU)</w:t>
      </w:r>
      <w:r w:rsidRPr="00DF2F03">
        <w:rPr>
          <w:rFonts w:ascii="Calibri" w:hAnsi="Calibri"/>
          <w:sz w:val="22"/>
          <w:szCs w:val="22"/>
        </w:rPr>
        <w:t xml:space="preserve"> and contributes to the delivery of value-add financial management </w:t>
      </w:r>
      <w:bookmarkEnd w:id="4"/>
      <w:r w:rsidRPr="00DF2F03">
        <w:rPr>
          <w:rFonts w:ascii="Calibri" w:hAnsi="Calibri"/>
          <w:sz w:val="22"/>
          <w:szCs w:val="22"/>
        </w:rPr>
        <w:t xml:space="preserve">by supporting the BU and Finance Leadership teams in meeting their objectives. Primarily they </w:t>
      </w:r>
      <w:bookmarkStart w:id="5" w:name="_Hlk7787891"/>
      <w:r w:rsidRPr="00DF2F03">
        <w:rPr>
          <w:rFonts w:ascii="Calibri" w:hAnsi="Calibri"/>
          <w:sz w:val="22"/>
          <w:szCs w:val="22"/>
        </w:rPr>
        <w:t xml:space="preserve">provide </w:t>
      </w:r>
      <w:r w:rsidR="00BC5EB2">
        <w:rPr>
          <w:rFonts w:ascii="Calibri" w:hAnsi="Calibri"/>
          <w:sz w:val="22"/>
          <w:szCs w:val="22"/>
        </w:rPr>
        <w:t>r</w:t>
      </w:r>
      <w:r w:rsidRPr="00DF2F03">
        <w:rPr>
          <w:rFonts w:ascii="Calibri" w:hAnsi="Calibri"/>
          <w:sz w:val="22"/>
          <w:szCs w:val="22"/>
        </w:rPr>
        <w:t xml:space="preserve">evenue, </w:t>
      </w:r>
      <w:r w:rsidR="00BC5EB2">
        <w:rPr>
          <w:rFonts w:ascii="Calibri" w:hAnsi="Calibri"/>
          <w:sz w:val="22"/>
          <w:szCs w:val="22"/>
        </w:rPr>
        <w:t>c</w:t>
      </w:r>
      <w:r w:rsidRPr="00DF2F03">
        <w:rPr>
          <w:rFonts w:ascii="Calibri" w:hAnsi="Calibri"/>
          <w:sz w:val="22"/>
          <w:szCs w:val="22"/>
        </w:rPr>
        <w:t xml:space="preserve">ommercial, </w:t>
      </w:r>
      <w:r w:rsidR="00BC5EB2">
        <w:rPr>
          <w:rFonts w:ascii="Calibri" w:hAnsi="Calibri"/>
          <w:sz w:val="22"/>
          <w:szCs w:val="22"/>
        </w:rPr>
        <w:t>i</w:t>
      </w:r>
      <w:r w:rsidRPr="00DF2F03">
        <w:rPr>
          <w:rFonts w:ascii="Calibri" w:hAnsi="Calibri"/>
          <w:sz w:val="22"/>
          <w:szCs w:val="22"/>
        </w:rPr>
        <w:t xml:space="preserve">nvestment, </w:t>
      </w:r>
      <w:r w:rsidR="00BC5EB2">
        <w:rPr>
          <w:rFonts w:ascii="Calibri" w:hAnsi="Calibri"/>
          <w:sz w:val="22"/>
          <w:szCs w:val="22"/>
        </w:rPr>
        <w:t>r</w:t>
      </w:r>
      <w:r w:rsidRPr="00DF2F03">
        <w:rPr>
          <w:rFonts w:ascii="Calibri" w:hAnsi="Calibri"/>
          <w:sz w:val="22"/>
          <w:szCs w:val="22"/>
        </w:rPr>
        <w:t xml:space="preserve">isk and </w:t>
      </w:r>
      <w:r w:rsidR="00BC5EB2">
        <w:rPr>
          <w:rFonts w:ascii="Calibri" w:hAnsi="Calibri"/>
          <w:sz w:val="22"/>
          <w:szCs w:val="22"/>
        </w:rPr>
        <w:t>p</w:t>
      </w:r>
      <w:r w:rsidRPr="00DF2F03">
        <w:rPr>
          <w:rFonts w:ascii="Calibri" w:hAnsi="Calibri"/>
          <w:sz w:val="22"/>
          <w:szCs w:val="22"/>
        </w:rPr>
        <w:t xml:space="preserve">erformance service </w:t>
      </w:r>
      <w:bookmarkEnd w:id="5"/>
      <w:r w:rsidRPr="00DF2F03">
        <w:rPr>
          <w:rFonts w:ascii="Calibri" w:hAnsi="Calibri"/>
          <w:sz w:val="22"/>
          <w:szCs w:val="22"/>
        </w:rPr>
        <w:t xml:space="preserve">at the BU level. </w:t>
      </w:r>
    </w:p>
    <w:p w14:paraId="50F86EDE"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65C213E3"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14:paraId="6181D21D" w14:textId="77777777" w:rsidR="008A4083" w:rsidRDefault="008A4083" w:rsidP="00646385"/>
    <w:p w14:paraId="4C669CE5"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Assist the Finance Manager with the Investment/budget process. </w:t>
      </w:r>
    </w:p>
    <w:p w14:paraId="179DC86C"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Consolidate, monitor and review BU revenue forecasts and identify key risks &amp; strategies. </w:t>
      </w:r>
    </w:p>
    <w:p w14:paraId="1B1E98CD"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lastRenderedPageBreak/>
        <w:t xml:space="preserve">Forecast projected outcomes and recommend corrective actions, assisting with follow through on project plans, budget and milestone variations. </w:t>
      </w:r>
    </w:p>
    <w:p w14:paraId="7FD8A179" w14:textId="3DAC1DA1"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Work with the Finance Manager to develop a financial strategy that enables delivery of the overall </w:t>
      </w:r>
      <w:r w:rsidR="00766A1C" w:rsidRPr="003B1236">
        <w:rPr>
          <w:rFonts w:ascii="Calibri" w:hAnsi="Calibri"/>
          <w:sz w:val="22"/>
          <w:szCs w:val="22"/>
        </w:rPr>
        <w:t>BU strategy</w:t>
      </w:r>
      <w:r w:rsidRPr="0054333F">
        <w:rPr>
          <w:rFonts w:ascii="Calibri" w:hAnsi="Calibri"/>
          <w:sz w:val="22"/>
          <w:szCs w:val="22"/>
        </w:rPr>
        <w:t xml:space="preserve">. This includes developing a </w:t>
      </w:r>
      <w:r w:rsidR="00766A1C" w:rsidRPr="0054333F">
        <w:rPr>
          <w:rFonts w:ascii="Calibri" w:hAnsi="Calibri"/>
          <w:sz w:val="22"/>
          <w:szCs w:val="22"/>
        </w:rPr>
        <w:t>4-year</w:t>
      </w:r>
      <w:r w:rsidRPr="0054333F">
        <w:rPr>
          <w:rFonts w:ascii="Calibri" w:hAnsi="Calibri"/>
          <w:sz w:val="22"/>
          <w:szCs w:val="22"/>
        </w:rPr>
        <w:t xml:space="preserve"> road map with associated KPIs &amp; milestones. </w:t>
      </w:r>
    </w:p>
    <w:p w14:paraId="34B79738" w14:textId="1F96DAC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Analyse </w:t>
      </w:r>
      <w:r w:rsidRPr="003B1236">
        <w:rPr>
          <w:rFonts w:ascii="Calibri" w:hAnsi="Calibri"/>
          <w:sz w:val="22"/>
          <w:szCs w:val="22"/>
        </w:rPr>
        <w:t>O2D BU</w:t>
      </w:r>
      <w:r w:rsidRPr="0054333F">
        <w:rPr>
          <w:rFonts w:ascii="Calibri" w:hAnsi="Calibri"/>
          <w:sz w:val="22"/>
          <w:szCs w:val="22"/>
        </w:rPr>
        <w:t xml:space="preserve"> pipeline and liaise with </w:t>
      </w:r>
      <w:r w:rsidR="003B1236" w:rsidRPr="00682E76">
        <w:rPr>
          <w:rFonts w:ascii="Calibri" w:hAnsi="Calibri"/>
          <w:sz w:val="22"/>
          <w:szCs w:val="22"/>
        </w:rPr>
        <w:t>Business Development</w:t>
      </w:r>
      <w:r w:rsidR="003B1236" w:rsidRPr="0054333F">
        <w:rPr>
          <w:rFonts w:ascii="Calibri" w:hAnsi="Calibri"/>
          <w:sz w:val="22"/>
          <w:szCs w:val="22"/>
        </w:rPr>
        <w:t xml:space="preserve"> </w:t>
      </w:r>
      <w:r w:rsidRPr="0054333F">
        <w:rPr>
          <w:rFonts w:ascii="Calibri" w:hAnsi="Calibri"/>
          <w:sz w:val="22"/>
          <w:szCs w:val="22"/>
        </w:rPr>
        <w:t xml:space="preserve">and the Management team to build the revenue forecast &amp; out year external revenue budgets. </w:t>
      </w:r>
    </w:p>
    <w:p w14:paraId="0231075B" w14:textId="7953D42A"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Prepare monthly BU reports including commentary, issues to escalate, mitigation options and recommendations</w:t>
      </w:r>
      <w:r w:rsidR="00E93D5C">
        <w:rPr>
          <w:rFonts w:ascii="Calibri" w:hAnsi="Calibri"/>
          <w:sz w:val="22"/>
          <w:szCs w:val="22"/>
        </w:rPr>
        <w:t>.</w:t>
      </w:r>
    </w:p>
    <w:p w14:paraId="2DF3D087"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bookmarkStart w:id="6" w:name="_Hlk7788425"/>
      <w:r w:rsidRPr="0054333F">
        <w:rPr>
          <w:rFonts w:ascii="Calibri" w:hAnsi="Calibri"/>
          <w:sz w:val="22"/>
          <w:szCs w:val="22"/>
        </w:rPr>
        <w:t>Support the Finance Manager to provide strategic and analytical advice to the BU to enhance their financial position, business objectives and performance</w:t>
      </w:r>
      <w:bookmarkEnd w:id="6"/>
      <w:r w:rsidRPr="0054333F">
        <w:rPr>
          <w:rFonts w:ascii="Calibri" w:hAnsi="Calibri"/>
          <w:sz w:val="22"/>
          <w:szCs w:val="22"/>
        </w:rPr>
        <w:t xml:space="preserve">. </w:t>
      </w:r>
    </w:p>
    <w:p w14:paraId="7D9393CC" w14:textId="1E760C30"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Support the Finance Manager and Management </w:t>
      </w:r>
      <w:r w:rsidR="000A3BA5" w:rsidRPr="0054333F">
        <w:rPr>
          <w:rFonts w:ascii="Calibri" w:hAnsi="Calibri"/>
          <w:sz w:val="22"/>
          <w:szCs w:val="22"/>
        </w:rPr>
        <w:t>Team for</w:t>
      </w:r>
      <w:r w:rsidRPr="0054333F">
        <w:rPr>
          <w:rFonts w:ascii="Calibri" w:hAnsi="Calibri"/>
          <w:sz w:val="22"/>
          <w:szCs w:val="22"/>
        </w:rPr>
        <w:t xml:space="preserve"> larger scale commercial transactions including </w:t>
      </w:r>
      <w:r w:rsidR="003B1236">
        <w:rPr>
          <w:rFonts w:ascii="Calibri" w:hAnsi="Calibri"/>
          <w:sz w:val="22"/>
          <w:szCs w:val="22"/>
        </w:rPr>
        <w:t>Major Transaction Committee</w:t>
      </w:r>
      <w:r w:rsidR="003B1236" w:rsidRPr="0054333F">
        <w:rPr>
          <w:rFonts w:ascii="Calibri" w:hAnsi="Calibri"/>
          <w:sz w:val="22"/>
          <w:szCs w:val="22"/>
        </w:rPr>
        <w:t xml:space="preserve"> </w:t>
      </w:r>
      <w:r w:rsidRPr="0054333F">
        <w:rPr>
          <w:rFonts w:ascii="Calibri" w:hAnsi="Calibri"/>
          <w:sz w:val="22"/>
          <w:szCs w:val="22"/>
        </w:rPr>
        <w:t>paper input</w:t>
      </w:r>
      <w:r w:rsidR="00E93D5C">
        <w:rPr>
          <w:rFonts w:ascii="Calibri" w:hAnsi="Calibri"/>
          <w:sz w:val="22"/>
          <w:szCs w:val="22"/>
        </w:rPr>
        <w:t>.</w:t>
      </w:r>
      <w:r w:rsidRPr="0054333F">
        <w:rPr>
          <w:rFonts w:ascii="Calibri" w:hAnsi="Calibri"/>
          <w:sz w:val="22"/>
          <w:szCs w:val="22"/>
        </w:rPr>
        <w:t xml:space="preserve"> </w:t>
      </w:r>
    </w:p>
    <w:p w14:paraId="2199F844" w14:textId="7A986A66"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Contribute to the virtual Reporting team to enable continuous improvement</w:t>
      </w:r>
      <w:r w:rsidR="00E93D5C">
        <w:rPr>
          <w:rFonts w:ascii="Calibri" w:hAnsi="Calibri"/>
          <w:sz w:val="22"/>
          <w:szCs w:val="22"/>
        </w:rPr>
        <w:t>.</w:t>
      </w:r>
      <w:r w:rsidRPr="0054333F">
        <w:rPr>
          <w:rFonts w:ascii="Calibri" w:hAnsi="Calibri"/>
          <w:sz w:val="22"/>
          <w:szCs w:val="22"/>
        </w:rPr>
        <w:t xml:space="preserve"> </w:t>
      </w:r>
    </w:p>
    <w:p w14:paraId="2AD6059F" w14:textId="2BCD717C"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Manage the BU salary forecast including liaison with HR on recruitment &amp; cessations</w:t>
      </w:r>
      <w:r w:rsidR="00E93D5C">
        <w:rPr>
          <w:rFonts w:ascii="Calibri" w:hAnsi="Calibri"/>
          <w:sz w:val="22"/>
          <w:szCs w:val="22"/>
        </w:rPr>
        <w:t>.</w:t>
      </w:r>
      <w:r w:rsidRPr="0054333F">
        <w:rPr>
          <w:rFonts w:ascii="Calibri" w:hAnsi="Calibri"/>
          <w:sz w:val="22"/>
          <w:szCs w:val="22"/>
        </w:rPr>
        <w:t xml:space="preserve">    </w:t>
      </w:r>
    </w:p>
    <w:p w14:paraId="6FA27216" w14:textId="31BBFE75"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Work with the Finance Manager to ensure interaction with the </w:t>
      </w:r>
      <w:r w:rsidR="00E93D5C">
        <w:rPr>
          <w:rFonts w:ascii="Calibri" w:hAnsi="Calibri"/>
          <w:sz w:val="22"/>
          <w:szCs w:val="22"/>
        </w:rPr>
        <w:t>Business Development and Commercial (</w:t>
      </w:r>
      <w:r w:rsidRPr="0054333F">
        <w:rPr>
          <w:rFonts w:ascii="Calibri" w:hAnsi="Calibri"/>
          <w:sz w:val="22"/>
          <w:szCs w:val="22"/>
        </w:rPr>
        <w:t>BD&amp;C</w:t>
      </w:r>
      <w:r w:rsidR="00E93D5C">
        <w:rPr>
          <w:rFonts w:ascii="Calibri" w:hAnsi="Calibri"/>
          <w:sz w:val="22"/>
          <w:szCs w:val="22"/>
        </w:rPr>
        <w:t>)</w:t>
      </w:r>
      <w:r w:rsidRPr="0054333F">
        <w:rPr>
          <w:rFonts w:ascii="Calibri" w:hAnsi="Calibri"/>
          <w:sz w:val="22"/>
          <w:szCs w:val="22"/>
        </w:rPr>
        <w:t xml:space="preserve"> team to positively influence commercial terms &amp; conditions of client agreements particularly in respect to price, cash flow, and compliance reporting.  </w:t>
      </w:r>
    </w:p>
    <w:p w14:paraId="45FFA137"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Liaise with Finance and Project Advisors to assist with issue resolution at Program level and determine what needs to be escalated to the management team via the Finance Manager. </w:t>
      </w:r>
    </w:p>
    <w:p w14:paraId="7AD8921E" w14:textId="31BE572B"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Assist the Finance Manager and </w:t>
      </w:r>
      <w:r w:rsidR="003B1236">
        <w:rPr>
          <w:rFonts w:ascii="Calibri" w:hAnsi="Calibri"/>
          <w:sz w:val="22"/>
          <w:szCs w:val="22"/>
        </w:rPr>
        <w:t xml:space="preserve">Business Development </w:t>
      </w:r>
      <w:r w:rsidRPr="0054333F">
        <w:rPr>
          <w:rFonts w:ascii="Calibri" w:hAnsi="Calibri"/>
          <w:sz w:val="22"/>
          <w:szCs w:val="22"/>
        </w:rPr>
        <w:t xml:space="preserve">to actively review the BUs pricing and in conjunction with the internal stakeholders, investigate options to improve rates of return. </w:t>
      </w:r>
    </w:p>
    <w:p w14:paraId="616A929D" w14:textId="6E22DC44"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Liaise with Corp</w:t>
      </w:r>
      <w:r w:rsidR="00E93D5C">
        <w:rPr>
          <w:rFonts w:ascii="Calibri" w:hAnsi="Calibri"/>
          <w:sz w:val="22"/>
          <w:szCs w:val="22"/>
        </w:rPr>
        <w:t>orate</w:t>
      </w:r>
      <w:r w:rsidRPr="0054333F">
        <w:rPr>
          <w:rFonts w:ascii="Calibri" w:hAnsi="Calibri"/>
          <w:sz w:val="22"/>
          <w:szCs w:val="22"/>
        </w:rPr>
        <w:t xml:space="preserve"> Finance staff focused on </w:t>
      </w:r>
      <w:r w:rsidR="00E93D5C">
        <w:rPr>
          <w:rFonts w:ascii="Calibri" w:hAnsi="Calibri"/>
          <w:sz w:val="22"/>
          <w:szCs w:val="22"/>
        </w:rPr>
        <w:t>c</w:t>
      </w:r>
      <w:r w:rsidRPr="0054333F">
        <w:rPr>
          <w:rFonts w:ascii="Calibri" w:hAnsi="Calibri"/>
          <w:sz w:val="22"/>
          <w:szCs w:val="22"/>
        </w:rPr>
        <w:t xml:space="preserve">ommercialisation, knowledge transfer agent &amp; education within the BU.  </w:t>
      </w:r>
    </w:p>
    <w:p w14:paraId="50878BD8" w14:textId="77777777"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Actively manage the BUs financial risk register. </w:t>
      </w:r>
    </w:p>
    <w:p w14:paraId="7B0CAC24" w14:textId="3607E35F"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 xml:space="preserve">Lead or participate in teams assembled to address </w:t>
      </w:r>
      <w:r w:rsidR="00E93D5C">
        <w:rPr>
          <w:rFonts w:ascii="Calibri" w:hAnsi="Calibri"/>
          <w:sz w:val="22"/>
          <w:szCs w:val="22"/>
        </w:rPr>
        <w:t>f</w:t>
      </w:r>
      <w:r w:rsidRPr="0054333F">
        <w:rPr>
          <w:rFonts w:ascii="Calibri" w:hAnsi="Calibri"/>
          <w:sz w:val="22"/>
          <w:szCs w:val="22"/>
        </w:rPr>
        <w:t xml:space="preserve">inancial </w:t>
      </w:r>
      <w:r w:rsidR="00E93D5C">
        <w:rPr>
          <w:rFonts w:ascii="Calibri" w:hAnsi="Calibri"/>
          <w:sz w:val="22"/>
          <w:szCs w:val="22"/>
        </w:rPr>
        <w:t>m</w:t>
      </w:r>
      <w:r w:rsidRPr="0054333F">
        <w:rPr>
          <w:rFonts w:ascii="Calibri" w:hAnsi="Calibri"/>
          <w:sz w:val="22"/>
          <w:szCs w:val="22"/>
        </w:rPr>
        <w:t xml:space="preserve">anagement </w:t>
      </w:r>
      <w:r w:rsidR="00E93D5C">
        <w:rPr>
          <w:rFonts w:ascii="Calibri" w:hAnsi="Calibri"/>
          <w:sz w:val="22"/>
          <w:szCs w:val="22"/>
        </w:rPr>
        <w:t>i</w:t>
      </w:r>
      <w:r w:rsidRPr="0054333F">
        <w:rPr>
          <w:rFonts w:ascii="Calibri" w:hAnsi="Calibri"/>
          <w:sz w:val="22"/>
          <w:szCs w:val="22"/>
        </w:rPr>
        <w:t xml:space="preserve">nitiatives, </w:t>
      </w:r>
      <w:r w:rsidR="00E93D5C">
        <w:rPr>
          <w:rFonts w:ascii="Calibri" w:hAnsi="Calibri"/>
          <w:sz w:val="22"/>
          <w:szCs w:val="22"/>
        </w:rPr>
        <w:t>o</w:t>
      </w:r>
      <w:r w:rsidRPr="0054333F">
        <w:rPr>
          <w:rFonts w:ascii="Calibri" w:hAnsi="Calibri"/>
          <w:sz w:val="22"/>
          <w:szCs w:val="22"/>
        </w:rPr>
        <w:t xml:space="preserve">rganisational initiatives or </w:t>
      </w:r>
      <w:r w:rsidR="00E93D5C">
        <w:rPr>
          <w:rFonts w:ascii="Calibri" w:hAnsi="Calibri"/>
          <w:sz w:val="22"/>
          <w:szCs w:val="22"/>
        </w:rPr>
        <w:t xml:space="preserve">BU </w:t>
      </w:r>
      <w:r w:rsidRPr="0054333F">
        <w:rPr>
          <w:rFonts w:ascii="Calibri" w:hAnsi="Calibri"/>
          <w:sz w:val="22"/>
          <w:szCs w:val="22"/>
        </w:rPr>
        <w:t xml:space="preserve">issues or initiatives as required. </w:t>
      </w:r>
    </w:p>
    <w:p w14:paraId="3034D6A4" w14:textId="67AA913F" w:rsidR="006952AD" w:rsidRPr="0054333F" w:rsidRDefault="006952AD" w:rsidP="0054333F">
      <w:pPr>
        <w:pStyle w:val="ListParagraph"/>
        <w:numPr>
          <w:ilvl w:val="0"/>
          <w:numId w:val="34"/>
        </w:numPr>
        <w:spacing w:before="120" w:after="60"/>
        <w:ind w:left="470" w:hanging="364"/>
        <w:rPr>
          <w:rFonts w:ascii="Calibri" w:hAnsi="Calibri"/>
          <w:sz w:val="22"/>
          <w:szCs w:val="22"/>
        </w:rPr>
      </w:pPr>
      <w:r w:rsidRPr="0054333F">
        <w:rPr>
          <w:rFonts w:ascii="Calibri" w:hAnsi="Calibri"/>
          <w:sz w:val="22"/>
          <w:szCs w:val="22"/>
        </w:rPr>
        <w:t>Support the</w:t>
      </w:r>
      <w:r w:rsidR="00E93D5C">
        <w:rPr>
          <w:rFonts w:ascii="Calibri" w:hAnsi="Calibri"/>
          <w:sz w:val="22"/>
          <w:szCs w:val="22"/>
        </w:rPr>
        <w:t xml:space="preserve"> BU</w:t>
      </w:r>
      <w:r w:rsidRPr="0054333F">
        <w:rPr>
          <w:rFonts w:ascii="Calibri" w:hAnsi="Calibri"/>
          <w:sz w:val="22"/>
          <w:szCs w:val="22"/>
        </w:rPr>
        <w:t xml:space="preserve"> capital budget processes and look at ways to improve utilisation of assets and include this in our pricing. </w:t>
      </w:r>
    </w:p>
    <w:p w14:paraId="761B2B44" w14:textId="159300A5" w:rsidR="006952AD" w:rsidRPr="0054333F" w:rsidRDefault="00E93D5C" w:rsidP="0054333F">
      <w:pPr>
        <w:pStyle w:val="ListParagraph"/>
        <w:numPr>
          <w:ilvl w:val="0"/>
          <w:numId w:val="34"/>
        </w:numPr>
        <w:spacing w:before="120" w:after="60"/>
        <w:ind w:left="470" w:hanging="364"/>
        <w:rPr>
          <w:rFonts w:ascii="Calibri" w:hAnsi="Calibri"/>
          <w:sz w:val="22"/>
          <w:szCs w:val="22"/>
        </w:rPr>
      </w:pPr>
      <w:r>
        <w:rPr>
          <w:rFonts w:ascii="Calibri" w:hAnsi="Calibri"/>
          <w:sz w:val="22"/>
          <w:szCs w:val="22"/>
        </w:rPr>
        <w:t>M</w:t>
      </w:r>
      <w:r w:rsidR="006952AD" w:rsidRPr="0054333F">
        <w:rPr>
          <w:rFonts w:ascii="Calibri" w:hAnsi="Calibri"/>
          <w:sz w:val="22"/>
          <w:szCs w:val="22"/>
        </w:rPr>
        <w:t xml:space="preserve">entor and develop others as required. </w:t>
      </w:r>
    </w:p>
    <w:p w14:paraId="0B57B9CE"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14:paraId="3F7FCF1B"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CSIRO’s scientific objectives.</w:t>
      </w:r>
    </w:p>
    <w:p w14:paraId="25390C49"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18991F51"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45533540" w14:textId="77777777" w:rsidR="008A4083" w:rsidRDefault="008A4083" w:rsidP="00646385"/>
    <w:p w14:paraId="242EB563" w14:textId="65962094"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2EF16857"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 xml:space="preserve">Cooperates with others to achieve organisational objectives and may share team resources </w:t>
      </w:r>
      <w:proofErr w:type="gramStart"/>
      <w:r w:rsidR="005C0BD3" w:rsidRPr="005C0BD3">
        <w:rPr>
          <w:rFonts w:ascii="Calibri" w:hAnsi="Calibri"/>
          <w:sz w:val="22"/>
          <w:szCs w:val="22"/>
        </w:rPr>
        <w:t>in order to</w:t>
      </w:r>
      <w:proofErr w:type="gramEnd"/>
      <w:r w:rsidR="005C0BD3" w:rsidRPr="005C0BD3">
        <w:rPr>
          <w:rFonts w:ascii="Calibri" w:hAnsi="Calibri"/>
          <w:sz w:val="22"/>
          <w:szCs w:val="22"/>
        </w:rPr>
        <w:t xml:space="preserve"> do this. Collaborates with other teams as well as industry colleagues.</w:t>
      </w:r>
    </w:p>
    <w:p w14:paraId="7E3C8F1E"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lastRenderedPageBreak/>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744B76F8"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E1FF8B7"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7B953841"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269C0329"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A3204F3" w14:textId="77777777" w:rsidR="001830F2" w:rsidRDefault="001830F2" w:rsidP="004C08C1">
      <w:pPr>
        <w:spacing w:before="120" w:after="120"/>
        <w:rPr>
          <w:rFonts w:ascii="Calibri" w:hAnsi="Calibri"/>
          <w:b/>
          <w:bCs/>
          <w:i/>
          <w:iCs/>
          <w:sz w:val="22"/>
          <w:szCs w:val="22"/>
        </w:rPr>
      </w:pPr>
    </w:p>
    <w:p w14:paraId="7BF4BBEF"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76DAC1F9"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41505AED" w14:textId="025CAA5E" w:rsidR="00DB649C" w:rsidRPr="00F16A12" w:rsidRDefault="00F16A12" w:rsidP="00F16A12">
      <w:pPr>
        <w:pStyle w:val="ListParagraph"/>
        <w:numPr>
          <w:ilvl w:val="0"/>
          <w:numId w:val="44"/>
        </w:numPr>
        <w:spacing w:after="60"/>
      </w:pPr>
      <w:r w:rsidRPr="00F16A12">
        <w:rPr>
          <w:rFonts w:ascii="Calibri" w:hAnsi="Calibri"/>
          <w:sz w:val="22"/>
          <w:szCs w:val="22"/>
        </w:rPr>
        <w:t>A tertiary qualification in accounting or finance or relevant work experience in a financial environment</w:t>
      </w:r>
      <w:r w:rsidR="00DB649C" w:rsidRPr="00F16A12">
        <w:rPr>
          <w:rFonts w:ascii="Calibri" w:hAnsi="Calibri"/>
          <w:sz w:val="22"/>
          <w:szCs w:val="22"/>
        </w:rPr>
        <w:t>.</w:t>
      </w:r>
    </w:p>
    <w:p w14:paraId="42BD1E79" w14:textId="41022CAF" w:rsidR="00F16A12" w:rsidRPr="00F16A12" w:rsidRDefault="00F16A12" w:rsidP="00F16A12">
      <w:pPr>
        <w:pStyle w:val="ListParagraph"/>
        <w:numPr>
          <w:ilvl w:val="0"/>
          <w:numId w:val="44"/>
        </w:numPr>
        <w:spacing w:after="60"/>
        <w:rPr>
          <w:rFonts w:ascii="Calibri" w:hAnsi="Calibri"/>
          <w:sz w:val="22"/>
          <w:szCs w:val="22"/>
        </w:rPr>
      </w:pPr>
      <w:r w:rsidRPr="00F16A12">
        <w:rPr>
          <w:rFonts w:ascii="Calibri" w:hAnsi="Calibri"/>
          <w:sz w:val="22"/>
          <w:szCs w:val="22"/>
        </w:rPr>
        <w:t>Ability to develop a financial strategy and associated KPIs to support, monitor and deliver business unit and</w:t>
      </w:r>
      <w:r w:rsidR="00E01820">
        <w:rPr>
          <w:rFonts w:ascii="Calibri" w:hAnsi="Calibri"/>
          <w:sz w:val="22"/>
          <w:szCs w:val="22"/>
        </w:rPr>
        <w:t xml:space="preserve"> organisational</w:t>
      </w:r>
      <w:r w:rsidRPr="00F16A12">
        <w:rPr>
          <w:rFonts w:ascii="Calibri" w:hAnsi="Calibri"/>
          <w:sz w:val="22"/>
          <w:szCs w:val="22"/>
        </w:rPr>
        <w:t xml:space="preserve"> objectives</w:t>
      </w:r>
      <w:r w:rsidR="00BC1F96">
        <w:rPr>
          <w:rFonts w:ascii="Calibri" w:hAnsi="Calibri"/>
          <w:sz w:val="22"/>
          <w:szCs w:val="22"/>
        </w:rPr>
        <w:t>.</w:t>
      </w:r>
    </w:p>
    <w:p w14:paraId="76767F19" w14:textId="3C8C383A" w:rsidR="00F16A12" w:rsidRPr="00F16A12" w:rsidRDefault="00F16A12" w:rsidP="00F16A12">
      <w:pPr>
        <w:pStyle w:val="ListParagraph"/>
        <w:numPr>
          <w:ilvl w:val="0"/>
          <w:numId w:val="44"/>
        </w:numPr>
        <w:spacing w:after="60"/>
        <w:rPr>
          <w:rFonts w:ascii="Calibri" w:hAnsi="Calibri"/>
          <w:sz w:val="22"/>
          <w:szCs w:val="22"/>
        </w:rPr>
      </w:pPr>
      <w:r w:rsidRPr="00F16A12">
        <w:rPr>
          <w:rFonts w:ascii="Calibri" w:hAnsi="Calibri"/>
          <w:sz w:val="22"/>
          <w:szCs w:val="22"/>
        </w:rPr>
        <w:t>Ability to identify and manage financial risk, provide mitigation strategies and</w:t>
      </w:r>
      <w:r w:rsidR="00E01820">
        <w:rPr>
          <w:rFonts w:ascii="Calibri" w:hAnsi="Calibri"/>
          <w:sz w:val="22"/>
          <w:szCs w:val="22"/>
        </w:rPr>
        <w:t xml:space="preserve"> </w:t>
      </w:r>
      <w:r w:rsidRPr="00F16A12">
        <w:rPr>
          <w:rFonts w:ascii="Calibri" w:hAnsi="Calibri"/>
          <w:sz w:val="22"/>
          <w:szCs w:val="22"/>
        </w:rPr>
        <w:t xml:space="preserve">escalate </w:t>
      </w:r>
      <w:r w:rsidR="00E01820">
        <w:rPr>
          <w:rFonts w:ascii="Calibri" w:hAnsi="Calibri"/>
          <w:sz w:val="22"/>
          <w:szCs w:val="22"/>
        </w:rPr>
        <w:t>as required</w:t>
      </w:r>
      <w:r w:rsidRPr="00F16A12">
        <w:rPr>
          <w:rFonts w:ascii="Calibri" w:hAnsi="Calibri"/>
          <w:sz w:val="22"/>
          <w:szCs w:val="22"/>
        </w:rPr>
        <w:t xml:space="preserve">. </w:t>
      </w:r>
    </w:p>
    <w:p w14:paraId="3AF6D2B3" w14:textId="77777777" w:rsidR="006C42F6" w:rsidRPr="00682E76" w:rsidRDefault="006C42F6" w:rsidP="00682E76">
      <w:pPr>
        <w:pStyle w:val="ListParagraph"/>
        <w:numPr>
          <w:ilvl w:val="0"/>
          <w:numId w:val="44"/>
        </w:numPr>
        <w:spacing w:after="60"/>
        <w:rPr>
          <w:rFonts w:ascii="Calibri" w:hAnsi="Calibri"/>
          <w:sz w:val="22"/>
          <w:szCs w:val="22"/>
        </w:rPr>
      </w:pPr>
      <w:bookmarkStart w:id="7" w:name="_Hlk7771100"/>
      <w:r w:rsidRPr="00682E76">
        <w:rPr>
          <w:rFonts w:ascii="Calibri" w:hAnsi="Calibri"/>
          <w:sz w:val="22"/>
          <w:szCs w:val="22"/>
        </w:rPr>
        <w:t>High level oral, written and interpersonal communication skills, including</w:t>
      </w:r>
      <w:r>
        <w:rPr>
          <w:rFonts w:ascii="Calibri" w:hAnsi="Calibri"/>
          <w:sz w:val="22"/>
          <w:szCs w:val="22"/>
        </w:rPr>
        <w:t xml:space="preserve"> the ability to:</w:t>
      </w:r>
    </w:p>
    <w:p w14:paraId="29FDF72B" w14:textId="77777777" w:rsidR="006C42F6" w:rsidRPr="00682E76" w:rsidRDefault="006C42F6" w:rsidP="00682E76">
      <w:pPr>
        <w:pStyle w:val="ListParagraph"/>
        <w:numPr>
          <w:ilvl w:val="0"/>
          <w:numId w:val="46"/>
        </w:numPr>
        <w:spacing w:after="60"/>
        <w:rPr>
          <w:rFonts w:ascii="Calibri" w:hAnsi="Calibri"/>
          <w:sz w:val="22"/>
          <w:szCs w:val="22"/>
        </w:rPr>
      </w:pPr>
      <w:r>
        <w:rPr>
          <w:rFonts w:ascii="Calibri" w:hAnsi="Calibri"/>
          <w:sz w:val="22"/>
          <w:szCs w:val="22"/>
        </w:rPr>
        <w:t>P</w:t>
      </w:r>
      <w:r w:rsidRPr="00F16A12">
        <w:rPr>
          <w:rFonts w:ascii="Calibri" w:hAnsi="Calibri"/>
          <w:sz w:val="22"/>
          <w:szCs w:val="22"/>
        </w:rPr>
        <w:t>repare insightful commentary that identifies issues and recommendations</w:t>
      </w:r>
      <w:r>
        <w:rPr>
          <w:rFonts w:ascii="Calibri" w:hAnsi="Calibri"/>
          <w:sz w:val="22"/>
          <w:szCs w:val="22"/>
        </w:rPr>
        <w:t>.</w:t>
      </w:r>
    </w:p>
    <w:p w14:paraId="0EFFF3CE" w14:textId="77777777" w:rsidR="006C42F6" w:rsidRPr="00682E76" w:rsidRDefault="006C42F6" w:rsidP="00682E76">
      <w:pPr>
        <w:pStyle w:val="ListParagraph"/>
        <w:numPr>
          <w:ilvl w:val="0"/>
          <w:numId w:val="46"/>
        </w:numPr>
        <w:spacing w:after="60"/>
        <w:rPr>
          <w:rFonts w:ascii="Calibri" w:hAnsi="Calibri"/>
          <w:sz w:val="22"/>
          <w:szCs w:val="22"/>
        </w:rPr>
      </w:pPr>
      <w:r>
        <w:rPr>
          <w:rFonts w:ascii="Calibri" w:hAnsi="Calibri"/>
          <w:sz w:val="22"/>
          <w:szCs w:val="22"/>
        </w:rPr>
        <w:t>A</w:t>
      </w:r>
      <w:r w:rsidRPr="00682E76">
        <w:rPr>
          <w:rFonts w:ascii="Calibri" w:hAnsi="Calibri"/>
          <w:sz w:val="22"/>
          <w:szCs w:val="22"/>
        </w:rPr>
        <w:t>ccurately communicate findings and outcomes to stakeholders through strong written and verbal communication skills that demonstrates other party’s priorities.</w:t>
      </w:r>
    </w:p>
    <w:p w14:paraId="0C38EEBF" w14:textId="052DFC6E" w:rsidR="00F16A12" w:rsidRDefault="006C42F6" w:rsidP="006C42F6">
      <w:pPr>
        <w:pStyle w:val="ListParagraph"/>
        <w:numPr>
          <w:ilvl w:val="0"/>
          <w:numId w:val="46"/>
        </w:numPr>
        <w:spacing w:after="60"/>
        <w:rPr>
          <w:rFonts w:ascii="Calibri" w:hAnsi="Calibri"/>
          <w:sz w:val="22"/>
          <w:szCs w:val="22"/>
        </w:rPr>
      </w:pPr>
      <w:r w:rsidRPr="00682E76">
        <w:rPr>
          <w:rFonts w:ascii="Calibri" w:hAnsi="Calibri"/>
          <w:sz w:val="22"/>
          <w:szCs w:val="22"/>
        </w:rPr>
        <w:t>Build strong relationships with stakeholders to achieve a high level of trust and respect to influence outcomes and communicate findings</w:t>
      </w:r>
      <w:bookmarkEnd w:id="7"/>
      <w:r>
        <w:rPr>
          <w:rFonts w:ascii="Calibri" w:hAnsi="Calibri"/>
          <w:sz w:val="22"/>
          <w:szCs w:val="22"/>
        </w:rPr>
        <w:t>.</w:t>
      </w:r>
    </w:p>
    <w:p w14:paraId="7F2BBEBE" w14:textId="482EF01D" w:rsidR="006C42F6" w:rsidRPr="00682E76" w:rsidRDefault="006C42F6" w:rsidP="00682E76">
      <w:pPr>
        <w:pStyle w:val="ListParagraph"/>
        <w:numPr>
          <w:ilvl w:val="0"/>
          <w:numId w:val="44"/>
        </w:numPr>
        <w:spacing w:after="60"/>
        <w:rPr>
          <w:rFonts w:ascii="Calibri" w:hAnsi="Calibri"/>
          <w:sz w:val="22"/>
          <w:szCs w:val="22"/>
        </w:rPr>
      </w:pPr>
      <w:r w:rsidRPr="00682E76">
        <w:rPr>
          <w:rFonts w:ascii="Calibri" w:hAnsi="Calibri"/>
          <w:sz w:val="22"/>
          <w:szCs w:val="22"/>
        </w:rPr>
        <w:t>Ability to organise work and manage multiple priorities</w:t>
      </w:r>
      <w:r w:rsidR="00E01820">
        <w:rPr>
          <w:rFonts w:ascii="Calibri" w:hAnsi="Calibri"/>
          <w:sz w:val="22"/>
          <w:szCs w:val="22"/>
        </w:rPr>
        <w:t xml:space="preserve"> to enable delivery of outcomes,</w:t>
      </w:r>
      <w:r w:rsidRPr="00682E76">
        <w:rPr>
          <w:rFonts w:ascii="Calibri" w:hAnsi="Calibri"/>
          <w:sz w:val="22"/>
          <w:szCs w:val="22"/>
        </w:rPr>
        <w:t xml:space="preserve"> whilst showing attention to detail</w:t>
      </w:r>
      <w:r w:rsidR="00E01820">
        <w:rPr>
          <w:rFonts w:ascii="Calibri" w:hAnsi="Calibri"/>
          <w:sz w:val="22"/>
          <w:szCs w:val="22"/>
        </w:rPr>
        <w:t>, data integrity and compliance.</w:t>
      </w:r>
    </w:p>
    <w:p w14:paraId="42790D33" w14:textId="54003FE4" w:rsidR="00F16A12" w:rsidRDefault="00F16A12" w:rsidP="00F16A12">
      <w:pPr>
        <w:pStyle w:val="ListParagraph"/>
        <w:numPr>
          <w:ilvl w:val="0"/>
          <w:numId w:val="44"/>
        </w:numPr>
        <w:spacing w:after="60"/>
        <w:rPr>
          <w:rFonts w:ascii="Calibri" w:hAnsi="Calibri"/>
          <w:sz w:val="22"/>
          <w:szCs w:val="22"/>
        </w:rPr>
      </w:pPr>
      <w:r w:rsidRPr="00F16A12">
        <w:rPr>
          <w:rFonts w:ascii="Calibri" w:hAnsi="Calibri"/>
          <w:sz w:val="22"/>
          <w:szCs w:val="22"/>
        </w:rPr>
        <w:t>Proficiency in using Microsoft office suite of programs</w:t>
      </w:r>
      <w:r w:rsidR="00B51E52">
        <w:rPr>
          <w:rFonts w:ascii="Calibri" w:hAnsi="Calibri"/>
          <w:sz w:val="22"/>
          <w:szCs w:val="22"/>
        </w:rPr>
        <w:t>.</w:t>
      </w:r>
    </w:p>
    <w:p w14:paraId="38FC3D70" w14:textId="77777777" w:rsidR="00820E6F" w:rsidRDefault="00820E6F" w:rsidP="00820E6F">
      <w:pPr>
        <w:spacing w:line="259" w:lineRule="auto"/>
      </w:pPr>
    </w:p>
    <w:p w14:paraId="2EEA9151"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77D5A9E3" w14:textId="49015AAB" w:rsidR="0054333F" w:rsidRPr="00F16A12" w:rsidRDefault="0054333F" w:rsidP="0054333F">
      <w:pPr>
        <w:pStyle w:val="ListParagraph"/>
        <w:numPr>
          <w:ilvl w:val="0"/>
          <w:numId w:val="17"/>
        </w:numPr>
        <w:spacing w:after="60"/>
        <w:rPr>
          <w:rFonts w:ascii="Calibri" w:hAnsi="Calibri"/>
          <w:sz w:val="22"/>
          <w:szCs w:val="22"/>
        </w:rPr>
      </w:pPr>
      <w:r w:rsidRPr="00F16A12">
        <w:rPr>
          <w:rFonts w:ascii="Calibri" w:hAnsi="Calibri"/>
          <w:sz w:val="22"/>
          <w:szCs w:val="22"/>
        </w:rPr>
        <w:t xml:space="preserve">Knowledge and experience of systems and </w:t>
      </w:r>
      <w:r w:rsidR="006C42F6" w:rsidRPr="00F16A12">
        <w:rPr>
          <w:rFonts w:ascii="Calibri" w:hAnsi="Calibri"/>
          <w:sz w:val="22"/>
          <w:szCs w:val="22"/>
        </w:rPr>
        <w:t>processes to</w:t>
      </w:r>
      <w:r w:rsidRPr="00F16A12">
        <w:rPr>
          <w:rFonts w:ascii="Calibri" w:hAnsi="Calibri"/>
          <w:sz w:val="22"/>
          <w:szCs w:val="22"/>
        </w:rPr>
        <w:t xml:space="preserve"> develop and drive a financial strategy and associated KPIs to support, monitor and deliver the business unit and </w:t>
      </w:r>
      <w:r w:rsidR="00B51E52">
        <w:rPr>
          <w:rFonts w:ascii="Calibri" w:hAnsi="Calibri"/>
          <w:sz w:val="22"/>
          <w:szCs w:val="22"/>
        </w:rPr>
        <w:t>organisational</w:t>
      </w:r>
      <w:r w:rsidRPr="00F16A12">
        <w:rPr>
          <w:rFonts w:ascii="Calibri" w:hAnsi="Calibri"/>
          <w:sz w:val="22"/>
          <w:szCs w:val="22"/>
        </w:rPr>
        <w:t xml:space="preserve"> objectives</w:t>
      </w:r>
      <w:r w:rsidR="006C42F6">
        <w:rPr>
          <w:rFonts w:ascii="Calibri" w:hAnsi="Calibri"/>
          <w:sz w:val="22"/>
          <w:szCs w:val="22"/>
        </w:rPr>
        <w:t>.</w:t>
      </w:r>
    </w:p>
    <w:p w14:paraId="0FEFFDCA" w14:textId="77777777" w:rsidR="000A427C" w:rsidRDefault="000A427C" w:rsidP="00646385">
      <w:pPr>
        <w:spacing w:after="60"/>
        <w:rPr>
          <w:rFonts w:ascii="Calibri" w:hAnsi="Calibri"/>
          <w:b/>
          <w:i/>
          <w:sz w:val="22"/>
          <w:szCs w:val="22"/>
          <w:highlight w:val="yellow"/>
          <w:lang w:eastAsia="en-AU"/>
        </w:rPr>
      </w:pPr>
    </w:p>
    <w:p w14:paraId="04E7E143" w14:textId="77777777" w:rsidR="00C64F6D" w:rsidRPr="00682E76" w:rsidRDefault="000B2E60" w:rsidP="004203BA">
      <w:pPr>
        <w:pStyle w:val="Heading2"/>
        <w:rPr>
          <w:rFonts w:asciiTheme="minorHAnsi" w:hAnsiTheme="minorHAnsi" w:cstheme="minorHAnsi"/>
          <w:i w:val="0"/>
          <w:lang w:eastAsia="en-AU"/>
        </w:rPr>
      </w:pPr>
      <w:r w:rsidRPr="00682E76">
        <w:rPr>
          <w:rFonts w:asciiTheme="minorHAnsi" w:hAnsiTheme="minorHAnsi" w:cstheme="minorHAnsi"/>
          <w:i w:val="0"/>
          <w:lang w:eastAsia="en-AU"/>
        </w:rPr>
        <w:t>Special R</w:t>
      </w:r>
      <w:r w:rsidR="00C64F6D" w:rsidRPr="00682E76">
        <w:rPr>
          <w:rFonts w:asciiTheme="minorHAnsi" w:hAnsiTheme="minorHAnsi" w:cstheme="minorHAnsi"/>
          <w:i w:val="0"/>
          <w:lang w:eastAsia="en-AU"/>
        </w:rPr>
        <w:t>equirements:</w:t>
      </w:r>
    </w:p>
    <w:p w14:paraId="3E94FF7C" w14:textId="2F2E3280" w:rsidR="008A4083" w:rsidRDefault="00C64F6D" w:rsidP="00682E76">
      <w:pPr>
        <w:spacing w:after="120"/>
        <w:rPr>
          <w:rFonts w:ascii="Calibri" w:hAnsi="Calibri"/>
          <w:sz w:val="22"/>
          <w:szCs w:val="22"/>
        </w:rPr>
      </w:pPr>
      <w:r w:rsidRPr="00682E76">
        <w:rPr>
          <w:rFonts w:ascii="Calibri" w:hAnsi="Calibri"/>
          <w:iCs/>
          <w:sz w:val="22"/>
          <w:szCs w:val="22"/>
        </w:rPr>
        <w:t xml:space="preserve">Appointment to this </w:t>
      </w:r>
      <w:r w:rsidR="006C42F6" w:rsidRPr="00682E76">
        <w:rPr>
          <w:rFonts w:ascii="Calibri" w:hAnsi="Calibri"/>
          <w:sz w:val="22"/>
          <w:szCs w:val="22"/>
        </w:rPr>
        <w:t xml:space="preserve">role is subject to a Baseline Security Clearance. </w:t>
      </w:r>
    </w:p>
    <w:p w14:paraId="751A0346" w14:textId="77777777" w:rsidR="00C64F6D" w:rsidRDefault="00C64F6D" w:rsidP="00646385">
      <w:pPr>
        <w:rPr>
          <w:rFonts w:ascii="Calibri" w:hAnsi="Calibri"/>
          <w:sz w:val="22"/>
          <w:szCs w:val="22"/>
        </w:rPr>
      </w:pPr>
    </w:p>
    <w:p w14:paraId="01FC7C5C"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4E3B8680"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01E69D4D" w14:textId="77777777" w:rsidR="000A427C" w:rsidRPr="003B51D7" w:rsidRDefault="000A427C" w:rsidP="000A427C">
      <w:pPr>
        <w:rPr>
          <w:rFonts w:ascii="Calibri" w:hAnsi="Calibri"/>
          <w:i/>
          <w:sz w:val="22"/>
          <w:szCs w:val="22"/>
        </w:rPr>
      </w:pPr>
    </w:p>
    <w:p w14:paraId="072D4ED8"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BAB2" w14:textId="77777777" w:rsidR="00B720E5" w:rsidRDefault="00B720E5">
      <w:r>
        <w:separator/>
      </w:r>
    </w:p>
  </w:endnote>
  <w:endnote w:type="continuationSeparator" w:id="0">
    <w:p w14:paraId="5FBDBB5B" w14:textId="77777777" w:rsidR="00B720E5" w:rsidRDefault="00B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D0C8" w14:textId="77777777" w:rsidR="00B720E5" w:rsidRDefault="00B720E5">
      <w:r>
        <w:separator/>
      </w:r>
    </w:p>
  </w:footnote>
  <w:footnote w:type="continuationSeparator" w:id="0">
    <w:p w14:paraId="532C3478" w14:textId="77777777" w:rsidR="00B720E5" w:rsidRDefault="00B7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B546"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48C8BA12" wp14:editId="57972E9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B9C0B61" w14:textId="77777777" w:rsidR="007857EB" w:rsidRPr="00A33F00" w:rsidRDefault="007857EB" w:rsidP="00A3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BA"/>
    <w:multiLevelType w:val="hybridMultilevel"/>
    <w:tmpl w:val="7FF20704"/>
    <w:lvl w:ilvl="0" w:tplc="6CDA754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00E07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1232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8A8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C0B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927BE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C23D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9C881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CF6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42650"/>
    <w:multiLevelType w:val="hybridMultilevel"/>
    <w:tmpl w:val="0556F57A"/>
    <w:lvl w:ilvl="0" w:tplc="0C090001">
      <w:start w:val="1"/>
      <w:numFmt w:val="bullet"/>
      <w:lvlText w:val=""/>
      <w:lvlJc w:val="left"/>
      <w:pPr>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4673D"/>
    <w:multiLevelType w:val="hybridMultilevel"/>
    <w:tmpl w:val="1A7A09DA"/>
    <w:lvl w:ilvl="0" w:tplc="29CE48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F48F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44499"/>
    <w:multiLevelType w:val="hybridMultilevel"/>
    <w:tmpl w:val="B58C3956"/>
    <w:lvl w:ilvl="0" w:tplc="0C090001">
      <w:start w:val="1"/>
      <w:numFmt w:val="bullet"/>
      <w:lvlText w:val=""/>
      <w:lvlJc w:val="left"/>
      <w:pPr>
        <w:ind w:left="720" w:hanging="360"/>
      </w:pPr>
      <w:rPr>
        <w:rFonts w:ascii="Symbol" w:hAnsi="Symbo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2"/>
  </w:num>
  <w:num w:numId="8">
    <w:abstractNumId w:val="20"/>
  </w:num>
  <w:num w:numId="9">
    <w:abstractNumId w:val="28"/>
  </w:num>
  <w:num w:numId="10">
    <w:abstractNumId w:val="35"/>
  </w:num>
  <w:num w:numId="11">
    <w:abstractNumId w:val="11"/>
  </w:num>
  <w:num w:numId="12">
    <w:abstractNumId w:val="39"/>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4"/>
  </w:num>
  <w:num w:numId="23">
    <w:abstractNumId w:val="13"/>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7"/>
  </w:num>
  <w:num w:numId="45">
    <w:abstractNumId w:val="23"/>
  </w:num>
  <w:num w:numId="46">
    <w:abstractNumId w:val="4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3BA5"/>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10DB"/>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6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236"/>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33F"/>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A16"/>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2E76"/>
    <w:rsid w:val="00683121"/>
    <w:rsid w:val="00691AE1"/>
    <w:rsid w:val="006921E1"/>
    <w:rsid w:val="006946F7"/>
    <w:rsid w:val="006952AD"/>
    <w:rsid w:val="006A0E67"/>
    <w:rsid w:val="006A7A50"/>
    <w:rsid w:val="006B3908"/>
    <w:rsid w:val="006B390B"/>
    <w:rsid w:val="006B517F"/>
    <w:rsid w:val="006B5933"/>
    <w:rsid w:val="006B64AE"/>
    <w:rsid w:val="006C2388"/>
    <w:rsid w:val="006C30A1"/>
    <w:rsid w:val="006C42F6"/>
    <w:rsid w:val="006C6BB3"/>
    <w:rsid w:val="006C77B1"/>
    <w:rsid w:val="006D42F9"/>
    <w:rsid w:val="006D6DA7"/>
    <w:rsid w:val="006F0FF2"/>
    <w:rsid w:val="006F18A9"/>
    <w:rsid w:val="006F1B5D"/>
    <w:rsid w:val="006F1E85"/>
    <w:rsid w:val="006F27EE"/>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66A1C"/>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0E6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3307"/>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69F"/>
    <w:rsid w:val="00B37B2C"/>
    <w:rsid w:val="00B42E58"/>
    <w:rsid w:val="00B45C9A"/>
    <w:rsid w:val="00B50851"/>
    <w:rsid w:val="00B51E52"/>
    <w:rsid w:val="00B533EC"/>
    <w:rsid w:val="00B533F0"/>
    <w:rsid w:val="00B6404A"/>
    <w:rsid w:val="00B64330"/>
    <w:rsid w:val="00B6536B"/>
    <w:rsid w:val="00B708BF"/>
    <w:rsid w:val="00B720E5"/>
    <w:rsid w:val="00B7359B"/>
    <w:rsid w:val="00B74B18"/>
    <w:rsid w:val="00B85A89"/>
    <w:rsid w:val="00B90330"/>
    <w:rsid w:val="00B95448"/>
    <w:rsid w:val="00BA1680"/>
    <w:rsid w:val="00BA3738"/>
    <w:rsid w:val="00BA746B"/>
    <w:rsid w:val="00BC1F96"/>
    <w:rsid w:val="00BC2345"/>
    <w:rsid w:val="00BC5EB2"/>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CE4A4A"/>
    <w:rsid w:val="00D00168"/>
    <w:rsid w:val="00D05FB1"/>
    <w:rsid w:val="00D233BD"/>
    <w:rsid w:val="00D26220"/>
    <w:rsid w:val="00D32DD5"/>
    <w:rsid w:val="00D33B28"/>
    <w:rsid w:val="00D3447B"/>
    <w:rsid w:val="00D36371"/>
    <w:rsid w:val="00D40BFB"/>
    <w:rsid w:val="00D44B3B"/>
    <w:rsid w:val="00D45B26"/>
    <w:rsid w:val="00D468D5"/>
    <w:rsid w:val="00D50FD6"/>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2F03"/>
    <w:rsid w:val="00DF66A8"/>
    <w:rsid w:val="00DF7204"/>
    <w:rsid w:val="00DF7B88"/>
    <w:rsid w:val="00E01820"/>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93D5C"/>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6A1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F4FFF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table" w:customStyle="1" w:styleId="TableGrid0">
    <w:name w:val="TableGrid"/>
    <w:rsid w:val="00F16A1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6404A"/>
    <w:rPr>
      <w:sz w:val="16"/>
      <w:szCs w:val="16"/>
    </w:rPr>
  </w:style>
  <w:style w:type="paragraph" w:styleId="CommentText">
    <w:name w:val="annotation text"/>
    <w:basedOn w:val="Normal"/>
    <w:link w:val="CommentTextChar"/>
    <w:uiPriority w:val="99"/>
    <w:semiHidden/>
    <w:unhideWhenUsed/>
    <w:rsid w:val="00B6404A"/>
  </w:style>
  <w:style w:type="character" w:customStyle="1" w:styleId="CommentTextChar">
    <w:name w:val="Comment Text Char"/>
    <w:basedOn w:val="DefaultParagraphFont"/>
    <w:link w:val="CommentText"/>
    <w:uiPriority w:val="99"/>
    <w:semiHidden/>
    <w:rsid w:val="00B6404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6404A"/>
    <w:rPr>
      <w:b/>
      <w:bCs/>
    </w:rPr>
  </w:style>
  <w:style w:type="character" w:customStyle="1" w:styleId="CommentSubjectChar">
    <w:name w:val="Comment Subject Char"/>
    <w:basedOn w:val="CommentTextChar"/>
    <w:link w:val="CommentSubject"/>
    <w:uiPriority w:val="99"/>
    <w:semiHidden/>
    <w:rsid w:val="00B6404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6D8D-2A03-442B-BDA5-015BDB75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1074</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7815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O'Brien, Cristina (HR, St. Lucia)</cp:lastModifiedBy>
  <cp:revision>4</cp:revision>
  <cp:lastPrinted>2014-02-06T02:28:00Z</cp:lastPrinted>
  <dcterms:created xsi:type="dcterms:W3CDTF">2019-05-03T04:11:00Z</dcterms:created>
  <dcterms:modified xsi:type="dcterms:W3CDTF">2019-05-03T05:18:00Z</dcterms:modified>
</cp:coreProperties>
</file>