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B6ED" w14:textId="77777777" w:rsidR="00A33F00" w:rsidRPr="00FD575C" w:rsidRDefault="00A33F00" w:rsidP="00561E3A">
      <w:pPr>
        <w:pStyle w:val="Heading1"/>
        <w:spacing w:before="120" w:after="0"/>
        <w:ind w:left="-98"/>
        <w:rPr>
          <w:rFonts w:asciiTheme="minorHAnsi" w:hAnsiTheme="minorHAnsi" w:cstheme="minorHAnsi"/>
          <w:lang w:val="en-AU"/>
        </w:rPr>
      </w:pPr>
      <w:r w:rsidRPr="00FD575C">
        <w:rPr>
          <w:rFonts w:asciiTheme="minorHAnsi" w:hAnsiTheme="minorHAnsi" w:cstheme="minorHAnsi"/>
          <w:lang w:val="en-AU"/>
        </w:rPr>
        <w:t xml:space="preserve">Position Details </w:t>
      </w:r>
    </w:p>
    <w:p w14:paraId="1F3C6ED4" w14:textId="77777777" w:rsidR="003D59C3" w:rsidRPr="00FD575C" w:rsidRDefault="00F07B16" w:rsidP="00561E3A">
      <w:pPr>
        <w:pStyle w:val="Heading2"/>
        <w:spacing w:before="0" w:after="0"/>
        <w:ind w:left="-98"/>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6C746E7D"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64A593CD" w14:textId="77777777" w:rsidTr="00275D88">
        <w:trPr>
          <w:trHeight w:val="488"/>
        </w:trPr>
        <w:tc>
          <w:tcPr>
            <w:tcW w:w="2766" w:type="dxa"/>
            <w:shd w:val="clear" w:color="auto" w:fill="F2F2F2"/>
            <w:vAlign w:val="center"/>
          </w:tcPr>
          <w:p w14:paraId="49BFA972"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8D453F4" w14:textId="26D92D7D" w:rsidR="00DB649C" w:rsidRPr="0097618D" w:rsidRDefault="00DD54DB" w:rsidP="00DB649C">
            <w:pPr>
              <w:tabs>
                <w:tab w:val="left" w:pos="6093"/>
              </w:tabs>
              <w:spacing w:before="120" w:after="60"/>
              <w:rPr>
                <w:rFonts w:ascii="Calibri" w:hAnsi="Calibri"/>
                <w:sz w:val="22"/>
                <w:szCs w:val="22"/>
              </w:rPr>
            </w:pPr>
            <w:r>
              <w:rPr>
                <w:rFonts w:ascii="Calibri" w:hAnsi="Calibri"/>
                <w:sz w:val="22"/>
                <w:szCs w:val="22"/>
              </w:rPr>
              <w:t>Global Project Advisor</w:t>
            </w:r>
            <w:r w:rsidR="00C24641">
              <w:rPr>
                <w:rFonts w:ascii="Calibri" w:hAnsi="Calibri"/>
                <w:sz w:val="22"/>
                <w:szCs w:val="22"/>
              </w:rPr>
              <w:t>, China</w:t>
            </w:r>
          </w:p>
        </w:tc>
      </w:tr>
      <w:tr w:rsidR="00DB649C" w:rsidRPr="0097618D" w14:paraId="39AFE14A" w14:textId="77777777" w:rsidTr="00275D88">
        <w:trPr>
          <w:trHeight w:val="423"/>
        </w:trPr>
        <w:tc>
          <w:tcPr>
            <w:tcW w:w="2766" w:type="dxa"/>
            <w:shd w:val="clear" w:color="auto" w:fill="F2F2F2"/>
            <w:vAlign w:val="center"/>
          </w:tcPr>
          <w:p w14:paraId="3F240959"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6487680F" w14:textId="5791E31B" w:rsidR="00DB649C" w:rsidRPr="0097618D" w:rsidRDefault="00E06887" w:rsidP="00DB649C">
            <w:pPr>
              <w:rPr>
                <w:rFonts w:ascii="Calibri" w:hAnsi="Calibri"/>
                <w:sz w:val="22"/>
                <w:szCs w:val="22"/>
              </w:rPr>
            </w:pPr>
            <w:r>
              <w:rPr>
                <w:rFonts w:ascii="Calibri" w:hAnsi="Calibri"/>
                <w:sz w:val="22"/>
                <w:szCs w:val="22"/>
              </w:rPr>
              <w:t>60908</w:t>
            </w:r>
          </w:p>
        </w:tc>
      </w:tr>
      <w:tr w:rsidR="00E06887" w:rsidRPr="004E1DF1" w14:paraId="04DA83AB" w14:textId="77777777" w:rsidTr="00E06887">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009EF867" w14:textId="77777777" w:rsidR="00E06887" w:rsidRPr="00E06887" w:rsidRDefault="00E06887" w:rsidP="00AB5E26">
            <w:pPr>
              <w:rPr>
                <w:rFonts w:ascii="Calibri" w:hAnsi="Calibri" w:cs="Times New Roman"/>
                <w:b/>
                <w:sz w:val="22"/>
                <w:szCs w:val="22"/>
              </w:rPr>
            </w:pPr>
            <w:r w:rsidRPr="00E06887">
              <w:rPr>
                <w:rFonts w:ascii="Calibri" w:hAnsi="Calibri" w:cs="Times New Roman"/>
                <w:b/>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6DAC44DB" w14:textId="6C9544C2" w:rsidR="00E06887" w:rsidRPr="00E06887" w:rsidRDefault="00E06887" w:rsidP="00E06887">
            <w:pPr>
              <w:rPr>
                <w:rFonts w:ascii="Calibri" w:hAnsi="Calibri"/>
                <w:sz w:val="22"/>
                <w:szCs w:val="22"/>
              </w:rPr>
            </w:pPr>
            <w:r w:rsidRPr="00E06887">
              <w:rPr>
                <w:rFonts w:ascii="Calibri" w:hAnsi="Calibri"/>
                <w:sz w:val="22"/>
                <w:szCs w:val="22"/>
              </w:rPr>
              <w:t>AU $</w:t>
            </w:r>
            <w:r>
              <w:rPr>
                <w:rFonts w:ascii="Calibri" w:hAnsi="Calibri"/>
                <w:sz w:val="22"/>
                <w:szCs w:val="22"/>
              </w:rPr>
              <w:t>97</w:t>
            </w:r>
            <w:r w:rsidRPr="00E06887">
              <w:rPr>
                <w:rFonts w:ascii="Calibri" w:hAnsi="Calibri"/>
                <w:sz w:val="22"/>
                <w:szCs w:val="22"/>
              </w:rPr>
              <w:t>k to AU $</w:t>
            </w:r>
            <w:r>
              <w:rPr>
                <w:rFonts w:ascii="Calibri" w:hAnsi="Calibri"/>
                <w:sz w:val="22"/>
                <w:szCs w:val="22"/>
              </w:rPr>
              <w:t>105</w:t>
            </w:r>
            <w:r w:rsidRPr="00E06887">
              <w:rPr>
                <w:rFonts w:ascii="Calibri" w:hAnsi="Calibri"/>
                <w:sz w:val="22"/>
                <w:szCs w:val="22"/>
              </w:rPr>
              <w:t>k per annum, plus up to 15.4% superannuation</w:t>
            </w:r>
          </w:p>
        </w:tc>
      </w:tr>
      <w:tr w:rsidR="00E06887" w:rsidRPr="004E1DF1" w14:paraId="72F487C8" w14:textId="77777777" w:rsidTr="00E06887">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4DF9EABF" w14:textId="77777777" w:rsidR="00E06887" w:rsidRPr="00E06887" w:rsidRDefault="00E06887" w:rsidP="00AB5E26">
            <w:pPr>
              <w:rPr>
                <w:rFonts w:ascii="Calibri" w:hAnsi="Calibri" w:cs="Times New Roman"/>
                <w:b/>
                <w:sz w:val="22"/>
                <w:szCs w:val="22"/>
              </w:rPr>
            </w:pPr>
            <w:r w:rsidRPr="00E06887">
              <w:rPr>
                <w:rFonts w:ascii="Calibri" w:hAnsi="Calibri" w:cs="Times New Roman"/>
                <w:b/>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07AF8100" w14:textId="0AFB78AC" w:rsidR="00E06887" w:rsidRPr="0017176B" w:rsidRDefault="0017176B" w:rsidP="0017176B">
            <w:pPr>
              <w:rPr>
                <w:rFonts w:ascii="Calibri" w:hAnsi="Calibri"/>
                <w:sz w:val="22"/>
                <w:szCs w:val="22"/>
              </w:rPr>
            </w:pPr>
            <w:r w:rsidRPr="0017176B">
              <w:rPr>
                <w:rFonts w:ascii="Calibri" w:hAnsi="Calibri"/>
                <w:sz w:val="22"/>
                <w:szCs w:val="22"/>
              </w:rPr>
              <w:t xml:space="preserve">Preferred - </w:t>
            </w:r>
            <w:r w:rsidRPr="0017176B">
              <w:rPr>
                <w:rFonts w:ascii="Calibri" w:hAnsi="Calibri"/>
                <w:b/>
                <w:sz w:val="22"/>
                <w:szCs w:val="22"/>
              </w:rPr>
              <w:t>Melbourne and Canberra</w:t>
            </w:r>
            <w:r>
              <w:rPr>
                <w:rFonts w:ascii="Calibri" w:hAnsi="Calibri"/>
                <w:sz w:val="22"/>
                <w:szCs w:val="22"/>
              </w:rPr>
              <w:t xml:space="preserve"> (</w:t>
            </w:r>
            <w:r w:rsidRPr="0017176B">
              <w:rPr>
                <w:rFonts w:ascii="Calibri" w:hAnsi="Calibri"/>
                <w:sz w:val="22"/>
                <w:szCs w:val="22"/>
              </w:rPr>
              <w:t>other locations may be considered)</w:t>
            </w:r>
          </w:p>
        </w:tc>
      </w:tr>
      <w:tr w:rsidR="00E06887" w:rsidRPr="004E1DF1" w14:paraId="73D2C633" w14:textId="77777777" w:rsidTr="00E06887">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2A09F8FF" w14:textId="77777777" w:rsidR="00E06887" w:rsidRPr="00E06887" w:rsidRDefault="00E06887" w:rsidP="00AB5E26">
            <w:pPr>
              <w:rPr>
                <w:rFonts w:ascii="Calibri" w:hAnsi="Calibri" w:cs="Times New Roman"/>
                <w:b/>
                <w:sz w:val="22"/>
                <w:szCs w:val="22"/>
              </w:rPr>
            </w:pPr>
            <w:r w:rsidRPr="00E06887">
              <w:rPr>
                <w:rFonts w:ascii="Calibri" w:hAnsi="Calibri" w:cs="Times New Roman"/>
                <w:b/>
                <w:sz w:val="22"/>
                <w:szCs w:val="22"/>
              </w:rPr>
              <w:t>Relocation assistance:</w:t>
            </w:r>
          </w:p>
        </w:tc>
        <w:tc>
          <w:tcPr>
            <w:tcW w:w="7371" w:type="dxa"/>
            <w:tcBorders>
              <w:top w:val="single" w:sz="4" w:space="0" w:color="auto"/>
              <w:left w:val="single" w:sz="4" w:space="0" w:color="auto"/>
              <w:bottom w:val="single" w:sz="4" w:space="0" w:color="auto"/>
              <w:right w:val="single" w:sz="4" w:space="0" w:color="auto"/>
            </w:tcBorders>
            <w:vAlign w:val="center"/>
          </w:tcPr>
          <w:p w14:paraId="5BA2137F" w14:textId="77777777" w:rsidR="00E06887" w:rsidRPr="00E06887" w:rsidRDefault="00E06887" w:rsidP="00AB5E26">
            <w:pPr>
              <w:rPr>
                <w:rFonts w:ascii="Calibri" w:hAnsi="Calibri"/>
                <w:sz w:val="22"/>
                <w:szCs w:val="22"/>
              </w:rPr>
            </w:pPr>
            <w:r w:rsidRPr="00E06887">
              <w:rPr>
                <w:rFonts w:ascii="Calibri" w:hAnsi="Calibri"/>
                <w:sz w:val="22"/>
                <w:szCs w:val="22"/>
              </w:rPr>
              <w:t>Will be provided to the successful candidate if required.</w:t>
            </w:r>
          </w:p>
        </w:tc>
      </w:tr>
      <w:tr w:rsidR="00E06887" w:rsidRPr="004E1DF1" w14:paraId="2A57C0EE" w14:textId="77777777" w:rsidTr="00E06887">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780A9546" w14:textId="77777777" w:rsidR="00E06887" w:rsidRPr="00E06887" w:rsidRDefault="00E06887" w:rsidP="00AB5E26">
            <w:pPr>
              <w:rPr>
                <w:rFonts w:ascii="Calibri" w:hAnsi="Calibri" w:cs="Times New Roman"/>
                <w:b/>
                <w:sz w:val="22"/>
                <w:szCs w:val="22"/>
              </w:rPr>
            </w:pPr>
            <w:r w:rsidRPr="00E06887">
              <w:rPr>
                <w:rFonts w:ascii="Calibri" w:hAnsi="Calibri" w:cs="Times New Roman"/>
                <w:b/>
                <w:sz w:val="22"/>
                <w:szCs w:val="22"/>
              </w:rPr>
              <w:t>Tenure:</w:t>
            </w:r>
          </w:p>
        </w:tc>
        <w:tc>
          <w:tcPr>
            <w:tcW w:w="7371" w:type="dxa"/>
            <w:tcBorders>
              <w:top w:val="single" w:sz="4" w:space="0" w:color="auto"/>
              <w:left w:val="single" w:sz="4" w:space="0" w:color="auto"/>
              <w:bottom w:val="single" w:sz="4" w:space="0" w:color="auto"/>
              <w:right w:val="single" w:sz="4" w:space="0" w:color="auto"/>
            </w:tcBorders>
            <w:vAlign w:val="center"/>
          </w:tcPr>
          <w:p w14:paraId="490D9D48" w14:textId="438344F3" w:rsidR="00E06887" w:rsidRPr="00E06887" w:rsidRDefault="00E06887" w:rsidP="009E2D42">
            <w:pPr>
              <w:rPr>
                <w:rFonts w:ascii="Calibri" w:hAnsi="Calibri"/>
                <w:sz w:val="22"/>
                <w:szCs w:val="22"/>
              </w:rPr>
            </w:pPr>
            <w:r w:rsidRPr="00E06887">
              <w:rPr>
                <w:rFonts w:ascii="Calibri" w:hAnsi="Calibri"/>
                <w:sz w:val="22"/>
                <w:szCs w:val="22"/>
              </w:rPr>
              <w:t xml:space="preserve">Specified Term of </w:t>
            </w:r>
            <w:r>
              <w:rPr>
                <w:rFonts w:ascii="Calibri" w:hAnsi="Calibri"/>
                <w:sz w:val="22"/>
                <w:szCs w:val="22"/>
              </w:rPr>
              <w:t>1</w:t>
            </w:r>
            <w:r w:rsidR="009E2D42">
              <w:rPr>
                <w:rFonts w:ascii="Calibri" w:hAnsi="Calibri"/>
                <w:sz w:val="22"/>
                <w:szCs w:val="22"/>
              </w:rPr>
              <w:t xml:space="preserve"> year</w:t>
            </w:r>
          </w:p>
        </w:tc>
      </w:tr>
      <w:tr w:rsidR="00DB649C" w:rsidRPr="0097618D" w14:paraId="069C720D" w14:textId="77777777" w:rsidTr="00275D88">
        <w:trPr>
          <w:trHeight w:val="429"/>
        </w:trPr>
        <w:tc>
          <w:tcPr>
            <w:tcW w:w="2766" w:type="dxa"/>
            <w:shd w:val="clear" w:color="auto" w:fill="F2F2F2"/>
            <w:vAlign w:val="center"/>
          </w:tcPr>
          <w:p w14:paraId="2B62A58E"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27611FB"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5F38207A" w14:textId="77777777" w:rsidTr="00275D88">
        <w:trPr>
          <w:trHeight w:val="970"/>
        </w:trPr>
        <w:tc>
          <w:tcPr>
            <w:tcW w:w="2766" w:type="dxa"/>
            <w:shd w:val="clear" w:color="auto" w:fill="F2F2F2"/>
            <w:vAlign w:val="center"/>
          </w:tcPr>
          <w:p w14:paraId="3AD0021D"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8EDF581" w14:textId="77777777" w:rsidR="00DB649C" w:rsidRPr="0097618D" w:rsidRDefault="00C24641" w:rsidP="00DB649C">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387AD6">
              <w:rPr>
                <w:rFonts w:ascii="Calibri" w:hAnsi="Calibri"/>
                <w:sz w:val="22"/>
                <w:szCs w:val="22"/>
              </w:rPr>
            </w:r>
            <w:r w:rsidR="00387AD6">
              <w:rPr>
                <w:rFonts w:ascii="Calibri" w:hAnsi="Calibri"/>
                <w:sz w:val="22"/>
                <w:szCs w:val="22"/>
              </w:rPr>
              <w:fldChar w:fldCharType="separate"/>
            </w:r>
            <w:r>
              <w:rPr>
                <w:rFonts w:ascii="Calibri" w:hAnsi="Calibri"/>
                <w:sz w:val="22"/>
                <w:szCs w:val="22"/>
              </w:rPr>
              <w:fldChar w:fldCharType="end"/>
            </w:r>
            <w:bookmarkEnd w:id="1"/>
            <w:r w:rsidR="00DB649C" w:rsidRPr="0097618D">
              <w:rPr>
                <w:rFonts w:ascii="Calibri" w:hAnsi="Calibri"/>
                <w:sz w:val="22"/>
                <w:szCs w:val="22"/>
              </w:rPr>
              <w:t xml:space="preserve">  Australian Citizens Only</w:t>
            </w:r>
          </w:p>
          <w:p w14:paraId="3BF044C2"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387AD6">
              <w:rPr>
                <w:rFonts w:ascii="Calibri" w:hAnsi="Calibri"/>
                <w:sz w:val="22"/>
                <w:szCs w:val="22"/>
              </w:rPr>
            </w:r>
            <w:r w:rsidR="00387AD6">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0B8A99BA" w14:textId="77777777"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387AD6">
              <w:rPr>
                <w:rFonts w:ascii="Calibri" w:hAnsi="Calibri"/>
                <w:sz w:val="22"/>
                <w:szCs w:val="22"/>
              </w:rPr>
            </w:r>
            <w:r w:rsidR="00387AD6">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DB649C" w:rsidRPr="0097618D" w14:paraId="5657BF5B" w14:textId="77777777" w:rsidTr="00275D88">
        <w:trPr>
          <w:trHeight w:val="421"/>
        </w:trPr>
        <w:tc>
          <w:tcPr>
            <w:tcW w:w="2766" w:type="dxa"/>
            <w:shd w:val="clear" w:color="auto" w:fill="F2F2F2"/>
            <w:vAlign w:val="center"/>
          </w:tcPr>
          <w:p w14:paraId="0742D319"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9A91357" w14:textId="77777777" w:rsidR="00DB649C" w:rsidRPr="00C24641" w:rsidRDefault="00C24641" w:rsidP="00DB649C">
            <w:pPr>
              <w:pStyle w:val="ListParagraph"/>
              <w:ind w:left="0"/>
              <w:rPr>
                <w:rFonts w:ascii="Calibri" w:hAnsi="Calibri"/>
                <w:sz w:val="22"/>
                <w:szCs w:val="22"/>
              </w:rPr>
            </w:pPr>
            <w:r w:rsidRPr="00C24641">
              <w:rPr>
                <w:rFonts w:ascii="Calibri" w:hAnsi="Calibri"/>
                <w:sz w:val="22"/>
                <w:szCs w:val="22"/>
              </w:rPr>
              <w:t>80</w:t>
            </w:r>
            <w:r w:rsidR="00DB649C" w:rsidRPr="00C24641">
              <w:rPr>
                <w:rFonts w:ascii="Calibri" w:hAnsi="Calibri"/>
                <w:sz w:val="22"/>
                <w:szCs w:val="22"/>
              </w:rPr>
              <w:t>%</w:t>
            </w:r>
          </w:p>
        </w:tc>
      </w:tr>
      <w:tr w:rsidR="00DB649C" w:rsidRPr="0097618D" w14:paraId="67E4E1E4" w14:textId="77777777" w:rsidTr="00275D88">
        <w:trPr>
          <w:trHeight w:val="413"/>
        </w:trPr>
        <w:tc>
          <w:tcPr>
            <w:tcW w:w="2766" w:type="dxa"/>
            <w:shd w:val="clear" w:color="auto" w:fill="F2F2F2"/>
            <w:vAlign w:val="center"/>
          </w:tcPr>
          <w:p w14:paraId="7F54DC39"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75917290" w14:textId="77777777" w:rsidR="00DB649C" w:rsidRPr="00C24641" w:rsidRDefault="00C24641" w:rsidP="00DB649C">
            <w:pPr>
              <w:pStyle w:val="ListParagraph"/>
              <w:ind w:left="0"/>
              <w:rPr>
                <w:rFonts w:ascii="Calibri" w:hAnsi="Calibri"/>
                <w:sz w:val="22"/>
                <w:szCs w:val="22"/>
              </w:rPr>
            </w:pPr>
            <w:r w:rsidRPr="00C24641">
              <w:rPr>
                <w:rFonts w:ascii="Calibri" w:hAnsi="Calibri"/>
                <w:sz w:val="22"/>
                <w:szCs w:val="22"/>
              </w:rPr>
              <w:t>20</w:t>
            </w:r>
            <w:r w:rsidR="00DB649C" w:rsidRPr="00C24641">
              <w:rPr>
                <w:rFonts w:ascii="Calibri" w:hAnsi="Calibri"/>
                <w:sz w:val="22"/>
                <w:szCs w:val="22"/>
              </w:rPr>
              <w:t>%</w:t>
            </w:r>
          </w:p>
        </w:tc>
      </w:tr>
      <w:tr w:rsidR="00DB649C" w:rsidRPr="0097618D" w14:paraId="3DB0109D" w14:textId="77777777" w:rsidTr="00275D88">
        <w:trPr>
          <w:trHeight w:val="420"/>
        </w:trPr>
        <w:tc>
          <w:tcPr>
            <w:tcW w:w="2766" w:type="dxa"/>
            <w:shd w:val="clear" w:color="auto" w:fill="F2F2F2"/>
            <w:vAlign w:val="center"/>
          </w:tcPr>
          <w:p w14:paraId="52BAD11A"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3F4B426" w14:textId="77777777" w:rsidR="00DB649C" w:rsidRPr="0097618D" w:rsidRDefault="00C24641" w:rsidP="00DB649C">
            <w:pPr>
              <w:pStyle w:val="ListParagraph"/>
              <w:ind w:left="0"/>
              <w:rPr>
                <w:rFonts w:ascii="Calibri" w:hAnsi="Calibri"/>
                <w:sz w:val="22"/>
                <w:szCs w:val="22"/>
              </w:rPr>
            </w:pPr>
            <w:r>
              <w:rPr>
                <w:rFonts w:ascii="Calibri" w:hAnsi="Calibri"/>
                <w:sz w:val="22"/>
                <w:szCs w:val="22"/>
              </w:rPr>
              <w:t>Global Operations Manager</w:t>
            </w:r>
          </w:p>
        </w:tc>
      </w:tr>
      <w:tr w:rsidR="00DB649C" w:rsidRPr="0097618D" w14:paraId="69FEAB0A" w14:textId="77777777" w:rsidTr="00275D88">
        <w:trPr>
          <w:trHeight w:val="411"/>
        </w:trPr>
        <w:tc>
          <w:tcPr>
            <w:tcW w:w="2766" w:type="dxa"/>
            <w:shd w:val="clear" w:color="auto" w:fill="F2F2F2"/>
            <w:vAlign w:val="center"/>
          </w:tcPr>
          <w:p w14:paraId="267A25B6"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7058651" w14:textId="77777777" w:rsidR="00DB649C" w:rsidRPr="0097618D" w:rsidRDefault="00DB649C" w:rsidP="00DB649C">
            <w:pPr>
              <w:pStyle w:val="ListParagraph"/>
              <w:ind w:left="0"/>
              <w:rPr>
                <w:rFonts w:ascii="Calibri" w:hAnsi="Calibri"/>
                <w:sz w:val="22"/>
                <w:szCs w:val="22"/>
              </w:rPr>
            </w:pPr>
            <w:r w:rsidRPr="00C24641">
              <w:rPr>
                <w:rFonts w:ascii="Calibri" w:hAnsi="Calibri"/>
                <w:sz w:val="22"/>
                <w:szCs w:val="22"/>
              </w:rPr>
              <w:t>0</w:t>
            </w:r>
          </w:p>
        </w:tc>
      </w:tr>
      <w:tr w:rsidR="00DB649C" w:rsidRPr="0097618D" w14:paraId="2D1AC352" w14:textId="77777777" w:rsidTr="00275D88">
        <w:trPr>
          <w:trHeight w:val="411"/>
        </w:trPr>
        <w:tc>
          <w:tcPr>
            <w:tcW w:w="2766" w:type="dxa"/>
            <w:shd w:val="clear" w:color="auto" w:fill="F2F2F2"/>
            <w:vAlign w:val="center"/>
          </w:tcPr>
          <w:p w14:paraId="69F481C3"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6422FB97" w14:textId="27A8A07D" w:rsidR="00DB649C" w:rsidRPr="0097618D" w:rsidRDefault="00E06887" w:rsidP="00952C0E">
            <w:pPr>
              <w:pStyle w:val="ListParagraph"/>
              <w:ind w:left="0"/>
              <w:rPr>
                <w:rFonts w:ascii="Calibri" w:hAnsi="Calibri"/>
                <w:sz w:val="22"/>
                <w:szCs w:val="22"/>
                <w:highlight w:val="yellow"/>
              </w:rPr>
            </w:pPr>
            <w:r>
              <w:rPr>
                <w:rFonts w:ascii="Calibri" w:hAnsi="Calibri"/>
                <w:sz w:val="22"/>
                <w:szCs w:val="22"/>
              </w:rPr>
              <w:t xml:space="preserve">Mr </w:t>
            </w:r>
            <w:r w:rsidR="00C24641" w:rsidRPr="00C24641">
              <w:rPr>
                <w:rFonts w:ascii="Calibri" w:hAnsi="Calibri"/>
                <w:sz w:val="22"/>
                <w:szCs w:val="22"/>
              </w:rPr>
              <w:t>Ben Aldham</w:t>
            </w:r>
            <w:r w:rsidR="00952C0E">
              <w:rPr>
                <w:rFonts w:ascii="Calibri" w:hAnsi="Calibri"/>
                <w:sz w:val="22"/>
                <w:szCs w:val="22"/>
              </w:rPr>
              <w:t xml:space="preserve"> via email:</w:t>
            </w:r>
            <w:r w:rsidR="00C24641" w:rsidRPr="00C24641">
              <w:rPr>
                <w:rFonts w:ascii="Calibri" w:hAnsi="Calibri"/>
                <w:sz w:val="22"/>
                <w:szCs w:val="22"/>
              </w:rPr>
              <w:t xml:space="preserve"> </w:t>
            </w:r>
            <w:hyperlink r:id="rId8" w:history="1">
              <w:r w:rsidRPr="005F7C53">
                <w:rPr>
                  <w:rStyle w:val="Hyperlink"/>
                  <w:rFonts w:ascii="Calibri" w:hAnsi="Calibri" w:cs="Arial"/>
                  <w:sz w:val="22"/>
                  <w:szCs w:val="22"/>
                </w:rPr>
                <w:t>Ben.Aldham@csiro.au</w:t>
              </w:r>
            </w:hyperlink>
            <w:r w:rsidRPr="00E06887">
              <w:rPr>
                <w:rStyle w:val="Hyperlink"/>
                <w:rFonts w:ascii="Calibri" w:hAnsi="Calibri" w:cs="Arial"/>
                <w:color w:val="auto"/>
                <w:sz w:val="22"/>
                <w:szCs w:val="22"/>
                <w:u w:val="none"/>
              </w:rPr>
              <w:t xml:space="preserve">  </w:t>
            </w:r>
          </w:p>
        </w:tc>
      </w:tr>
      <w:tr w:rsidR="00DB649C" w:rsidRPr="00FD575C" w14:paraId="47820F16" w14:textId="77777777" w:rsidTr="00275D88">
        <w:trPr>
          <w:trHeight w:val="411"/>
        </w:trPr>
        <w:tc>
          <w:tcPr>
            <w:tcW w:w="2766" w:type="dxa"/>
            <w:shd w:val="clear" w:color="auto" w:fill="F2F2F2"/>
            <w:vAlign w:val="center"/>
          </w:tcPr>
          <w:p w14:paraId="76C3F71A" w14:textId="2AEC9C82" w:rsidR="00DB649C" w:rsidRDefault="00DB649C" w:rsidP="00952C0E">
            <w:pPr>
              <w:rPr>
                <w:rStyle w:val="BlindHyperlink"/>
                <w:rFonts w:ascii="Calibri" w:hAnsi="Calibri"/>
                <w:sz w:val="22"/>
                <w:szCs w:val="22"/>
              </w:rPr>
            </w:pPr>
            <w:r>
              <w:rPr>
                <w:rStyle w:val="BlindHyperlink"/>
                <w:rFonts w:ascii="Calibri" w:hAnsi="Calibri"/>
                <w:sz w:val="22"/>
                <w:szCs w:val="22"/>
              </w:rPr>
              <w:t xml:space="preserve">Contact Details For </w:t>
            </w:r>
            <w:r w:rsidR="00952C0E">
              <w:rPr>
                <w:rStyle w:val="BlindHyperlink"/>
                <w:rFonts w:ascii="Calibri" w:hAnsi="Calibri"/>
                <w:sz w:val="22"/>
                <w:szCs w:val="22"/>
              </w:rPr>
              <w:t>Technical Difficulties</w:t>
            </w:r>
            <w:r>
              <w:rPr>
                <w:rStyle w:val="BlindHyperlink"/>
                <w:rFonts w:ascii="Calibri" w:hAnsi="Calibri"/>
                <w:sz w:val="22"/>
                <w:szCs w:val="22"/>
              </w:rPr>
              <w:t>:</w:t>
            </w:r>
          </w:p>
        </w:tc>
        <w:tc>
          <w:tcPr>
            <w:tcW w:w="7371" w:type="dxa"/>
            <w:vAlign w:val="center"/>
          </w:tcPr>
          <w:p w14:paraId="29EEC180" w14:textId="0B21ABE3" w:rsidR="00DB649C" w:rsidRPr="0097618D" w:rsidRDefault="00DB649C" w:rsidP="00952C0E">
            <w:pPr>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DB649C" w:rsidRPr="00FD575C" w14:paraId="700FE213" w14:textId="77777777" w:rsidTr="00402030">
        <w:trPr>
          <w:trHeight w:val="411"/>
        </w:trPr>
        <w:tc>
          <w:tcPr>
            <w:tcW w:w="2766" w:type="dxa"/>
            <w:shd w:val="clear" w:color="auto" w:fill="F2F2F2"/>
            <w:vAlign w:val="center"/>
          </w:tcPr>
          <w:p w14:paraId="638992AF"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FCD3FA8" w14:textId="4E19FA00" w:rsidR="00DB649C" w:rsidRDefault="00DB649C" w:rsidP="00952C0E">
            <w:pPr>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 xml:space="preserve">the </w:t>
            </w:r>
            <w:r w:rsidR="00952C0E">
              <w:rPr>
                <w:rFonts w:ascii="Calibri" w:hAnsi="Calibri"/>
                <w:bCs/>
                <w:sz w:val="22"/>
                <w:szCs w:val="22"/>
              </w:rPr>
              <w:t>Job Reference</w:t>
            </w:r>
            <w:r>
              <w:rPr>
                <w:rFonts w:ascii="Calibri" w:hAnsi="Calibri"/>
                <w:bCs/>
                <w:sz w:val="22"/>
                <w:szCs w:val="22"/>
              </w:rPr>
              <w:t xml:space="preserve">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1DC2CB7D" w14:textId="21A18986" w:rsidR="00A36099" w:rsidRPr="00FD575C" w:rsidRDefault="00561E3A" w:rsidP="00561E3A">
      <w:pPr>
        <w:pStyle w:val="Heading2"/>
        <w:tabs>
          <w:tab w:val="right" w:pos="10065"/>
        </w:tabs>
        <w:spacing w:before="0" w:after="0"/>
        <w:rPr>
          <w:rFonts w:asciiTheme="minorHAnsi" w:hAnsiTheme="minorHAnsi" w:cstheme="minorHAnsi"/>
          <w:i w:val="0"/>
        </w:rPr>
        <w:sectPr w:rsidR="00A36099" w:rsidRPr="00FD575C" w:rsidSect="00561E3A">
          <w:headerReference w:type="first" r:id="rId11"/>
          <w:type w:val="continuous"/>
          <w:pgSz w:w="11906" w:h="16838" w:code="9"/>
          <w:pgMar w:top="1198" w:right="707" w:bottom="1135" w:left="1134" w:header="709" w:footer="709" w:gutter="0"/>
          <w:cols w:space="708"/>
          <w:titlePg/>
          <w:docGrid w:linePitch="360"/>
        </w:sectPr>
      </w:pPr>
      <w:r>
        <w:rPr>
          <w:rFonts w:ascii="Calibri" w:hAnsi="Calibri" w:cs="Arial"/>
          <w:b w:val="0"/>
          <w:i w:val="0"/>
          <w:sz w:val="22"/>
          <w:szCs w:val="22"/>
          <w:lang w:val="en-AU"/>
        </w:rPr>
        <w:tab/>
      </w:r>
    </w:p>
    <w:p w14:paraId="01FE90B3" w14:textId="3F6621C8" w:rsidR="00952C0E" w:rsidRPr="00952C0E" w:rsidRDefault="00952C0E" w:rsidP="00952C0E">
      <w:pPr>
        <w:spacing w:after="120"/>
        <w:rPr>
          <w:rFonts w:ascii="Calibri" w:hAnsi="Calibri"/>
          <w:b/>
          <w:sz w:val="28"/>
          <w:szCs w:val="28"/>
        </w:rPr>
      </w:pPr>
      <w:r w:rsidRPr="00952C0E">
        <w:rPr>
          <w:rFonts w:ascii="Calibri" w:hAnsi="Calibri"/>
          <w:b/>
          <w:sz w:val="28"/>
          <w:szCs w:val="28"/>
        </w:rPr>
        <w:t>Role Overview:</w:t>
      </w:r>
    </w:p>
    <w:p w14:paraId="55052F9C" w14:textId="77777777" w:rsidR="009555C4" w:rsidRPr="00BE2D3C" w:rsidRDefault="009555C4" w:rsidP="00952C0E">
      <w:pPr>
        <w:spacing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43004C2A" w14:textId="73BAFD48" w:rsidR="008A4083" w:rsidRPr="003F03C6" w:rsidRDefault="00C24641" w:rsidP="00561E3A">
      <w:pPr>
        <w:spacing w:after="240"/>
        <w:rPr>
          <w:rFonts w:asciiTheme="majorHAnsi" w:eastAsiaTheme="majorEastAsia" w:hAnsiTheme="majorHAnsi" w:cstheme="majorBidi"/>
          <w:sz w:val="22"/>
          <w:szCs w:val="22"/>
        </w:rPr>
      </w:pPr>
      <w:r>
        <w:rPr>
          <w:rFonts w:ascii="Calibri" w:hAnsi="Calibri"/>
          <w:sz w:val="22"/>
          <w:szCs w:val="22"/>
        </w:rPr>
        <w:t xml:space="preserve">The Global Project </w:t>
      </w:r>
      <w:r w:rsidR="00DD54DB">
        <w:rPr>
          <w:rFonts w:ascii="Calibri" w:hAnsi="Calibri"/>
          <w:sz w:val="22"/>
          <w:szCs w:val="22"/>
        </w:rPr>
        <w:t xml:space="preserve">Advisor </w:t>
      </w:r>
      <w:r>
        <w:rPr>
          <w:rFonts w:ascii="Calibri" w:hAnsi="Calibri"/>
          <w:sz w:val="22"/>
          <w:szCs w:val="22"/>
        </w:rPr>
        <w:t>will be part of a small team who are the primary point of contact within CSIRO for our international activity</w:t>
      </w:r>
      <w:r w:rsidR="00DD54DB">
        <w:rPr>
          <w:rFonts w:ascii="Calibri" w:hAnsi="Calibri"/>
          <w:sz w:val="22"/>
          <w:szCs w:val="22"/>
        </w:rPr>
        <w:t xml:space="preserve"> specifically relating to China</w:t>
      </w:r>
      <w:r>
        <w:rPr>
          <w:rFonts w:ascii="Calibri" w:hAnsi="Calibri"/>
          <w:sz w:val="22"/>
          <w:szCs w:val="22"/>
        </w:rPr>
        <w:t>.  This role will be to support CSIRO’s global development of an operating model for its China activities and sup</w:t>
      </w:r>
      <w:r w:rsidR="00B61A45">
        <w:rPr>
          <w:rFonts w:ascii="Calibri" w:hAnsi="Calibri"/>
          <w:sz w:val="22"/>
          <w:szCs w:val="22"/>
        </w:rPr>
        <w:t>port CSIRO business units with g</w:t>
      </w:r>
      <w:r>
        <w:rPr>
          <w:rFonts w:ascii="Calibri" w:hAnsi="Calibri"/>
          <w:sz w:val="22"/>
          <w:szCs w:val="22"/>
        </w:rPr>
        <w:t>lobal engagement and partnerships (science and commercial). The role will include managing a range of internal engagement projects for Global across CSIRO and support</w:t>
      </w:r>
      <w:r w:rsidR="00085349">
        <w:rPr>
          <w:rFonts w:ascii="Calibri" w:hAnsi="Calibri"/>
          <w:sz w:val="22"/>
          <w:szCs w:val="22"/>
        </w:rPr>
        <w:t>ing</w:t>
      </w:r>
      <w:r>
        <w:rPr>
          <w:rFonts w:ascii="Calibri" w:hAnsi="Calibri"/>
          <w:sz w:val="22"/>
          <w:szCs w:val="22"/>
        </w:rPr>
        <w:t xml:space="preserve"> overall Global strategy related to China.</w:t>
      </w:r>
    </w:p>
    <w:p w14:paraId="7D76AE96" w14:textId="77777777" w:rsidR="008A4083" w:rsidRPr="00FD575C" w:rsidRDefault="008A4083" w:rsidP="00952C0E">
      <w:pPr>
        <w:pStyle w:val="Heading2"/>
        <w:spacing w:before="0"/>
        <w:rPr>
          <w:rFonts w:asciiTheme="minorHAnsi" w:hAnsiTheme="minorHAnsi" w:cstheme="minorHAnsi"/>
          <w:i w:val="0"/>
        </w:rPr>
      </w:pPr>
      <w:r w:rsidRPr="00FD575C">
        <w:rPr>
          <w:rFonts w:asciiTheme="minorHAnsi" w:hAnsiTheme="minorHAnsi" w:cstheme="minorHAnsi"/>
          <w:i w:val="0"/>
        </w:rPr>
        <w:t>Duties and Key Result Areas:</w:t>
      </w:r>
    </w:p>
    <w:p w14:paraId="4D14ADB2" w14:textId="77777777"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Project manage the development of an operating model for CSIRO in China.</w:t>
      </w:r>
    </w:p>
    <w:p w14:paraId="2D587396" w14:textId="77777777"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Support a program of internal engagement across the organisation to deliver Global services</w:t>
      </w:r>
      <w:r w:rsidR="00F43B89">
        <w:rPr>
          <w:rFonts w:ascii="Calibri" w:hAnsi="Calibri"/>
          <w:sz w:val="22"/>
          <w:szCs w:val="22"/>
        </w:rPr>
        <w:t xml:space="preserve"> relating to the development of the operating model for China</w:t>
      </w:r>
      <w:r>
        <w:rPr>
          <w:rFonts w:ascii="Calibri" w:hAnsi="Calibri"/>
          <w:sz w:val="22"/>
          <w:szCs w:val="22"/>
        </w:rPr>
        <w:t>.</w:t>
      </w:r>
    </w:p>
    <w:p w14:paraId="355706E0" w14:textId="77777777"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Participate in key corporate programs and projects representing Global team.</w:t>
      </w:r>
    </w:p>
    <w:p w14:paraId="66AFA0DB" w14:textId="77777777"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lastRenderedPageBreak/>
        <w:t>Coordinate project management activities, resources, equipment and information.</w:t>
      </w:r>
    </w:p>
    <w:p w14:paraId="7ABAD775" w14:textId="77777777"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Prepare relevant reports such as project status reports, presentations, agendas and minutes, and maintain logs and registers.</w:t>
      </w:r>
    </w:p>
    <w:p w14:paraId="6CE8A4E7" w14:textId="6FFB1954"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 xml:space="preserve">Identify any potential issues or risks that could affect the progression of </w:t>
      </w:r>
      <w:r w:rsidR="00D438C1">
        <w:rPr>
          <w:rFonts w:ascii="Calibri" w:hAnsi="Calibri"/>
          <w:sz w:val="22"/>
          <w:szCs w:val="22"/>
        </w:rPr>
        <w:t>CSIRO’s China</w:t>
      </w:r>
      <w:r>
        <w:rPr>
          <w:rFonts w:ascii="Calibri" w:hAnsi="Calibri"/>
          <w:sz w:val="22"/>
          <w:szCs w:val="22"/>
        </w:rPr>
        <w:t xml:space="preserve"> project and communicate these items with the</w:t>
      </w:r>
      <w:r w:rsidR="00561E3A">
        <w:rPr>
          <w:rFonts w:ascii="Calibri" w:hAnsi="Calibri"/>
          <w:sz w:val="22"/>
          <w:szCs w:val="22"/>
        </w:rPr>
        <w:t xml:space="preserve"> </w:t>
      </w:r>
      <w:r w:rsidR="004A4178">
        <w:rPr>
          <w:rFonts w:ascii="Calibri" w:hAnsi="Calibri"/>
          <w:sz w:val="22"/>
          <w:szCs w:val="22"/>
        </w:rPr>
        <w:t xml:space="preserve">Global Operations Manager and </w:t>
      </w:r>
      <w:r w:rsidR="00D438C1">
        <w:rPr>
          <w:rFonts w:ascii="Calibri" w:hAnsi="Calibri"/>
          <w:sz w:val="22"/>
          <w:szCs w:val="22"/>
        </w:rPr>
        <w:t>p</w:t>
      </w:r>
      <w:r w:rsidR="004A4178">
        <w:rPr>
          <w:rFonts w:ascii="Calibri" w:hAnsi="Calibri"/>
          <w:sz w:val="22"/>
          <w:szCs w:val="22"/>
        </w:rPr>
        <w:t xml:space="preserve">roject </w:t>
      </w:r>
      <w:r w:rsidR="00D438C1">
        <w:rPr>
          <w:rFonts w:ascii="Calibri" w:hAnsi="Calibri"/>
          <w:sz w:val="22"/>
          <w:szCs w:val="22"/>
        </w:rPr>
        <w:t>s</w:t>
      </w:r>
      <w:r w:rsidR="004A4178">
        <w:rPr>
          <w:rFonts w:ascii="Calibri" w:hAnsi="Calibri"/>
          <w:sz w:val="22"/>
          <w:szCs w:val="22"/>
        </w:rPr>
        <w:t>ponsors</w:t>
      </w:r>
      <w:r>
        <w:rPr>
          <w:rFonts w:ascii="Calibri" w:hAnsi="Calibri"/>
          <w:sz w:val="22"/>
          <w:szCs w:val="22"/>
        </w:rPr>
        <w:t>, and work to identify potential solutions.</w:t>
      </w:r>
    </w:p>
    <w:p w14:paraId="340B266F" w14:textId="77777777"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Ensure projects adhere to frameworks and all documentation is maintained appropriately for each project.</w:t>
      </w:r>
    </w:p>
    <w:p w14:paraId="2ACE352F" w14:textId="77777777" w:rsidR="00A50FC2" w:rsidRDefault="00A50FC2" w:rsidP="00952C0E">
      <w:pPr>
        <w:pStyle w:val="ListParagraph"/>
        <w:numPr>
          <w:ilvl w:val="0"/>
          <w:numId w:val="34"/>
        </w:numPr>
        <w:spacing w:after="60"/>
        <w:ind w:left="470" w:hanging="364"/>
        <w:jc w:val="both"/>
        <w:rPr>
          <w:rFonts w:ascii="Calibri" w:hAnsi="Calibri"/>
          <w:sz w:val="22"/>
          <w:szCs w:val="22"/>
        </w:rPr>
      </w:pPr>
      <w:r>
        <w:rPr>
          <w:rFonts w:ascii="Calibri" w:hAnsi="Calibri"/>
          <w:sz w:val="22"/>
          <w:szCs w:val="22"/>
        </w:rPr>
        <w:t>Contribute to the achievement of all key project performance baselines and objectives.</w:t>
      </w:r>
    </w:p>
    <w:p w14:paraId="534BC5A5" w14:textId="5491CF58" w:rsidR="00D82B01" w:rsidRPr="00FD575C" w:rsidRDefault="007D2397" w:rsidP="00952C0E">
      <w:pPr>
        <w:pStyle w:val="ListParagraph"/>
        <w:numPr>
          <w:ilvl w:val="0"/>
          <w:numId w:val="34"/>
        </w:numPr>
        <w:spacing w:after="60"/>
        <w:ind w:left="470" w:hanging="364"/>
        <w:rPr>
          <w:rFonts w:ascii="Calibri" w:hAnsi="Calibri"/>
          <w:sz w:val="22"/>
          <w:szCs w:val="22"/>
        </w:rPr>
      </w:pPr>
      <w:r w:rsidRPr="00FD575C">
        <w:rPr>
          <w:rFonts w:ascii="Calibri" w:hAnsi="Calibri"/>
          <w:sz w:val="22"/>
          <w:szCs w:val="22"/>
        </w:rPr>
        <w:t xml:space="preserve">Liaise with </w:t>
      </w:r>
      <w:r w:rsidR="00F43B89">
        <w:rPr>
          <w:rFonts w:ascii="Calibri" w:hAnsi="Calibri"/>
          <w:sz w:val="22"/>
          <w:szCs w:val="22"/>
        </w:rPr>
        <w:t xml:space="preserve">internal stakeholders and project sponsors </w:t>
      </w:r>
      <w:r w:rsidRPr="00FD575C">
        <w:rPr>
          <w:rFonts w:ascii="Calibri" w:hAnsi="Calibri"/>
          <w:sz w:val="22"/>
          <w:szCs w:val="22"/>
        </w:rPr>
        <w:t>to determine their needs, tailoring solutions to potentially conflicting requirements, taking personal responsibility for client satisfaction, and correcting problems promptly and in a constructive manner.</w:t>
      </w:r>
    </w:p>
    <w:p w14:paraId="1CEA31AC" w14:textId="77777777" w:rsidR="007D2397" w:rsidRDefault="00D82B01" w:rsidP="00952C0E">
      <w:pPr>
        <w:pStyle w:val="ListParagraph"/>
        <w:numPr>
          <w:ilvl w:val="0"/>
          <w:numId w:val="34"/>
        </w:numPr>
        <w:spacing w:after="60"/>
        <w:ind w:left="470" w:hanging="364"/>
        <w:rPr>
          <w:rFonts w:ascii="Calibri" w:hAnsi="Calibri"/>
          <w:sz w:val="22"/>
          <w:szCs w:val="22"/>
        </w:rPr>
      </w:pPr>
      <w:r w:rsidRPr="00FD575C">
        <w:rPr>
          <w:rFonts w:ascii="Calibri" w:hAnsi="Calibri"/>
          <w:sz w:val="22"/>
          <w:szCs w:val="22"/>
        </w:rPr>
        <w:t xml:space="preserve">Under limited direction, use technical expertise to lead a range of support activities/functions, or be responsible for a number of smaller projects, </w:t>
      </w:r>
      <w:r w:rsidR="004772D5" w:rsidRPr="00FD575C">
        <w:rPr>
          <w:rFonts w:ascii="Calibri" w:hAnsi="Calibri"/>
          <w:sz w:val="22"/>
          <w:szCs w:val="22"/>
        </w:rPr>
        <w:t xml:space="preserve">with independence of action within their own function, </w:t>
      </w:r>
      <w:r w:rsidRPr="00FD575C">
        <w:rPr>
          <w:rFonts w:ascii="Calibri" w:hAnsi="Calibri"/>
          <w:sz w:val="22"/>
          <w:szCs w:val="22"/>
        </w:rPr>
        <w:t xml:space="preserve">achieving results through the use and allocation of available resources, within constraints laid down by managers. </w:t>
      </w:r>
      <w:r w:rsidR="00CA0D62" w:rsidRPr="00FD575C">
        <w:rPr>
          <w:rFonts w:ascii="Calibri" w:hAnsi="Calibri"/>
          <w:sz w:val="22"/>
          <w:szCs w:val="22"/>
        </w:rPr>
        <w:t xml:space="preserve">(Including responsibility for results) </w:t>
      </w:r>
    </w:p>
    <w:p w14:paraId="5F804815" w14:textId="3815A397" w:rsidR="00F43B89" w:rsidRPr="004772D5" w:rsidRDefault="00FB77E8" w:rsidP="00952C0E">
      <w:pPr>
        <w:pStyle w:val="ListParagraph"/>
        <w:numPr>
          <w:ilvl w:val="0"/>
          <w:numId w:val="34"/>
        </w:numPr>
        <w:spacing w:after="60"/>
        <w:ind w:left="470" w:hanging="364"/>
        <w:rPr>
          <w:rFonts w:ascii="Calibri" w:hAnsi="Calibri"/>
          <w:sz w:val="22"/>
          <w:szCs w:val="22"/>
        </w:rPr>
      </w:pPr>
      <w:r>
        <w:rPr>
          <w:rFonts w:ascii="Calibri" w:hAnsi="Calibri"/>
          <w:sz w:val="22"/>
          <w:szCs w:val="22"/>
        </w:rPr>
        <w:t>Using persuasive negotiating skills (where appropriate), w</w:t>
      </w:r>
      <w:r w:rsidR="00F43B89">
        <w:rPr>
          <w:rFonts w:ascii="Calibri" w:hAnsi="Calibri"/>
          <w:sz w:val="22"/>
          <w:szCs w:val="22"/>
        </w:rPr>
        <w:t>ork with, influence and direct various working groups across multi-disciplinary functions</w:t>
      </w:r>
      <w:r>
        <w:rPr>
          <w:rFonts w:ascii="Calibri" w:hAnsi="Calibri"/>
          <w:sz w:val="22"/>
          <w:szCs w:val="22"/>
        </w:rPr>
        <w:t>,</w:t>
      </w:r>
      <w:r w:rsidR="00F43B89">
        <w:rPr>
          <w:rFonts w:ascii="Calibri" w:hAnsi="Calibri"/>
          <w:sz w:val="22"/>
          <w:szCs w:val="22"/>
        </w:rPr>
        <w:t xml:space="preserve"> to ensure efficient </w:t>
      </w:r>
      <w:r>
        <w:rPr>
          <w:rFonts w:ascii="Calibri" w:hAnsi="Calibri"/>
          <w:sz w:val="22"/>
          <w:szCs w:val="22"/>
        </w:rPr>
        <w:t>execution</w:t>
      </w:r>
      <w:r w:rsidR="00F43B89">
        <w:rPr>
          <w:rFonts w:ascii="Calibri" w:hAnsi="Calibri"/>
          <w:sz w:val="22"/>
          <w:szCs w:val="22"/>
        </w:rPr>
        <w:t xml:space="preserve"> of allocated tasks </w:t>
      </w:r>
      <w:r>
        <w:rPr>
          <w:rFonts w:ascii="Calibri" w:hAnsi="Calibri"/>
          <w:sz w:val="22"/>
          <w:szCs w:val="22"/>
        </w:rPr>
        <w:t>and</w:t>
      </w:r>
      <w:r w:rsidR="00F43B89">
        <w:rPr>
          <w:rFonts w:ascii="Calibri" w:hAnsi="Calibri"/>
          <w:sz w:val="22"/>
          <w:szCs w:val="22"/>
        </w:rPr>
        <w:t xml:space="preserve"> successful delivery of </w:t>
      </w:r>
      <w:r w:rsidR="00415DBB">
        <w:rPr>
          <w:rFonts w:ascii="Calibri" w:hAnsi="Calibri"/>
          <w:sz w:val="22"/>
          <w:szCs w:val="22"/>
        </w:rPr>
        <w:t>the</w:t>
      </w:r>
      <w:r w:rsidR="00D438C1">
        <w:rPr>
          <w:rFonts w:ascii="Calibri" w:hAnsi="Calibri"/>
          <w:sz w:val="22"/>
          <w:szCs w:val="22"/>
        </w:rPr>
        <w:t xml:space="preserve"> China project</w:t>
      </w:r>
      <w:r w:rsidR="00F43B89">
        <w:rPr>
          <w:rFonts w:ascii="Calibri" w:hAnsi="Calibri"/>
          <w:sz w:val="22"/>
          <w:szCs w:val="22"/>
        </w:rPr>
        <w:t xml:space="preserve"> on time and within budget</w:t>
      </w:r>
      <w:r>
        <w:rPr>
          <w:rFonts w:ascii="Calibri" w:hAnsi="Calibri"/>
          <w:sz w:val="22"/>
          <w:szCs w:val="22"/>
        </w:rPr>
        <w:t xml:space="preserve"> </w:t>
      </w:r>
    </w:p>
    <w:p w14:paraId="74CB1BAC" w14:textId="05E1D16A" w:rsidR="00415DBB" w:rsidRDefault="00085349" w:rsidP="00952C0E">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Work </w:t>
      </w:r>
      <w:r w:rsidR="0075081E">
        <w:rPr>
          <w:rFonts w:ascii="Calibri" w:hAnsi="Calibri"/>
          <w:sz w:val="22"/>
          <w:szCs w:val="22"/>
        </w:rPr>
        <w:t>to i</w:t>
      </w:r>
      <w:r w:rsidR="001431A0" w:rsidRPr="00FD575C">
        <w:rPr>
          <w:rFonts w:ascii="Calibri" w:hAnsi="Calibri"/>
          <w:sz w:val="22"/>
          <w:szCs w:val="22"/>
        </w:rPr>
        <w:t>nfluence the decision</w:t>
      </w:r>
      <w:r w:rsidR="00D438C1">
        <w:rPr>
          <w:rFonts w:ascii="Calibri" w:hAnsi="Calibri"/>
          <w:sz w:val="22"/>
          <w:szCs w:val="22"/>
        </w:rPr>
        <w:t>s</w:t>
      </w:r>
      <w:r w:rsidR="001431A0" w:rsidRPr="00FD575C">
        <w:rPr>
          <w:rFonts w:ascii="Calibri" w:hAnsi="Calibri"/>
          <w:sz w:val="22"/>
          <w:szCs w:val="22"/>
        </w:rPr>
        <w:t xml:space="preserve"> of managers</w:t>
      </w:r>
      <w:r w:rsidR="004A4178">
        <w:rPr>
          <w:rFonts w:ascii="Calibri" w:hAnsi="Calibri"/>
          <w:sz w:val="22"/>
          <w:szCs w:val="22"/>
        </w:rPr>
        <w:t xml:space="preserve"> and stakeholders of various working groups</w:t>
      </w:r>
      <w:r w:rsidR="001431A0" w:rsidRPr="00FD575C">
        <w:rPr>
          <w:rFonts w:ascii="Calibri" w:hAnsi="Calibri"/>
          <w:sz w:val="22"/>
          <w:szCs w:val="22"/>
        </w:rPr>
        <w:t xml:space="preserve"> by recognising the need for change in initiating </w:t>
      </w:r>
      <w:r w:rsidR="00415DBB">
        <w:rPr>
          <w:rFonts w:ascii="Calibri" w:hAnsi="Calibri"/>
          <w:sz w:val="22"/>
          <w:szCs w:val="22"/>
        </w:rPr>
        <w:t>innovative solutions and proposals.</w:t>
      </w:r>
    </w:p>
    <w:p w14:paraId="3B9A1662" w14:textId="27A10408" w:rsidR="00CA0D62" w:rsidRPr="00FD575C" w:rsidRDefault="00415DBB" w:rsidP="00952C0E">
      <w:pPr>
        <w:pStyle w:val="ListParagraph"/>
        <w:numPr>
          <w:ilvl w:val="0"/>
          <w:numId w:val="34"/>
        </w:numPr>
        <w:spacing w:after="60"/>
        <w:ind w:left="470" w:hanging="364"/>
        <w:rPr>
          <w:rFonts w:ascii="Calibri" w:hAnsi="Calibri"/>
          <w:sz w:val="22"/>
          <w:szCs w:val="22"/>
        </w:rPr>
      </w:pPr>
      <w:r>
        <w:rPr>
          <w:rFonts w:ascii="Calibri" w:hAnsi="Calibri"/>
          <w:sz w:val="22"/>
          <w:szCs w:val="22"/>
        </w:rPr>
        <w:t>L</w:t>
      </w:r>
      <w:r w:rsidR="009C6A6D" w:rsidRPr="00FD575C">
        <w:rPr>
          <w:rFonts w:ascii="Calibri" w:hAnsi="Calibri"/>
          <w:sz w:val="22"/>
          <w:szCs w:val="22"/>
        </w:rPr>
        <w:t xml:space="preserve">iaise with and influence </w:t>
      </w:r>
      <w:r w:rsidR="009C6A6D" w:rsidRPr="00AA3BB7">
        <w:rPr>
          <w:rFonts w:ascii="Calibri" w:hAnsi="Calibri"/>
          <w:sz w:val="22"/>
          <w:szCs w:val="22"/>
        </w:rPr>
        <w:t>related professions</w:t>
      </w:r>
      <w:r w:rsidR="00165D8C" w:rsidRPr="00AA3BB7">
        <w:rPr>
          <w:rFonts w:ascii="Calibri" w:hAnsi="Calibri"/>
          <w:sz w:val="22"/>
          <w:szCs w:val="22"/>
        </w:rPr>
        <w:t xml:space="preserve"> </w:t>
      </w:r>
      <w:r w:rsidR="009C6A6D" w:rsidRPr="00FD575C">
        <w:rPr>
          <w:rFonts w:ascii="Calibri" w:hAnsi="Calibri"/>
          <w:sz w:val="22"/>
          <w:szCs w:val="22"/>
        </w:rPr>
        <w:t>to devel</w:t>
      </w:r>
      <w:r w:rsidR="00D438C1">
        <w:rPr>
          <w:rFonts w:ascii="Calibri" w:hAnsi="Calibri"/>
          <w:sz w:val="22"/>
          <w:szCs w:val="22"/>
        </w:rPr>
        <w:t>op practices</w:t>
      </w:r>
      <w:r w:rsidR="009C6A6D" w:rsidRPr="00FD575C">
        <w:rPr>
          <w:rFonts w:ascii="Calibri" w:hAnsi="Calibri"/>
          <w:sz w:val="22"/>
          <w:szCs w:val="22"/>
        </w:rPr>
        <w:t xml:space="preserve"> which support </w:t>
      </w:r>
      <w:r>
        <w:rPr>
          <w:rFonts w:ascii="Calibri" w:hAnsi="Calibri"/>
          <w:sz w:val="22"/>
          <w:szCs w:val="22"/>
        </w:rPr>
        <w:t xml:space="preserve">the </w:t>
      </w:r>
      <w:r w:rsidR="007E4B45">
        <w:rPr>
          <w:rFonts w:ascii="Calibri" w:hAnsi="Calibri"/>
          <w:sz w:val="22"/>
          <w:szCs w:val="22"/>
        </w:rPr>
        <w:t>effecti</w:t>
      </w:r>
      <w:r w:rsidR="00D438C1">
        <w:rPr>
          <w:rFonts w:ascii="Calibri" w:hAnsi="Calibri"/>
          <w:sz w:val="22"/>
          <w:szCs w:val="22"/>
        </w:rPr>
        <w:t xml:space="preserve">ve and efficient delivery of </w:t>
      </w:r>
      <w:r>
        <w:rPr>
          <w:rFonts w:ascii="Calibri" w:hAnsi="Calibri"/>
          <w:sz w:val="22"/>
          <w:szCs w:val="22"/>
        </w:rPr>
        <w:t>the</w:t>
      </w:r>
      <w:r w:rsidR="00D438C1">
        <w:rPr>
          <w:rFonts w:ascii="Calibri" w:hAnsi="Calibri"/>
          <w:sz w:val="22"/>
          <w:szCs w:val="22"/>
        </w:rPr>
        <w:t xml:space="preserve"> China</w:t>
      </w:r>
      <w:r w:rsidR="007E4B45">
        <w:rPr>
          <w:rFonts w:ascii="Calibri" w:hAnsi="Calibri"/>
          <w:sz w:val="22"/>
          <w:szCs w:val="22"/>
        </w:rPr>
        <w:t xml:space="preserve"> project</w:t>
      </w:r>
      <w:r w:rsidR="009C6A6D" w:rsidRPr="00FD575C">
        <w:rPr>
          <w:rFonts w:ascii="Calibri" w:hAnsi="Calibri"/>
          <w:sz w:val="22"/>
          <w:szCs w:val="22"/>
        </w:rPr>
        <w:t xml:space="preserve">. </w:t>
      </w:r>
    </w:p>
    <w:p w14:paraId="21598173" w14:textId="77777777" w:rsidR="005C0BD3" w:rsidRPr="00691AE1" w:rsidRDefault="005C0BD3" w:rsidP="00952C0E">
      <w:pPr>
        <w:pStyle w:val="ListParagraph"/>
        <w:numPr>
          <w:ilvl w:val="0"/>
          <w:numId w:val="34"/>
        </w:numPr>
        <w:spacing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14:paraId="01C7D613" w14:textId="11151CF9" w:rsidR="005C0BD3" w:rsidRPr="00691AE1" w:rsidRDefault="005C0BD3" w:rsidP="00952C0E">
      <w:pPr>
        <w:pStyle w:val="ListParagraph"/>
        <w:numPr>
          <w:ilvl w:val="0"/>
          <w:numId w:val="34"/>
        </w:numPr>
        <w:spacing w:after="60"/>
        <w:ind w:left="470" w:hanging="364"/>
        <w:rPr>
          <w:rFonts w:ascii="Calibri" w:hAnsi="Calibri"/>
          <w:sz w:val="22"/>
          <w:szCs w:val="22"/>
        </w:rPr>
      </w:pPr>
      <w:r w:rsidRPr="00691AE1">
        <w:rPr>
          <w:rFonts w:ascii="Calibri" w:hAnsi="Calibri"/>
          <w:sz w:val="22"/>
          <w:szCs w:val="22"/>
        </w:rPr>
        <w:t xml:space="preserve">Work collaboratively as part of a multi-disciplinary, </w:t>
      </w:r>
      <w:r w:rsidR="00FB77E8">
        <w:rPr>
          <w:rFonts w:ascii="Calibri" w:hAnsi="Calibri"/>
          <w:sz w:val="22"/>
          <w:szCs w:val="22"/>
        </w:rPr>
        <w:t>professional</w:t>
      </w:r>
      <w:r w:rsidRPr="00691AE1">
        <w:rPr>
          <w:rFonts w:ascii="Calibri" w:hAnsi="Calibri"/>
          <w:sz w:val="22"/>
          <w:szCs w:val="22"/>
        </w:rPr>
        <w:t xml:space="preserve"> team</w:t>
      </w:r>
      <w:r w:rsidR="00FB77E8">
        <w:rPr>
          <w:rFonts w:ascii="Calibri" w:hAnsi="Calibri"/>
          <w:sz w:val="22"/>
          <w:szCs w:val="22"/>
        </w:rPr>
        <w:t xml:space="preserve">, </w:t>
      </w:r>
      <w:r w:rsidR="007E4B45">
        <w:rPr>
          <w:rFonts w:ascii="Calibri" w:hAnsi="Calibri"/>
          <w:sz w:val="22"/>
          <w:szCs w:val="22"/>
        </w:rPr>
        <w:t>various working groups</w:t>
      </w:r>
      <w:r w:rsidRPr="00691AE1">
        <w:rPr>
          <w:rFonts w:ascii="Calibri" w:hAnsi="Calibri"/>
          <w:sz w:val="22"/>
          <w:szCs w:val="22"/>
        </w:rPr>
        <w:t xml:space="preserve"> and business unit</w:t>
      </w:r>
      <w:r w:rsidR="00FB77E8">
        <w:rPr>
          <w:rFonts w:ascii="Calibri" w:hAnsi="Calibri"/>
          <w:sz w:val="22"/>
          <w:szCs w:val="22"/>
        </w:rPr>
        <w:t>s,</w:t>
      </w:r>
      <w:r w:rsidRPr="00691AE1">
        <w:rPr>
          <w:rFonts w:ascii="Calibri" w:hAnsi="Calibri"/>
          <w:sz w:val="22"/>
          <w:szCs w:val="22"/>
        </w:rPr>
        <w:t xml:space="preserve"> to carry out tasks in support of CSIRO’s </w:t>
      </w:r>
      <w:r w:rsidR="007E4B45">
        <w:rPr>
          <w:rFonts w:ascii="Calibri" w:hAnsi="Calibri"/>
          <w:sz w:val="22"/>
          <w:szCs w:val="22"/>
        </w:rPr>
        <w:t>China project delivery</w:t>
      </w:r>
      <w:r w:rsidR="007E4B45" w:rsidRPr="00691AE1">
        <w:rPr>
          <w:rFonts w:ascii="Calibri" w:hAnsi="Calibri"/>
          <w:sz w:val="22"/>
          <w:szCs w:val="22"/>
        </w:rPr>
        <w:t xml:space="preserve"> </w:t>
      </w:r>
      <w:r w:rsidRPr="00691AE1">
        <w:rPr>
          <w:rFonts w:ascii="Calibri" w:hAnsi="Calibri"/>
          <w:sz w:val="22"/>
          <w:szCs w:val="22"/>
        </w:rPr>
        <w:t>objectives.</w:t>
      </w:r>
    </w:p>
    <w:p w14:paraId="6A6C3A57" w14:textId="77777777" w:rsidR="00296809" w:rsidRDefault="00296809" w:rsidP="00952C0E">
      <w:pPr>
        <w:pStyle w:val="ListParagraph"/>
        <w:numPr>
          <w:ilvl w:val="0"/>
          <w:numId w:val="34"/>
        </w:numPr>
        <w:spacing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55071896" w14:textId="77777777" w:rsidR="00296809" w:rsidRPr="00E641DA" w:rsidRDefault="00296809" w:rsidP="00295F73">
      <w:pPr>
        <w:pStyle w:val="ListParagraph"/>
        <w:numPr>
          <w:ilvl w:val="0"/>
          <w:numId w:val="34"/>
        </w:numPr>
        <w:tabs>
          <w:tab w:val="right" w:pos="9354"/>
        </w:tabs>
        <w:spacing w:after="240"/>
        <w:ind w:left="471" w:hanging="363"/>
        <w:rPr>
          <w:rFonts w:ascii="Calibri" w:hAnsi="Calibri"/>
          <w:sz w:val="22"/>
          <w:szCs w:val="22"/>
        </w:rPr>
      </w:pPr>
      <w:r>
        <w:rPr>
          <w:rFonts w:ascii="Calibri" w:hAnsi="Calibri"/>
          <w:sz w:val="22"/>
          <w:szCs w:val="22"/>
        </w:rPr>
        <w:t>Other duties as directed.</w:t>
      </w:r>
    </w:p>
    <w:p w14:paraId="2000E467" w14:textId="77777777" w:rsidR="008A4083" w:rsidRPr="00FD575C" w:rsidRDefault="009978E0" w:rsidP="00952C0E">
      <w:pPr>
        <w:pStyle w:val="Heading2"/>
        <w:spacing w:before="0"/>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5D47025B" w14:textId="77777777" w:rsidR="009978E0" w:rsidRPr="009978E0" w:rsidRDefault="009978E0" w:rsidP="00295F73">
      <w:pPr>
        <w:pStyle w:val="ListParagraph"/>
        <w:numPr>
          <w:ilvl w:val="0"/>
          <w:numId w:val="25"/>
        </w:numPr>
        <w:spacing w:after="60"/>
        <w:ind w:left="357" w:hanging="357"/>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08324D15" w14:textId="77777777" w:rsidR="005C0BD3" w:rsidRDefault="009978E0" w:rsidP="00295F73">
      <w:pPr>
        <w:pStyle w:val="ListParagraph"/>
        <w:numPr>
          <w:ilvl w:val="0"/>
          <w:numId w:val="25"/>
        </w:numPr>
        <w:spacing w:after="60"/>
        <w:ind w:left="357" w:hanging="357"/>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0CC3C0F3" w14:textId="77777777" w:rsidR="005C0BD3" w:rsidRDefault="009978E0" w:rsidP="00295F73">
      <w:pPr>
        <w:pStyle w:val="ListParagraph"/>
        <w:numPr>
          <w:ilvl w:val="0"/>
          <w:numId w:val="25"/>
        </w:numPr>
        <w:spacing w:after="60"/>
        <w:ind w:left="357" w:hanging="357"/>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CCDE518" w14:textId="77777777" w:rsidR="003726A1" w:rsidRPr="005C0BD3" w:rsidRDefault="004C08C1" w:rsidP="00295F73">
      <w:pPr>
        <w:pStyle w:val="ListParagraph"/>
        <w:numPr>
          <w:ilvl w:val="0"/>
          <w:numId w:val="25"/>
        </w:numPr>
        <w:spacing w:after="60"/>
        <w:ind w:left="357" w:hanging="357"/>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11DABA1D" w14:textId="77777777" w:rsidR="004C08C1" w:rsidRPr="004C08C1" w:rsidRDefault="004C08C1" w:rsidP="00295F73">
      <w:pPr>
        <w:pStyle w:val="ListParagraph"/>
        <w:numPr>
          <w:ilvl w:val="0"/>
          <w:numId w:val="25"/>
        </w:numPr>
        <w:spacing w:after="60"/>
        <w:ind w:left="357" w:hanging="357"/>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0F22AFB3" w14:textId="77777777" w:rsidR="004C08C1" w:rsidRPr="004C08C1" w:rsidRDefault="004C08C1" w:rsidP="00295F73">
      <w:pPr>
        <w:pStyle w:val="ListParagraph"/>
        <w:numPr>
          <w:ilvl w:val="0"/>
          <w:numId w:val="25"/>
        </w:numPr>
        <w:spacing w:after="240"/>
        <w:ind w:left="357" w:hanging="357"/>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9747121" w14:textId="743CB077" w:rsidR="00403594" w:rsidRPr="00412C5A" w:rsidRDefault="00403594" w:rsidP="00403594">
      <w:pPr>
        <w:spacing w:before="120" w:after="120"/>
        <w:jc w:val="both"/>
        <w:rPr>
          <w:rFonts w:ascii="Calibri" w:hAnsi="Calibri"/>
          <w:i/>
          <w:iCs/>
          <w:sz w:val="22"/>
          <w:szCs w:val="22"/>
        </w:rPr>
      </w:pPr>
      <w:r w:rsidRPr="00412C5A">
        <w:rPr>
          <w:rFonts w:ascii="Calibri" w:hAnsi="Calibri"/>
          <w:i/>
          <w:iCs/>
          <w:sz w:val="22"/>
          <w:szCs w:val="22"/>
        </w:rPr>
        <w:lastRenderedPageBreak/>
        <w:t xml:space="preserve">Under CSIRO policy only those who meet all essential </w:t>
      </w:r>
      <w:r w:rsidR="00295F73">
        <w:rPr>
          <w:rFonts w:ascii="Calibri" w:hAnsi="Calibri"/>
          <w:i/>
          <w:iCs/>
          <w:sz w:val="22"/>
          <w:szCs w:val="22"/>
        </w:rPr>
        <w:t>requirements</w:t>
      </w:r>
      <w:r w:rsidRPr="00412C5A">
        <w:rPr>
          <w:rFonts w:ascii="Calibri" w:hAnsi="Calibri"/>
          <w:i/>
          <w:iCs/>
          <w:sz w:val="22"/>
          <w:szCs w:val="22"/>
        </w:rPr>
        <w:t xml:space="preserve"> can be appointed</w:t>
      </w:r>
    </w:p>
    <w:p w14:paraId="1324EC89" w14:textId="77777777" w:rsidR="00403594" w:rsidRPr="00403594" w:rsidRDefault="00403594" w:rsidP="00403594">
      <w:pPr>
        <w:spacing w:after="60"/>
        <w:jc w:val="both"/>
        <w:rPr>
          <w:rFonts w:ascii="Calibri" w:hAnsi="Calibri"/>
          <w:bCs/>
          <w:iCs/>
          <w:sz w:val="28"/>
          <w:szCs w:val="28"/>
        </w:rPr>
      </w:pPr>
      <w:r w:rsidRPr="00403594">
        <w:rPr>
          <w:rFonts w:ascii="Calibri" w:hAnsi="Calibri"/>
          <w:b/>
          <w:bCs/>
          <w:iCs/>
          <w:sz w:val="28"/>
          <w:szCs w:val="28"/>
        </w:rPr>
        <w:t>Pre-Requisites:</w:t>
      </w:r>
    </w:p>
    <w:p w14:paraId="0A930CAE" w14:textId="39C739B9" w:rsidR="00403594" w:rsidRDefault="00403594" w:rsidP="00403594">
      <w:pPr>
        <w:widowControl w:val="0"/>
        <w:numPr>
          <w:ilvl w:val="0"/>
          <w:numId w:val="44"/>
        </w:numPr>
        <w:tabs>
          <w:tab w:val="left" w:pos="390"/>
        </w:tabs>
        <w:autoSpaceDE w:val="0"/>
        <w:autoSpaceDN w:val="0"/>
        <w:adjustRightInd w:val="0"/>
        <w:spacing w:after="60"/>
        <w:ind w:left="390"/>
        <w:rPr>
          <w:rFonts w:ascii="Calibri" w:hAnsi="Calibri" w:cs="Times"/>
          <w:sz w:val="22"/>
          <w:szCs w:val="22"/>
          <w:lang w:val="en-US" w:eastAsia="en-US"/>
        </w:rPr>
      </w:pPr>
      <w:r>
        <w:rPr>
          <w:rFonts w:ascii="Calibri" w:hAnsi="Calibri" w:cs="Times"/>
          <w:b/>
          <w:sz w:val="22"/>
          <w:szCs w:val="22"/>
          <w:lang w:val="en-US" w:eastAsia="en-US"/>
        </w:rPr>
        <w:t xml:space="preserve">Education/Qualifications:  </w:t>
      </w:r>
      <w:r w:rsidRPr="00403594">
        <w:rPr>
          <w:rFonts w:ascii="Calibri" w:hAnsi="Calibri" w:cs="Times"/>
          <w:sz w:val="22"/>
          <w:szCs w:val="22"/>
          <w:lang w:eastAsia="en-US"/>
        </w:rPr>
        <w:t xml:space="preserve">A relevant certificate or tertiary qualification, and/or </w:t>
      </w:r>
      <w:r w:rsidR="00C759D6">
        <w:rPr>
          <w:rFonts w:ascii="Calibri" w:hAnsi="Calibri" w:cs="Times"/>
          <w:sz w:val="22"/>
          <w:szCs w:val="22"/>
          <w:lang w:eastAsia="en-US"/>
        </w:rPr>
        <w:t>related</w:t>
      </w:r>
      <w:r w:rsidRPr="00403594">
        <w:rPr>
          <w:rFonts w:ascii="Calibri" w:hAnsi="Calibri" w:cs="Times"/>
          <w:sz w:val="22"/>
          <w:szCs w:val="22"/>
          <w:lang w:eastAsia="en-US"/>
        </w:rPr>
        <w:t xml:space="preserve"> work experience.</w:t>
      </w:r>
    </w:p>
    <w:p w14:paraId="096D7D12" w14:textId="027F5E45" w:rsidR="00403594" w:rsidRPr="00D25776" w:rsidRDefault="00403594" w:rsidP="00403594">
      <w:pPr>
        <w:widowControl w:val="0"/>
        <w:numPr>
          <w:ilvl w:val="0"/>
          <w:numId w:val="44"/>
        </w:numPr>
        <w:tabs>
          <w:tab w:val="left" w:pos="390"/>
        </w:tabs>
        <w:autoSpaceDE w:val="0"/>
        <w:autoSpaceDN w:val="0"/>
        <w:adjustRightInd w:val="0"/>
        <w:spacing w:after="60"/>
        <w:ind w:left="390"/>
        <w:rPr>
          <w:rFonts w:ascii="Calibri" w:hAnsi="Calibri" w:cs="Times"/>
          <w:sz w:val="22"/>
          <w:szCs w:val="22"/>
          <w:lang w:val="en-US" w:eastAsia="en-US"/>
        </w:rPr>
      </w:pPr>
      <w:r w:rsidRPr="00D25776">
        <w:rPr>
          <w:rFonts w:ascii="Calibri" w:hAnsi="Calibri" w:cs="Times"/>
          <w:b/>
          <w:sz w:val="22"/>
          <w:szCs w:val="22"/>
          <w:lang w:val="en-US" w:eastAsia="en-US"/>
        </w:rPr>
        <w:t xml:space="preserve">Security:  </w:t>
      </w:r>
      <w:r w:rsidR="00C66E26">
        <w:rPr>
          <w:rFonts w:ascii="Calibri" w:hAnsi="Calibri" w:cs="Times"/>
          <w:sz w:val="22"/>
          <w:szCs w:val="22"/>
          <w:lang w:val="en-US" w:eastAsia="en-US"/>
        </w:rPr>
        <w:t>Must be an</w:t>
      </w:r>
      <w:r w:rsidR="00165D8C" w:rsidRPr="00D25776">
        <w:rPr>
          <w:rFonts w:ascii="Calibri" w:hAnsi="Calibri" w:cs="Times"/>
          <w:sz w:val="22"/>
          <w:szCs w:val="22"/>
          <w:lang w:val="en-US" w:eastAsia="en-US"/>
        </w:rPr>
        <w:t xml:space="preserve"> Australian c</w:t>
      </w:r>
      <w:r w:rsidRPr="00D25776">
        <w:rPr>
          <w:rFonts w:ascii="Calibri" w:hAnsi="Calibri" w:cs="Times"/>
          <w:sz w:val="22"/>
          <w:szCs w:val="22"/>
          <w:lang w:val="en-US" w:eastAsia="en-US"/>
        </w:rPr>
        <w:t>itizen who holds, or has the ability to obtain,</w:t>
      </w:r>
      <w:r w:rsidR="00165D8C" w:rsidRPr="00D25776">
        <w:rPr>
          <w:rFonts w:ascii="Calibri" w:hAnsi="Calibri" w:cs="Times"/>
          <w:sz w:val="22"/>
          <w:szCs w:val="22"/>
          <w:lang w:val="en-US" w:eastAsia="en-US"/>
        </w:rPr>
        <w:t xml:space="preserve"> an Australian g</w:t>
      </w:r>
      <w:r w:rsidRPr="00D25776">
        <w:rPr>
          <w:rFonts w:ascii="Calibri" w:hAnsi="Calibri" w:cs="Times"/>
          <w:sz w:val="22"/>
          <w:szCs w:val="22"/>
          <w:lang w:val="en-US" w:eastAsia="en-US"/>
        </w:rPr>
        <w:t>overnment security clearance, NV</w:t>
      </w:r>
      <w:r w:rsidR="008330B7" w:rsidRPr="00D25776">
        <w:rPr>
          <w:rFonts w:ascii="Calibri" w:hAnsi="Calibri" w:cs="Times"/>
          <w:sz w:val="22"/>
          <w:szCs w:val="22"/>
          <w:lang w:val="en-US" w:eastAsia="en-US"/>
        </w:rPr>
        <w:t>1</w:t>
      </w:r>
      <w:r w:rsidRPr="00D25776">
        <w:rPr>
          <w:rFonts w:ascii="Calibri" w:hAnsi="Calibri" w:cs="Times"/>
          <w:sz w:val="22"/>
          <w:szCs w:val="22"/>
          <w:lang w:val="en-US" w:eastAsia="en-US"/>
        </w:rPr>
        <w:t>.</w:t>
      </w:r>
      <w:r w:rsidR="00393578" w:rsidRPr="00D25776">
        <w:rPr>
          <w:rFonts w:ascii="Calibri" w:hAnsi="Calibri" w:cs="Times"/>
          <w:sz w:val="22"/>
          <w:szCs w:val="22"/>
          <w:lang w:val="en-US" w:eastAsia="en-US"/>
        </w:rPr>
        <w:t xml:space="preserve"> </w:t>
      </w:r>
    </w:p>
    <w:p w14:paraId="4863E1D2" w14:textId="38F808FE" w:rsidR="00403594" w:rsidRPr="00D25776" w:rsidRDefault="00561E3A" w:rsidP="00561E3A">
      <w:pPr>
        <w:widowControl w:val="0"/>
        <w:numPr>
          <w:ilvl w:val="0"/>
          <w:numId w:val="44"/>
        </w:numPr>
        <w:tabs>
          <w:tab w:val="left" w:pos="390"/>
          <w:tab w:val="num" w:pos="426"/>
        </w:tabs>
        <w:autoSpaceDE w:val="0"/>
        <w:autoSpaceDN w:val="0"/>
        <w:adjustRightInd w:val="0"/>
        <w:spacing w:after="60"/>
        <w:ind w:left="390"/>
        <w:rPr>
          <w:rFonts w:ascii="Calibri" w:eastAsia="Calibri" w:hAnsi="Calibri" w:cs="Times"/>
          <w:sz w:val="22"/>
          <w:szCs w:val="22"/>
          <w:lang w:eastAsia="en-US"/>
        </w:rPr>
      </w:pPr>
      <w:r w:rsidRPr="00D25776">
        <w:rPr>
          <w:rFonts w:ascii="Calibri" w:hAnsi="Calibri" w:cs="Times"/>
          <w:b/>
          <w:sz w:val="22"/>
          <w:szCs w:val="22"/>
          <w:lang w:val="en-US" w:eastAsia="en-US"/>
        </w:rPr>
        <w:t>Business Culture</w:t>
      </w:r>
      <w:r w:rsidR="00403594" w:rsidRPr="00D25776">
        <w:rPr>
          <w:rFonts w:ascii="Calibri" w:hAnsi="Calibri" w:cs="Times"/>
          <w:b/>
          <w:sz w:val="22"/>
          <w:szCs w:val="22"/>
          <w:lang w:val="en-US" w:eastAsia="en-US"/>
        </w:rPr>
        <w:t xml:space="preserve">:  </w:t>
      </w:r>
      <w:r w:rsidR="00D25776" w:rsidRPr="00D25776">
        <w:rPr>
          <w:rFonts w:ascii="Calibri" w:eastAsia="Calibri" w:hAnsi="Calibri" w:cs="Times"/>
          <w:sz w:val="22"/>
          <w:szCs w:val="22"/>
          <w:lang w:val="en-US" w:eastAsia="en-US"/>
        </w:rPr>
        <w:t>E</w:t>
      </w:r>
      <w:r w:rsidRPr="00D25776">
        <w:rPr>
          <w:rFonts w:ascii="Calibri" w:eastAsia="Calibri" w:hAnsi="Calibri" w:cs="Times"/>
          <w:sz w:val="22"/>
          <w:szCs w:val="22"/>
          <w:lang w:eastAsia="en-US"/>
        </w:rPr>
        <w:t>xperience and understanding of the Chinese operating environment.</w:t>
      </w:r>
      <w:r w:rsidR="00393578" w:rsidRPr="00D25776">
        <w:rPr>
          <w:rFonts w:ascii="Calibri" w:eastAsia="Calibri" w:hAnsi="Calibri" w:cs="Times"/>
          <w:sz w:val="22"/>
          <w:szCs w:val="22"/>
          <w:lang w:eastAsia="en-US"/>
        </w:rPr>
        <w:t xml:space="preserve"> </w:t>
      </w:r>
    </w:p>
    <w:p w14:paraId="3ADB1DAA" w14:textId="7F215884" w:rsidR="00403594" w:rsidRPr="00C07E5D" w:rsidRDefault="00295F73" w:rsidP="00403594">
      <w:pPr>
        <w:widowControl w:val="0"/>
        <w:numPr>
          <w:ilvl w:val="0"/>
          <w:numId w:val="44"/>
        </w:numPr>
        <w:tabs>
          <w:tab w:val="left" w:pos="390"/>
        </w:tabs>
        <w:autoSpaceDE w:val="0"/>
        <w:autoSpaceDN w:val="0"/>
        <w:adjustRightInd w:val="0"/>
        <w:spacing w:after="60"/>
        <w:ind w:left="390"/>
        <w:rPr>
          <w:rStyle w:val="Strong"/>
          <w:rFonts w:ascii="Calibri" w:hAnsi="Calibri" w:cs="Times"/>
          <w:b w:val="0"/>
          <w:sz w:val="22"/>
          <w:szCs w:val="22"/>
          <w:lang w:val="en-US" w:eastAsia="en-US"/>
        </w:rPr>
      </w:pPr>
      <w:r>
        <w:rPr>
          <w:rStyle w:val="Strong"/>
          <w:rFonts w:ascii="Calibri" w:hAnsi="Calibri"/>
          <w:sz w:val="22"/>
          <w:szCs w:val="22"/>
        </w:rPr>
        <w:t>Communication:</w:t>
      </w:r>
      <w:r>
        <w:rPr>
          <w:rStyle w:val="Strong"/>
          <w:rFonts w:ascii="Calibri" w:hAnsi="Calibri"/>
          <w:b w:val="0"/>
          <w:sz w:val="22"/>
          <w:szCs w:val="22"/>
        </w:rPr>
        <w:t xml:space="preserve">  </w:t>
      </w:r>
      <w:r w:rsidRPr="00295F73">
        <w:rPr>
          <w:rFonts w:ascii="Calibri" w:hAnsi="Calibri" w:cs="Times New Roman"/>
          <w:sz w:val="22"/>
          <w:szCs w:val="22"/>
        </w:rPr>
        <w:t>Excellent written and oral communication skills, including the ability to clearly and succinctly convey information and ideas to individuals and groups.</w:t>
      </w:r>
    </w:p>
    <w:p w14:paraId="030DDD93" w14:textId="77777777" w:rsidR="00403594" w:rsidRPr="00C07E5D" w:rsidRDefault="00403594" w:rsidP="00403594">
      <w:pPr>
        <w:widowControl w:val="0"/>
        <w:numPr>
          <w:ilvl w:val="0"/>
          <w:numId w:val="44"/>
        </w:numPr>
        <w:tabs>
          <w:tab w:val="left" w:pos="390"/>
        </w:tabs>
        <w:autoSpaceDE w:val="0"/>
        <w:autoSpaceDN w:val="0"/>
        <w:adjustRightInd w:val="0"/>
        <w:spacing w:after="120"/>
        <w:ind w:left="390"/>
        <w:rPr>
          <w:rFonts w:ascii="Calibri" w:hAnsi="Calibri" w:cs="Times"/>
          <w:sz w:val="22"/>
          <w:szCs w:val="22"/>
          <w:lang w:val="en-US" w:eastAsia="en-US"/>
        </w:rPr>
      </w:pPr>
      <w:r w:rsidRPr="00C07E5D">
        <w:rPr>
          <w:rStyle w:val="Strong"/>
          <w:rFonts w:ascii="Calibri" w:hAnsi="Calibri"/>
          <w:sz w:val="22"/>
          <w:szCs w:val="22"/>
        </w:rPr>
        <w:t xml:space="preserve">Behaviours: </w:t>
      </w:r>
      <w:r>
        <w:rPr>
          <w:rStyle w:val="Strong"/>
          <w:rFonts w:ascii="Calibri" w:hAnsi="Calibri"/>
          <w:sz w:val="22"/>
          <w:szCs w:val="22"/>
        </w:rPr>
        <w:t xml:space="preserve"> </w:t>
      </w:r>
      <w:r w:rsidRPr="00C07E5D">
        <w:rPr>
          <w:rStyle w:val="Strong"/>
          <w:rFonts w:ascii="Calibri" w:hAnsi="Calibri"/>
          <w:b w:val="0"/>
          <w:sz w:val="22"/>
          <w:szCs w:val="22"/>
        </w:rPr>
        <w:t>A hist</w:t>
      </w:r>
      <w:r>
        <w:rPr>
          <w:rStyle w:val="Strong"/>
          <w:rFonts w:ascii="Calibri" w:hAnsi="Calibri"/>
          <w:b w:val="0"/>
          <w:sz w:val="22"/>
          <w:szCs w:val="22"/>
        </w:rPr>
        <w:t>ory of professional and respect</w:t>
      </w:r>
      <w:r w:rsidRPr="00C07E5D">
        <w:rPr>
          <w:rStyle w:val="Strong"/>
          <w:rFonts w:ascii="Calibri" w:hAnsi="Calibri"/>
          <w:b w:val="0"/>
          <w:sz w:val="22"/>
          <w:szCs w:val="22"/>
        </w:rPr>
        <w:t>ful behaviours and attitudes in a collaborative environment.</w:t>
      </w:r>
    </w:p>
    <w:p w14:paraId="62D1726D" w14:textId="77777777" w:rsidR="008A4083" w:rsidRPr="00FD575C" w:rsidRDefault="008A4083" w:rsidP="00561E3A">
      <w:pPr>
        <w:pStyle w:val="Heading2"/>
        <w:spacing w:before="0"/>
        <w:rPr>
          <w:rFonts w:asciiTheme="minorHAnsi" w:hAnsiTheme="minorHAnsi" w:cstheme="minorHAnsi"/>
          <w:i w:val="0"/>
        </w:rPr>
      </w:pPr>
      <w:r w:rsidRPr="00FD575C">
        <w:rPr>
          <w:rFonts w:asciiTheme="minorHAnsi" w:hAnsiTheme="minorHAnsi" w:cstheme="minorHAnsi"/>
          <w:i w:val="0"/>
        </w:rPr>
        <w:t>Essential Criteria:</w:t>
      </w:r>
    </w:p>
    <w:p w14:paraId="181F9984" w14:textId="77777777" w:rsidR="001830F2" w:rsidRPr="001830F2" w:rsidRDefault="001830F2" w:rsidP="00561E3A">
      <w:pPr>
        <w:spacing w:after="6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33C21FB4" w14:textId="3B755647" w:rsidR="00A50FC2" w:rsidRPr="00A50FC2" w:rsidRDefault="00A50FC2" w:rsidP="00561E3A">
      <w:pPr>
        <w:numPr>
          <w:ilvl w:val="0"/>
          <w:numId w:val="16"/>
        </w:numPr>
        <w:tabs>
          <w:tab w:val="clear" w:pos="720"/>
          <w:tab w:val="num" w:pos="426"/>
        </w:tabs>
        <w:spacing w:after="60"/>
        <w:ind w:left="426"/>
        <w:jc w:val="both"/>
        <w:rPr>
          <w:rFonts w:ascii="Calibri" w:hAnsi="Calibri"/>
          <w:sz w:val="22"/>
          <w:szCs w:val="22"/>
        </w:rPr>
      </w:pPr>
      <w:r w:rsidRPr="00A50FC2">
        <w:rPr>
          <w:rFonts w:ascii="Calibri" w:hAnsi="Calibri"/>
          <w:sz w:val="22"/>
          <w:szCs w:val="22"/>
        </w:rPr>
        <w:t>Previous experience in project management</w:t>
      </w:r>
      <w:r w:rsidR="00E76B4A">
        <w:rPr>
          <w:rFonts w:ascii="Calibri" w:hAnsi="Calibri"/>
          <w:sz w:val="22"/>
          <w:szCs w:val="22"/>
        </w:rPr>
        <w:t xml:space="preserve"> in </w:t>
      </w:r>
      <w:r w:rsidR="00393578">
        <w:rPr>
          <w:rFonts w:ascii="Calibri" w:hAnsi="Calibri"/>
          <w:sz w:val="22"/>
          <w:szCs w:val="22"/>
        </w:rPr>
        <w:t xml:space="preserve">a </w:t>
      </w:r>
      <w:r w:rsidR="00E76B4A">
        <w:rPr>
          <w:rFonts w:ascii="Calibri" w:hAnsi="Calibri"/>
          <w:sz w:val="22"/>
          <w:szCs w:val="22"/>
        </w:rPr>
        <w:t>complex organisation.</w:t>
      </w:r>
    </w:p>
    <w:p w14:paraId="757D7A80" w14:textId="0A09CD3D" w:rsidR="00E51ADF" w:rsidRDefault="00E51ADF" w:rsidP="00561E3A">
      <w:pPr>
        <w:numPr>
          <w:ilvl w:val="0"/>
          <w:numId w:val="16"/>
        </w:numPr>
        <w:tabs>
          <w:tab w:val="clear" w:pos="720"/>
          <w:tab w:val="num" w:pos="426"/>
        </w:tabs>
        <w:spacing w:after="60"/>
        <w:ind w:left="426"/>
        <w:jc w:val="both"/>
        <w:rPr>
          <w:rFonts w:ascii="Calibri" w:hAnsi="Calibri"/>
          <w:sz w:val="22"/>
          <w:szCs w:val="22"/>
        </w:rPr>
      </w:pPr>
      <w:r>
        <w:rPr>
          <w:rFonts w:ascii="Calibri" w:hAnsi="Calibri"/>
          <w:sz w:val="22"/>
          <w:szCs w:val="22"/>
        </w:rPr>
        <w:t>Proven ability to collaborate and consult with internal and external stakeholders, to bring solutions and provide guidance to senior management and staff, using influencing and judgement skills</w:t>
      </w:r>
      <w:r w:rsidR="00295F73">
        <w:rPr>
          <w:rFonts w:ascii="Calibri" w:hAnsi="Calibri"/>
          <w:sz w:val="22"/>
          <w:szCs w:val="22"/>
        </w:rPr>
        <w:t>.</w:t>
      </w:r>
    </w:p>
    <w:p w14:paraId="69D18499" w14:textId="6C97EE65" w:rsidR="00E51ADF" w:rsidRPr="00A50FC2" w:rsidRDefault="00561E3A" w:rsidP="00561E3A">
      <w:pPr>
        <w:numPr>
          <w:ilvl w:val="0"/>
          <w:numId w:val="16"/>
        </w:numPr>
        <w:tabs>
          <w:tab w:val="clear" w:pos="720"/>
          <w:tab w:val="num" w:pos="426"/>
        </w:tabs>
        <w:spacing w:after="60"/>
        <w:ind w:left="426"/>
        <w:jc w:val="both"/>
        <w:rPr>
          <w:rFonts w:ascii="Calibri" w:hAnsi="Calibri"/>
          <w:sz w:val="22"/>
          <w:szCs w:val="22"/>
        </w:rPr>
      </w:pPr>
      <w:r>
        <w:rPr>
          <w:rFonts w:ascii="Calibri" w:hAnsi="Calibri"/>
          <w:sz w:val="22"/>
          <w:szCs w:val="22"/>
        </w:rPr>
        <w:t xml:space="preserve">Proven </w:t>
      </w:r>
      <w:r w:rsidR="00E51ADF">
        <w:rPr>
          <w:rFonts w:ascii="Calibri" w:hAnsi="Calibri"/>
          <w:sz w:val="22"/>
          <w:szCs w:val="22"/>
        </w:rPr>
        <w:t>ability to work effectively in a team environment to achieve common goals, as well as worki</w:t>
      </w:r>
      <w:r w:rsidR="002D59AF">
        <w:rPr>
          <w:rFonts w:ascii="Calibri" w:hAnsi="Calibri"/>
          <w:sz w:val="22"/>
          <w:szCs w:val="22"/>
        </w:rPr>
        <w:t>ng independently when necessary</w:t>
      </w:r>
      <w:r w:rsidR="00295F73">
        <w:rPr>
          <w:rFonts w:ascii="Calibri" w:hAnsi="Calibri"/>
          <w:sz w:val="22"/>
          <w:szCs w:val="22"/>
        </w:rPr>
        <w:t>.</w:t>
      </w:r>
    </w:p>
    <w:p w14:paraId="07F3E064" w14:textId="5426979D" w:rsidR="00A50FC2" w:rsidRPr="00295F73" w:rsidRDefault="00A50FC2" w:rsidP="00561E3A">
      <w:pPr>
        <w:numPr>
          <w:ilvl w:val="0"/>
          <w:numId w:val="16"/>
        </w:numPr>
        <w:tabs>
          <w:tab w:val="clear" w:pos="720"/>
          <w:tab w:val="num" w:pos="426"/>
        </w:tabs>
        <w:spacing w:after="60"/>
        <w:ind w:left="426"/>
        <w:jc w:val="both"/>
        <w:rPr>
          <w:rFonts w:asciiTheme="minorHAnsi" w:hAnsiTheme="minorHAnsi"/>
          <w:sz w:val="22"/>
          <w:szCs w:val="22"/>
        </w:rPr>
      </w:pPr>
      <w:r>
        <w:rPr>
          <w:rFonts w:ascii="Calibri" w:hAnsi="Calibri"/>
          <w:sz w:val="22"/>
          <w:szCs w:val="22"/>
        </w:rPr>
        <w:t>Strong organisation</w:t>
      </w:r>
      <w:r w:rsidR="00A90BE2">
        <w:rPr>
          <w:rFonts w:ascii="Calibri" w:hAnsi="Calibri"/>
          <w:sz w:val="22"/>
          <w:szCs w:val="22"/>
        </w:rPr>
        <w:t>al</w:t>
      </w:r>
      <w:r>
        <w:rPr>
          <w:rFonts w:ascii="Calibri" w:hAnsi="Calibri"/>
          <w:sz w:val="22"/>
          <w:szCs w:val="22"/>
        </w:rPr>
        <w:t xml:space="preserve"> and interpersonal skills with demonstrated</w:t>
      </w:r>
      <w:r w:rsidRPr="00295F73">
        <w:rPr>
          <w:rFonts w:asciiTheme="minorHAnsi" w:hAnsiTheme="minorHAnsi"/>
          <w:sz w:val="22"/>
          <w:szCs w:val="22"/>
        </w:rPr>
        <w:t xml:space="preserve"> experience in project coordination, and managing a variety of stakeholders in high pressure situations.</w:t>
      </w:r>
    </w:p>
    <w:p w14:paraId="31F4138D" w14:textId="77777777" w:rsidR="00A50FC2" w:rsidRPr="00A50FC2" w:rsidRDefault="00A50FC2" w:rsidP="00561E3A">
      <w:pPr>
        <w:numPr>
          <w:ilvl w:val="0"/>
          <w:numId w:val="16"/>
        </w:numPr>
        <w:tabs>
          <w:tab w:val="clear" w:pos="720"/>
          <w:tab w:val="num" w:pos="426"/>
        </w:tabs>
        <w:spacing w:after="60"/>
        <w:ind w:left="426"/>
        <w:jc w:val="both"/>
        <w:rPr>
          <w:rFonts w:ascii="Calibri" w:hAnsi="Calibri"/>
          <w:sz w:val="22"/>
          <w:szCs w:val="22"/>
        </w:rPr>
      </w:pPr>
      <w:r w:rsidRPr="00A50FC2">
        <w:rPr>
          <w:rFonts w:ascii="Calibri" w:hAnsi="Calibri"/>
          <w:sz w:val="22"/>
          <w:szCs w:val="22"/>
        </w:rPr>
        <w:t>High degree of judgement, flexibility in thinking, diplomacy and sensitivity to interacting with people from different cultural and professional backgrounds.</w:t>
      </w:r>
    </w:p>
    <w:p w14:paraId="1892BA27" w14:textId="52F69156" w:rsidR="00A50FC2" w:rsidRPr="00173CCF" w:rsidRDefault="00A50FC2" w:rsidP="00561E3A">
      <w:pPr>
        <w:numPr>
          <w:ilvl w:val="0"/>
          <w:numId w:val="16"/>
        </w:numPr>
        <w:tabs>
          <w:tab w:val="clear" w:pos="720"/>
          <w:tab w:val="num" w:pos="426"/>
        </w:tabs>
        <w:spacing w:after="60"/>
        <w:ind w:left="426"/>
        <w:jc w:val="both"/>
        <w:rPr>
          <w:i/>
        </w:rPr>
      </w:pPr>
      <w:r>
        <w:rPr>
          <w:rFonts w:ascii="Calibri" w:hAnsi="Calibri"/>
          <w:sz w:val="22"/>
          <w:szCs w:val="22"/>
        </w:rPr>
        <w:t xml:space="preserve">Demonstrated ability and willingness to generate </w:t>
      </w:r>
      <w:r w:rsidR="00A90BE2">
        <w:rPr>
          <w:rFonts w:ascii="Calibri" w:hAnsi="Calibri"/>
          <w:sz w:val="22"/>
          <w:szCs w:val="22"/>
        </w:rPr>
        <w:t>potential</w:t>
      </w:r>
      <w:r>
        <w:rPr>
          <w:rFonts w:ascii="Calibri" w:hAnsi="Calibri"/>
          <w:sz w:val="22"/>
          <w:szCs w:val="22"/>
        </w:rPr>
        <w:t xml:space="preserve"> solutions to complex problems and resolve complaints using creativity, reasoning and past experience</w:t>
      </w:r>
      <w:r w:rsidRPr="00A50FC2">
        <w:t>.</w:t>
      </w:r>
    </w:p>
    <w:p w14:paraId="4FFC24D6" w14:textId="04B608FF" w:rsidR="00E51ADF" w:rsidRPr="00173CCF" w:rsidRDefault="00393578" w:rsidP="00561E3A">
      <w:pPr>
        <w:numPr>
          <w:ilvl w:val="0"/>
          <w:numId w:val="16"/>
        </w:numPr>
        <w:tabs>
          <w:tab w:val="clear" w:pos="720"/>
          <w:tab w:val="num" w:pos="426"/>
          <w:tab w:val="num" w:pos="502"/>
        </w:tabs>
        <w:spacing w:after="120"/>
        <w:ind w:left="426" w:hanging="369"/>
        <w:rPr>
          <w:rFonts w:ascii="Calibri" w:hAnsi="Calibri"/>
          <w:sz w:val="22"/>
          <w:szCs w:val="22"/>
        </w:rPr>
      </w:pPr>
      <w:r>
        <w:rPr>
          <w:rFonts w:ascii="Calibri" w:hAnsi="Calibri"/>
          <w:sz w:val="22"/>
          <w:szCs w:val="22"/>
        </w:rPr>
        <w:t>Demonstrated</w:t>
      </w:r>
      <w:r w:rsidR="00E51ADF" w:rsidRPr="00E060D8">
        <w:rPr>
          <w:rFonts w:ascii="Calibri" w:hAnsi="Calibri"/>
          <w:sz w:val="22"/>
          <w:szCs w:val="22"/>
        </w:rPr>
        <w:t xml:space="preserve"> ability to independently achieve work objectives,</w:t>
      </w:r>
      <w:r w:rsidR="00E51ADF">
        <w:rPr>
          <w:rFonts w:ascii="Calibri" w:hAnsi="Calibri"/>
          <w:sz w:val="22"/>
          <w:szCs w:val="22"/>
        </w:rPr>
        <w:t xml:space="preserve"> work comfortably with ambiguity and </w:t>
      </w:r>
      <w:r w:rsidR="00E51ADF" w:rsidRPr="00E060D8">
        <w:rPr>
          <w:rFonts w:ascii="Calibri" w:hAnsi="Calibri"/>
          <w:sz w:val="22"/>
          <w:szCs w:val="22"/>
        </w:rPr>
        <w:t>a willingness to respectfully challenge and influence others with contrary views</w:t>
      </w:r>
      <w:r w:rsidR="00A90BE2">
        <w:rPr>
          <w:rFonts w:ascii="Calibri" w:hAnsi="Calibri"/>
          <w:sz w:val="22"/>
          <w:szCs w:val="22"/>
        </w:rPr>
        <w:t xml:space="preserve">. </w:t>
      </w:r>
    </w:p>
    <w:p w14:paraId="762D59ED" w14:textId="77777777" w:rsidR="008A4083" w:rsidRPr="00FD575C" w:rsidRDefault="008A4083" w:rsidP="00561E3A">
      <w:pPr>
        <w:pStyle w:val="Heading2"/>
        <w:spacing w:before="0"/>
        <w:rPr>
          <w:rStyle w:val="Emphasis"/>
          <w:rFonts w:asciiTheme="minorHAnsi" w:hAnsiTheme="minorHAnsi" w:cstheme="minorHAnsi"/>
        </w:rPr>
      </w:pPr>
      <w:r w:rsidRPr="00FD575C">
        <w:rPr>
          <w:rStyle w:val="Emphasis"/>
          <w:rFonts w:asciiTheme="minorHAnsi" w:hAnsiTheme="minorHAnsi" w:cstheme="minorHAnsi"/>
        </w:rPr>
        <w:t>Desirable Criteria:</w:t>
      </w:r>
    </w:p>
    <w:p w14:paraId="44DFCB4A" w14:textId="77777777" w:rsidR="003D5F7D" w:rsidRPr="00173CCF" w:rsidRDefault="003D5F7D" w:rsidP="00561E3A">
      <w:pPr>
        <w:numPr>
          <w:ilvl w:val="0"/>
          <w:numId w:val="17"/>
        </w:numPr>
        <w:tabs>
          <w:tab w:val="clear" w:pos="720"/>
          <w:tab w:val="num" w:pos="426"/>
        </w:tabs>
        <w:spacing w:after="60"/>
        <w:ind w:left="426"/>
        <w:jc w:val="both"/>
        <w:rPr>
          <w:rStyle w:val="Emphasis"/>
          <w:rFonts w:ascii="Calibri" w:hAnsi="Calibri"/>
          <w:i w:val="0"/>
          <w:sz w:val="22"/>
          <w:szCs w:val="22"/>
          <w:lang w:eastAsia="en-AU"/>
        </w:rPr>
      </w:pPr>
      <w:r>
        <w:rPr>
          <w:rStyle w:val="Emphasis"/>
          <w:rFonts w:ascii="Calibri" w:hAnsi="Calibri"/>
          <w:i w:val="0"/>
          <w:iCs/>
          <w:sz w:val="22"/>
          <w:szCs w:val="22"/>
        </w:rPr>
        <w:t>Certificate or formal training in project management.</w:t>
      </w:r>
    </w:p>
    <w:p w14:paraId="4107A9C7" w14:textId="5370B3DB" w:rsidR="000A427C" w:rsidRDefault="00FE1376" w:rsidP="00FE1376">
      <w:pPr>
        <w:numPr>
          <w:ilvl w:val="0"/>
          <w:numId w:val="17"/>
        </w:numPr>
        <w:tabs>
          <w:tab w:val="clear" w:pos="720"/>
        </w:tabs>
        <w:spacing w:after="60"/>
        <w:ind w:left="426"/>
        <w:jc w:val="both"/>
        <w:rPr>
          <w:rStyle w:val="Emphasis"/>
          <w:rFonts w:ascii="Calibri" w:hAnsi="Calibri"/>
          <w:i w:val="0"/>
          <w:sz w:val="22"/>
          <w:szCs w:val="22"/>
          <w:lang w:eastAsia="en-AU"/>
        </w:rPr>
      </w:pPr>
      <w:r w:rsidRPr="00FE1376">
        <w:rPr>
          <w:rStyle w:val="Emphasis"/>
          <w:rFonts w:ascii="Calibri" w:hAnsi="Calibri"/>
          <w:i w:val="0"/>
          <w:iCs/>
          <w:sz w:val="22"/>
          <w:szCs w:val="22"/>
        </w:rPr>
        <w:t>Prior working experience or background with a Chinese business</w:t>
      </w:r>
      <w:r w:rsidR="00561E3A">
        <w:rPr>
          <w:rStyle w:val="Emphasis"/>
          <w:rFonts w:ascii="Calibri" w:hAnsi="Calibri"/>
          <w:i w:val="0"/>
          <w:sz w:val="22"/>
          <w:szCs w:val="22"/>
          <w:lang w:eastAsia="en-AU"/>
        </w:rPr>
        <w:t>.</w:t>
      </w:r>
    </w:p>
    <w:p w14:paraId="1F6B7736" w14:textId="435386B7" w:rsidR="00620F4F" w:rsidRPr="00561E3A" w:rsidRDefault="00620F4F" w:rsidP="00561E3A">
      <w:pPr>
        <w:numPr>
          <w:ilvl w:val="0"/>
          <w:numId w:val="17"/>
        </w:numPr>
        <w:tabs>
          <w:tab w:val="clear" w:pos="720"/>
          <w:tab w:val="num" w:pos="426"/>
        </w:tabs>
        <w:spacing w:after="240"/>
        <w:ind w:left="425" w:hanging="357"/>
        <w:jc w:val="both"/>
        <w:rPr>
          <w:rFonts w:ascii="Calibri" w:hAnsi="Calibri" w:cs="Times New Roman"/>
          <w:sz w:val="22"/>
          <w:szCs w:val="22"/>
          <w:lang w:eastAsia="en-AU"/>
        </w:rPr>
      </w:pPr>
      <w:r>
        <w:rPr>
          <w:rStyle w:val="Emphasis"/>
          <w:rFonts w:ascii="Calibri" w:hAnsi="Calibri"/>
          <w:i w:val="0"/>
          <w:sz w:val="22"/>
          <w:szCs w:val="22"/>
          <w:lang w:eastAsia="en-AU"/>
        </w:rPr>
        <w:t>Proficiency in Chinese language for business purposes.</w:t>
      </w:r>
    </w:p>
    <w:p w14:paraId="5E090C2F" w14:textId="77777777" w:rsidR="00C64F6D" w:rsidRPr="00FE1376" w:rsidRDefault="000B2E60" w:rsidP="00952C0E">
      <w:pPr>
        <w:pStyle w:val="Heading2"/>
        <w:spacing w:before="0"/>
        <w:rPr>
          <w:rFonts w:asciiTheme="minorHAnsi" w:hAnsiTheme="minorHAnsi" w:cstheme="minorHAnsi"/>
          <w:i w:val="0"/>
          <w:lang w:eastAsia="en-AU"/>
        </w:rPr>
      </w:pPr>
      <w:r w:rsidRPr="00FE1376">
        <w:rPr>
          <w:rFonts w:asciiTheme="minorHAnsi" w:hAnsiTheme="minorHAnsi" w:cstheme="minorHAnsi"/>
          <w:i w:val="0"/>
          <w:lang w:eastAsia="en-AU"/>
        </w:rPr>
        <w:t>Special R</w:t>
      </w:r>
      <w:r w:rsidR="00C64F6D" w:rsidRPr="00FE1376">
        <w:rPr>
          <w:rFonts w:asciiTheme="minorHAnsi" w:hAnsiTheme="minorHAnsi" w:cstheme="minorHAnsi"/>
          <w:i w:val="0"/>
          <w:lang w:eastAsia="en-AU"/>
        </w:rPr>
        <w:t>equirements:</w:t>
      </w:r>
    </w:p>
    <w:p w14:paraId="1FCAB45D" w14:textId="59B1B7D4" w:rsidR="009E2D42" w:rsidRPr="00D25776" w:rsidRDefault="004C0729" w:rsidP="004C0729">
      <w:pPr>
        <w:spacing w:after="240"/>
        <w:rPr>
          <w:rFonts w:ascii="Calibri" w:hAnsi="Calibri"/>
          <w:sz w:val="22"/>
          <w:szCs w:val="22"/>
        </w:rPr>
      </w:pPr>
      <w:r w:rsidRPr="00FE1376">
        <w:rPr>
          <w:rFonts w:ascii="Calibri" w:hAnsi="Calibri"/>
          <w:sz w:val="22"/>
          <w:szCs w:val="22"/>
        </w:rPr>
        <w:t xml:space="preserve">The successful candidate </w:t>
      </w:r>
      <w:r w:rsidR="00FE1376" w:rsidRPr="00FE1376">
        <w:rPr>
          <w:rFonts w:ascii="Calibri" w:hAnsi="Calibri"/>
          <w:sz w:val="22"/>
          <w:szCs w:val="22"/>
        </w:rPr>
        <w:t>will</w:t>
      </w:r>
      <w:r w:rsidRPr="00FE1376">
        <w:rPr>
          <w:rFonts w:ascii="Calibri" w:hAnsi="Calibri"/>
          <w:sz w:val="22"/>
          <w:szCs w:val="22"/>
        </w:rPr>
        <w:t xml:space="preserve"> </w:t>
      </w:r>
      <w:r w:rsidR="00FE1376">
        <w:rPr>
          <w:rFonts w:ascii="Calibri" w:hAnsi="Calibri"/>
          <w:sz w:val="22"/>
          <w:szCs w:val="22"/>
        </w:rPr>
        <w:t xml:space="preserve">be required to </w:t>
      </w:r>
      <w:r w:rsidR="00FE1376" w:rsidRPr="00FE1376">
        <w:rPr>
          <w:rFonts w:ascii="Calibri" w:hAnsi="Calibri"/>
          <w:sz w:val="22"/>
          <w:szCs w:val="22"/>
        </w:rPr>
        <w:t xml:space="preserve">undergo </w:t>
      </w:r>
      <w:r w:rsidR="00DA09B0">
        <w:rPr>
          <w:rFonts w:ascii="Calibri" w:hAnsi="Calibri"/>
          <w:sz w:val="22"/>
          <w:szCs w:val="22"/>
        </w:rPr>
        <w:t xml:space="preserve">formal </w:t>
      </w:r>
      <w:r w:rsidR="00620F4F" w:rsidRPr="00FE1376">
        <w:rPr>
          <w:rFonts w:ascii="Calibri" w:hAnsi="Calibri"/>
          <w:sz w:val="22"/>
          <w:szCs w:val="22"/>
        </w:rPr>
        <w:t xml:space="preserve">psychometric </w:t>
      </w:r>
      <w:r w:rsidR="00FE1376">
        <w:rPr>
          <w:rFonts w:ascii="Calibri" w:hAnsi="Calibri"/>
          <w:sz w:val="22"/>
          <w:szCs w:val="22"/>
        </w:rPr>
        <w:t xml:space="preserve">assessments </w:t>
      </w:r>
      <w:r w:rsidR="00D25776" w:rsidRPr="00FE1376">
        <w:rPr>
          <w:rFonts w:ascii="Calibri" w:hAnsi="Calibri"/>
          <w:sz w:val="22"/>
          <w:szCs w:val="22"/>
        </w:rPr>
        <w:t xml:space="preserve">prior to </w:t>
      </w:r>
      <w:r w:rsidR="00FE1376">
        <w:rPr>
          <w:rFonts w:ascii="Calibri" w:hAnsi="Calibri"/>
          <w:sz w:val="22"/>
          <w:szCs w:val="22"/>
        </w:rPr>
        <w:t xml:space="preserve">or upon </w:t>
      </w:r>
      <w:r w:rsidR="00D25776" w:rsidRPr="00FE1376">
        <w:rPr>
          <w:rFonts w:ascii="Calibri" w:hAnsi="Calibri"/>
          <w:sz w:val="22"/>
          <w:szCs w:val="22"/>
        </w:rPr>
        <w:t>commencement.</w:t>
      </w:r>
    </w:p>
    <w:p w14:paraId="23FC1DF9" w14:textId="77777777" w:rsidR="00561E3A" w:rsidRPr="00561E3A" w:rsidRDefault="00561E3A" w:rsidP="00561E3A">
      <w:pPr>
        <w:rPr>
          <w:rFonts w:ascii="Calibri" w:hAnsi="Calibri"/>
          <w:b/>
          <w:sz w:val="22"/>
          <w:szCs w:val="22"/>
          <w:lang w:val="x-none"/>
        </w:rPr>
      </w:pPr>
      <w:r w:rsidRPr="00561E3A">
        <w:rPr>
          <w:rFonts w:ascii="Calibri" w:hAnsi="Calibri"/>
          <w:b/>
          <w:sz w:val="22"/>
          <w:szCs w:val="22"/>
          <w:lang w:val="x-none"/>
        </w:rPr>
        <w:t>About CSIRO:</w:t>
      </w:r>
    </w:p>
    <w:p w14:paraId="1A169DB8" w14:textId="77777777" w:rsidR="00561E3A" w:rsidRPr="00561E3A" w:rsidRDefault="00561E3A" w:rsidP="00561E3A">
      <w:pPr>
        <w:spacing w:after="120"/>
        <w:rPr>
          <w:rFonts w:ascii="Calibri" w:hAnsi="Calibri"/>
          <w:bCs/>
          <w:sz w:val="22"/>
          <w:szCs w:val="22"/>
        </w:rPr>
      </w:pPr>
      <w:r w:rsidRPr="00561E3A">
        <w:rPr>
          <w:rFonts w:ascii="Calibri" w:hAnsi="Calibri"/>
          <w:bCs/>
          <w:sz w:val="22"/>
          <w:szCs w:val="22"/>
        </w:rPr>
        <w:t xml:space="preserve">We solve the greatest challenges through innovative science and technology. </w:t>
      </w:r>
      <w:hyperlink r:id="rId12" w:history="1">
        <w:r w:rsidRPr="00561E3A">
          <w:rPr>
            <w:rStyle w:val="Hyperlink"/>
            <w:rFonts w:ascii="Calibri" w:hAnsi="Calibri" w:cs="Arial"/>
            <w:bCs/>
            <w:sz w:val="22"/>
            <w:szCs w:val="22"/>
            <w:lang w:val="en"/>
          </w:rPr>
          <w:t>Discover more about CSIRO</w:t>
        </w:r>
      </w:hyperlink>
    </w:p>
    <w:p w14:paraId="70AD6186" w14:textId="77777777" w:rsidR="00561E3A" w:rsidRPr="00561E3A" w:rsidRDefault="00561E3A" w:rsidP="00561E3A">
      <w:pPr>
        <w:rPr>
          <w:rFonts w:ascii="Calibri" w:hAnsi="Calibri"/>
          <w:bCs/>
          <w:sz w:val="22"/>
          <w:szCs w:val="22"/>
        </w:rPr>
      </w:pPr>
      <w:r w:rsidRPr="00561E3A">
        <w:rPr>
          <w:rFonts w:ascii="Calibri" w:hAnsi="Calibri"/>
          <w:b/>
          <w:bCs/>
          <w:sz w:val="22"/>
          <w:szCs w:val="22"/>
        </w:rPr>
        <w:t>CSIRO’s Commitment to Diversity</w:t>
      </w:r>
    </w:p>
    <w:p w14:paraId="46834F09" w14:textId="77777777" w:rsidR="00561E3A" w:rsidRPr="00561E3A" w:rsidRDefault="00561E3A" w:rsidP="00561E3A">
      <w:pPr>
        <w:spacing w:after="120"/>
        <w:rPr>
          <w:rFonts w:ascii="Calibri" w:hAnsi="Calibri"/>
          <w:bCs/>
          <w:sz w:val="22"/>
          <w:szCs w:val="22"/>
        </w:rPr>
      </w:pPr>
      <w:r w:rsidRPr="00561E3A">
        <w:rPr>
          <w:rFonts w:ascii="Calibri" w:hAnsi="Calibri"/>
          <w:bCs/>
          <w:sz w:val="22"/>
          <w:szCs w:val="22"/>
        </w:rPr>
        <w:t xml:space="preserve">We’re working hard to recruit diverse people and ensure all our people feel supported to do their best work and empowered to let their ideas flourish. </w:t>
      </w:r>
      <w:hyperlink r:id="rId13" w:history="1">
        <w:r w:rsidRPr="00561E3A">
          <w:rPr>
            <w:rStyle w:val="Hyperlink"/>
            <w:rFonts w:ascii="Calibri" w:hAnsi="Calibri" w:cs="Arial"/>
            <w:bCs/>
            <w:sz w:val="22"/>
            <w:szCs w:val="22"/>
          </w:rPr>
          <w:t>D&amp;I Strategy</w:t>
        </w:r>
      </w:hyperlink>
    </w:p>
    <w:p w14:paraId="367BE1C3" w14:textId="77777777" w:rsidR="00561E3A" w:rsidRPr="00561E3A" w:rsidRDefault="00561E3A" w:rsidP="00561E3A">
      <w:pPr>
        <w:rPr>
          <w:rFonts w:ascii="Calibri" w:hAnsi="Calibri"/>
          <w:bCs/>
          <w:sz w:val="22"/>
          <w:szCs w:val="22"/>
        </w:rPr>
      </w:pPr>
      <w:r w:rsidRPr="00561E3A">
        <w:rPr>
          <w:rFonts w:ascii="Calibri" w:hAnsi="Calibri"/>
          <w:b/>
          <w:bCs/>
          <w:sz w:val="22"/>
          <w:szCs w:val="22"/>
        </w:rPr>
        <w:t>Flexible Working Arrangements</w:t>
      </w:r>
      <w:r w:rsidRPr="00561E3A">
        <w:rPr>
          <w:rFonts w:ascii="Calibri" w:hAnsi="Calibri"/>
          <w:bCs/>
          <w:sz w:val="22"/>
          <w:szCs w:val="22"/>
        </w:rPr>
        <w:t xml:space="preserve"> </w:t>
      </w:r>
    </w:p>
    <w:p w14:paraId="1F1673E2" w14:textId="5C4558DF" w:rsidR="00C64F6D" w:rsidRDefault="00561E3A" w:rsidP="00655B88">
      <w:pPr>
        <w:spacing w:after="120"/>
        <w:rPr>
          <w:rFonts w:ascii="Calibri" w:hAnsi="Calibri"/>
          <w:bCs/>
          <w:sz w:val="22"/>
          <w:szCs w:val="22"/>
          <w:u w:val="single"/>
        </w:rPr>
      </w:pPr>
      <w:r w:rsidRPr="00561E3A">
        <w:rPr>
          <w:rFonts w:ascii="Calibri" w:hAnsi="Calibri"/>
          <w:bCs/>
          <w:sz w:val="22"/>
          <w:szCs w:val="22"/>
        </w:rPr>
        <w:t>We work flexibly at CSIRO, offering a range of options for how, when and where you work. Talk to us about how this role could be flexible for you. </w:t>
      </w:r>
      <w:hyperlink r:id="rId14" w:tgtFrame="_blank" w:history="1">
        <w:r w:rsidRPr="00561E3A">
          <w:rPr>
            <w:rStyle w:val="Hyperlink"/>
            <w:rFonts w:ascii="Calibri" w:hAnsi="Calibri" w:cs="Arial"/>
            <w:bCs/>
            <w:sz w:val="22"/>
            <w:szCs w:val="22"/>
          </w:rPr>
          <w:t>Balance</w:t>
        </w:r>
      </w:hyperlink>
      <w:r w:rsidRPr="00561E3A">
        <w:rPr>
          <w:rFonts w:ascii="Calibri" w:hAnsi="Calibri"/>
          <w:bCs/>
          <w:sz w:val="22"/>
          <w:szCs w:val="22"/>
          <w:u w:val="single"/>
        </w:rPr>
        <w:t xml:space="preserve"> </w:t>
      </w:r>
      <w:bookmarkStart w:id="3" w:name="_GoBack"/>
      <w:bookmarkEnd w:id="3"/>
    </w:p>
    <w:sectPr w:rsidR="00C64F6D" w:rsidSect="00561E3A">
      <w:type w:val="continuous"/>
      <w:pgSz w:w="11906" w:h="16838" w:code="9"/>
      <w:pgMar w:top="1198" w:right="707"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73719" w14:textId="77777777" w:rsidR="00963DE7" w:rsidRDefault="00963DE7">
      <w:r>
        <w:separator/>
      </w:r>
    </w:p>
  </w:endnote>
  <w:endnote w:type="continuationSeparator" w:id="0">
    <w:p w14:paraId="01B161A5" w14:textId="77777777" w:rsidR="00963DE7" w:rsidRDefault="0096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49767" w14:textId="77777777" w:rsidR="00963DE7" w:rsidRDefault="00963DE7">
      <w:r>
        <w:separator/>
      </w:r>
    </w:p>
  </w:footnote>
  <w:footnote w:type="continuationSeparator" w:id="0">
    <w:p w14:paraId="51458E81" w14:textId="77777777" w:rsidR="00963DE7" w:rsidRDefault="0096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E48E"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34C89991" wp14:editId="0EB830B6">
          <wp:simplePos x="0" y="0"/>
          <wp:positionH relativeFrom="page">
            <wp:align>left</wp:align>
          </wp:positionH>
          <wp:positionV relativeFrom="page">
            <wp:align>top</wp:align>
          </wp:positionV>
          <wp:extent cx="7826375" cy="1485900"/>
          <wp:effectExtent l="0" t="0" r="3175" b="0"/>
          <wp:wrapNone/>
          <wp:docPr id="21" name="Picture 2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0A3ED5F5"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D6DED"/>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4E15AE"/>
    <w:multiLevelType w:val="hybridMultilevel"/>
    <w:tmpl w:val="C99E2D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2"/>
  </w:num>
  <w:num w:numId="24">
    <w:abstractNumId w:val="30"/>
  </w:num>
  <w:num w:numId="25">
    <w:abstractNumId w:val="6"/>
  </w:num>
  <w:num w:numId="26">
    <w:abstractNumId w:val="28"/>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349"/>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5D8C"/>
    <w:rsid w:val="00166319"/>
    <w:rsid w:val="00170669"/>
    <w:rsid w:val="0017176B"/>
    <w:rsid w:val="00173CCF"/>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1F619B"/>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5F73"/>
    <w:rsid w:val="00296809"/>
    <w:rsid w:val="002A1FEA"/>
    <w:rsid w:val="002B060F"/>
    <w:rsid w:val="002B389F"/>
    <w:rsid w:val="002D0B11"/>
    <w:rsid w:val="002D204B"/>
    <w:rsid w:val="002D3829"/>
    <w:rsid w:val="002D4636"/>
    <w:rsid w:val="002D5835"/>
    <w:rsid w:val="002D59AF"/>
    <w:rsid w:val="002D78C5"/>
    <w:rsid w:val="002E728E"/>
    <w:rsid w:val="002F2B0A"/>
    <w:rsid w:val="002F41F8"/>
    <w:rsid w:val="00300CDD"/>
    <w:rsid w:val="0030302E"/>
    <w:rsid w:val="00320792"/>
    <w:rsid w:val="00322503"/>
    <w:rsid w:val="003246B4"/>
    <w:rsid w:val="003276AC"/>
    <w:rsid w:val="00330A17"/>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87AD6"/>
    <w:rsid w:val="00393578"/>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5F7D"/>
    <w:rsid w:val="003D797B"/>
    <w:rsid w:val="003E3D1B"/>
    <w:rsid w:val="003E491A"/>
    <w:rsid w:val="003E671F"/>
    <w:rsid w:val="003F03C6"/>
    <w:rsid w:val="003F1084"/>
    <w:rsid w:val="003F274D"/>
    <w:rsid w:val="00400E4D"/>
    <w:rsid w:val="00401290"/>
    <w:rsid w:val="00403594"/>
    <w:rsid w:val="004111D3"/>
    <w:rsid w:val="0041242C"/>
    <w:rsid w:val="00414BE7"/>
    <w:rsid w:val="00415DBB"/>
    <w:rsid w:val="004203BA"/>
    <w:rsid w:val="0042461F"/>
    <w:rsid w:val="00424E93"/>
    <w:rsid w:val="00426642"/>
    <w:rsid w:val="00426AA8"/>
    <w:rsid w:val="00432B82"/>
    <w:rsid w:val="00433A77"/>
    <w:rsid w:val="00435E0B"/>
    <w:rsid w:val="00436863"/>
    <w:rsid w:val="0043791C"/>
    <w:rsid w:val="004440A0"/>
    <w:rsid w:val="00445695"/>
    <w:rsid w:val="004501A0"/>
    <w:rsid w:val="004518BD"/>
    <w:rsid w:val="00462662"/>
    <w:rsid w:val="004772D5"/>
    <w:rsid w:val="004804FC"/>
    <w:rsid w:val="00482939"/>
    <w:rsid w:val="004831FE"/>
    <w:rsid w:val="004A4178"/>
    <w:rsid w:val="004B285C"/>
    <w:rsid w:val="004B2E00"/>
    <w:rsid w:val="004C0665"/>
    <w:rsid w:val="004C0729"/>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1E3A"/>
    <w:rsid w:val="00563B9B"/>
    <w:rsid w:val="0056764F"/>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0D7D"/>
    <w:rsid w:val="005E1E95"/>
    <w:rsid w:val="005E2A66"/>
    <w:rsid w:val="005E5161"/>
    <w:rsid w:val="005F35B0"/>
    <w:rsid w:val="00600A34"/>
    <w:rsid w:val="0060112F"/>
    <w:rsid w:val="00604679"/>
    <w:rsid w:val="006054E3"/>
    <w:rsid w:val="00607230"/>
    <w:rsid w:val="00620B1F"/>
    <w:rsid w:val="00620F4F"/>
    <w:rsid w:val="006228E0"/>
    <w:rsid w:val="00630664"/>
    <w:rsid w:val="006328C7"/>
    <w:rsid w:val="00633BCB"/>
    <w:rsid w:val="00634322"/>
    <w:rsid w:val="00634F90"/>
    <w:rsid w:val="00635350"/>
    <w:rsid w:val="00636E8C"/>
    <w:rsid w:val="00642642"/>
    <w:rsid w:val="00643C5C"/>
    <w:rsid w:val="00644EEB"/>
    <w:rsid w:val="00646385"/>
    <w:rsid w:val="00650329"/>
    <w:rsid w:val="00655B88"/>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B6986"/>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3683"/>
    <w:rsid w:val="00704EB5"/>
    <w:rsid w:val="00707E84"/>
    <w:rsid w:val="00716142"/>
    <w:rsid w:val="007161B0"/>
    <w:rsid w:val="00725E7F"/>
    <w:rsid w:val="00726C73"/>
    <w:rsid w:val="00726DF7"/>
    <w:rsid w:val="00727A08"/>
    <w:rsid w:val="0073177D"/>
    <w:rsid w:val="007344EE"/>
    <w:rsid w:val="00735767"/>
    <w:rsid w:val="007507C9"/>
    <w:rsid w:val="0075081E"/>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7E4B45"/>
    <w:rsid w:val="00804E9E"/>
    <w:rsid w:val="00804F48"/>
    <w:rsid w:val="00807901"/>
    <w:rsid w:val="00813E16"/>
    <w:rsid w:val="00814B73"/>
    <w:rsid w:val="00816623"/>
    <w:rsid w:val="00816F5F"/>
    <w:rsid w:val="008211C8"/>
    <w:rsid w:val="008231D1"/>
    <w:rsid w:val="008234EE"/>
    <w:rsid w:val="008257C4"/>
    <w:rsid w:val="00826067"/>
    <w:rsid w:val="0082681D"/>
    <w:rsid w:val="008330B7"/>
    <w:rsid w:val="00833B3B"/>
    <w:rsid w:val="00837222"/>
    <w:rsid w:val="0084125F"/>
    <w:rsid w:val="00844806"/>
    <w:rsid w:val="00844B99"/>
    <w:rsid w:val="0086185F"/>
    <w:rsid w:val="008638E0"/>
    <w:rsid w:val="0086574F"/>
    <w:rsid w:val="00866B5D"/>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2C0E"/>
    <w:rsid w:val="009555C4"/>
    <w:rsid w:val="00955F65"/>
    <w:rsid w:val="00960A62"/>
    <w:rsid w:val="00960B1D"/>
    <w:rsid w:val="009629E2"/>
    <w:rsid w:val="00962E36"/>
    <w:rsid w:val="00963DE7"/>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E2D42"/>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0FC2"/>
    <w:rsid w:val="00A57CEC"/>
    <w:rsid w:val="00A6204B"/>
    <w:rsid w:val="00A62742"/>
    <w:rsid w:val="00A70AEF"/>
    <w:rsid w:val="00A70FD2"/>
    <w:rsid w:val="00A7119A"/>
    <w:rsid w:val="00A73FB0"/>
    <w:rsid w:val="00A74FB1"/>
    <w:rsid w:val="00A84592"/>
    <w:rsid w:val="00A85849"/>
    <w:rsid w:val="00A90BE2"/>
    <w:rsid w:val="00A97C37"/>
    <w:rsid w:val="00AA3BB7"/>
    <w:rsid w:val="00AC39C3"/>
    <w:rsid w:val="00AC5015"/>
    <w:rsid w:val="00AD04BF"/>
    <w:rsid w:val="00AD0971"/>
    <w:rsid w:val="00AD39D7"/>
    <w:rsid w:val="00AD4A1F"/>
    <w:rsid w:val="00AE10BC"/>
    <w:rsid w:val="00AE2F9D"/>
    <w:rsid w:val="00AE6BBA"/>
    <w:rsid w:val="00AE7DF9"/>
    <w:rsid w:val="00AF0FD2"/>
    <w:rsid w:val="00B02549"/>
    <w:rsid w:val="00B04967"/>
    <w:rsid w:val="00B05FBF"/>
    <w:rsid w:val="00B07CE1"/>
    <w:rsid w:val="00B2253E"/>
    <w:rsid w:val="00B307D9"/>
    <w:rsid w:val="00B37B2C"/>
    <w:rsid w:val="00B42E58"/>
    <w:rsid w:val="00B45C9A"/>
    <w:rsid w:val="00B50851"/>
    <w:rsid w:val="00B533EC"/>
    <w:rsid w:val="00B533F0"/>
    <w:rsid w:val="00B61A45"/>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14D8D"/>
    <w:rsid w:val="00C24641"/>
    <w:rsid w:val="00C34CA6"/>
    <w:rsid w:val="00C40A38"/>
    <w:rsid w:val="00C41899"/>
    <w:rsid w:val="00C43943"/>
    <w:rsid w:val="00C46712"/>
    <w:rsid w:val="00C50222"/>
    <w:rsid w:val="00C553DC"/>
    <w:rsid w:val="00C55539"/>
    <w:rsid w:val="00C57D01"/>
    <w:rsid w:val="00C60877"/>
    <w:rsid w:val="00C64F6D"/>
    <w:rsid w:val="00C66E26"/>
    <w:rsid w:val="00C729C8"/>
    <w:rsid w:val="00C748EF"/>
    <w:rsid w:val="00C755F7"/>
    <w:rsid w:val="00C759D6"/>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33C4"/>
    <w:rsid w:val="00CD4735"/>
    <w:rsid w:val="00CE269D"/>
    <w:rsid w:val="00D00168"/>
    <w:rsid w:val="00D05FB1"/>
    <w:rsid w:val="00D233BD"/>
    <w:rsid w:val="00D25776"/>
    <w:rsid w:val="00D26220"/>
    <w:rsid w:val="00D32DD5"/>
    <w:rsid w:val="00D33B28"/>
    <w:rsid w:val="00D3447B"/>
    <w:rsid w:val="00D36371"/>
    <w:rsid w:val="00D40BFB"/>
    <w:rsid w:val="00D438C1"/>
    <w:rsid w:val="00D44B3B"/>
    <w:rsid w:val="00D45B26"/>
    <w:rsid w:val="00D468D5"/>
    <w:rsid w:val="00D706B3"/>
    <w:rsid w:val="00D707D5"/>
    <w:rsid w:val="00D82B01"/>
    <w:rsid w:val="00D8313E"/>
    <w:rsid w:val="00D86691"/>
    <w:rsid w:val="00D8698A"/>
    <w:rsid w:val="00D90088"/>
    <w:rsid w:val="00DA09B0"/>
    <w:rsid w:val="00DA2B16"/>
    <w:rsid w:val="00DA601C"/>
    <w:rsid w:val="00DA60FC"/>
    <w:rsid w:val="00DB3795"/>
    <w:rsid w:val="00DB649C"/>
    <w:rsid w:val="00DB7BD7"/>
    <w:rsid w:val="00DC2328"/>
    <w:rsid w:val="00DC271C"/>
    <w:rsid w:val="00DD042E"/>
    <w:rsid w:val="00DD1453"/>
    <w:rsid w:val="00DD23EE"/>
    <w:rsid w:val="00DD4B0C"/>
    <w:rsid w:val="00DD54DB"/>
    <w:rsid w:val="00DE17E3"/>
    <w:rsid w:val="00DE48B1"/>
    <w:rsid w:val="00DE4E5E"/>
    <w:rsid w:val="00DE5E69"/>
    <w:rsid w:val="00DE64D5"/>
    <w:rsid w:val="00DE7C16"/>
    <w:rsid w:val="00DF3EDC"/>
    <w:rsid w:val="00DF66A8"/>
    <w:rsid w:val="00DF7204"/>
    <w:rsid w:val="00DF7B88"/>
    <w:rsid w:val="00E0534B"/>
    <w:rsid w:val="00E06887"/>
    <w:rsid w:val="00E071FD"/>
    <w:rsid w:val="00E11BCD"/>
    <w:rsid w:val="00E136C4"/>
    <w:rsid w:val="00E220AE"/>
    <w:rsid w:val="00E248D5"/>
    <w:rsid w:val="00E33FA4"/>
    <w:rsid w:val="00E36858"/>
    <w:rsid w:val="00E4346D"/>
    <w:rsid w:val="00E4407C"/>
    <w:rsid w:val="00E4530D"/>
    <w:rsid w:val="00E45FD5"/>
    <w:rsid w:val="00E47DFE"/>
    <w:rsid w:val="00E51ADF"/>
    <w:rsid w:val="00E54326"/>
    <w:rsid w:val="00E611CD"/>
    <w:rsid w:val="00E641DA"/>
    <w:rsid w:val="00E6521E"/>
    <w:rsid w:val="00E76B4A"/>
    <w:rsid w:val="00E76DAD"/>
    <w:rsid w:val="00E83C2B"/>
    <w:rsid w:val="00E8531C"/>
    <w:rsid w:val="00E91FFF"/>
    <w:rsid w:val="00EA24AB"/>
    <w:rsid w:val="00EA4FD9"/>
    <w:rsid w:val="00EA51BB"/>
    <w:rsid w:val="00EA550A"/>
    <w:rsid w:val="00EB5DC7"/>
    <w:rsid w:val="00EC025C"/>
    <w:rsid w:val="00EE0A81"/>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43B89"/>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B77E8"/>
    <w:rsid w:val="00FC03D3"/>
    <w:rsid w:val="00FC0AD9"/>
    <w:rsid w:val="00FC2191"/>
    <w:rsid w:val="00FD08F0"/>
    <w:rsid w:val="00FD575C"/>
    <w:rsid w:val="00FD5985"/>
    <w:rsid w:val="00FE1376"/>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F74F0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uiPriority w:val="99"/>
    <w:semiHidden/>
    <w:unhideWhenUsed/>
    <w:rsid w:val="00A50FC2"/>
    <w:rPr>
      <w:sz w:val="16"/>
      <w:szCs w:val="16"/>
    </w:rPr>
  </w:style>
  <w:style w:type="paragraph" w:styleId="CommentText">
    <w:name w:val="annotation text"/>
    <w:basedOn w:val="Normal"/>
    <w:link w:val="CommentTextChar"/>
    <w:uiPriority w:val="99"/>
    <w:semiHidden/>
    <w:unhideWhenUsed/>
    <w:rsid w:val="00A50FC2"/>
  </w:style>
  <w:style w:type="character" w:customStyle="1" w:styleId="CommentTextChar">
    <w:name w:val="Comment Text Char"/>
    <w:basedOn w:val="DefaultParagraphFont"/>
    <w:link w:val="CommentText"/>
    <w:uiPriority w:val="99"/>
    <w:semiHidden/>
    <w:rsid w:val="00A50FC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43B89"/>
    <w:rPr>
      <w:b/>
      <w:bCs/>
    </w:rPr>
  </w:style>
  <w:style w:type="character" w:customStyle="1" w:styleId="CommentSubjectChar">
    <w:name w:val="Comment Subject Char"/>
    <w:basedOn w:val="CommentTextChar"/>
    <w:link w:val="CommentSubject"/>
    <w:uiPriority w:val="99"/>
    <w:semiHidden/>
    <w:rsid w:val="00F43B8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895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Aldham@csiro.au" TargetMode="External"/><Relationship Id="rId13" Type="http://schemas.openxmlformats.org/officeDocument/2006/relationships/hyperlink" Target="https://www.csiro.au/en/about/policies-guidelines/working-at-csiro/diversity-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6B1E-6A8F-421F-9B3D-5FE3B2CE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1279</Words>
  <Characters>8235</Characters>
  <Application>Microsoft Office Word</Application>
  <DocSecurity>0</DocSecurity>
  <Lines>152</Lines>
  <Paragraphs>110</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9404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Hink, Helena (HR, Kensington WA)</cp:lastModifiedBy>
  <cp:revision>7</cp:revision>
  <cp:lastPrinted>2014-02-06T02:28:00Z</cp:lastPrinted>
  <dcterms:created xsi:type="dcterms:W3CDTF">2019-04-08T06:49:00Z</dcterms:created>
  <dcterms:modified xsi:type="dcterms:W3CDTF">2019-04-08T08:22:00Z</dcterms:modified>
</cp:coreProperties>
</file>