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86436" w14:textId="77777777"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0B996D7E" w14:textId="77777777" w:rsidR="008B3AC8" w:rsidRPr="006B0636" w:rsidRDefault="008B3AC8" w:rsidP="008B3AC8">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Pr="006B0636">
        <w:rPr>
          <w:rFonts w:asciiTheme="minorHAnsi" w:hAnsiTheme="minorHAnsi" w:cstheme="minorHAnsi"/>
          <w:i w:val="0"/>
        </w:rPr>
        <w:t>Postdoctoral Fellowship– CSOF4</w:t>
      </w:r>
    </w:p>
    <w:p w14:paraId="0F9496A2"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77FD6A3B" w14:textId="77777777" w:rsidTr="00275D88">
        <w:trPr>
          <w:trHeight w:val="488"/>
        </w:trPr>
        <w:tc>
          <w:tcPr>
            <w:tcW w:w="2766" w:type="dxa"/>
            <w:shd w:val="clear" w:color="auto" w:fill="F2F2F2"/>
            <w:vAlign w:val="center"/>
          </w:tcPr>
          <w:p w14:paraId="52637B79"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4D84BAC1" w14:textId="1A849AF6" w:rsidR="00814B73" w:rsidRPr="0097618D" w:rsidRDefault="002E0F8B" w:rsidP="00C9431D">
            <w:pPr>
              <w:tabs>
                <w:tab w:val="left" w:pos="6093"/>
              </w:tabs>
              <w:spacing w:before="120" w:after="60"/>
              <w:rPr>
                <w:rFonts w:ascii="Calibri" w:hAnsi="Calibri"/>
                <w:sz w:val="22"/>
                <w:szCs w:val="22"/>
              </w:rPr>
            </w:pPr>
            <w:r>
              <w:rPr>
                <w:rFonts w:ascii="Calibri" w:hAnsi="Calibri"/>
                <w:sz w:val="22"/>
                <w:szCs w:val="22"/>
              </w:rPr>
              <w:t xml:space="preserve">CSIRO </w:t>
            </w:r>
            <w:r w:rsidR="001A4CC7">
              <w:rPr>
                <w:rFonts w:ascii="Calibri" w:hAnsi="Calibri"/>
                <w:sz w:val="22"/>
                <w:szCs w:val="22"/>
              </w:rPr>
              <w:t xml:space="preserve">Postdoctoral Fellowship in </w:t>
            </w:r>
            <w:r w:rsidR="001A4CC7">
              <w:rPr>
                <w:rFonts w:ascii="Calibri" w:hAnsi="Calibri"/>
                <w:sz w:val="22"/>
                <w:szCs w:val="22"/>
              </w:rPr>
              <w:fldChar w:fldCharType="begin">
                <w:ffData>
                  <w:name w:val=""/>
                  <w:enabled/>
                  <w:calcOnExit w:val="0"/>
                  <w:helpText w:type="text" w:val="Enter the titile for the job. "/>
                  <w:statusText w:type="text" w:val="Enter the titile for the job."/>
                  <w:textInput>
                    <w:default w:val="Enter field of research"/>
                  </w:textInput>
                </w:ffData>
              </w:fldChar>
            </w:r>
            <w:r w:rsidR="001A4CC7">
              <w:rPr>
                <w:rFonts w:ascii="Calibri" w:hAnsi="Calibri"/>
                <w:sz w:val="22"/>
                <w:szCs w:val="22"/>
              </w:rPr>
              <w:instrText xml:space="preserve"> FORMTEXT </w:instrText>
            </w:r>
            <w:r w:rsidR="001A4CC7">
              <w:rPr>
                <w:rFonts w:ascii="Calibri" w:hAnsi="Calibri"/>
                <w:sz w:val="22"/>
                <w:szCs w:val="22"/>
              </w:rPr>
            </w:r>
            <w:r w:rsidR="001A4CC7">
              <w:rPr>
                <w:rFonts w:ascii="Calibri" w:hAnsi="Calibri"/>
                <w:sz w:val="22"/>
                <w:szCs w:val="22"/>
              </w:rPr>
              <w:fldChar w:fldCharType="separate"/>
            </w:r>
            <w:r w:rsidR="001A4CC7">
              <w:rPr>
                <w:rFonts w:ascii="Calibri" w:hAnsi="Calibri"/>
                <w:sz w:val="22"/>
                <w:szCs w:val="22"/>
              </w:rPr>
              <w:t>Human Gut Microbiology</w:t>
            </w:r>
            <w:r w:rsidR="001A4CC7">
              <w:rPr>
                <w:rFonts w:ascii="Calibri" w:hAnsi="Calibri"/>
                <w:sz w:val="22"/>
                <w:szCs w:val="22"/>
              </w:rPr>
              <w:fldChar w:fldCharType="end"/>
            </w:r>
          </w:p>
        </w:tc>
      </w:tr>
      <w:tr w:rsidR="00814B73" w:rsidRPr="0097618D" w14:paraId="2DB4C495" w14:textId="77777777" w:rsidTr="00275D88">
        <w:trPr>
          <w:trHeight w:val="423"/>
        </w:trPr>
        <w:tc>
          <w:tcPr>
            <w:tcW w:w="2766" w:type="dxa"/>
            <w:shd w:val="clear" w:color="auto" w:fill="F2F2F2"/>
            <w:vAlign w:val="center"/>
          </w:tcPr>
          <w:p w14:paraId="4FE15DC2"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3B37AE">
              <w:rPr>
                <w:rStyle w:val="BlindHyperlink"/>
                <w:rFonts w:ascii="Calibri" w:hAnsi="Calibri"/>
                <w:sz w:val="22"/>
                <w:szCs w:val="22"/>
              </w:rPr>
              <w:t>:</w:t>
            </w:r>
          </w:p>
        </w:tc>
        <w:tc>
          <w:tcPr>
            <w:tcW w:w="7371" w:type="dxa"/>
            <w:vAlign w:val="center"/>
          </w:tcPr>
          <w:p w14:paraId="13D6ACED" w14:textId="33B7650A" w:rsidR="00814B73" w:rsidRPr="0097618D" w:rsidRDefault="008A4DCB" w:rsidP="001A4CC7">
            <w:pPr>
              <w:rPr>
                <w:rFonts w:ascii="Calibri" w:hAnsi="Calibri"/>
                <w:sz w:val="22"/>
                <w:szCs w:val="22"/>
              </w:rPr>
            </w:pPr>
            <w:r>
              <w:rPr>
                <w:rFonts w:ascii="Calibri" w:hAnsi="Calibri"/>
                <w:sz w:val="22"/>
                <w:szCs w:val="22"/>
              </w:rPr>
              <w:t>60</w:t>
            </w:r>
            <w:r w:rsidR="001A4CC7">
              <w:rPr>
                <w:rFonts w:ascii="Calibri" w:hAnsi="Calibri"/>
                <w:sz w:val="22"/>
                <w:szCs w:val="22"/>
              </w:rPr>
              <w:t>774</w:t>
            </w:r>
          </w:p>
        </w:tc>
      </w:tr>
      <w:tr w:rsidR="00814B73" w:rsidRPr="0097618D" w14:paraId="39D3B380" w14:textId="77777777" w:rsidTr="00275D88">
        <w:trPr>
          <w:trHeight w:val="429"/>
        </w:trPr>
        <w:tc>
          <w:tcPr>
            <w:tcW w:w="2766" w:type="dxa"/>
            <w:shd w:val="clear" w:color="auto" w:fill="F2F2F2"/>
            <w:vAlign w:val="center"/>
          </w:tcPr>
          <w:p w14:paraId="0AE662B9"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4365F779"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79AE7FFA" w14:textId="77777777" w:rsidTr="00275D88">
        <w:trPr>
          <w:trHeight w:val="970"/>
        </w:trPr>
        <w:tc>
          <w:tcPr>
            <w:tcW w:w="2766" w:type="dxa"/>
            <w:shd w:val="clear" w:color="auto" w:fill="F2F2F2"/>
            <w:vAlign w:val="center"/>
          </w:tcPr>
          <w:p w14:paraId="099A077A"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751D7BDB"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E4304F">
              <w:rPr>
                <w:rFonts w:ascii="Calibri" w:hAnsi="Calibri"/>
                <w:sz w:val="22"/>
                <w:szCs w:val="22"/>
              </w:rPr>
            </w:r>
            <w:r w:rsidR="00E4304F">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072564AB"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E4304F">
              <w:rPr>
                <w:rFonts w:ascii="Calibri" w:hAnsi="Calibri"/>
                <w:sz w:val="22"/>
                <w:szCs w:val="22"/>
              </w:rPr>
            </w:r>
            <w:r w:rsidR="00E4304F">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40939B02" w14:textId="77777777" w:rsidR="00814B73" w:rsidRPr="0097618D" w:rsidRDefault="002D7D98"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E4304F">
              <w:rPr>
                <w:rFonts w:ascii="Calibri" w:hAnsi="Calibri"/>
                <w:sz w:val="22"/>
                <w:szCs w:val="22"/>
              </w:rPr>
            </w:r>
            <w:r w:rsidR="00E4304F">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814B73" w:rsidRPr="0097618D" w14:paraId="7F643B7C" w14:textId="77777777" w:rsidTr="00275D88">
        <w:trPr>
          <w:trHeight w:val="421"/>
        </w:trPr>
        <w:tc>
          <w:tcPr>
            <w:tcW w:w="2766" w:type="dxa"/>
            <w:shd w:val="clear" w:color="auto" w:fill="F2F2F2"/>
            <w:vAlign w:val="center"/>
          </w:tcPr>
          <w:p w14:paraId="36709B5F"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1905679A" w14:textId="5A5F8737" w:rsidR="00814B73" w:rsidRPr="002D7D98" w:rsidRDefault="00F328BF" w:rsidP="003C0B40">
            <w:pPr>
              <w:pStyle w:val="ListParagraph"/>
              <w:ind w:left="0"/>
              <w:rPr>
                <w:rFonts w:ascii="Calibri" w:hAnsi="Calibri"/>
                <w:sz w:val="22"/>
                <w:szCs w:val="22"/>
              </w:rPr>
            </w:pPr>
            <w:r>
              <w:rPr>
                <w:rFonts w:ascii="Calibri" w:hAnsi="Calibri"/>
                <w:sz w:val="22"/>
                <w:szCs w:val="22"/>
              </w:rPr>
              <w:t>60</w:t>
            </w:r>
            <w:r w:rsidR="003B37AE" w:rsidRPr="002D7D98">
              <w:rPr>
                <w:rFonts w:ascii="Calibri" w:hAnsi="Calibri"/>
                <w:sz w:val="22"/>
                <w:szCs w:val="22"/>
              </w:rPr>
              <w:t>%</w:t>
            </w:r>
          </w:p>
        </w:tc>
      </w:tr>
      <w:tr w:rsidR="00814B73" w:rsidRPr="0097618D" w14:paraId="489F601D" w14:textId="77777777" w:rsidTr="00275D88">
        <w:trPr>
          <w:trHeight w:val="413"/>
        </w:trPr>
        <w:tc>
          <w:tcPr>
            <w:tcW w:w="2766" w:type="dxa"/>
            <w:shd w:val="clear" w:color="auto" w:fill="F2F2F2"/>
            <w:vAlign w:val="center"/>
          </w:tcPr>
          <w:p w14:paraId="434AFB42"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2E95EC84" w14:textId="47C085E7" w:rsidR="00814B73" w:rsidRPr="002D7D98" w:rsidRDefault="00F328BF" w:rsidP="003C0B40">
            <w:pPr>
              <w:pStyle w:val="ListParagraph"/>
              <w:ind w:left="0"/>
              <w:rPr>
                <w:rFonts w:ascii="Calibri" w:hAnsi="Calibri"/>
                <w:sz w:val="22"/>
                <w:szCs w:val="22"/>
              </w:rPr>
            </w:pPr>
            <w:r>
              <w:rPr>
                <w:rFonts w:ascii="Calibri" w:hAnsi="Calibri"/>
                <w:sz w:val="22"/>
                <w:szCs w:val="22"/>
              </w:rPr>
              <w:t>40</w:t>
            </w:r>
            <w:r w:rsidR="003B37AE" w:rsidRPr="002D7D98">
              <w:rPr>
                <w:rFonts w:ascii="Calibri" w:hAnsi="Calibri"/>
                <w:sz w:val="22"/>
                <w:szCs w:val="22"/>
              </w:rPr>
              <w:t>%</w:t>
            </w:r>
          </w:p>
        </w:tc>
      </w:tr>
      <w:tr w:rsidR="00814B73" w:rsidRPr="0097618D" w14:paraId="7B1F5ED9" w14:textId="77777777" w:rsidTr="00275D88">
        <w:trPr>
          <w:trHeight w:val="420"/>
        </w:trPr>
        <w:tc>
          <w:tcPr>
            <w:tcW w:w="2766" w:type="dxa"/>
            <w:shd w:val="clear" w:color="auto" w:fill="F2F2F2"/>
            <w:vAlign w:val="center"/>
          </w:tcPr>
          <w:p w14:paraId="25372269"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4F2FE2DF" w14:textId="4B9FC7C7" w:rsidR="00814B73" w:rsidRPr="0097618D" w:rsidRDefault="00F328BF" w:rsidP="00240A35">
            <w:pPr>
              <w:pStyle w:val="ListParagraph"/>
              <w:ind w:left="0"/>
              <w:rPr>
                <w:rFonts w:ascii="Calibri" w:hAnsi="Calibri"/>
                <w:sz w:val="22"/>
                <w:szCs w:val="22"/>
              </w:rPr>
            </w:pPr>
            <w:r>
              <w:rPr>
                <w:rFonts w:ascii="Calibri" w:hAnsi="Calibri"/>
                <w:sz w:val="22"/>
                <w:szCs w:val="22"/>
              </w:rPr>
              <w:t>Senior Principal Research Scientist</w:t>
            </w:r>
          </w:p>
        </w:tc>
      </w:tr>
      <w:tr w:rsidR="00814B73" w:rsidRPr="0097618D" w14:paraId="259825AD" w14:textId="77777777" w:rsidTr="00275D88">
        <w:trPr>
          <w:trHeight w:val="411"/>
        </w:trPr>
        <w:tc>
          <w:tcPr>
            <w:tcW w:w="2766" w:type="dxa"/>
            <w:shd w:val="clear" w:color="auto" w:fill="F2F2F2"/>
            <w:vAlign w:val="center"/>
          </w:tcPr>
          <w:p w14:paraId="7D86A2DD"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3122F830" w14:textId="77777777" w:rsidR="00814B73" w:rsidRPr="0097618D" w:rsidRDefault="003B37AE" w:rsidP="003C0B40">
            <w:pPr>
              <w:pStyle w:val="ListParagraph"/>
              <w:ind w:left="0"/>
              <w:rPr>
                <w:rFonts w:ascii="Calibri" w:hAnsi="Calibri"/>
                <w:sz w:val="22"/>
                <w:szCs w:val="22"/>
              </w:rPr>
            </w:pPr>
            <w:r w:rsidRPr="002D7D98">
              <w:rPr>
                <w:rFonts w:ascii="Calibri" w:hAnsi="Calibri"/>
                <w:sz w:val="22"/>
                <w:szCs w:val="22"/>
              </w:rPr>
              <w:t>0</w:t>
            </w:r>
          </w:p>
        </w:tc>
      </w:tr>
      <w:tr w:rsidR="008B3AC8" w:rsidRPr="0097618D" w14:paraId="417BA047" w14:textId="77777777" w:rsidTr="00275D88">
        <w:trPr>
          <w:trHeight w:val="411"/>
        </w:trPr>
        <w:tc>
          <w:tcPr>
            <w:tcW w:w="2766" w:type="dxa"/>
            <w:shd w:val="clear" w:color="auto" w:fill="F2F2F2"/>
            <w:vAlign w:val="center"/>
          </w:tcPr>
          <w:p w14:paraId="03513B0F" w14:textId="0534EAA9" w:rsidR="008B3AC8" w:rsidRDefault="008B3AC8" w:rsidP="008B3AC8">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5E536CA3" w14:textId="4902A306" w:rsidR="008B3AC8" w:rsidRDefault="008B3AC8" w:rsidP="008B3AC8">
            <w:pPr>
              <w:pStyle w:val="ListParagraph"/>
              <w:ind w:left="0"/>
              <w:rPr>
                <w:rFonts w:ascii="Calibri" w:hAnsi="Calibri"/>
                <w:sz w:val="22"/>
                <w:szCs w:val="22"/>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8B3AC8" w:rsidRPr="0097618D" w14:paraId="3EC46A7A" w14:textId="77777777" w:rsidTr="00275D88">
        <w:trPr>
          <w:trHeight w:val="411"/>
        </w:trPr>
        <w:tc>
          <w:tcPr>
            <w:tcW w:w="2766" w:type="dxa"/>
            <w:shd w:val="clear" w:color="auto" w:fill="F2F2F2"/>
            <w:vAlign w:val="center"/>
          </w:tcPr>
          <w:p w14:paraId="58EA2853" w14:textId="77777777" w:rsidR="008B3AC8" w:rsidRPr="0097618D" w:rsidRDefault="008B3AC8" w:rsidP="008B3AC8">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2BAB97D2" w14:textId="6DCA2588" w:rsidR="008B3AC8" w:rsidRDefault="008B3AC8" w:rsidP="008B3AC8">
            <w:pPr>
              <w:pStyle w:val="ListParagraph"/>
              <w:ind w:left="0"/>
              <w:rPr>
                <w:rFonts w:ascii="Calibri" w:hAnsi="Calibri"/>
                <w:sz w:val="22"/>
                <w:szCs w:val="22"/>
              </w:rPr>
            </w:pPr>
            <w:r>
              <w:rPr>
                <w:rFonts w:ascii="Calibri" w:hAnsi="Calibri"/>
                <w:sz w:val="22"/>
                <w:szCs w:val="22"/>
              </w:rPr>
              <w:t xml:space="preserve">Anthony Bird via email </w:t>
            </w:r>
            <w:hyperlink r:id="rId9" w:history="1">
              <w:r w:rsidRPr="006666AA">
                <w:rPr>
                  <w:rStyle w:val="Hyperlink"/>
                  <w:rFonts w:ascii="Calibri" w:hAnsi="Calibri" w:cs="Arial"/>
                  <w:sz w:val="22"/>
                  <w:szCs w:val="22"/>
                </w:rPr>
                <w:t>tony.bird@csiro.au</w:t>
              </w:r>
            </w:hyperlink>
          </w:p>
          <w:p w14:paraId="2A19E71F" w14:textId="503F44D7" w:rsidR="008B3AC8" w:rsidRPr="00C51F48" w:rsidRDefault="008B3AC8" w:rsidP="008B3AC8">
            <w:pPr>
              <w:pStyle w:val="ListParagraph"/>
              <w:ind w:left="0"/>
              <w:rPr>
                <w:rFonts w:ascii="Calibri" w:hAnsi="Calibri"/>
                <w:sz w:val="18"/>
                <w:szCs w:val="18"/>
                <w:highlight w:val="yellow"/>
              </w:rPr>
            </w:pPr>
            <w:r>
              <w:rPr>
                <w:rFonts w:ascii="Calibri" w:hAnsi="Calibri"/>
                <w:sz w:val="18"/>
                <w:szCs w:val="18"/>
              </w:rPr>
              <w:t xml:space="preserve">Please </w:t>
            </w:r>
            <w:r w:rsidRPr="00C51F48">
              <w:rPr>
                <w:rFonts w:ascii="Calibri" w:hAnsi="Calibri"/>
                <w:sz w:val="18"/>
                <w:szCs w:val="18"/>
              </w:rPr>
              <w:t xml:space="preserve">do not email your application directly to Dr </w:t>
            </w:r>
            <w:r>
              <w:rPr>
                <w:rFonts w:ascii="Calibri" w:hAnsi="Calibri"/>
                <w:sz w:val="18"/>
                <w:szCs w:val="18"/>
              </w:rPr>
              <w:t>Bird</w:t>
            </w:r>
            <w:r w:rsidRPr="00C51F48">
              <w:rPr>
                <w:rFonts w:ascii="Calibri" w:hAnsi="Calibri"/>
                <w:sz w:val="18"/>
                <w:szCs w:val="18"/>
              </w:rPr>
              <w:t>. Application received via this method may not be considered by the selection panel.</w:t>
            </w:r>
          </w:p>
        </w:tc>
      </w:tr>
      <w:tr w:rsidR="008B3AC8" w:rsidRPr="0097618D" w14:paraId="46C398D8" w14:textId="77777777" w:rsidTr="00275D88">
        <w:trPr>
          <w:trHeight w:val="411"/>
        </w:trPr>
        <w:tc>
          <w:tcPr>
            <w:tcW w:w="2766" w:type="dxa"/>
            <w:shd w:val="clear" w:color="auto" w:fill="F2F2F2"/>
            <w:vAlign w:val="center"/>
          </w:tcPr>
          <w:p w14:paraId="10359879" w14:textId="77777777" w:rsidR="008B3AC8" w:rsidRDefault="008B3AC8" w:rsidP="008B3AC8">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3ED32F1F" w14:textId="22E885FD" w:rsidR="008B3AC8" w:rsidRPr="0097618D" w:rsidRDefault="008B3AC8" w:rsidP="008B3AC8">
            <w:pPr>
              <w:pStyle w:val="ListParagraph"/>
              <w:ind w:left="0"/>
              <w:rPr>
                <w:rFonts w:ascii="Calibri" w:hAnsi="Calibri"/>
                <w:sz w:val="22"/>
                <w:szCs w:val="22"/>
                <w:highlight w:val="yellow"/>
              </w:rPr>
            </w:pPr>
            <w:r>
              <w:rPr>
                <w:rFonts w:ascii="Calibri" w:hAnsi="Calibri"/>
                <w:bCs/>
                <w:sz w:val="22"/>
                <w:szCs w:val="22"/>
              </w:rPr>
              <w:t>If you experience difficulties applying on line, 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p>
        </w:tc>
      </w:tr>
    </w:tbl>
    <w:p w14:paraId="2A92C323" w14:textId="77777777" w:rsidR="00502363" w:rsidRDefault="00502363" w:rsidP="00502363">
      <w:pPr>
        <w:rPr>
          <w:rFonts w:ascii="Calibri" w:hAnsi="Calibri"/>
          <w:sz w:val="22"/>
          <w:szCs w:val="22"/>
        </w:rPr>
      </w:pPr>
    </w:p>
    <w:p w14:paraId="5B54D4A7" w14:textId="77777777" w:rsidR="00A36099" w:rsidRDefault="00A36099" w:rsidP="00502363">
      <w:pPr>
        <w:rPr>
          <w:rFonts w:ascii="Calibri" w:hAnsi="Calibri"/>
          <w:sz w:val="22"/>
          <w:szCs w:val="22"/>
        </w:rPr>
      </w:pPr>
    </w:p>
    <w:p w14:paraId="606EFAAF" w14:textId="77777777" w:rsidR="00A36099" w:rsidRPr="006B0636" w:rsidRDefault="00A36099" w:rsidP="003B37AE">
      <w:pPr>
        <w:pStyle w:val="Heading2"/>
        <w:rPr>
          <w:rFonts w:asciiTheme="minorHAnsi" w:hAnsiTheme="minorHAnsi" w:cstheme="minorHAnsi"/>
          <w:i w:val="0"/>
        </w:rPr>
        <w:sectPr w:rsidR="00A36099" w:rsidRPr="006B0636" w:rsidSect="00E74217">
          <w:headerReference w:type="first" r:id="rId11"/>
          <w:type w:val="continuous"/>
          <w:pgSz w:w="11906" w:h="16838" w:code="9"/>
          <w:pgMar w:top="1191" w:right="1418" w:bottom="1077" w:left="1134" w:header="709" w:footer="709" w:gutter="0"/>
          <w:cols w:space="708"/>
          <w:titlePg/>
          <w:docGrid w:linePitch="360"/>
        </w:sectPr>
      </w:pPr>
      <w:r w:rsidRPr="006B0636">
        <w:rPr>
          <w:rFonts w:asciiTheme="minorHAnsi" w:hAnsiTheme="minorHAnsi" w:cstheme="minorHAnsi"/>
          <w:i w:val="0"/>
        </w:rPr>
        <w:t>Role Overview:</w:t>
      </w:r>
    </w:p>
    <w:p w14:paraId="1C93FA9F" w14:textId="77777777" w:rsidR="00C77A17" w:rsidRDefault="00C77A17" w:rsidP="00C77A17">
      <w:pPr>
        <w:rPr>
          <w:rFonts w:ascii="Calibri" w:hAnsi="Calibri"/>
          <w:sz w:val="22"/>
          <w:szCs w:val="22"/>
        </w:rPr>
      </w:pPr>
    </w:p>
    <w:p w14:paraId="43B2ECB9" w14:textId="77777777" w:rsidR="008B3AC8" w:rsidRDefault="008B3AC8" w:rsidP="008B3AC8">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42305CC2" w14:textId="77777777" w:rsidR="008B3AC8" w:rsidRDefault="008B3AC8" w:rsidP="008B3AC8">
      <w:pPr>
        <w:pStyle w:val="ListParagraph"/>
        <w:numPr>
          <w:ilvl w:val="0"/>
          <w:numId w:val="48"/>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463595D" w14:textId="77777777" w:rsidR="008B3AC8" w:rsidRDefault="008B3AC8" w:rsidP="008B3AC8">
      <w:pPr>
        <w:pStyle w:val="ListParagraph"/>
        <w:numPr>
          <w:ilvl w:val="0"/>
          <w:numId w:val="48"/>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02682B4B" w14:textId="77777777" w:rsidR="008B3AC8" w:rsidRDefault="008B3AC8" w:rsidP="008B3AC8">
      <w:pPr>
        <w:pStyle w:val="ListParagraph"/>
        <w:numPr>
          <w:ilvl w:val="0"/>
          <w:numId w:val="48"/>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71517BF0" w14:textId="77777777" w:rsidR="008B3AC8" w:rsidRPr="0044242C" w:rsidRDefault="008B3AC8" w:rsidP="008B3AC8">
      <w:pPr>
        <w:pStyle w:val="ListParagraph"/>
        <w:numPr>
          <w:ilvl w:val="0"/>
          <w:numId w:val="48"/>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5E0CA006" w14:textId="77777777" w:rsidR="008B3AC8" w:rsidRDefault="008B3AC8" w:rsidP="008B3AC8">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1C6E55AA" w14:textId="77777777" w:rsidR="00C77A17" w:rsidRDefault="00C77A17" w:rsidP="00C77A17">
      <w:pPr>
        <w:rPr>
          <w:rFonts w:ascii="Calibri" w:hAnsi="Calibri"/>
          <w:sz w:val="22"/>
          <w:szCs w:val="22"/>
        </w:rPr>
      </w:pPr>
    </w:p>
    <w:p w14:paraId="7F31DE56"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lastRenderedPageBreak/>
        <w:t>Duties and Key Result Areas:</w:t>
      </w:r>
    </w:p>
    <w:p w14:paraId="29CA7970" w14:textId="77777777" w:rsidR="00A367C4" w:rsidRDefault="00A367C4" w:rsidP="008A4083">
      <w:pPr>
        <w:rPr>
          <w:rFonts w:ascii="Calibri" w:hAnsi="Calibri"/>
          <w:sz w:val="22"/>
          <w:szCs w:val="22"/>
        </w:rPr>
      </w:pPr>
    </w:p>
    <w:p w14:paraId="18C45429" w14:textId="77777777" w:rsidR="00A367C4" w:rsidRDefault="00904A07" w:rsidP="008A4083">
      <w:pPr>
        <w:rPr>
          <w:rFonts w:ascii="Calibri" w:hAnsi="Calibri"/>
          <w:sz w:val="22"/>
          <w:szCs w:val="22"/>
        </w:rPr>
      </w:pPr>
      <w:r w:rsidRPr="000E6B02">
        <w:rPr>
          <w:rFonts w:ascii="Calibri" w:hAnsi="Calibri"/>
          <w:sz w:val="22"/>
          <w:szCs w:val="22"/>
        </w:rPr>
        <w:t xml:space="preserve">The gut microbiota plays a pivotal role in human health and wellbeing. </w:t>
      </w:r>
      <w:r>
        <w:rPr>
          <w:rFonts w:ascii="Calibri" w:hAnsi="Calibri"/>
          <w:sz w:val="22"/>
          <w:szCs w:val="22"/>
        </w:rPr>
        <w:t>Disruption of the microbiota by p</w:t>
      </w:r>
      <w:r w:rsidRPr="000E6B02">
        <w:rPr>
          <w:rFonts w:ascii="Calibri" w:hAnsi="Calibri"/>
          <w:sz w:val="22"/>
          <w:szCs w:val="22"/>
        </w:rPr>
        <w:t xml:space="preserve">oor diet is increasingly linked to metabolic derangements in the host that underpin </w:t>
      </w:r>
      <w:r>
        <w:rPr>
          <w:rFonts w:ascii="Calibri" w:hAnsi="Calibri"/>
          <w:sz w:val="22"/>
          <w:szCs w:val="22"/>
        </w:rPr>
        <w:t xml:space="preserve">pathogenesis of </w:t>
      </w:r>
      <w:r w:rsidRPr="000E6B02">
        <w:rPr>
          <w:rFonts w:ascii="Calibri" w:hAnsi="Calibri"/>
          <w:sz w:val="22"/>
          <w:szCs w:val="22"/>
        </w:rPr>
        <w:t>major chronic diseases, such as diabetes and obesity.</w:t>
      </w:r>
      <w:r>
        <w:rPr>
          <w:rFonts w:ascii="Calibri" w:hAnsi="Calibri"/>
          <w:sz w:val="22"/>
          <w:szCs w:val="22"/>
        </w:rPr>
        <w:t xml:space="preserve"> </w:t>
      </w:r>
      <w:r w:rsidRPr="000E6B02">
        <w:rPr>
          <w:rFonts w:ascii="Calibri" w:hAnsi="Calibri"/>
          <w:sz w:val="22"/>
          <w:szCs w:val="22"/>
        </w:rPr>
        <w:t xml:space="preserve">There is increasing evidence that </w:t>
      </w:r>
      <w:r>
        <w:rPr>
          <w:rFonts w:ascii="Calibri" w:hAnsi="Calibri"/>
          <w:sz w:val="22"/>
          <w:szCs w:val="22"/>
        </w:rPr>
        <w:t xml:space="preserve">phytochemicals </w:t>
      </w:r>
      <w:r w:rsidRPr="000E6B02">
        <w:rPr>
          <w:rFonts w:ascii="Calibri" w:hAnsi="Calibri"/>
          <w:sz w:val="22"/>
          <w:szCs w:val="22"/>
        </w:rPr>
        <w:t xml:space="preserve">and </w:t>
      </w:r>
      <w:r>
        <w:rPr>
          <w:rFonts w:ascii="Calibri" w:hAnsi="Calibri"/>
          <w:sz w:val="22"/>
          <w:szCs w:val="22"/>
        </w:rPr>
        <w:t xml:space="preserve">other dietary </w:t>
      </w:r>
      <w:r w:rsidR="00810DCD" w:rsidRPr="000E6B02">
        <w:rPr>
          <w:rFonts w:ascii="Calibri" w:hAnsi="Calibri"/>
          <w:sz w:val="22"/>
          <w:szCs w:val="22"/>
        </w:rPr>
        <w:t>bioactive</w:t>
      </w:r>
      <w:r w:rsidRPr="000E6B02">
        <w:rPr>
          <w:rFonts w:ascii="Calibri" w:hAnsi="Calibri"/>
          <w:sz w:val="22"/>
          <w:szCs w:val="22"/>
        </w:rPr>
        <w:t xml:space="preserve"> modulate the composition and metabolic activity of the intestinal microbiota</w:t>
      </w:r>
      <w:r>
        <w:rPr>
          <w:rFonts w:ascii="Calibri" w:hAnsi="Calibri"/>
          <w:sz w:val="22"/>
          <w:szCs w:val="22"/>
        </w:rPr>
        <w:t>,</w:t>
      </w:r>
      <w:r w:rsidRPr="000E6B02">
        <w:rPr>
          <w:rFonts w:ascii="Calibri" w:hAnsi="Calibri"/>
          <w:sz w:val="22"/>
          <w:szCs w:val="22"/>
        </w:rPr>
        <w:t xml:space="preserve"> and via this interaction</w:t>
      </w:r>
      <w:r>
        <w:rPr>
          <w:rFonts w:ascii="Calibri" w:hAnsi="Calibri"/>
          <w:sz w:val="22"/>
          <w:szCs w:val="22"/>
        </w:rPr>
        <w:t>,</w:t>
      </w:r>
      <w:r w:rsidRPr="000E6B02">
        <w:rPr>
          <w:rFonts w:ascii="Calibri" w:hAnsi="Calibri"/>
          <w:sz w:val="22"/>
          <w:szCs w:val="22"/>
        </w:rPr>
        <w:t xml:space="preserve"> exert health </w:t>
      </w:r>
      <w:r>
        <w:rPr>
          <w:rFonts w:ascii="Calibri" w:hAnsi="Calibri"/>
          <w:sz w:val="22"/>
          <w:szCs w:val="22"/>
        </w:rPr>
        <w:t>benefits</w:t>
      </w:r>
      <w:r w:rsidRPr="000E6B02">
        <w:rPr>
          <w:rFonts w:ascii="Calibri" w:hAnsi="Calibri"/>
          <w:sz w:val="22"/>
          <w:szCs w:val="22"/>
        </w:rPr>
        <w:t>.</w:t>
      </w:r>
    </w:p>
    <w:p w14:paraId="505A0DA6" w14:textId="77777777" w:rsidR="00A367C4" w:rsidRDefault="00A367C4" w:rsidP="008A4083">
      <w:pPr>
        <w:rPr>
          <w:rFonts w:ascii="Calibri" w:hAnsi="Calibri"/>
          <w:sz w:val="22"/>
          <w:szCs w:val="22"/>
        </w:rPr>
      </w:pPr>
    </w:p>
    <w:p w14:paraId="1B955421" w14:textId="5129EC46" w:rsidR="008A4083" w:rsidRDefault="00904A07" w:rsidP="008A4083">
      <w:r w:rsidRPr="000E6B02">
        <w:rPr>
          <w:rFonts w:ascii="Calibri" w:hAnsi="Calibri"/>
          <w:sz w:val="22"/>
          <w:szCs w:val="22"/>
        </w:rPr>
        <w:t xml:space="preserve">In this role the postdoctoral fellow will design, initiate and manage research initiatives to investigate the impact of phytochemical-dense foods on the gut microbiome. The project will utilise a range of techniques to </w:t>
      </w:r>
      <w:r>
        <w:rPr>
          <w:rFonts w:ascii="Calibri" w:hAnsi="Calibri"/>
          <w:sz w:val="22"/>
          <w:szCs w:val="22"/>
        </w:rPr>
        <w:t xml:space="preserve">determine </w:t>
      </w:r>
      <w:r w:rsidRPr="000E6B02">
        <w:rPr>
          <w:rFonts w:ascii="Calibri" w:hAnsi="Calibri"/>
          <w:sz w:val="22"/>
          <w:szCs w:val="22"/>
        </w:rPr>
        <w:t>the nutritional composition of test foods, and to evaluate their effects on gut microbiota population structure and functional capacity (genes expressed, metabolites produced and their interaction with the host). The successful applicant will be involved in all aspects of the project, from planning and conducting experiments to</w:t>
      </w:r>
      <w:r w:rsidRPr="00904A07">
        <w:rPr>
          <w:rFonts w:ascii="Calibri" w:hAnsi="Calibri"/>
          <w:sz w:val="22"/>
          <w:szCs w:val="22"/>
        </w:rPr>
        <w:t xml:space="preserve"> </w:t>
      </w:r>
      <w:r w:rsidRPr="000E6B02">
        <w:rPr>
          <w:rFonts w:ascii="Calibri" w:hAnsi="Calibri"/>
          <w:sz w:val="22"/>
          <w:szCs w:val="22"/>
        </w:rPr>
        <w:t>interpreting and presenting data. They will work as part of a multidisciplinary scientific team focused on reshaping the gut microbiome for improved health outcomes.</w:t>
      </w:r>
    </w:p>
    <w:p w14:paraId="67466779" w14:textId="77777777" w:rsidR="00E74217" w:rsidRDefault="00904A07" w:rsidP="00E74217">
      <w:pPr>
        <w:spacing w:before="120" w:after="60"/>
        <w:ind w:right="140"/>
        <w:jc w:val="both"/>
        <w:rPr>
          <w:rFonts w:ascii="Calibri" w:hAnsi="Calibri"/>
          <w:sz w:val="22"/>
          <w:szCs w:val="22"/>
        </w:rPr>
      </w:pPr>
      <w:r w:rsidRPr="00E74217">
        <w:rPr>
          <w:rFonts w:ascii="Calibri" w:hAnsi="Calibri"/>
          <w:sz w:val="22"/>
          <w:szCs w:val="22"/>
        </w:rPr>
        <w:t xml:space="preserve">Under the direction of senior research scientists, </w:t>
      </w:r>
      <w:r w:rsidR="00E74217">
        <w:rPr>
          <w:rFonts w:ascii="Calibri" w:hAnsi="Calibri"/>
          <w:sz w:val="22"/>
          <w:szCs w:val="22"/>
        </w:rPr>
        <w:t>CERC Postdoctoral Fellows:</w:t>
      </w:r>
    </w:p>
    <w:p w14:paraId="583C4EA7" w14:textId="1DEA23EC" w:rsidR="00904A07" w:rsidRDefault="00E74217" w:rsidP="00E74217">
      <w:pPr>
        <w:pStyle w:val="ListParagraph"/>
        <w:numPr>
          <w:ilvl w:val="0"/>
          <w:numId w:val="34"/>
        </w:numPr>
        <w:spacing w:before="120" w:after="60"/>
        <w:ind w:left="470" w:right="140" w:hanging="364"/>
        <w:jc w:val="both"/>
        <w:rPr>
          <w:rFonts w:ascii="Calibri" w:hAnsi="Calibri"/>
          <w:sz w:val="22"/>
          <w:szCs w:val="22"/>
        </w:rPr>
      </w:pPr>
      <w:r w:rsidRPr="00E74217">
        <w:rPr>
          <w:rFonts w:ascii="Calibri" w:hAnsi="Calibri"/>
          <w:sz w:val="22"/>
          <w:szCs w:val="22"/>
        </w:rPr>
        <w:t>Carry</w:t>
      </w:r>
      <w:r w:rsidR="00904A07" w:rsidRPr="00E74217">
        <w:rPr>
          <w:rFonts w:ascii="Calibri" w:hAnsi="Calibri"/>
          <w:sz w:val="22"/>
          <w:szCs w:val="22"/>
        </w:rPr>
        <w:t xml:space="preserve"> out innovative, impactful research of strategic importance to CSIRO that will, where possible, lead to novel and important scientific outcomes.</w:t>
      </w:r>
    </w:p>
    <w:p w14:paraId="1CA230BD" w14:textId="77777777" w:rsidR="00904A07" w:rsidRDefault="00904A07" w:rsidP="00904A07">
      <w:pPr>
        <w:pStyle w:val="ListParagraph"/>
        <w:numPr>
          <w:ilvl w:val="0"/>
          <w:numId w:val="34"/>
        </w:numPr>
        <w:spacing w:before="120" w:after="60"/>
        <w:ind w:left="470" w:right="140" w:hanging="364"/>
        <w:jc w:val="both"/>
        <w:rPr>
          <w:rFonts w:ascii="Calibri" w:hAnsi="Calibri"/>
          <w:sz w:val="22"/>
          <w:szCs w:val="22"/>
        </w:rPr>
      </w:pPr>
      <w:r w:rsidRPr="00E04504">
        <w:rPr>
          <w:rFonts w:ascii="Calibri" w:hAnsi="Calibri"/>
          <w:sz w:val="22"/>
          <w:szCs w:val="22"/>
        </w:rPr>
        <w:t xml:space="preserve">Develop, validate and apply advanced molecular </w:t>
      </w:r>
      <w:r>
        <w:rPr>
          <w:rFonts w:ascii="Calibri" w:hAnsi="Calibri"/>
          <w:sz w:val="22"/>
          <w:szCs w:val="22"/>
        </w:rPr>
        <w:t xml:space="preserve">and associated </w:t>
      </w:r>
      <w:r w:rsidRPr="00E04504">
        <w:rPr>
          <w:rFonts w:ascii="Calibri" w:hAnsi="Calibri"/>
          <w:sz w:val="22"/>
          <w:szCs w:val="22"/>
        </w:rPr>
        <w:t>technologies for the detection, identification and quantitative enumeration of gut microbiota</w:t>
      </w:r>
      <w:r>
        <w:rPr>
          <w:rFonts w:ascii="Calibri" w:hAnsi="Calibri"/>
          <w:sz w:val="22"/>
          <w:szCs w:val="22"/>
        </w:rPr>
        <w:t>.</w:t>
      </w:r>
      <w:r w:rsidRPr="00E04504">
        <w:rPr>
          <w:rFonts w:ascii="Calibri" w:hAnsi="Calibri"/>
          <w:sz w:val="22"/>
          <w:szCs w:val="22"/>
        </w:rPr>
        <w:t xml:space="preserve"> </w:t>
      </w:r>
    </w:p>
    <w:p w14:paraId="153494DC" w14:textId="77777777" w:rsidR="00904A07" w:rsidRPr="00E04504" w:rsidRDefault="00904A07" w:rsidP="00904A07">
      <w:pPr>
        <w:pStyle w:val="ListParagraph"/>
        <w:numPr>
          <w:ilvl w:val="0"/>
          <w:numId w:val="34"/>
        </w:numPr>
        <w:spacing w:before="120" w:after="60"/>
        <w:ind w:left="470" w:right="140" w:hanging="364"/>
        <w:jc w:val="both"/>
        <w:rPr>
          <w:rFonts w:ascii="Calibri" w:hAnsi="Calibri"/>
          <w:sz w:val="22"/>
          <w:szCs w:val="22"/>
        </w:rPr>
      </w:pPr>
      <w:r>
        <w:rPr>
          <w:rFonts w:ascii="Calibri" w:hAnsi="Calibri"/>
          <w:sz w:val="22"/>
          <w:szCs w:val="22"/>
        </w:rPr>
        <w:t xml:space="preserve">Undertake </w:t>
      </w:r>
      <w:r w:rsidRPr="00E04504">
        <w:rPr>
          <w:rFonts w:ascii="Calibri" w:hAnsi="Calibri"/>
          <w:sz w:val="22"/>
          <w:szCs w:val="22"/>
        </w:rPr>
        <w:t xml:space="preserve">comprehensive evaluation of </w:t>
      </w:r>
      <w:r>
        <w:rPr>
          <w:rFonts w:ascii="Calibri" w:hAnsi="Calibri"/>
          <w:sz w:val="22"/>
          <w:szCs w:val="22"/>
        </w:rPr>
        <w:t xml:space="preserve">test foods </w:t>
      </w:r>
      <w:r w:rsidRPr="00E04504">
        <w:rPr>
          <w:rFonts w:ascii="Calibri" w:hAnsi="Calibri"/>
          <w:sz w:val="22"/>
          <w:szCs w:val="22"/>
        </w:rPr>
        <w:t xml:space="preserve">including (but not limited to) their nutritional content, assimilation in the GI tract (using proprietary technology) and influence on the composition and metabolic activity of gut microbiota. </w:t>
      </w:r>
    </w:p>
    <w:p w14:paraId="1D3F795E" w14:textId="77777777" w:rsidR="00904A07" w:rsidRPr="00E04504" w:rsidRDefault="00904A07" w:rsidP="00904A07">
      <w:pPr>
        <w:pStyle w:val="ListParagraph"/>
        <w:numPr>
          <w:ilvl w:val="0"/>
          <w:numId w:val="34"/>
        </w:numPr>
        <w:spacing w:before="120" w:after="60"/>
        <w:ind w:left="470" w:right="140" w:hanging="364"/>
        <w:jc w:val="both"/>
        <w:rPr>
          <w:rFonts w:ascii="Calibri" w:hAnsi="Calibri"/>
          <w:sz w:val="22"/>
          <w:szCs w:val="22"/>
        </w:rPr>
      </w:pPr>
      <w:r w:rsidRPr="00E04504">
        <w:rPr>
          <w:rFonts w:ascii="Calibri" w:hAnsi="Calibri"/>
          <w:sz w:val="22"/>
          <w:szCs w:val="22"/>
        </w:rPr>
        <w:t xml:space="preserve">Develop effective </w:t>
      </w:r>
      <w:r>
        <w:rPr>
          <w:rFonts w:ascii="Calibri" w:hAnsi="Calibri"/>
          <w:sz w:val="22"/>
          <w:szCs w:val="22"/>
        </w:rPr>
        <w:t xml:space="preserve">operational linkages </w:t>
      </w:r>
      <w:r w:rsidRPr="00E04504">
        <w:rPr>
          <w:rFonts w:ascii="Calibri" w:hAnsi="Calibri"/>
          <w:sz w:val="22"/>
          <w:szCs w:val="22"/>
        </w:rPr>
        <w:t xml:space="preserve">with other research groups within and external to CSIRO to realise project goals </w:t>
      </w:r>
    </w:p>
    <w:p w14:paraId="271FBC87" w14:textId="77777777" w:rsidR="00904A07" w:rsidRPr="00E04504" w:rsidRDefault="00904A07" w:rsidP="00904A07">
      <w:pPr>
        <w:pStyle w:val="ListParagraph"/>
        <w:numPr>
          <w:ilvl w:val="0"/>
          <w:numId w:val="34"/>
        </w:numPr>
        <w:spacing w:before="120" w:after="60"/>
        <w:ind w:left="470" w:right="140" w:hanging="364"/>
        <w:jc w:val="both"/>
        <w:rPr>
          <w:rFonts w:ascii="Calibri" w:hAnsi="Calibri"/>
          <w:sz w:val="22"/>
          <w:szCs w:val="22"/>
        </w:rPr>
      </w:pPr>
      <w:r w:rsidRPr="00E04504">
        <w:rPr>
          <w:rFonts w:ascii="Calibri" w:hAnsi="Calibri"/>
          <w:sz w:val="22"/>
          <w:szCs w:val="22"/>
        </w:rPr>
        <w:t xml:space="preserve">Assist in the management of laboratory and experimental activities, including supervision of undergraduate and postgraduate students and laboratory staff. </w:t>
      </w:r>
    </w:p>
    <w:p w14:paraId="0790556C" w14:textId="77777777" w:rsidR="00904A07" w:rsidRPr="00E04504" w:rsidRDefault="00904A07" w:rsidP="00904A07">
      <w:pPr>
        <w:pStyle w:val="ListParagraph"/>
        <w:numPr>
          <w:ilvl w:val="0"/>
          <w:numId w:val="34"/>
        </w:numPr>
        <w:spacing w:before="120" w:after="60"/>
        <w:ind w:left="470" w:right="140" w:hanging="364"/>
        <w:jc w:val="both"/>
        <w:rPr>
          <w:rFonts w:ascii="Calibri" w:hAnsi="Calibri"/>
          <w:sz w:val="22"/>
          <w:szCs w:val="22"/>
        </w:rPr>
      </w:pPr>
      <w:r>
        <w:rPr>
          <w:rFonts w:ascii="Calibri" w:hAnsi="Calibri"/>
          <w:sz w:val="22"/>
          <w:szCs w:val="22"/>
        </w:rPr>
        <w:t>P</w:t>
      </w:r>
      <w:r w:rsidRPr="00E04504">
        <w:rPr>
          <w:rFonts w:ascii="Calibri" w:hAnsi="Calibri"/>
          <w:sz w:val="22"/>
          <w:szCs w:val="22"/>
        </w:rPr>
        <w:t>rovide scientific and professional leadership in microbiological science and related fields</w:t>
      </w:r>
      <w:r>
        <w:rPr>
          <w:rFonts w:ascii="Calibri" w:hAnsi="Calibri"/>
          <w:sz w:val="22"/>
          <w:szCs w:val="22"/>
        </w:rPr>
        <w:t>.</w:t>
      </w:r>
    </w:p>
    <w:p w14:paraId="4729C38F" w14:textId="77777777" w:rsidR="00904A07" w:rsidRPr="00556FE7" w:rsidRDefault="00904A07" w:rsidP="00904A07">
      <w:pPr>
        <w:pStyle w:val="ListParagraph"/>
        <w:numPr>
          <w:ilvl w:val="0"/>
          <w:numId w:val="34"/>
        </w:numPr>
        <w:spacing w:after="60"/>
        <w:ind w:left="459" w:right="140"/>
        <w:jc w:val="both"/>
        <w:rPr>
          <w:rFonts w:ascii="Calibri" w:hAnsi="Calibri"/>
          <w:sz w:val="22"/>
          <w:szCs w:val="22"/>
        </w:rPr>
      </w:pPr>
      <w:r w:rsidRPr="00556FE7">
        <w:rPr>
          <w:rFonts w:ascii="Calibri" w:hAnsi="Calibri"/>
          <w:sz w:val="22"/>
          <w:szCs w:val="22"/>
        </w:rPr>
        <w:t xml:space="preserve">Undertake regular reviews of relevant literature and patents. </w:t>
      </w:r>
    </w:p>
    <w:p w14:paraId="28402F0D" w14:textId="77777777" w:rsidR="00904A07" w:rsidRPr="00556FE7" w:rsidRDefault="00904A07" w:rsidP="00904A07">
      <w:pPr>
        <w:pStyle w:val="ListParagraph"/>
        <w:numPr>
          <w:ilvl w:val="0"/>
          <w:numId w:val="34"/>
        </w:numPr>
        <w:spacing w:after="60"/>
        <w:ind w:left="459" w:right="140"/>
        <w:jc w:val="both"/>
        <w:rPr>
          <w:rFonts w:ascii="Calibri" w:hAnsi="Calibri"/>
          <w:sz w:val="22"/>
          <w:szCs w:val="22"/>
        </w:rPr>
      </w:pPr>
      <w:r w:rsidRPr="00556FE7">
        <w:rPr>
          <w:rFonts w:ascii="Calibri" w:hAnsi="Calibri"/>
          <w:sz w:val="22"/>
          <w:szCs w:val="22"/>
        </w:rPr>
        <w:t>Produce high quality scientific and/or engineering papers suitable for publication in quality journals, for client reports and granting of patents.</w:t>
      </w:r>
    </w:p>
    <w:p w14:paraId="4159C0FE" w14:textId="77777777" w:rsidR="00904A07" w:rsidRPr="00556FE7" w:rsidRDefault="00904A07" w:rsidP="00904A07">
      <w:pPr>
        <w:pStyle w:val="ListParagraph"/>
        <w:numPr>
          <w:ilvl w:val="0"/>
          <w:numId w:val="34"/>
        </w:numPr>
        <w:spacing w:after="60"/>
        <w:ind w:left="459" w:right="140"/>
        <w:jc w:val="both"/>
        <w:rPr>
          <w:rFonts w:ascii="Calibri" w:hAnsi="Calibri"/>
          <w:sz w:val="22"/>
          <w:szCs w:val="22"/>
        </w:rPr>
      </w:pPr>
      <w:r w:rsidRPr="00556FE7">
        <w:rPr>
          <w:rFonts w:ascii="Calibri" w:hAnsi="Calibri"/>
          <w:sz w:val="22"/>
          <w:szCs w:val="22"/>
        </w:rPr>
        <w:t xml:space="preserve">Prepare appropriate conference papers and present those at conferences as agreed with your supervisor. </w:t>
      </w:r>
    </w:p>
    <w:p w14:paraId="2B4D9DC0" w14:textId="77777777" w:rsidR="00904A07" w:rsidRPr="00556FE7" w:rsidRDefault="00904A07" w:rsidP="00904A07">
      <w:pPr>
        <w:pStyle w:val="ListParagraph"/>
        <w:numPr>
          <w:ilvl w:val="0"/>
          <w:numId w:val="34"/>
        </w:numPr>
        <w:spacing w:after="60"/>
        <w:ind w:left="459" w:right="140"/>
        <w:jc w:val="both"/>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14:paraId="5BA9A18B" w14:textId="77777777" w:rsidR="00904A07" w:rsidRPr="00556FE7" w:rsidRDefault="00904A07" w:rsidP="00904A07">
      <w:pPr>
        <w:pStyle w:val="ListParagraph"/>
        <w:numPr>
          <w:ilvl w:val="0"/>
          <w:numId w:val="34"/>
        </w:numPr>
        <w:spacing w:after="60"/>
        <w:ind w:left="459" w:right="140"/>
        <w:jc w:val="both"/>
        <w:rPr>
          <w:rFonts w:ascii="Calibri" w:hAnsi="Calibri"/>
          <w:sz w:val="22"/>
          <w:szCs w:val="22"/>
        </w:rPr>
      </w:pPr>
      <w:r w:rsidRPr="00556FE7">
        <w:rPr>
          <w:rFonts w:ascii="Calibri" w:hAnsi="Calibri"/>
          <w:sz w:val="22"/>
          <w:szCs w:val="22"/>
        </w:rPr>
        <w:t xml:space="preserve">Make a contribution to the effective functioning of the research team and help deliver CSIRO’s organisational objectives and plans. </w:t>
      </w:r>
    </w:p>
    <w:p w14:paraId="15A746B0" w14:textId="77777777" w:rsidR="00904A07" w:rsidRPr="00556FE7" w:rsidRDefault="00904A07" w:rsidP="00904A07">
      <w:pPr>
        <w:pStyle w:val="ListParagraph"/>
        <w:numPr>
          <w:ilvl w:val="0"/>
          <w:numId w:val="34"/>
        </w:numPr>
        <w:spacing w:after="60"/>
        <w:ind w:left="459" w:right="140"/>
        <w:jc w:val="both"/>
        <w:rPr>
          <w:rFonts w:ascii="Calibri" w:hAnsi="Calibri"/>
          <w:sz w:val="22"/>
          <w:szCs w:val="22"/>
        </w:rPr>
      </w:pPr>
      <w:r w:rsidRPr="00556FE7">
        <w:rPr>
          <w:rFonts w:ascii="Calibri" w:hAnsi="Calibri"/>
          <w:sz w:val="22"/>
          <w:szCs w:val="22"/>
        </w:rPr>
        <w:t>Work collaboratively with colleagues within your team, the business unit and across CSIRO.</w:t>
      </w:r>
    </w:p>
    <w:p w14:paraId="4D4F84B6" w14:textId="77777777" w:rsidR="00904A07" w:rsidRPr="00556FE7" w:rsidRDefault="00904A07" w:rsidP="00904A07">
      <w:pPr>
        <w:pStyle w:val="ListParagraph"/>
        <w:numPr>
          <w:ilvl w:val="0"/>
          <w:numId w:val="34"/>
        </w:numPr>
        <w:spacing w:after="60"/>
        <w:ind w:left="459" w:right="140"/>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7EA30B7C" w14:textId="77777777" w:rsidR="00904A07" w:rsidRPr="00556FE7" w:rsidRDefault="00904A07" w:rsidP="00904A07">
      <w:pPr>
        <w:pStyle w:val="ListParagraph"/>
        <w:numPr>
          <w:ilvl w:val="0"/>
          <w:numId w:val="34"/>
        </w:numPr>
        <w:spacing w:after="60"/>
        <w:ind w:left="459" w:right="140" w:hanging="357"/>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4FFC9E4A" w14:textId="77777777" w:rsidR="00904A07" w:rsidRPr="00556FE7" w:rsidRDefault="00904A07" w:rsidP="00904A07">
      <w:pPr>
        <w:pStyle w:val="ListParagraph"/>
        <w:numPr>
          <w:ilvl w:val="0"/>
          <w:numId w:val="34"/>
        </w:numPr>
        <w:spacing w:after="60"/>
        <w:ind w:left="459" w:right="140" w:hanging="357"/>
        <w:jc w:val="both"/>
        <w:rPr>
          <w:rFonts w:ascii="Calibri" w:hAnsi="Calibri"/>
          <w:sz w:val="22"/>
          <w:szCs w:val="22"/>
        </w:rPr>
      </w:pPr>
      <w:r w:rsidRPr="00556FE7">
        <w:rPr>
          <w:rFonts w:ascii="Calibri" w:hAnsi="Calibri"/>
          <w:sz w:val="22"/>
          <w:szCs w:val="22"/>
        </w:rPr>
        <w:t>Undertake an appropriate training and development program developed by CSIRO.</w:t>
      </w:r>
    </w:p>
    <w:p w14:paraId="29515BAB" w14:textId="77777777" w:rsidR="00904A07" w:rsidRPr="00A21EB6" w:rsidRDefault="00904A07" w:rsidP="00904A07">
      <w:pPr>
        <w:pStyle w:val="ListParagraph"/>
        <w:numPr>
          <w:ilvl w:val="0"/>
          <w:numId w:val="34"/>
        </w:numPr>
        <w:spacing w:after="180"/>
        <w:ind w:left="459" w:right="140" w:hanging="357"/>
        <w:jc w:val="both"/>
        <w:rPr>
          <w:rFonts w:ascii="Calibri" w:hAnsi="Calibri"/>
          <w:b/>
        </w:rPr>
      </w:pPr>
      <w:r w:rsidRPr="00556FE7">
        <w:rPr>
          <w:rFonts w:ascii="Calibri" w:hAnsi="Calibri"/>
          <w:sz w:val="22"/>
          <w:szCs w:val="22"/>
        </w:rPr>
        <w:t>Other duties as directed</w:t>
      </w:r>
      <w:r>
        <w:rPr>
          <w:rFonts w:ascii="Calibri" w:hAnsi="Calibri"/>
          <w:sz w:val="22"/>
          <w:szCs w:val="22"/>
        </w:rPr>
        <w:t>.</w:t>
      </w:r>
    </w:p>
    <w:p w14:paraId="3F3A1CFD" w14:textId="77777777" w:rsidR="00771569" w:rsidRPr="007549D9" w:rsidRDefault="00771569" w:rsidP="00771569">
      <w:pPr>
        <w:pStyle w:val="ListParagraph"/>
        <w:spacing w:after="60"/>
        <w:ind w:left="459"/>
        <w:rPr>
          <w:rFonts w:ascii="Calibri" w:hAnsi="Calibri"/>
          <w:sz w:val="22"/>
          <w:szCs w:val="22"/>
        </w:rPr>
      </w:pPr>
    </w:p>
    <w:p w14:paraId="52065E29" w14:textId="77777777" w:rsidR="00E74217" w:rsidRPr="007549D9" w:rsidRDefault="00E74217" w:rsidP="00E74217">
      <w:pPr>
        <w:pStyle w:val="ListParagraph"/>
        <w:spacing w:after="60"/>
        <w:ind w:left="102"/>
        <w:rPr>
          <w:rFonts w:ascii="Calibri" w:hAnsi="Calibri"/>
          <w:sz w:val="22"/>
          <w:szCs w:val="22"/>
        </w:rPr>
      </w:pPr>
      <w:r>
        <w:rPr>
          <w:rFonts w:ascii="Calibri" w:hAnsi="Calibri"/>
          <w:b/>
          <w:sz w:val="22"/>
          <w:szCs w:val="22"/>
        </w:rPr>
        <w:lastRenderedPageBreak/>
        <w:t>The</w:t>
      </w:r>
      <w:r w:rsidRPr="00962E36">
        <w:rPr>
          <w:rFonts w:ascii="Calibri" w:hAnsi="Calibri"/>
          <w:b/>
          <w:sz w:val="22"/>
          <w:szCs w:val="22"/>
        </w:rPr>
        <w:t xml:space="preserve"> </w:t>
      </w:r>
      <w:r>
        <w:rPr>
          <w:rFonts w:ascii="Calibri" w:hAnsi="Calibri"/>
          <w:b/>
          <w:sz w:val="22"/>
          <w:szCs w:val="22"/>
        </w:rPr>
        <w:t>CERC P</w:t>
      </w:r>
      <w:r w:rsidRPr="00962E36">
        <w:rPr>
          <w:rFonts w:ascii="Calibri" w:hAnsi="Calibri"/>
          <w:b/>
          <w:sz w:val="22"/>
          <w:szCs w:val="22"/>
        </w:rPr>
        <w:t xml:space="preserve">ostdoctoral </w:t>
      </w:r>
      <w:r>
        <w:rPr>
          <w:rFonts w:ascii="Calibri" w:hAnsi="Calibri"/>
          <w:b/>
          <w:sz w:val="22"/>
          <w:szCs w:val="22"/>
        </w:rPr>
        <w:t>Fellow learning and development</w:t>
      </w:r>
      <w:r w:rsidRPr="00962E36">
        <w:rPr>
          <w:rFonts w:ascii="Calibri" w:hAnsi="Calibri"/>
          <w:b/>
          <w:sz w:val="22"/>
          <w:szCs w:val="22"/>
        </w:rPr>
        <w:t xml:space="preserve"> program</w:t>
      </w:r>
      <w:r w:rsidRPr="007549D9">
        <w:rPr>
          <w:rFonts w:ascii="Calibri" w:hAnsi="Calibri"/>
          <w:i/>
          <w:sz w:val="22"/>
          <w:szCs w:val="22"/>
        </w:rPr>
        <w:t xml:space="preserve"> </w:t>
      </w:r>
      <w:r w:rsidRPr="007549D9">
        <w:rPr>
          <w:rFonts w:ascii="Calibri" w:hAnsi="Calibri"/>
          <w:sz w:val="22"/>
          <w:szCs w:val="22"/>
        </w:rPr>
        <w:t xml:space="preserve">is developed between the </w:t>
      </w:r>
      <w:r>
        <w:rPr>
          <w:rFonts w:ascii="Calibri" w:hAnsi="Calibri"/>
          <w:sz w:val="22"/>
          <w:szCs w:val="22"/>
        </w:rPr>
        <w:t xml:space="preserve">CERC </w:t>
      </w:r>
      <w:r w:rsidRPr="007549D9">
        <w:rPr>
          <w:rFonts w:ascii="Calibri" w:hAnsi="Calibri"/>
          <w:sz w:val="22"/>
          <w:szCs w:val="22"/>
        </w:rPr>
        <w:t xml:space="preserve">Postdoctoral Fellow and </w:t>
      </w:r>
      <w:r>
        <w:rPr>
          <w:rFonts w:ascii="Calibri" w:hAnsi="Calibri"/>
          <w:sz w:val="22"/>
          <w:szCs w:val="22"/>
        </w:rPr>
        <w:t>their CSIRO supervisor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5957343E" w14:textId="77777777" w:rsidR="00E74217" w:rsidRPr="007549D9" w:rsidRDefault="00E74217" w:rsidP="00E74217">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017C1734" w14:textId="77777777" w:rsidR="00E74217" w:rsidRPr="007549D9" w:rsidRDefault="00E74217" w:rsidP="00E74217">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1092CFDB" w14:textId="77777777" w:rsidR="00E74217" w:rsidRPr="007549D9" w:rsidRDefault="00E74217" w:rsidP="00E74217">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6B3CAD3E" w14:textId="77777777" w:rsidR="00E74217" w:rsidRPr="007549D9" w:rsidRDefault="00E74217" w:rsidP="00E74217">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11CF2112" w14:textId="77777777" w:rsidR="00E74217" w:rsidRPr="007549D9" w:rsidRDefault="00E74217" w:rsidP="00E74217">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174A947B" w14:textId="77777777" w:rsidR="008A4083" w:rsidRDefault="00E4304F" w:rsidP="00C77A17">
      <w:hyperlink r:id="rId12" w:history="1">
        <w:r w:rsidR="00C77A17" w:rsidRPr="007549D9">
          <w:rPr>
            <w:rStyle w:val="Hyperlink"/>
            <w:rFonts w:ascii="Calibri" w:hAnsi="Calibri"/>
            <w:sz w:val="22"/>
            <w:szCs w:val="22"/>
          </w:rPr>
          <w:t>http://www.csiro.au/en/Careers/Student-and-graduate-programs/Postdoctoral-fellowships</w:t>
        </w:r>
      </w:hyperlink>
    </w:p>
    <w:p w14:paraId="232EFE4A" w14:textId="77777777" w:rsidR="00502363" w:rsidRDefault="00502363" w:rsidP="00502363">
      <w:pPr>
        <w:rPr>
          <w:rFonts w:ascii="Calibri" w:hAnsi="Calibri"/>
          <w:sz w:val="22"/>
          <w:szCs w:val="22"/>
        </w:rPr>
      </w:pPr>
    </w:p>
    <w:p w14:paraId="5CDE1AEC" w14:textId="77777777"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4FBBB8DC"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6FAFA3B0"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402799FD"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4A4B4CE9"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45D263DB"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334DA0E6"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44227750" w14:textId="77777777" w:rsidR="00C77A17" w:rsidRPr="00C77A17" w:rsidRDefault="00C77A17" w:rsidP="00C77A17">
      <w:pPr>
        <w:pStyle w:val="ListParagraph"/>
        <w:spacing w:after="60"/>
        <w:ind w:left="360"/>
        <w:rPr>
          <w:rFonts w:ascii="Calibri" w:hAnsi="Calibri" w:cs="Times New Roman"/>
          <w:sz w:val="22"/>
          <w:szCs w:val="22"/>
        </w:rPr>
      </w:pPr>
    </w:p>
    <w:p w14:paraId="7948172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5DACD389"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56FA23D5" w14:textId="52345CDF" w:rsidR="00904A07" w:rsidRPr="00904A07" w:rsidRDefault="00904A07" w:rsidP="00904A07">
      <w:pPr>
        <w:pStyle w:val="ListParagraph"/>
        <w:numPr>
          <w:ilvl w:val="0"/>
          <w:numId w:val="45"/>
        </w:numPr>
        <w:spacing w:before="120" w:after="120"/>
        <w:ind w:left="419" w:right="140"/>
        <w:rPr>
          <w:rFonts w:ascii="Calibri" w:hAnsi="Calibri"/>
          <w:color w:val="000000" w:themeColor="text1"/>
          <w:sz w:val="22"/>
          <w:szCs w:val="22"/>
        </w:rPr>
      </w:pPr>
      <w:r w:rsidRPr="00904A07">
        <w:rPr>
          <w:rFonts w:ascii="Calibri" w:hAnsi="Calibri"/>
          <w:color w:val="000000" w:themeColor="text1"/>
          <w:sz w:val="22"/>
          <w:szCs w:val="22"/>
        </w:rPr>
        <w:t>A doctorate (or will shortly satisfy the requirements of a PhD) in a relevant discipline area, such as gastrointestinal microbiology.</w:t>
      </w:r>
    </w:p>
    <w:p w14:paraId="553D8A9A" w14:textId="58474E63" w:rsidR="00904A07" w:rsidRPr="00904A07" w:rsidRDefault="00904A07" w:rsidP="002E0F8B">
      <w:pPr>
        <w:pStyle w:val="ListParagraph"/>
        <w:spacing w:before="120" w:after="120"/>
        <w:ind w:left="419" w:right="140"/>
        <w:rPr>
          <w:rFonts w:ascii="Calibri" w:hAnsi="Calibri"/>
          <w:color w:val="000000" w:themeColor="text1"/>
          <w:sz w:val="22"/>
          <w:szCs w:val="22"/>
        </w:rPr>
      </w:pPr>
      <w:r w:rsidRPr="00904A07">
        <w:rPr>
          <w:rFonts w:ascii="Calibri" w:hAnsi="Calibri"/>
          <w:color w:val="000000" w:themeColor="text1"/>
          <w:sz w:val="22"/>
          <w:szCs w:val="22"/>
        </w:rPr>
        <w:t xml:space="preserve">Please note: To be eligible for this role you must have </w:t>
      </w:r>
      <w:r w:rsidR="00E74217" w:rsidRPr="00C3034F">
        <w:rPr>
          <w:rFonts w:ascii="Calibri" w:hAnsi="Calibri"/>
          <w:b/>
          <w:i/>
          <w:sz w:val="22"/>
          <w:szCs w:val="22"/>
        </w:rPr>
        <w:t xml:space="preserve">no more than 3 years (or part time equivalent) </w:t>
      </w:r>
      <w:r w:rsidR="00E74217">
        <w:rPr>
          <w:rFonts w:ascii="Calibri" w:hAnsi="Calibri"/>
          <w:color w:val="000000" w:themeColor="text1"/>
          <w:sz w:val="22"/>
          <w:szCs w:val="22"/>
        </w:rPr>
        <w:t xml:space="preserve">of </w:t>
      </w:r>
      <w:r w:rsidRPr="00904A07">
        <w:rPr>
          <w:rFonts w:ascii="Calibri" w:hAnsi="Calibri"/>
          <w:color w:val="000000" w:themeColor="text1"/>
          <w:sz w:val="22"/>
          <w:szCs w:val="22"/>
        </w:rPr>
        <w:t>postdoctoral</w:t>
      </w:r>
      <w:r w:rsidR="00E74217">
        <w:rPr>
          <w:rFonts w:ascii="Calibri" w:hAnsi="Calibri"/>
          <w:color w:val="000000" w:themeColor="text1"/>
          <w:sz w:val="22"/>
          <w:szCs w:val="22"/>
        </w:rPr>
        <w:t xml:space="preserve"> research</w:t>
      </w:r>
      <w:r w:rsidRPr="00904A07">
        <w:rPr>
          <w:rFonts w:ascii="Calibri" w:hAnsi="Calibri"/>
          <w:color w:val="000000" w:themeColor="text1"/>
          <w:sz w:val="22"/>
          <w:szCs w:val="22"/>
        </w:rPr>
        <w:t xml:space="preserve"> experience.</w:t>
      </w:r>
    </w:p>
    <w:p w14:paraId="6C69C75E" w14:textId="4856F782" w:rsidR="00904A07" w:rsidRPr="00E74217" w:rsidRDefault="00904A07" w:rsidP="00E74217">
      <w:pPr>
        <w:pStyle w:val="ListParagraph"/>
        <w:numPr>
          <w:ilvl w:val="0"/>
          <w:numId w:val="45"/>
        </w:numPr>
        <w:spacing w:before="120" w:after="120"/>
        <w:ind w:left="419" w:right="140"/>
        <w:rPr>
          <w:rFonts w:ascii="Calibri" w:hAnsi="Calibri"/>
          <w:color w:val="000000" w:themeColor="text1"/>
          <w:sz w:val="22"/>
          <w:szCs w:val="22"/>
        </w:rPr>
      </w:pPr>
      <w:r w:rsidRPr="00E74217">
        <w:rPr>
          <w:rFonts w:ascii="Calibri" w:hAnsi="Calibri"/>
          <w:color w:val="000000" w:themeColor="text1"/>
          <w:sz w:val="22"/>
          <w:szCs w:val="22"/>
        </w:rPr>
        <w:t>Demonstrable knowledge of microbiology, including advanced technical skills in applying standard nucleic acid based molecular techniques to characterise the composition and function of microbial communities.</w:t>
      </w:r>
    </w:p>
    <w:p w14:paraId="3112573D" w14:textId="77777777" w:rsidR="00904A07" w:rsidRPr="00E74217" w:rsidRDefault="00904A07" w:rsidP="00E74217">
      <w:pPr>
        <w:pStyle w:val="ListParagraph"/>
        <w:numPr>
          <w:ilvl w:val="0"/>
          <w:numId w:val="45"/>
        </w:numPr>
        <w:spacing w:before="120" w:after="120"/>
        <w:ind w:left="419" w:right="140"/>
        <w:rPr>
          <w:rFonts w:ascii="Calibri" w:hAnsi="Calibri"/>
          <w:color w:val="000000" w:themeColor="text1"/>
          <w:sz w:val="22"/>
          <w:szCs w:val="22"/>
        </w:rPr>
      </w:pPr>
      <w:r w:rsidRPr="00FB3958">
        <w:rPr>
          <w:rFonts w:ascii="Calibri" w:hAnsi="Calibri"/>
          <w:color w:val="000000" w:themeColor="text1"/>
          <w:sz w:val="22"/>
          <w:szCs w:val="22"/>
        </w:rPr>
        <w:t>A commitment to developing a detailed understanding of the complexities associated with host-microbiome interactions and how these can be manipulated for improved human health outcomes.</w:t>
      </w:r>
    </w:p>
    <w:p w14:paraId="5F8726FC" w14:textId="42A26011" w:rsidR="00904A07" w:rsidRPr="00BD7AEA" w:rsidRDefault="00904A07" w:rsidP="00BD7AEA">
      <w:pPr>
        <w:pStyle w:val="ListParagraph"/>
        <w:numPr>
          <w:ilvl w:val="0"/>
          <w:numId w:val="45"/>
        </w:numPr>
        <w:spacing w:before="120" w:after="120"/>
        <w:ind w:left="419" w:right="140"/>
        <w:rPr>
          <w:rFonts w:ascii="Calibri" w:hAnsi="Calibri"/>
          <w:color w:val="000000" w:themeColor="text1"/>
          <w:sz w:val="22"/>
          <w:szCs w:val="22"/>
        </w:rPr>
      </w:pPr>
      <w:r w:rsidRPr="00E74217">
        <w:rPr>
          <w:rFonts w:ascii="Calibri" w:hAnsi="Calibri"/>
          <w:color w:val="000000" w:themeColor="text1"/>
          <w:sz w:val="22"/>
          <w:szCs w:val="22"/>
        </w:rPr>
        <w:t>The ability to work effectively as part of a multi-disciplinary, regionally dispersed research team, plus the motivation and discipline to carry out autonomous research</w:t>
      </w:r>
      <w:r w:rsidRPr="00BD7AEA">
        <w:rPr>
          <w:rFonts w:ascii="Calibri" w:hAnsi="Calibri"/>
          <w:color w:val="000000" w:themeColor="text1"/>
          <w:sz w:val="22"/>
          <w:szCs w:val="22"/>
        </w:rPr>
        <w:t>.</w:t>
      </w:r>
    </w:p>
    <w:p w14:paraId="0498FB53" w14:textId="77777777" w:rsidR="00E74217" w:rsidRPr="00E74217" w:rsidRDefault="00E74217" w:rsidP="00E74217">
      <w:pPr>
        <w:pStyle w:val="ListParagraph"/>
        <w:numPr>
          <w:ilvl w:val="0"/>
          <w:numId w:val="45"/>
        </w:numPr>
        <w:spacing w:before="120" w:after="120"/>
        <w:ind w:left="419" w:right="142"/>
        <w:jc w:val="both"/>
        <w:rPr>
          <w:rFonts w:ascii="Calibri" w:hAnsi="Calibri"/>
          <w:color w:val="000000" w:themeColor="text1"/>
          <w:sz w:val="22"/>
          <w:szCs w:val="22"/>
        </w:rPr>
      </w:pPr>
      <w:r w:rsidRPr="00E74217">
        <w:rPr>
          <w:rFonts w:ascii="Calibri" w:hAnsi="Calibri"/>
          <w:color w:val="000000" w:themeColor="text1"/>
          <w:sz w:val="22"/>
          <w:szCs w:val="22"/>
        </w:rPr>
        <w:lastRenderedPageBreak/>
        <w:t>High level written and oral communication skills with the ability to represent the research team effectively internally and externally, including publishing in peer reviewed journals and/or authorship of scientific papers, reports, and presenting at national and/or international conferences.</w:t>
      </w:r>
    </w:p>
    <w:p w14:paraId="6A4C4C88" w14:textId="77777777" w:rsidR="00E74217" w:rsidRPr="00E74217" w:rsidRDefault="00E74217" w:rsidP="00E74217">
      <w:pPr>
        <w:pStyle w:val="ListParagraph"/>
        <w:spacing w:before="120" w:after="120"/>
        <w:ind w:left="419" w:right="142"/>
        <w:jc w:val="both"/>
        <w:rPr>
          <w:b/>
          <w:bCs/>
          <w:i/>
          <w:iCs/>
        </w:rPr>
      </w:pPr>
    </w:p>
    <w:p w14:paraId="5EEF6C5C" w14:textId="77777777" w:rsidR="00904A07" w:rsidRPr="00520570" w:rsidRDefault="00904A07" w:rsidP="00904A07">
      <w:pPr>
        <w:spacing w:after="120"/>
        <w:ind w:right="14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221CE4F5" w14:textId="57D0A657" w:rsidR="00904A07" w:rsidRPr="000A5D51" w:rsidRDefault="00904A07" w:rsidP="00904A07">
      <w:pPr>
        <w:pStyle w:val="ListParagraph"/>
        <w:numPr>
          <w:ilvl w:val="0"/>
          <w:numId w:val="46"/>
        </w:numPr>
        <w:spacing w:after="120"/>
        <w:ind w:right="140"/>
        <w:jc w:val="both"/>
        <w:rPr>
          <w:rFonts w:asciiTheme="minorHAnsi" w:hAnsiTheme="minorHAnsi"/>
          <w:color w:val="000000" w:themeColor="text1"/>
          <w:sz w:val="22"/>
          <w:szCs w:val="22"/>
        </w:rPr>
      </w:pPr>
      <w:r w:rsidRPr="000A5D51">
        <w:rPr>
          <w:rFonts w:asciiTheme="minorHAnsi" w:hAnsiTheme="minorHAnsi"/>
          <w:color w:val="000000" w:themeColor="text1"/>
          <w:sz w:val="22"/>
          <w:szCs w:val="22"/>
        </w:rPr>
        <w:t>Demonstrable expertise in interrogating microbial population structure and function (“who’s there, and what are they doing?”) via genetic approaches (e.g. high-throughput 16S amplicon, (</w:t>
      </w:r>
      <w:proofErr w:type="gramStart"/>
      <w:r w:rsidRPr="000A5D51">
        <w:rPr>
          <w:rFonts w:asciiTheme="minorHAnsi" w:hAnsiTheme="minorHAnsi"/>
          <w:color w:val="000000" w:themeColor="text1"/>
          <w:sz w:val="22"/>
          <w:szCs w:val="22"/>
        </w:rPr>
        <w:t>meta</w:t>
      </w:r>
      <w:proofErr w:type="gramEnd"/>
      <w:r w:rsidRPr="000A5D51">
        <w:rPr>
          <w:rFonts w:asciiTheme="minorHAnsi" w:hAnsiTheme="minorHAnsi"/>
          <w:color w:val="000000" w:themeColor="text1"/>
          <w:sz w:val="22"/>
          <w:szCs w:val="22"/>
        </w:rPr>
        <w:t>)</w:t>
      </w:r>
      <w:r w:rsidR="00810DCD">
        <w:rPr>
          <w:rFonts w:asciiTheme="minorHAnsi" w:hAnsiTheme="minorHAnsi"/>
          <w:color w:val="000000" w:themeColor="text1"/>
          <w:sz w:val="22"/>
          <w:szCs w:val="22"/>
        </w:rPr>
        <w:t xml:space="preserve"> </w:t>
      </w:r>
      <w:r w:rsidRPr="000A5D51">
        <w:rPr>
          <w:rFonts w:asciiTheme="minorHAnsi" w:hAnsiTheme="minorHAnsi"/>
          <w:color w:val="000000" w:themeColor="text1"/>
          <w:sz w:val="22"/>
          <w:szCs w:val="22"/>
        </w:rPr>
        <w:t xml:space="preserve">genomic or </w:t>
      </w:r>
      <w:r w:rsidR="00810DCD" w:rsidRPr="000A5D51">
        <w:rPr>
          <w:rFonts w:asciiTheme="minorHAnsi" w:hAnsiTheme="minorHAnsi"/>
          <w:color w:val="000000" w:themeColor="text1"/>
          <w:sz w:val="22"/>
          <w:szCs w:val="22"/>
        </w:rPr>
        <w:t>met</w:t>
      </w:r>
      <w:r w:rsidR="001B0705">
        <w:rPr>
          <w:rFonts w:asciiTheme="minorHAnsi" w:hAnsiTheme="minorHAnsi"/>
          <w:color w:val="000000" w:themeColor="text1"/>
          <w:sz w:val="22"/>
          <w:szCs w:val="22"/>
        </w:rPr>
        <w:t>a</w:t>
      </w:r>
      <w:r w:rsidR="00810DCD" w:rsidRPr="000A5D51">
        <w:rPr>
          <w:rFonts w:asciiTheme="minorHAnsi" w:hAnsiTheme="minorHAnsi"/>
          <w:color w:val="000000" w:themeColor="text1"/>
          <w:sz w:val="22"/>
          <w:szCs w:val="22"/>
        </w:rPr>
        <w:t>transcriptomic</w:t>
      </w:r>
      <w:r w:rsidRPr="000A5D51">
        <w:rPr>
          <w:rFonts w:asciiTheme="minorHAnsi" w:hAnsiTheme="minorHAnsi"/>
          <w:color w:val="000000" w:themeColor="text1"/>
          <w:sz w:val="22"/>
          <w:szCs w:val="22"/>
        </w:rPr>
        <w:t xml:space="preserve"> sequencing</w:t>
      </w:r>
      <w:r w:rsidR="001B0705">
        <w:rPr>
          <w:rFonts w:asciiTheme="minorHAnsi" w:hAnsiTheme="minorHAnsi"/>
          <w:color w:val="000000" w:themeColor="text1"/>
          <w:sz w:val="22"/>
          <w:szCs w:val="22"/>
        </w:rPr>
        <w:t>,</w:t>
      </w:r>
      <w:r w:rsidRPr="000A5D51">
        <w:rPr>
          <w:rFonts w:asciiTheme="minorHAnsi" w:hAnsiTheme="minorHAnsi"/>
          <w:color w:val="000000" w:themeColor="text1"/>
          <w:sz w:val="22"/>
          <w:szCs w:val="22"/>
        </w:rPr>
        <w:t xml:space="preserve"> dataset and </w:t>
      </w:r>
      <w:r w:rsidR="00810DCD" w:rsidRPr="000A5D51">
        <w:rPr>
          <w:rFonts w:asciiTheme="minorHAnsi" w:hAnsiTheme="minorHAnsi"/>
          <w:color w:val="000000" w:themeColor="text1"/>
          <w:sz w:val="22"/>
          <w:szCs w:val="22"/>
        </w:rPr>
        <w:t>bioinformatics</w:t>
      </w:r>
      <w:r w:rsidRPr="000A5D51">
        <w:rPr>
          <w:rFonts w:asciiTheme="minorHAnsi" w:hAnsiTheme="minorHAnsi"/>
          <w:color w:val="000000" w:themeColor="text1"/>
          <w:sz w:val="22"/>
          <w:szCs w:val="22"/>
        </w:rPr>
        <w:t xml:space="preserve"> analysis) with additional expertise in metabolomics</w:t>
      </w:r>
      <w:r w:rsidR="00EF23E6" w:rsidRPr="000A5D51">
        <w:rPr>
          <w:rFonts w:asciiTheme="minorHAnsi" w:hAnsiTheme="minorHAnsi"/>
          <w:color w:val="000000" w:themeColor="text1"/>
          <w:sz w:val="22"/>
          <w:szCs w:val="22"/>
        </w:rPr>
        <w:t>, (</w:t>
      </w:r>
      <w:r w:rsidRPr="000A5D51">
        <w:rPr>
          <w:rFonts w:asciiTheme="minorHAnsi" w:hAnsiTheme="minorHAnsi"/>
          <w:color w:val="000000" w:themeColor="text1"/>
          <w:sz w:val="22"/>
          <w:szCs w:val="22"/>
        </w:rPr>
        <w:t>sample preparation and data analysis, metabolite fingerprinting and bioinformatics analysis) being advantageous.</w:t>
      </w:r>
    </w:p>
    <w:p w14:paraId="4988552F" w14:textId="77777777" w:rsidR="00904A07" w:rsidRPr="000A5D51" w:rsidRDefault="00904A07" w:rsidP="00904A07">
      <w:pPr>
        <w:pStyle w:val="ListParagraph"/>
        <w:numPr>
          <w:ilvl w:val="0"/>
          <w:numId w:val="46"/>
        </w:numPr>
        <w:spacing w:after="120"/>
        <w:ind w:right="140"/>
        <w:jc w:val="both"/>
        <w:rPr>
          <w:rFonts w:asciiTheme="minorHAnsi" w:hAnsiTheme="minorHAnsi"/>
          <w:color w:val="000000" w:themeColor="text1"/>
          <w:sz w:val="22"/>
          <w:szCs w:val="22"/>
        </w:rPr>
      </w:pPr>
      <w:r w:rsidRPr="000A5D51">
        <w:rPr>
          <w:rFonts w:asciiTheme="minorHAnsi" w:hAnsiTheme="minorHAnsi"/>
          <w:color w:val="000000" w:themeColor="text1"/>
          <w:sz w:val="22"/>
          <w:szCs w:val="22"/>
        </w:rPr>
        <w:t xml:space="preserve">A demonstrable interest and understanding of the role of diet in shaping the composition and function of gut microbial communities and their impact on host physiology </w:t>
      </w:r>
    </w:p>
    <w:p w14:paraId="0E38BF2C" w14:textId="77777777" w:rsidR="00904A07" w:rsidRPr="000A5D51" w:rsidRDefault="00904A07" w:rsidP="00904A07">
      <w:pPr>
        <w:pStyle w:val="ListParagraph"/>
        <w:numPr>
          <w:ilvl w:val="0"/>
          <w:numId w:val="46"/>
        </w:numPr>
        <w:spacing w:after="120"/>
        <w:ind w:right="140"/>
        <w:jc w:val="both"/>
        <w:rPr>
          <w:rFonts w:asciiTheme="minorHAnsi" w:hAnsiTheme="minorHAnsi"/>
          <w:color w:val="000000" w:themeColor="text1"/>
          <w:sz w:val="22"/>
          <w:szCs w:val="22"/>
        </w:rPr>
      </w:pPr>
      <w:r w:rsidRPr="000A5D51">
        <w:rPr>
          <w:rFonts w:asciiTheme="minorHAnsi" w:hAnsiTheme="minorHAnsi"/>
          <w:color w:val="000000" w:themeColor="text1"/>
          <w:sz w:val="22"/>
          <w:szCs w:val="22"/>
        </w:rPr>
        <w:t>Experience in conducting animal and/or human clinical trials and a demonstrable interest in how food and food science can be harnessed to improve health.</w:t>
      </w:r>
    </w:p>
    <w:p w14:paraId="46CF40A9" w14:textId="77777777" w:rsidR="003B37AE" w:rsidRPr="00977024" w:rsidRDefault="003B37AE" w:rsidP="006B0636">
      <w:pPr>
        <w:spacing w:after="60"/>
        <w:rPr>
          <w:rFonts w:ascii="Calibri" w:hAnsi="Calibri"/>
          <w:i/>
          <w:iCs/>
          <w:sz w:val="22"/>
          <w:szCs w:val="22"/>
        </w:rPr>
      </w:pPr>
      <w:r w:rsidRPr="00977024">
        <w:rPr>
          <w:rFonts w:ascii="Calibri" w:hAnsi="Calibri"/>
          <w:i/>
          <w:iCs/>
          <w:sz w:val="22"/>
          <w:szCs w:val="22"/>
        </w:rPr>
        <w:t xml:space="preserve"> </w:t>
      </w:r>
    </w:p>
    <w:p w14:paraId="666E7ACE" w14:textId="0A4951DF" w:rsidR="00E74217" w:rsidRDefault="00E74217" w:rsidP="00E74217">
      <w:pPr>
        <w:spacing w:after="120"/>
        <w:rPr>
          <w:rFonts w:ascii="Calibri" w:hAnsi="Calibri"/>
          <w:sz w:val="22"/>
          <w:szCs w:val="22"/>
        </w:rPr>
      </w:pPr>
      <w:r w:rsidRPr="00771569">
        <w:rPr>
          <w:rFonts w:ascii="Calibri" w:hAnsi="Calibri"/>
          <w:sz w:val="22"/>
          <w:szCs w:val="22"/>
        </w:rPr>
        <w:t>To be appointed as a</w:t>
      </w:r>
      <w:r>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Pr>
          <w:rFonts w:ascii="Calibri" w:hAnsi="Calibri"/>
          <w:sz w:val="22"/>
          <w:szCs w:val="22"/>
        </w:rPr>
        <w:t xml:space="preserve">($82,450)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785B78F0" w14:textId="77777777" w:rsidR="00E74217" w:rsidRPr="00771569" w:rsidRDefault="00E74217" w:rsidP="00E74217">
      <w:pPr>
        <w:spacing w:after="120"/>
        <w:rPr>
          <w:rFonts w:ascii="Calibri" w:hAnsi="Calibri"/>
          <w:sz w:val="22"/>
          <w:szCs w:val="22"/>
        </w:rPr>
      </w:pPr>
    </w:p>
    <w:p w14:paraId="4810B694" w14:textId="77777777" w:rsidR="00C64F6D" w:rsidRPr="000326C1" w:rsidRDefault="006B0636" w:rsidP="00977024">
      <w:pPr>
        <w:pStyle w:val="Heading2"/>
        <w:rPr>
          <w:rFonts w:asciiTheme="minorHAnsi" w:hAnsiTheme="minorHAnsi" w:cstheme="minorHAnsi"/>
          <w:i w:val="0"/>
          <w:lang w:eastAsia="en-AU"/>
        </w:rPr>
      </w:pPr>
      <w:r w:rsidRPr="000326C1">
        <w:rPr>
          <w:rFonts w:asciiTheme="minorHAnsi" w:hAnsiTheme="minorHAnsi" w:cstheme="minorHAnsi"/>
          <w:i w:val="0"/>
          <w:lang w:eastAsia="en-AU"/>
        </w:rPr>
        <w:t>Special R</w:t>
      </w:r>
      <w:r w:rsidR="00C64F6D" w:rsidRPr="000326C1">
        <w:rPr>
          <w:rFonts w:asciiTheme="minorHAnsi" w:hAnsiTheme="minorHAnsi" w:cstheme="minorHAnsi"/>
          <w:i w:val="0"/>
          <w:lang w:eastAsia="en-AU"/>
        </w:rPr>
        <w:t>equirements:</w:t>
      </w:r>
    </w:p>
    <w:p w14:paraId="4439224F" w14:textId="77777777" w:rsidR="00C64F6D" w:rsidRDefault="00C64F6D" w:rsidP="00C64F6D">
      <w:pPr>
        <w:spacing w:after="120"/>
        <w:rPr>
          <w:rStyle w:val="Hyperlink"/>
          <w:rFonts w:ascii="Calibri" w:hAnsi="Calibri"/>
          <w:iCs/>
          <w:sz w:val="22"/>
          <w:szCs w:val="22"/>
        </w:rPr>
      </w:pPr>
      <w:r w:rsidRPr="000326C1">
        <w:rPr>
          <w:rFonts w:ascii="Calibri" w:hAnsi="Calibri"/>
          <w:iCs/>
          <w:sz w:val="22"/>
          <w:szCs w:val="22"/>
        </w:rPr>
        <w:t>Appointment to this role may be subject to conditions including security/</w:t>
      </w:r>
      <w:r w:rsidR="00105418" w:rsidRPr="000326C1">
        <w:rPr>
          <w:rFonts w:ascii="Calibri" w:hAnsi="Calibri"/>
          <w:iCs/>
          <w:sz w:val="22"/>
          <w:szCs w:val="22"/>
        </w:rPr>
        <w:t>national police/</w:t>
      </w:r>
      <w:r w:rsidRPr="000326C1">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3B37AE" w:rsidRPr="000326C1">
          <w:rPr>
            <w:rStyle w:val="Hyperlink"/>
            <w:rFonts w:ascii="Calibri" w:hAnsi="Calibri"/>
            <w:iCs/>
            <w:sz w:val="22"/>
            <w:szCs w:val="22"/>
          </w:rPr>
          <w:t>https://ielts.com.au/</w:t>
        </w:r>
      </w:hyperlink>
    </w:p>
    <w:p w14:paraId="5E0149F0" w14:textId="77777777" w:rsidR="00E74217" w:rsidRPr="000326C1" w:rsidRDefault="00E74217" w:rsidP="00C64F6D">
      <w:pPr>
        <w:spacing w:after="120"/>
        <w:rPr>
          <w:rFonts w:ascii="Calibri" w:hAnsi="Calibri"/>
          <w:sz w:val="22"/>
          <w:szCs w:val="22"/>
        </w:rPr>
      </w:pPr>
    </w:p>
    <w:p w14:paraId="62589E83" w14:textId="77777777" w:rsidR="00E74217" w:rsidRPr="00F67FB3" w:rsidRDefault="00E74217" w:rsidP="00E74217">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7CC601A5" w14:textId="77777777" w:rsidR="00E74217" w:rsidRPr="00571E92" w:rsidRDefault="00E74217" w:rsidP="00E74217">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33A1306" w14:textId="77777777" w:rsidR="00E74217" w:rsidRPr="00571E92" w:rsidRDefault="00E74217" w:rsidP="00E74217">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6AF7297" w14:textId="5BFE0BF5" w:rsidR="00E74217" w:rsidRDefault="00E74217" w:rsidP="00F03803">
      <w:pPr>
        <w:spacing w:after="120"/>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Pr>
          <w:rFonts w:asciiTheme="minorHAnsi" w:eastAsia="Times New Roman" w:hAnsiTheme="minorHAnsi" w:cstheme="minorHAnsi"/>
          <w:color w:val="000000"/>
          <w:sz w:val="22"/>
          <w:szCs w:val="22"/>
          <w:lang w:val="en" w:eastAsia="en-AU"/>
        </w:rPr>
        <w:t xml:space="preserve">).  Find out more!  </w:t>
      </w:r>
      <w:hyperlink r:id="rId14" w:history="1">
        <w:r w:rsidRPr="00CD7342">
          <w:rPr>
            <w:rStyle w:val="Hyperlink"/>
            <w:rFonts w:asciiTheme="minorHAnsi" w:eastAsia="Times New Roman" w:hAnsiTheme="minorHAnsi" w:cstheme="minorHAnsi"/>
            <w:sz w:val="22"/>
            <w:szCs w:val="22"/>
            <w:lang w:val="en" w:eastAsia="en-AU"/>
          </w:rPr>
          <w:t>https://www.csiro.au/en/careers/postdoctoral-fellowships</w:t>
        </w:r>
      </w:hyperlink>
      <w:r>
        <w:rPr>
          <w:rFonts w:asciiTheme="minorHAnsi" w:eastAsia="Times New Roman" w:hAnsiTheme="minorHAnsi" w:cstheme="minorHAnsi"/>
          <w:color w:val="000000"/>
          <w:sz w:val="22"/>
          <w:szCs w:val="22"/>
          <w:lang w:val="en" w:eastAsia="en-AU"/>
        </w:rPr>
        <w:t xml:space="preserve"> </w:t>
      </w:r>
    </w:p>
    <w:p w14:paraId="3C1D9A7C" w14:textId="77777777" w:rsidR="00F03803" w:rsidRDefault="00F03803" w:rsidP="00F03803">
      <w:pPr>
        <w:spacing w:after="120"/>
        <w:rPr>
          <w:rFonts w:asciiTheme="minorHAnsi" w:hAnsiTheme="minorHAnsi" w:cstheme="minorHAnsi"/>
          <w:i/>
        </w:rPr>
      </w:pPr>
      <w:bookmarkStart w:id="3" w:name="_GoBack"/>
      <w:bookmarkEnd w:id="3"/>
    </w:p>
    <w:p w14:paraId="39014F62"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024F46B6"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76A8199E" w14:textId="77777777" w:rsidR="003B37AE" w:rsidRDefault="003B37AE" w:rsidP="003B37AE">
      <w:pPr>
        <w:spacing w:after="180"/>
        <w:rPr>
          <w:rFonts w:ascii="Calibri" w:hAnsi="Calibri"/>
          <w:bCs/>
          <w:sz w:val="22"/>
          <w:szCs w:val="22"/>
        </w:rPr>
      </w:pPr>
      <w:r>
        <w:rPr>
          <w:rFonts w:ascii="Calibri" w:hAnsi="Calibri"/>
          <w:bCs/>
          <w:sz w:val="22"/>
          <w:szCs w:val="22"/>
        </w:rPr>
        <w:t xml:space="preserve">Find out more about CSIRO </w:t>
      </w:r>
      <w:hyperlink r:id="rId16" w:history="1">
        <w:r w:rsidRPr="00100A87">
          <w:rPr>
            <w:rStyle w:val="Hyperlink"/>
            <w:rFonts w:ascii="Calibri" w:hAnsi="Calibri" w:cs="Arial"/>
            <w:bCs/>
            <w:sz w:val="22"/>
            <w:szCs w:val="22"/>
          </w:rPr>
          <w:t>Health and Biosecurity</w:t>
        </w:r>
      </w:hyperlink>
    </w:p>
    <w:sectPr w:rsidR="003B37AE"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797FE" w14:textId="77777777" w:rsidR="00E4304F" w:rsidRDefault="00E4304F">
      <w:r>
        <w:separator/>
      </w:r>
    </w:p>
  </w:endnote>
  <w:endnote w:type="continuationSeparator" w:id="0">
    <w:p w14:paraId="616CF745" w14:textId="77777777" w:rsidR="00E4304F" w:rsidRDefault="00E4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28D49" w14:textId="77777777" w:rsidR="00E4304F" w:rsidRDefault="00E4304F">
      <w:r>
        <w:separator/>
      </w:r>
    </w:p>
  </w:footnote>
  <w:footnote w:type="continuationSeparator" w:id="0">
    <w:p w14:paraId="106FA68C" w14:textId="77777777" w:rsidR="00E4304F" w:rsidRDefault="00E43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EC5AF"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4347184A" wp14:editId="197BAAE6">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2972BFD7" w14:textId="77777777" w:rsidR="003B37AE" w:rsidRPr="00DC4A62" w:rsidRDefault="003B37AE" w:rsidP="003B37AE">
    <w:pPr>
      <w:pStyle w:val="Header"/>
    </w:pPr>
  </w:p>
  <w:p w14:paraId="323658D9"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6733BE"/>
    <w:multiLevelType w:val="hybridMultilevel"/>
    <w:tmpl w:val="1DB2ADFC"/>
    <w:lvl w:ilvl="0" w:tplc="0C09000F">
      <w:start w:val="1"/>
      <w:numFmt w:val="decimal"/>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B3572"/>
    <w:multiLevelType w:val="hybridMultilevel"/>
    <w:tmpl w:val="1DB2ADFC"/>
    <w:lvl w:ilvl="0" w:tplc="0C09000F">
      <w:start w:val="1"/>
      <w:numFmt w:val="decimal"/>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1D45A5"/>
    <w:multiLevelType w:val="hybridMultilevel"/>
    <w:tmpl w:val="43BAAD32"/>
    <w:lvl w:ilvl="0" w:tplc="FAA41782">
      <w:start w:val="1"/>
      <w:numFmt w:val="decimal"/>
      <w:lvlText w:val="%1."/>
      <w:lvlJc w:val="left"/>
      <w:pPr>
        <w:ind w:left="468" w:hanging="360"/>
      </w:pPr>
      <w:rPr>
        <w:rFonts w:ascii="Arial" w:hAnsi="Arial" w:hint="default"/>
        <w:color w:val="000000"/>
        <w:sz w:val="20"/>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3"/>
  </w:num>
  <w:num w:numId="3">
    <w:abstractNumId w:val="44"/>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4"/>
  </w:num>
  <w:num w:numId="8">
    <w:abstractNumId w:val="20"/>
  </w:num>
  <w:num w:numId="9">
    <w:abstractNumId w:val="29"/>
  </w:num>
  <w:num w:numId="10">
    <w:abstractNumId w:val="36"/>
  </w:num>
  <w:num w:numId="11">
    <w:abstractNumId w:val="11"/>
  </w:num>
  <w:num w:numId="12">
    <w:abstractNumId w:val="42"/>
  </w:num>
  <w:num w:numId="13">
    <w:abstractNumId w:val="5"/>
  </w:num>
  <w:num w:numId="14">
    <w:abstractNumId w:val="7"/>
  </w:num>
  <w:num w:numId="15">
    <w:abstractNumId w:val="17"/>
  </w:num>
  <w:num w:numId="16">
    <w:abstractNumId w:val="12"/>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5"/>
  </w:num>
  <w:num w:numId="22">
    <w:abstractNumId w:val="35"/>
  </w:num>
  <w:num w:numId="23">
    <w:abstractNumId w:val="13"/>
  </w:num>
  <w:num w:numId="24">
    <w:abstractNumId w:val="33"/>
  </w:num>
  <w:num w:numId="25">
    <w:abstractNumId w:val="6"/>
  </w:num>
  <w:num w:numId="26">
    <w:abstractNumId w:val="32"/>
  </w:num>
  <w:num w:numId="27">
    <w:abstractNumId w:val="37"/>
  </w:num>
  <w:num w:numId="28">
    <w:abstractNumId w:val="39"/>
  </w:num>
  <w:num w:numId="29">
    <w:abstractNumId w:val="18"/>
  </w:num>
  <w:num w:numId="30">
    <w:abstractNumId w:val="8"/>
  </w:num>
  <w:num w:numId="31">
    <w:abstractNumId w:val="22"/>
  </w:num>
  <w:num w:numId="32">
    <w:abstractNumId w:val="40"/>
  </w:num>
  <w:num w:numId="33">
    <w:abstractNumId w:val="15"/>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1"/>
  </w:num>
  <w:num w:numId="42">
    <w:abstractNumId w:val="16"/>
  </w:num>
  <w:num w:numId="43">
    <w:abstractNumId w:val="0"/>
  </w:num>
  <w:num w:numId="44">
    <w:abstractNumId w:val="23"/>
  </w:num>
  <w:num w:numId="45">
    <w:abstractNumId w:val="10"/>
  </w:num>
  <w:num w:numId="46">
    <w:abstractNumId w:val="38"/>
  </w:num>
  <w:num w:numId="47">
    <w:abstractNumId w:val="21"/>
  </w:num>
  <w:num w:numId="48">
    <w:abstractNumId w:val="2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26C1"/>
    <w:rsid w:val="00033249"/>
    <w:rsid w:val="000366D2"/>
    <w:rsid w:val="00040391"/>
    <w:rsid w:val="00045C91"/>
    <w:rsid w:val="00046A29"/>
    <w:rsid w:val="000477DE"/>
    <w:rsid w:val="00054DDD"/>
    <w:rsid w:val="00054E93"/>
    <w:rsid w:val="00055E9F"/>
    <w:rsid w:val="00056493"/>
    <w:rsid w:val="00060902"/>
    <w:rsid w:val="00061213"/>
    <w:rsid w:val="000618DC"/>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1F6"/>
    <w:rsid w:val="00105418"/>
    <w:rsid w:val="0010720C"/>
    <w:rsid w:val="00111AB6"/>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4CC7"/>
    <w:rsid w:val="001A5098"/>
    <w:rsid w:val="001A6ADF"/>
    <w:rsid w:val="001B0705"/>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ADC"/>
    <w:rsid w:val="00275D88"/>
    <w:rsid w:val="002848C3"/>
    <w:rsid w:val="00292FDB"/>
    <w:rsid w:val="00293F77"/>
    <w:rsid w:val="00294F90"/>
    <w:rsid w:val="00295F32"/>
    <w:rsid w:val="002B060F"/>
    <w:rsid w:val="002B389F"/>
    <w:rsid w:val="002D204B"/>
    <w:rsid w:val="002D3829"/>
    <w:rsid w:val="002D5835"/>
    <w:rsid w:val="002D78C5"/>
    <w:rsid w:val="002D7D98"/>
    <w:rsid w:val="002E0F8B"/>
    <w:rsid w:val="002F2B0A"/>
    <w:rsid w:val="002F41F8"/>
    <w:rsid w:val="00300CDD"/>
    <w:rsid w:val="0030302E"/>
    <w:rsid w:val="00320792"/>
    <w:rsid w:val="00322503"/>
    <w:rsid w:val="003246B4"/>
    <w:rsid w:val="003276AC"/>
    <w:rsid w:val="0033343D"/>
    <w:rsid w:val="00335F1B"/>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1E15"/>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3250"/>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A0C5B"/>
    <w:rsid w:val="005B1C7A"/>
    <w:rsid w:val="005B3F60"/>
    <w:rsid w:val="005B4F50"/>
    <w:rsid w:val="005B654F"/>
    <w:rsid w:val="005B7709"/>
    <w:rsid w:val="005C63EF"/>
    <w:rsid w:val="005D05AF"/>
    <w:rsid w:val="005D3AA1"/>
    <w:rsid w:val="005D423A"/>
    <w:rsid w:val="005E0337"/>
    <w:rsid w:val="005E1E95"/>
    <w:rsid w:val="005E5161"/>
    <w:rsid w:val="005F35B0"/>
    <w:rsid w:val="005F53A4"/>
    <w:rsid w:val="005F5E94"/>
    <w:rsid w:val="00600A34"/>
    <w:rsid w:val="0060112F"/>
    <w:rsid w:val="00604679"/>
    <w:rsid w:val="006054E3"/>
    <w:rsid w:val="00607230"/>
    <w:rsid w:val="0061520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943B5"/>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0DCD"/>
    <w:rsid w:val="00814B73"/>
    <w:rsid w:val="008154BF"/>
    <w:rsid w:val="00815BA2"/>
    <w:rsid w:val="00816F5F"/>
    <w:rsid w:val="008211C8"/>
    <w:rsid w:val="008231D1"/>
    <w:rsid w:val="008257C4"/>
    <w:rsid w:val="00826067"/>
    <w:rsid w:val="0082681D"/>
    <w:rsid w:val="00833B3B"/>
    <w:rsid w:val="00837222"/>
    <w:rsid w:val="0084125F"/>
    <w:rsid w:val="00855C37"/>
    <w:rsid w:val="0086185F"/>
    <w:rsid w:val="008638E0"/>
    <w:rsid w:val="0086574F"/>
    <w:rsid w:val="008666DE"/>
    <w:rsid w:val="00867FD0"/>
    <w:rsid w:val="00870546"/>
    <w:rsid w:val="00875BAA"/>
    <w:rsid w:val="0087664F"/>
    <w:rsid w:val="00880C71"/>
    <w:rsid w:val="008916B6"/>
    <w:rsid w:val="008A23FE"/>
    <w:rsid w:val="008A4083"/>
    <w:rsid w:val="008A47AA"/>
    <w:rsid w:val="008A4DCB"/>
    <w:rsid w:val="008A6918"/>
    <w:rsid w:val="008A6ABD"/>
    <w:rsid w:val="008B1676"/>
    <w:rsid w:val="008B3AC8"/>
    <w:rsid w:val="008B4713"/>
    <w:rsid w:val="008B6C85"/>
    <w:rsid w:val="008C0B66"/>
    <w:rsid w:val="008C34BC"/>
    <w:rsid w:val="008C57FC"/>
    <w:rsid w:val="008D22C2"/>
    <w:rsid w:val="008D30F0"/>
    <w:rsid w:val="008E4B21"/>
    <w:rsid w:val="009003FA"/>
    <w:rsid w:val="00901BB0"/>
    <w:rsid w:val="009040D3"/>
    <w:rsid w:val="00904A07"/>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367C4"/>
    <w:rsid w:val="00A41D82"/>
    <w:rsid w:val="00A46F33"/>
    <w:rsid w:val="00A5331B"/>
    <w:rsid w:val="00A6204B"/>
    <w:rsid w:val="00A62742"/>
    <w:rsid w:val="00A70AEF"/>
    <w:rsid w:val="00A70FD2"/>
    <w:rsid w:val="00A7119A"/>
    <w:rsid w:val="00A73FB0"/>
    <w:rsid w:val="00A74FB1"/>
    <w:rsid w:val="00A84592"/>
    <w:rsid w:val="00A85849"/>
    <w:rsid w:val="00A97C37"/>
    <w:rsid w:val="00AA4AC6"/>
    <w:rsid w:val="00AC39C3"/>
    <w:rsid w:val="00AC5015"/>
    <w:rsid w:val="00AC7DEA"/>
    <w:rsid w:val="00AD04BF"/>
    <w:rsid w:val="00AD0971"/>
    <w:rsid w:val="00AD0D80"/>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D7AEA"/>
    <w:rsid w:val="00BE2D3C"/>
    <w:rsid w:val="00BE5CFF"/>
    <w:rsid w:val="00BE6C0C"/>
    <w:rsid w:val="00BE6C32"/>
    <w:rsid w:val="00BF06D3"/>
    <w:rsid w:val="00C01DF0"/>
    <w:rsid w:val="00C04674"/>
    <w:rsid w:val="00C0719B"/>
    <w:rsid w:val="00C10A23"/>
    <w:rsid w:val="00C34CA6"/>
    <w:rsid w:val="00C40A38"/>
    <w:rsid w:val="00C4173B"/>
    <w:rsid w:val="00C41899"/>
    <w:rsid w:val="00C43943"/>
    <w:rsid w:val="00C46712"/>
    <w:rsid w:val="00C50222"/>
    <w:rsid w:val="00C51F48"/>
    <w:rsid w:val="00C55539"/>
    <w:rsid w:val="00C57D01"/>
    <w:rsid w:val="00C60877"/>
    <w:rsid w:val="00C61A1E"/>
    <w:rsid w:val="00C64F6D"/>
    <w:rsid w:val="00C729C8"/>
    <w:rsid w:val="00C748EF"/>
    <w:rsid w:val="00C755F7"/>
    <w:rsid w:val="00C761AE"/>
    <w:rsid w:val="00C779E0"/>
    <w:rsid w:val="00C77A17"/>
    <w:rsid w:val="00C9228A"/>
    <w:rsid w:val="00C9431D"/>
    <w:rsid w:val="00C96567"/>
    <w:rsid w:val="00CA00FC"/>
    <w:rsid w:val="00CA6631"/>
    <w:rsid w:val="00CA6B3B"/>
    <w:rsid w:val="00CA78EB"/>
    <w:rsid w:val="00CB333B"/>
    <w:rsid w:val="00CB5A16"/>
    <w:rsid w:val="00CB653C"/>
    <w:rsid w:val="00CB6BCD"/>
    <w:rsid w:val="00CB7CA4"/>
    <w:rsid w:val="00CC5164"/>
    <w:rsid w:val="00CD2E83"/>
    <w:rsid w:val="00CE269D"/>
    <w:rsid w:val="00CF4840"/>
    <w:rsid w:val="00CF4BD9"/>
    <w:rsid w:val="00CF6908"/>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304F"/>
    <w:rsid w:val="00E4407C"/>
    <w:rsid w:val="00E4530D"/>
    <w:rsid w:val="00E45FD5"/>
    <w:rsid w:val="00E47DFE"/>
    <w:rsid w:val="00E54326"/>
    <w:rsid w:val="00E611CD"/>
    <w:rsid w:val="00E641DA"/>
    <w:rsid w:val="00E6521E"/>
    <w:rsid w:val="00E74217"/>
    <w:rsid w:val="00E76DAD"/>
    <w:rsid w:val="00E77A70"/>
    <w:rsid w:val="00E83C2B"/>
    <w:rsid w:val="00E8531C"/>
    <w:rsid w:val="00E85C14"/>
    <w:rsid w:val="00E90533"/>
    <w:rsid w:val="00E91FFF"/>
    <w:rsid w:val="00E9786F"/>
    <w:rsid w:val="00EA24AB"/>
    <w:rsid w:val="00EA51BB"/>
    <w:rsid w:val="00EA550A"/>
    <w:rsid w:val="00EB51A4"/>
    <w:rsid w:val="00EB5DC7"/>
    <w:rsid w:val="00EC025C"/>
    <w:rsid w:val="00EE0809"/>
    <w:rsid w:val="00EE1BF8"/>
    <w:rsid w:val="00EE34D4"/>
    <w:rsid w:val="00EF05A2"/>
    <w:rsid w:val="00EF0DF5"/>
    <w:rsid w:val="00EF199C"/>
    <w:rsid w:val="00EF23E6"/>
    <w:rsid w:val="00EF684D"/>
    <w:rsid w:val="00F02034"/>
    <w:rsid w:val="00F02538"/>
    <w:rsid w:val="00F02BF6"/>
    <w:rsid w:val="00F03803"/>
    <w:rsid w:val="00F04A79"/>
    <w:rsid w:val="00F11F45"/>
    <w:rsid w:val="00F16962"/>
    <w:rsid w:val="00F17A94"/>
    <w:rsid w:val="00F30E2E"/>
    <w:rsid w:val="00F32371"/>
    <w:rsid w:val="00F328BF"/>
    <w:rsid w:val="00F336A3"/>
    <w:rsid w:val="00F353AE"/>
    <w:rsid w:val="00F3596F"/>
    <w:rsid w:val="00F3615A"/>
    <w:rsid w:val="00F414B4"/>
    <w:rsid w:val="00F54B55"/>
    <w:rsid w:val="00F55623"/>
    <w:rsid w:val="00F61B42"/>
    <w:rsid w:val="00F663C0"/>
    <w:rsid w:val="00F70394"/>
    <w:rsid w:val="00F71A1B"/>
    <w:rsid w:val="00F72D85"/>
    <w:rsid w:val="00F72E35"/>
    <w:rsid w:val="00F802B5"/>
    <w:rsid w:val="00F80840"/>
    <w:rsid w:val="00F844B1"/>
    <w:rsid w:val="00F95F0A"/>
    <w:rsid w:val="00F9609C"/>
    <w:rsid w:val="00FB2053"/>
    <w:rsid w:val="00FB3058"/>
    <w:rsid w:val="00FB365B"/>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7D99F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tony.bird@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6F8A-9372-44BB-A3BC-93B3DF8F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11682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CSIRO Recruitment</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Guo, Julia (HR, North Ryde)</cp:lastModifiedBy>
  <cp:revision>6</cp:revision>
  <cp:lastPrinted>2014-02-06T02:28:00Z</cp:lastPrinted>
  <dcterms:created xsi:type="dcterms:W3CDTF">2019-03-07T04:05:00Z</dcterms:created>
  <dcterms:modified xsi:type="dcterms:W3CDTF">2019-03-07T04:58:00Z</dcterms:modified>
</cp:coreProperties>
</file>