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3ED9" w14:textId="77777777" w:rsidR="002D2459" w:rsidRDefault="00641610" w:rsidP="002D2459">
      <w:pPr>
        <w:pStyle w:val="Heading1"/>
        <w:rPr>
          <w:rFonts w:asciiTheme="minorHAnsi" w:hAnsiTheme="minorHAnsi" w:cstheme="minorHAnsi"/>
        </w:rPr>
      </w:pPr>
      <w:r w:rsidRPr="003C55FC">
        <w:rPr>
          <w:rFonts w:asciiTheme="minorHAnsi" w:hAnsiTheme="minorHAnsi" w:cstheme="minorHAnsi"/>
        </w:rPr>
        <w:t>Position Details</w:t>
      </w:r>
    </w:p>
    <w:p w14:paraId="0FC0D4CA" w14:textId="77777777" w:rsidR="003D59C3" w:rsidRPr="002D2459" w:rsidRDefault="00F07B16" w:rsidP="002D2459">
      <w:pPr>
        <w:pStyle w:val="Heading1"/>
        <w:rPr>
          <w:rFonts w:asciiTheme="minorHAnsi" w:hAnsiTheme="minorHAnsi" w:cstheme="minorHAnsi"/>
        </w:rPr>
      </w:pPr>
      <w:r w:rsidRPr="003C55FC">
        <w:rPr>
          <w:rFonts w:asciiTheme="minorHAnsi" w:hAnsiTheme="minorHAnsi" w:cstheme="minorHAnsi"/>
        </w:rPr>
        <w:t>Administrative Services</w:t>
      </w:r>
      <w:r w:rsidR="009F24BD" w:rsidRPr="003C55FC">
        <w:rPr>
          <w:rFonts w:asciiTheme="minorHAnsi" w:hAnsiTheme="minorHAnsi" w:cstheme="minorHAnsi"/>
        </w:rPr>
        <w:t xml:space="preserve"> – </w:t>
      </w:r>
      <w:r w:rsidR="00823ACC" w:rsidRPr="003C55FC">
        <w:rPr>
          <w:rFonts w:asciiTheme="minorHAnsi" w:hAnsiTheme="minorHAnsi" w:cstheme="minorHAnsi"/>
          <w:lang w:val="en-AU"/>
        </w:rPr>
        <w:t>CSOF4</w:t>
      </w:r>
    </w:p>
    <w:p w14:paraId="73B00792"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14:paraId="2720B8C4" w14:textId="77777777" w:rsidTr="00275D88">
        <w:trPr>
          <w:trHeight w:val="488"/>
        </w:trPr>
        <w:tc>
          <w:tcPr>
            <w:tcW w:w="2766" w:type="dxa"/>
            <w:shd w:val="clear" w:color="auto" w:fill="F2F2F2"/>
            <w:vAlign w:val="center"/>
          </w:tcPr>
          <w:p w14:paraId="431F631A" w14:textId="77777777"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2629A80D" w14:textId="19FDBC60" w:rsidR="00A44702" w:rsidRPr="0097618D" w:rsidRDefault="00321E61" w:rsidP="00321E61">
            <w:pPr>
              <w:tabs>
                <w:tab w:val="left" w:pos="6093"/>
              </w:tabs>
              <w:spacing w:before="120" w:after="60"/>
              <w:rPr>
                <w:rFonts w:ascii="Calibri" w:hAnsi="Calibri"/>
                <w:sz w:val="22"/>
                <w:szCs w:val="22"/>
              </w:rPr>
            </w:pPr>
            <w:r>
              <w:rPr>
                <w:rFonts w:ascii="Calibri" w:hAnsi="Calibri"/>
                <w:sz w:val="22"/>
                <w:szCs w:val="22"/>
              </w:rPr>
              <w:t>B</w:t>
            </w:r>
            <w:r w:rsidR="002D2459">
              <w:rPr>
                <w:rFonts w:ascii="Calibri" w:hAnsi="Calibri"/>
                <w:sz w:val="22"/>
                <w:szCs w:val="22"/>
              </w:rPr>
              <w:t>usiness Support Analyst</w:t>
            </w:r>
            <w:r w:rsidR="00DB3EF8">
              <w:rPr>
                <w:rFonts w:ascii="Calibri" w:hAnsi="Calibri"/>
                <w:sz w:val="22"/>
                <w:szCs w:val="22"/>
              </w:rPr>
              <w:t xml:space="preserve"> (HR Services)</w:t>
            </w:r>
          </w:p>
        </w:tc>
      </w:tr>
      <w:tr w:rsidR="00814B73" w:rsidRPr="0097618D" w14:paraId="6AF9A72F" w14:textId="77777777" w:rsidTr="00275D88">
        <w:trPr>
          <w:trHeight w:val="423"/>
        </w:trPr>
        <w:tc>
          <w:tcPr>
            <w:tcW w:w="2766" w:type="dxa"/>
            <w:shd w:val="clear" w:color="auto" w:fill="F2F2F2"/>
            <w:vAlign w:val="center"/>
          </w:tcPr>
          <w:p w14:paraId="2D5CF9F7"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14:paraId="62EE4C80" w14:textId="77777777" w:rsidR="00814B73" w:rsidRPr="0097618D" w:rsidRDefault="001A384C" w:rsidP="00646385">
            <w:pPr>
              <w:rPr>
                <w:rFonts w:ascii="Calibri" w:hAnsi="Calibri"/>
                <w:sz w:val="22"/>
                <w:szCs w:val="22"/>
              </w:rPr>
            </w:pPr>
            <w:r>
              <w:rPr>
                <w:rFonts w:ascii="Calibri" w:hAnsi="Calibri"/>
                <w:sz w:val="22"/>
                <w:szCs w:val="22"/>
              </w:rPr>
              <w:t>60122</w:t>
            </w:r>
          </w:p>
        </w:tc>
      </w:tr>
      <w:tr w:rsidR="00814B73" w:rsidRPr="0097618D" w14:paraId="7A7A5100" w14:textId="77777777" w:rsidTr="00275D88">
        <w:trPr>
          <w:trHeight w:val="429"/>
        </w:trPr>
        <w:tc>
          <w:tcPr>
            <w:tcW w:w="2766" w:type="dxa"/>
            <w:shd w:val="clear" w:color="auto" w:fill="F2F2F2"/>
            <w:vAlign w:val="center"/>
          </w:tcPr>
          <w:p w14:paraId="068FAA5E"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50878807"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6E052A7B" w14:textId="77777777" w:rsidTr="001A384C">
        <w:trPr>
          <w:trHeight w:val="56"/>
        </w:trPr>
        <w:tc>
          <w:tcPr>
            <w:tcW w:w="2766" w:type="dxa"/>
            <w:shd w:val="clear" w:color="auto" w:fill="F2F2F2"/>
            <w:vAlign w:val="center"/>
          </w:tcPr>
          <w:p w14:paraId="418272BF"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4478EC11" w14:textId="13EF003E" w:rsidR="00814B73" w:rsidRPr="0097618D" w:rsidRDefault="00D852D4" w:rsidP="001A384C">
            <w:pPr>
              <w:pStyle w:val="ListParagraph"/>
              <w:spacing w:before="60"/>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44702" w:rsidRPr="0097618D" w14:paraId="2CD84C77" w14:textId="77777777" w:rsidTr="00275D88">
        <w:trPr>
          <w:trHeight w:val="421"/>
        </w:trPr>
        <w:tc>
          <w:tcPr>
            <w:tcW w:w="2766" w:type="dxa"/>
            <w:shd w:val="clear" w:color="auto" w:fill="F2F2F2"/>
            <w:vAlign w:val="center"/>
          </w:tcPr>
          <w:p w14:paraId="573B9683"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2409F3BD" w14:textId="77777777" w:rsidR="00A44702" w:rsidRPr="0097618D" w:rsidRDefault="00E35918" w:rsidP="00A44702">
            <w:pPr>
              <w:pStyle w:val="ListParagraph"/>
              <w:ind w:left="0"/>
              <w:rPr>
                <w:rFonts w:ascii="Calibri" w:hAnsi="Calibri"/>
                <w:sz w:val="22"/>
                <w:szCs w:val="22"/>
              </w:rPr>
            </w:pPr>
            <w:r>
              <w:rPr>
                <w:rFonts w:ascii="Calibri" w:hAnsi="Calibri"/>
                <w:sz w:val="22"/>
                <w:szCs w:val="22"/>
              </w:rPr>
              <w:t>90</w:t>
            </w:r>
            <w:r w:rsidR="00A44702" w:rsidRPr="00A069BD">
              <w:rPr>
                <w:rFonts w:ascii="Calibri" w:hAnsi="Calibri"/>
                <w:sz w:val="22"/>
                <w:szCs w:val="22"/>
              </w:rPr>
              <w:t>%</w:t>
            </w:r>
          </w:p>
        </w:tc>
      </w:tr>
      <w:tr w:rsidR="00A44702" w:rsidRPr="0097618D" w14:paraId="4CD44376" w14:textId="77777777" w:rsidTr="00275D88">
        <w:trPr>
          <w:trHeight w:val="413"/>
        </w:trPr>
        <w:tc>
          <w:tcPr>
            <w:tcW w:w="2766" w:type="dxa"/>
            <w:shd w:val="clear" w:color="auto" w:fill="F2F2F2"/>
            <w:vAlign w:val="center"/>
          </w:tcPr>
          <w:p w14:paraId="00FA2A8E"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83F3B57" w14:textId="77777777" w:rsidR="00A44702" w:rsidRPr="0097618D" w:rsidRDefault="00E35918" w:rsidP="00A44702">
            <w:pPr>
              <w:pStyle w:val="ListParagraph"/>
              <w:ind w:left="0"/>
              <w:rPr>
                <w:rFonts w:ascii="Calibri" w:hAnsi="Calibri"/>
                <w:sz w:val="22"/>
                <w:szCs w:val="22"/>
              </w:rPr>
            </w:pPr>
            <w:r>
              <w:rPr>
                <w:rFonts w:ascii="Calibri" w:hAnsi="Calibri"/>
                <w:sz w:val="22"/>
                <w:szCs w:val="22"/>
              </w:rPr>
              <w:t>10</w:t>
            </w:r>
            <w:r w:rsidR="00A44702" w:rsidRPr="00A069BD">
              <w:rPr>
                <w:rFonts w:ascii="Calibri" w:hAnsi="Calibri"/>
                <w:sz w:val="22"/>
                <w:szCs w:val="22"/>
              </w:rPr>
              <w:t>%</w:t>
            </w:r>
          </w:p>
        </w:tc>
      </w:tr>
      <w:tr w:rsidR="00A44702" w:rsidRPr="0097618D" w14:paraId="0E4A4D8F" w14:textId="77777777" w:rsidTr="00275D88">
        <w:trPr>
          <w:trHeight w:val="420"/>
        </w:trPr>
        <w:tc>
          <w:tcPr>
            <w:tcW w:w="2766" w:type="dxa"/>
            <w:shd w:val="clear" w:color="auto" w:fill="F2F2F2"/>
            <w:vAlign w:val="center"/>
          </w:tcPr>
          <w:p w14:paraId="062CD675"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012BF45D" w14:textId="77777777" w:rsidR="00A44702" w:rsidRPr="0097618D" w:rsidRDefault="00321E61" w:rsidP="00A44702">
            <w:pPr>
              <w:pStyle w:val="ListParagraph"/>
              <w:ind w:left="0"/>
              <w:rPr>
                <w:rFonts w:ascii="Calibri" w:hAnsi="Calibri"/>
                <w:sz w:val="22"/>
                <w:szCs w:val="22"/>
              </w:rPr>
            </w:pPr>
            <w:r>
              <w:rPr>
                <w:rFonts w:ascii="Calibri" w:hAnsi="Calibri"/>
                <w:sz w:val="22"/>
                <w:szCs w:val="22"/>
              </w:rPr>
              <w:t>HR Services Manager</w:t>
            </w:r>
          </w:p>
        </w:tc>
      </w:tr>
      <w:tr w:rsidR="00A44702" w:rsidRPr="0097618D" w14:paraId="1C498521" w14:textId="77777777" w:rsidTr="00275D88">
        <w:trPr>
          <w:trHeight w:val="411"/>
        </w:trPr>
        <w:tc>
          <w:tcPr>
            <w:tcW w:w="2766" w:type="dxa"/>
            <w:shd w:val="clear" w:color="auto" w:fill="F2F2F2"/>
            <w:vAlign w:val="center"/>
          </w:tcPr>
          <w:p w14:paraId="538E1C26"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DDAC1CD" w14:textId="77777777" w:rsidR="00A44702" w:rsidRPr="0097618D" w:rsidRDefault="002D2459" w:rsidP="00A44702">
            <w:pPr>
              <w:pStyle w:val="ListParagraph"/>
              <w:ind w:left="0"/>
              <w:rPr>
                <w:rFonts w:ascii="Calibri" w:hAnsi="Calibri"/>
                <w:sz w:val="22"/>
                <w:szCs w:val="22"/>
              </w:rPr>
            </w:pPr>
            <w:r>
              <w:rPr>
                <w:rFonts w:ascii="Calibri" w:hAnsi="Calibri"/>
                <w:sz w:val="22"/>
                <w:szCs w:val="22"/>
              </w:rPr>
              <w:t>0</w:t>
            </w:r>
          </w:p>
        </w:tc>
      </w:tr>
      <w:tr w:rsidR="00A44702" w:rsidRPr="0097618D" w14:paraId="72AFC601" w14:textId="77777777" w:rsidTr="00275D88">
        <w:trPr>
          <w:trHeight w:val="411"/>
        </w:trPr>
        <w:tc>
          <w:tcPr>
            <w:tcW w:w="2766" w:type="dxa"/>
            <w:shd w:val="clear" w:color="auto" w:fill="F2F2F2"/>
            <w:vAlign w:val="center"/>
          </w:tcPr>
          <w:p w14:paraId="4B850A8B"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14:paraId="61AF617F" w14:textId="3954A055" w:rsidR="00A44702" w:rsidRDefault="00321E61" w:rsidP="00A069BD">
            <w:pPr>
              <w:pStyle w:val="ListParagraph"/>
              <w:ind w:left="0"/>
              <w:rPr>
                <w:rFonts w:ascii="Calibri" w:hAnsi="Calibri"/>
                <w:sz w:val="22"/>
                <w:szCs w:val="22"/>
              </w:rPr>
            </w:pPr>
            <w:r>
              <w:rPr>
                <w:rFonts w:ascii="Calibri" w:hAnsi="Calibri"/>
                <w:sz w:val="22"/>
                <w:szCs w:val="22"/>
              </w:rPr>
              <w:t xml:space="preserve">Agnese Hubbard; email: </w:t>
            </w:r>
            <w:hyperlink r:id="rId8" w:history="1">
              <w:r w:rsidR="00D852D4" w:rsidRPr="003B3E4B">
                <w:rPr>
                  <w:rStyle w:val="Hyperlink"/>
                  <w:rFonts w:ascii="Calibri" w:hAnsi="Calibri" w:cs="Arial"/>
                  <w:sz w:val="22"/>
                  <w:szCs w:val="22"/>
                </w:rPr>
                <w:t>Agnese.hubbard@csiro.au</w:t>
              </w:r>
            </w:hyperlink>
          </w:p>
          <w:p w14:paraId="49F2623E" w14:textId="0384CBDB" w:rsidR="00D852D4" w:rsidRPr="0097618D" w:rsidRDefault="00D852D4" w:rsidP="00D852D4">
            <w:pPr>
              <w:pStyle w:val="ListParagraph"/>
              <w:ind w:left="0"/>
              <w:rPr>
                <w:rFonts w:ascii="Calibri" w:hAnsi="Calibri"/>
                <w:sz w:val="22"/>
                <w:szCs w:val="22"/>
                <w:highlight w:val="yellow"/>
              </w:rPr>
            </w:pPr>
            <w:r w:rsidRPr="009222AB">
              <w:rPr>
                <w:rFonts w:ascii="Calibri" w:hAnsi="Calibri"/>
                <w:bCs/>
                <w:i/>
                <w:sz w:val="18"/>
                <w:szCs w:val="18"/>
              </w:rPr>
              <w:t xml:space="preserve">Please do not email your application directly to </w:t>
            </w:r>
            <w:r>
              <w:rPr>
                <w:rFonts w:ascii="Calibri" w:hAnsi="Calibri"/>
                <w:i/>
                <w:sz w:val="18"/>
                <w:szCs w:val="18"/>
              </w:rPr>
              <w:t>Agnese Hubbard</w:t>
            </w:r>
            <w:r w:rsidRPr="009222AB">
              <w:rPr>
                <w:rFonts w:ascii="Calibri" w:hAnsi="Calibri"/>
                <w:i/>
                <w:sz w:val="18"/>
                <w:szCs w:val="18"/>
              </w:rPr>
              <w:t>.</w:t>
            </w:r>
            <w:r w:rsidRPr="009222AB">
              <w:rPr>
                <w:rFonts w:ascii="Calibri" w:hAnsi="Calibri"/>
                <w:bCs/>
                <w:i/>
                <w:sz w:val="18"/>
                <w:szCs w:val="18"/>
              </w:rPr>
              <w:t xml:space="preserve">  Applications received via this method may not be considered by the selection panel.</w:t>
            </w:r>
          </w:p>
        </w:tc>
      </w:tr>
      <w:tr w:rsidR="00A44702" w:rsidRPr="0097618D" w14:paraId="4D9BF343" w14:textId="77777777" w:rsidTr="00275D88">
        <w:trPr>
          <w:trHeight w:val="411"/>
        </w:trPr>
        <w:tc>
          <w:tcPr>
            <w:tcW w:w="2766" w:type="dxa"/>
            <w:shd w:val="clear" w:color="auto" w:fill="F2F2F2"/>
            <w:vAlign w:val="center"/>
          </w:tcPr>
          <w:p w14:paraId="5C4BFA44"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69CCDDBD" w14:textId="77777777"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14:paraId="73639019" w14:textId="77777777" w:rsidR="00A44702" w:rsidRPr="0097618D" w:rsidRDefault="00A44702" w:rsidP="00A44702">
            <w:pPr>
              <w:pStyle w:val="ListParagraph"/>
              <w:ind w:left="0"/>
              <w:rPr>
                <w:rFonts w:ascii="Calibri" w:hAnsi="Calibri"/>
                <w:sz w:val="22"/>
                <w:szCs w:val="22"/>
                <w:highlight w:val="yellow"/>
              </w:rPr>
            </w:pPr>
          </w:p>
        </w:tc>
      </w:tr>
      <w:tr w:rsidR="00A44702" w:rsidRPr="0097618D" w14:paraId="681ECE14" w14:textId="77777777" w:rsidTr="00402030">
        <w:trPr>
          <w:trHeight w:val="411"/>
        </w:trPr>
        <w:tc>
          <w:tcPr>
            <w:tcW w:w="2766" w:type="dxa"/>
            <w:shd w:val="clear" w:color="auto" w:fill="F2F2F2"/>
            <w:vAlign w:val="center"/>
          </w:tcPr>
          <w:p w14:paraId="72D025A2"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36409EF4" w14:textId="77777777"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00D4D47F" w14:textId="77777777" w:rsidR="00502363" w:rsidRDefault="00502363" w:rsidP="00646385">
      <w:pPr>
        <w:rPr>
          <w:rFonts w:ascii="Calibri" w:hAnsi="Calibri"/>
          <w:sz w:val="22"/>
          <w:szCs w:val="22"/>
        </w:rPr>
      </w:pPr>
    </w:p>
    <w:p w14:paraId="7FE8CFF1" w14:textId="77777777" w:rsidR="00A36099" w:rsidRDefault="00A36099" w:rsidP="00646385">
      <w:pPr>
        <w:rPr>
          <w:rFonts w:ascii="Calibri" w:hAnsi="Calibri"/>
          <w:sz w:val="22"/>
          <w:szCs w:val="22"/>
        </w:rPr>
      </w:pPr>
    </w:p>
    <w:p w14:paraId="217E5F84" w14:textId="77777777" w:rsidR="00A36099" w:rsidRDefault="00A36099" w:rsidP="00641610">
      <w:pPr>
        <w:pStyle w:val="Heading2"/>
        <w:rPr>
          <w:rFonts w:asciiTheme="minorHAnsi" w:hAnsiTheme="minorHAnsi" w:cstheme="minorHAnsi"/>
          <w:i w:val="0"/>
        </w:rPr>
      </w:pPr>
      <w:r w:rsidRPr="003C55FC">
        <w:rPr>
          <w:rFonts w:asciiTheme="minorHAnsi" w:hAnsiTheme="minorHAnsi" w:cstheme="minorHAnsi"/>
          <w:i w:val="0"/>
        </w:rPr>
        <w:t>Role Overview:</w:t>
      </w:r>
    </w:p>
    <w:p w14:paraId="468999F4" w14:textId="77777777" w:rsidR="003E285A" w:rsidRPr="003E285A" w:rsidRDefault="003E285A" w:rsidP="00E35918">
      <w:pPr>
        <w:spacing w:before="120" w:after="60"/>
        <w:rPr>
          <w:lang w:val="x-none"/>
        </w:rPr>
        <w:sectPr w:rsidR="003E285A" w:rsidRPr="003E285A" w:rsidSect="001E495E">
          <w:headerReference w:type="first" r:id="rId11"/>
          <w:type w:val="continuous"/>
          <w:pgSz w:w="11906" w:h="16838" w:code="9"/>
          <w:pgMar w:top="1198" w:right="1418" w:bottom="1135" w:left="1134" w:header="709" w:footer="709" w:gutter="0"/>
          <w:cols w:space="708"/>
          <w:titlePg/>
          <w:docGrid w:linePitch="360"/>
        </w:sectPr>
      </w:pPr>
      <w:r>
        <w:rPr>
          <w:rFonts w:ascii="Calibri" w:hAnsi="Calibri"/>
          <w:sz w:val="22"/>
          <w:szCs w:val="22"/>
        </w:rPr>
        <w:t>In CSIRO, Human Resource (HR)</w:t>
      </w:r>
      <w:r w:rsidRPr="00994A58">
        <w:rPr>
          <w:rFonts w:ascii="Calibri" w:hAnsi="Calibri"/>
          <w:sz w:val="22"/>
          <w:szCs w:val="22"/>
        </w:rPr>
        <w:t xml:space="preserve"> Services</w:t>
      </w:r>
      <w:r>
        <w:rPr>
          <w:rFonts w:ascii="Calibri" w:hAnsi="Calibri"/>
          <w:sz w:val="22"/>
          <w:szCs w:val="22"/>
        </w:rPr>
        <w:t xml:space="preserve"> is the first point of contact for our people who require HR support.  We deliver services that underpin the</w:t>
      </w:r>
      <w:r w:rsidRPr="00994A58">
        <w:rPr>
          <w:rFonts w:ascii="Calibri" w:hAnsi="Calibri"/>
          <w:sz w:val="22"/>
          <w:szCs w:val="22"/>
        </w:rPr>
        <w:t xml:space="preserve"> employee lifecycle, from issue of employment contracts, onboarding of new </w:t>
      </w:r>
      <w:r>
        <w:rPr>
          <w:rFonts w:ascii="Calibri" w:hAnsi="Calibri"/>
          <w:sz w:val="22"/>
          <w:szCs w:val="22"/>
        </w:rPr>
        <w:t>hires</w:t>
      </w:r>
      <w:r w:rsidRPr="00994A58">
        <w:rPr>
          <w:rFonts w:ascii="Calibri" w:hAnsi="Calibri"/>
          <w:sz w:val="22"/>
          <w:szCs w:val="22"/>
        </w:rPr>
        <w:t xml:space="preserve">, implementation of pay variations, administration of leave, allowances and other conditions of service and payroll using SAP and other systems. </w:t>
      </w:r>
      <w:r>
        <w:rPr>
          <w:rFonts w:ascii="Calibri" w:hAnsi="Calibri"/>
          <w:sz w:val="22"/>
          <w:szCs w:val="22"/>
        </w:rPr>
        <w:t xml:space="preserve"> </w:t>
      </w:r>
    </w:p>
    <w:p w14:paraId="27E4027B" w14:textId="548F1BBE" w:rsidR="002D2459" w:rsidRDefault="00DB3EF8" w:rsidP="002D2459">
      <w:pPr>
        <w:spacing w:before="180" w:after="120"/>
        <w:jc w:val="both"/>
        <w:rPr>
          <w:rFonts w:ascii="Calibri" w:hAnsi="Calibri"/>
          <w:sz w:val="22"/>
          <w:szCs w:val="22"/>
        </w:rPr>
      </w:pPr>
      <w:r>
        <w:rPr>
          <w:rFonts w:ascii="Calibri" w:hAnsi="Calibri"/>
          <w:sz w:val="22"/>
          <w:szCs w:val="22"/>
        </w:rPr>
        <w:t>The Business Support Analyst</w:t>
      </w:r>
      <w:r w:rsidR="003E285A">
        <w:rPr>
          <w:rFonts w:ascii="Calibri" w:hAnsi="Calibri"/>
          <w:sz w:val="22"/>
          <w:szCs w:val="22"/>
        </w:rPr>
        <w:t xml:space="preserve"> will be respo</w:t>
      </w:r>
      <w:r w:rsidR="002D2459" w:rsidRPr="005D5CF4">
        <w:rPr>
          <w:rFonts w:ascii="Calibri" w:hAnsi="Calibri"/>
          <w:sz w:val="22"/>
          <w:szCs w:val="22"/>
        </w:rPr>
        <w:t xml:space="preserve">nsible for </w:t>
      </w:r>
      <w:r w:rsidR="002D2459">
        <w:rPr>
          <w:rFonts w:ascii="Calibri" w:hAnsi="Calibri"/>
          <w:sz w:val="22"/>
          <w:szCs w:val="22"/>
        </w:rPr>
        <w:t>end-to-end</w:t>
      </w:r>
      <w:r w:rsidR="002D2459" w:rsidRPr="005D5CF4">
        <w:rPr>
          <w:rFonts w:ascii="Calibri" w:hAnsi="Calibri"/>
          <w:sz w:val="22"/>
          <w:szCs w:val="22"/>
        </w:rPr>
        <w:t xml:space="preserve"> </w:t>
      </w:r>
      <w:r w:rsidR="00B3498E">
        <w:rPr>
          <w:rFonts w:ascii="Calibri" w:hAnsi="Calibri"/>
          <w:sz w:val="22"/>
          <w:szCs w:val="22"/>
        </w:rPr>
        <w:t xml:space="preserve">coordination and </w:t>
      </w:r>
      <w:r w:rsidR="002D2459" w:rsidRPr="005D5CF4">
        <w:rPr>
          <w:rFonts w:ascii="Calibri" w:hAnsi="Calibri"/>
          <w:sz w:val="22"/>
          <w:szCs w:val="22"/>
        </w:rPr>
        <w:t>management of agreed system changes</w:t>
      </w:r>
      <w:r w:rsidR="003E285A">
        <w:rPr>
          <w:rFonts w:ascii="Calibri" w:hAnsi="Calibri"/>
          <w:sz w:val="22"/>
          <w:szCs w:val="22"/>
        </w:rPr>
        <w:t xml:space="preserve"> for SAP HR and Success Factors Recruitment/Onboarding</w:t>
      </w:r>
      <w:r w:rsidR="00B3498E">
        <w:rPr>
          <w:rFonts w:ascii="Calibri" w:hAnsi="Calibri"/>
          <w:sz w:val="22"/>
          <w:szCs w:val="22"/>
        </w:rPr>
        <w:t>. I</w:t>
      </w:r>
      <w:r w:rsidR="002D2459" w:rsidRPr="005D5CF4">
        <w:rPr>
          <w:rFonts w:ascii="Calibri" w:hAnsi="Calibri"/>
          <w:sz w:val="22"/>
          <w:szCs w:val="22"/>
        </w:rPr>
        <w:t xml:space="preserve">ncluding requirement gathering and definition, testing and providing support to </w:t>
      </w:r>
      <w:r w:rsidR="003E285A">
        <w:rPr>
          <w:rFonts w:ascii="Calibri" w:hAnsi="Calibri"/>
          <w:sz w:val="22"/>
          <w:szCs w:val="22"/>
        </w:rPr>
        <w:t>HR Services</w:t>
      </w:r>
      <w:r w:rsidR="002D2459" w:rsidRPr="005D5CF4">
        <w:rPr>
          <w:rFonts w:ascii="Calibri" w:hAnsi="Calibri"/>
          <w:sz w:val="22"/>
          <w:szCs w:val="22"/>
        </w:rPr>
        <w:t xml:space="preserve"> in</w:t>
      </w:r>
      <w:r w:rsidR="00B3498E">
        <w:rPr>
          <w:rFonts w:ascii="Calibri" w:hAnsi="Calibri"/>
          <w:sz w:val="22"/>
          <w:szCs w:val="22"/>
        </w:rPr>
        <w:t xml:space="preserve"> the</w:t>
      </w:r>
      <w:r w:rsidR="002D2459" w:rsidRPr="005D5CF4">
        <w:rPr>
          <w:rFonts w:ascii="Calibri" w:hAnsi="Calibri"/>
          <w:sz w:val="22"/>
          <w:szCs w:val="22"/>
        </w:rPr>
        <w:t xml:space="preserve"> development of appropriate organisation change managemen</w:t>
      </w:r>
      <w:r w:rsidR="002D2459">
        <w:rPr>
          <w:rFonts w:ascii="Calibri" w:hAnsi="Calibri"/>
          <w:sz w:val="22"/>
          <w:szCs w:val="22"/>
        </w:rPr>
        <w:t>t and communication activities.</w:t>
      </w:r>
    </w:p>
    <w:p w14:paraId="713FDE2E" w14:textId="112827A3" w:rsidR="002D2459" w:rsidRDefault="00DB3EF8" w:rsidP="002D2459">
      <w:pPr>
        <w:spacing w:before="180" w:after="120"/>
        <w:jc w:val="both"/>
        <w:rPr>
          <w:rFonts w:ascii="Calibri" w:hAnsi="Calibri"/>
          <w:sz w:val="22"/>
          <w:szCs w:val="22"/>
        </w:rPr>
      </w:pPr>
      <w:r>
        <w:rPr>
          <w:rFonts w:ascii="Calibri" w:hAnsi="Calibri"/>
          <w:sz w:val="22"/>
          <w:szCs w:val="22"/>
        </w:rPr>
        <w:t>The Analyst will</w:t>
      </w:r>
      <w:r w:rsidR="002D2459">
        <w:rPr>
          <w:rFonts w:ascii="Calibri" w:hAnsi="Calibri"/>
          <w:sz w:val="22"/>
          <w:szCs w:val="22"/>
        </w:rPr>
        <w:t xml:space="preserve"> </w:t>
      </w:r>
      <w:r w:rsidR="002D2459" w:rsidRPr="00200AFD">
        <w:rPr>
          <w:rFonts w:ascii="Calibri" w:hAnsi="Calibri"/>
          <w:sz w:val="22"/>
          <w:szCs w:val="22"/>
        </w:rPr>
        <w:t>understand</w:t>
      </w:r>
      <w:r>
        <w:rPr>
          <w:rFonts w:ascii="Calibri" w:hAnsi="Calibri"/>
          <w:sz w:val="22"/>
          <w:szCs w:val="22"/>
        </w:rPr>
        <w:t xml:space="preserve"> the technical capabilities of CSIRO’s </w:t>
      </w:r>
      <w:r w:rsidR="003E285A">
        <w:rPr>
          <w:rFonts w:ascii="Calibri" w:hAnsi="Calibri"/>
          <w:sz w:val="22"/>
          <w:szCs w:val="22"/>
        </w:rPr>
        <w:t>SAP</w:t>
      </w:r>
      <w:r w:rsidR="002D2459" w:rsidRPr="00200AFD">
        <w:rPr>
          <w:rFonts w:ascii="Calibri" w:hAnsi="Calibri"/>
          <w:sz w:val="22"/>
          <w:szCs w:val="22"/>
        </w:rPr>
        <w:t xml:space="preserve"> platforms and apply these capabilities to solve </w:t>
      </w:r>
      <w:r w:rsidR="003E285A">
        <w:rPr>
          <w:rFonts w:ascii="Calibri" w:hAnsi="Calibri"/>
          <w:sz w:val="22"/>
          <w:szCs w:val="22"/>
        </w:rPr>
        <w:t>human resource</w:t>
      </w:r>
      <w:r w:rsidR="002D2459" w:rsidRPr="00200AFD">
        <w:rPr>
          <w:rFonts w:ascii="Calibri" w:hAnsi="Calibri"/>
          <w:sz w:val="22"/>
          <w:szCs w:val="22"/>
        </w:rPr>
        <w:t xml:space="preserve"> related business improvement opportunities and problems.</w:t>
      </w:r>
      <w:r w:rsidR="002D2459">
        <w:rPr>
          <w:rFonts w:ascii="Calibri" w:hAnsi="Calibri"/>
          <w:sz w:val="22"/>
          <w:szCs w:val="22"/>
        </w:rPr>
        <w:t xml:space="preserve">  </w:t>
      </w:r>
      <w:bookmarkStart w:id="1" w:name="_GoBack"/>
      <w:bookmarkEnd w:id="1"/>
    </w:p>
    <w:p w14:paraId="3A3B7F13" w14:textId="77777777" w:rsidR="008A4083" w:rsidRDefault="008A4083" w:rsidP="002D2459">
      <w:pPr>
        <w:rPr>
          <w:rFonts w:ascii="Calibri" w:hAnsi="Calibri"/>
          <w:sz w:val="22"/>
          <w:szCs w:val="22"/>
        </w:rPr>
      </w:pPr>
    </w:p>
    <w:p w14:paraId="1786D931" w14:textId="77777777" w:rsidR="002D2459" w:rsidRDefault="002D2459" w:rsidP="002D2459">
      <w:pPr>
        <w:rPr>
          <w:rFonts w:asciiTheme="majorHAnsi" w:eastAsiaTheme="majorEastAsia" w:hAnsiTheme="majorHAnsi" w:cstheme="majorBidi"/>
          <w:b/>
          <w:color w:val="2E74B5" w:themeColor="accent1" w:themeShade="BF"/>
          <w:sz w:val="22"/>
          <w:szCs w:val="22"/>
        </w:rPr>
      </w:pPr>
    </w:p>
    <w:p w14:paraId="36FAD6F1" w14:textId="77777777" w:rsidR="0039656C" w:rsidRDefault="0039656C">
      <w:pPr>
        <w:rPr>
          <w:rFonts w:asciiTheme="minorHAnsi" w:hAnsiTheme="minorHAnsi" w:cstheme="minorHAnsi"/>
          <w:b/>
          <w:sz w:val="28"/>
          <w:lang w:val="x-none"/>
        </w:rPr>
      </w:pPr>
      <w:r>
        <w:rPr>
          <w:rFonts w:asciiTheme="minorHAnsi" w:hAnsiTheme="minorHAnsi" w:cstheme="minorHAnsi"/>
          <w:i/>
        </w:rPr>
        <w:br w:type="page"/>
      </w:r>
    </w:p>
    <w:p w14:paraId="2B46E5BF" w14:textId="4F4C2380"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Duties and Key Result Areas:</w:t>
      </w:r>
    </w:p>
    <w:p w14:paraId="59E8AC06" w14:textId="77777777" w:rsidR="008A4083" w:rsidRDefault="008A4083" w:rsidP="00646385"/>
    <w:p w14:paraId="4E1C41A3" w14:textId="77777777" w:rsidR="002D2459" w:rsidRPr="00717BAD" w:rsidRDefault="002D2459" w:rsidP="002D2459">
      <w:pPr>
        <w:numPr>
          <w:ilvl w:val="0"/>
          <w:numId w:val="34"/>
        </w:numPr>
        <w:autoSpaceDE w:val="0"/>
        <w:autoSpaceDN w:val="0"/>
        <w:adjustRightInd w:val="0"/>
        <w:spacing w:before="120" w:after="60"/>
        <w:ind w:left="468"/>
        <w:rPr>
          <w:rFonts w:ascii="Calibri" w:hAnsi="Calibri"/>
          <w:sz w:val="22"/>
          <w:szCs w:val="22"/>
        </w:rPr>
      </w:pPr>
      <w:r w:rsidRPr="00717BAD">
        <w:rPr>
          <w:rFonts w:ascii="Calibri" w:hAnsi="Calibri"/>
          <w:sz w:val="22"/>
          <w:szCs w:val="22"/>
        </w:rPr>
        <w:lastRenderedPageBreak/>
        <w:t xml:space="preserve">Liaise with </w:t>
      </w:r>
      <w:r>
        <w:rPr>
          <w:rFonts w:ascii="Calibri" w:hAnsi="Calibri"/>
          <w:sz w:val="22"/>
          <w:szCs w:val="22"/>
        </w:rPr>
        <w:t>internal stakeholders</w:t>
      </w:r>
      <w:r w:rsidRPr="00717BAD">
        <w:rPr>
          <w:rFonts w:ascii="Calibri" w:hAnsi="Calibri"/>
          <w:sz w:val="22"/>
          <w:szCs w:val="22"/>
        </w:rPr>
        <w:t xml:space="preserve"> to identify opportunities for the application of modern business </w:t>
      </w:r>
      <w:r w:rsidR="00B3498E">
        <w:rPr>
          <w:rFonts w:ascii="Calibri" w:hAnsi="Calibri"/>
          <w:sz w:val="22"/>
          <w:szCs w:val="22"/>
        </w:rPr>
        <w:t xml:space="preserve">system </w:t>
      </w:r>
      <w:r w:rsidRPr="00717BAD">
        <w:rPr>
          <w:rFonts w:ascii="Calibri" w:hAnsi="Calibri"/>
          <w:sz w:val="22"/>
          <w:szCs w:val="22"/>
        </w:rPr>
        <w:t>solutions</w:t>
      </w:r>
      <w:r w:rsidRPr="00172E4F">
        <w:rPr>
          <w:rFonts w:ascii="Calibri" w:hAnsi="Calibri"/>
          <w:sz w:val="22"/>
          <w:szCs w:val="22"/>
        </w:rPr>
        <w:t xml:space="preserve"> particularly related to </w:t>
      </w:r>
      <w:r w:rsidR="00E35918">
        <w:rPr>
          <w:rFonts w:ascii="Calibri" w:hAnsi="Calibri"/>
          <w:sz w:val="22"/>
          <w:szCs w:val="22"/>
        </w:rPr>
        <w:t>human resource</w:t>
      </w:r>
      <w:r w:rsidRPr="00172E4F">
        <w:rPr>
          <w:rFonts w:ascii="Calibri" w:hAnsi="Calibri"/>
          <w:sz w:val="22"/>
          <w:szCs w:val="22"/>
        </w:rPr>
        <w:t xml:space="preserve"> processes</w:t>
      </w:r>
      <w:r>
        <w:rPr>
          <w:rFonts w:ascii="Calibri" w:hAnsi="Calibri"/>
          <w:sz w:val="22"/>
          <w:szCs w:val="22"/>
        </w:rPr>
        <w:t>.</w:t>
      </w:r>
    </w:p>
    <w:p w14:paraId="2D0EF3CA" w14:textId="77777777" w:rsidR="002D2459" w:rsidRPr="00717BAD" w:rsidRDefault="002D2459" w:rsidP="002D2459">
      <w:pPr>
        <w:numPr>
          <w:ilvl w:val="0"/>
          <w:numId w:val="34"/>
        </w:numPr>
        <w:autoSpaceDE w:val="0"/>
        <w:autoSpaceDN w:val="0"/>
        <w:adjustRightInd w:val="0"/>
        <w:spacing w:before="120" w:after="60"/>
        <w:ind w:left="468"/>
        <w:rPr>
          <w:rFonts w:ascii="Calibri" w:hAnsi="Calibri"/>
          <w:sz w:val="22"/>
          <w:szCs w:val="22"/>
        </w:rPr>
      </w:pPr>
      <w:r>
        <w:rPr>
          <w:rFonts w:ascii="Calibri" w:hAnsi="Calibri"/>
          <w:sz w:val="22"/>
          <w:szCs w:val="22"/>
        </w:rPr>
        <w:t xml:space="preserve">Work collaboratively with the broader </w:t>
      </w:r>
      <w:r w:rsidR="00E35918">
        <w:rPr>
          <w:rFonts w:ascii="Calibri" w:hAnsi="Calibri"/>
          <w:sz w:val="22"/>
          <w:szCs w:val="22"/>
        </w:rPr>
        <w:t>HR Community</w:t>
      </w:r>
      <w:r>
        <w:rPr>
          <w:rFonts w:ascii="Calibri" w:hAnsi="Calibri"/>
          <w:sz w:val="22"/>
          <w:szCs w:val="22"/>
        </w:rPr>
        <w:t>, the SAP</w:t>
      </w:r>
      <w:r w:rsidR="00E006C5">
        <w:rPr>
          <w:rFonts w:ascii="Calibri" w:hAnsi="Calibri"/>
          <w:sz w:val="22"/>
          <w:szCs w:val="22"/>
        </w:rPr>
        <w:t xml:space="preserve"> Services</w:t>
      </w:r>
      <w:r>
        <w:rPr>
          <w:rFonts w:ascii="Calibri" w:hAnsi="Calibri"/>
          <w:sz w:val="22"/>
          <w:szCs w:val="22"/>
        </w:rPr>
        <w:t xml:space="preserve"> team and business stakeholders to c</w:t>
      </w:r>
      <w:r w:rsidRPr="00717BAD">
        <w:rPr>
          <w:rFonts w:ascii="Calibri" w:hAnsi="Calibri"/>
          <w:sz w:val="22"/>
          <w:szCs w:val="22"/>
        </w:rPr>
        <w:t>onceive and deliver solutions that may encompass components from di</w:t>
      </w:r>
      <w:r>
        <w:rPr>
          <w:rFonts w:ascii="Calibri" w:hAnsi="Calibri"/>
          <w:sz w:val="22"/>
          <w:szCs w:val="22"/>
        </w:rPr>
        <w:t>fferent enterprise applications, but with a primary focus on SAP systems.</w:t>
      </w:r>
    </w:p>
    <w:p w14:paraId="31AB639A" w14:textId="77777777" w:rsidR="002D2459" w:rsidRPr="00717BAD" w:rsidRDefault="002D2459" w:rsidP="002D2459">
      <w:pPr>
        <w:numPr>
          <w:ilvl w:val="0"/>
          <w:numId w:val="34"/>
        </w:numPr>
        <w:spacing w:before="120" w:after="60"/>
        <w:ind w:left="468"/>
        <w:rPr>
          <w:rFonts w:ascii="Calibri" w:hAnsi="Calibri"/>
          <w:sz w:val="22"/>
          <w:szCs w:val="22"/>
        </w:rPr>
      </w:pPr>
      <w:r>
        <w:rPr>
          <w:rFonts w:ascii="Calibri" w:hAnsi="Calibri"/>
          <w:sz w:val="22"/>
          <w:szCs w:val="22"/>
        </w:rPr>
        <w:t>Communicate and w</w:t>
      </w:r>
      <w:r w:rsidRPr="00717BAD">
        <w:rPr>
          <w:rFonts w:ascii="Calibri" w:hAnsi="Calibri"/>
          <w:sz w:val="22"/>
          <w:szCs w:val="22"/>
        </w:rPr>
        <w:t>ork</w:t>
      </w:r>
      <w:r>
        <w:rPr>
          <w:rFonts w:ascii="Calibri" w:hAnsi="Calibri"/>
          <w:sz w:val="22"/>
          <w:szCs w:val="22"/>
        </w:rPr>
        <w:t xml:space="preserve"> closely</w:t>
      </w:r>
      <w:r w:rsidRPr="00717BAD">
        <w:rPr>
          <w:rFonts w:ascii="Calibri" w:hAnsi="Calibri"/>
          <w:sz w:val="22"/>
          <w:szCs w:val="22"/>
        </w:rPr>
        <w:t xml:space="preserve"> with other </w:t>
      </w:r>
      <w:r w:rsidR="00E35918">
        <w:rPr>
          <w:rFonts w:ascii="Calibri" w:hAnsi="Calibri"/>
          <w:sz w:val="22"/>
          <w:szCs w:val="22"/>
        </w:rPr>
        <w:t>HR Services team members</w:t>
      </w:r>
      <w:r w:rsidRPr="00717BAD">
        <w:rPr>
          <w:rFonts w:ascii="Calibri" w:hAnsi="Calibri"/>
          <w:sz w:val="22"/>
          <w:szCs w:val="22"/>
        </w:rPr>
        <w:t>, internal</w:t>
      </w:r>
      <w:r>
        <w:rPr>
          <w:rFonts w:ascii="Calibri" w:hAnsi="Calibri"/>
          <w:sz w:val="22"/>
          <w:szCs w:val="22"/>
        </w:rPr>
        <w:t>,</w:t>
      </w:r>
      <w:r w:rsidRPr="00717BAD">
        <w:rPr>
          <w:rFonts w:ascii="Calibri" w:hAnsi="Calibri"/>
          <w:sz w:val="22"/>
          <w:szCs w:val="22"/>
        </w:rPr>
        <w:t xml:space="preserve"> and external stakeholders to develop,</w:t>
      </w:r>
      <w:r>
        <w:rPr>
          <w:rFonts w:ascii="Calibri" w:hAnsi="Calibri"/>
          <w:sz w:val="22"/>
          <w:szCs w:val="22"/>
        </w:rPr>
        <w:t xml:space="preserve"> test,</w:t>
      </w:r>
      <w:r w:rsidRPr="00717BAD">
        <w:rPr>
          <w:rFonts w:ascii="Calibri" w:hAnsi="Calibri"/>
          <w:sz w:val="22"/>
          <w:szCs w:val="22"/>
        </w:rPr>
        <w:t xml:space="preserve"> implement, promote and support end</w:t>
      </w:r>
      <w:r>
        <w:rPr>
          <w:rFonts w:ascii="Calibri" w:hAnsi="Calibri"/>
          <w:sz w:val="22"/>
          <w:szCs w:val="22"/>
        </w:rPr>
        <w:t>-to-</w:t>
      </w:r>
      <w:r w:rsidRPr="00717BAD">
        <w:rPr>
          <w:rFonts w:ascii="Calibri" w:hAnsi="Calibri"/>
          <w:sz w:val="22"/>
          <w:szCs w:val="22"/>
        </w:rPr>
        <w:t>end solution development.</w:t>
      </w:r>
    </w:p>
    <w:p w14:paraId="1718CEE8" w14:textId="77777777" w:rsidR="002D2459" w:rsidRPr="008544D8" w:rsidRDefault="002D2459" w:rsidP="002D2459">
      <w:pPr>
        <w:numPr>
          <w:ilvl w:val="0"/>
          <w:numId w:val="34"/>
        </w:numPr>
        <w:autoSpaceDE w:val="0"/>
        <w:autoSpaceDN w:val="0"/>
        <w:adjustRightInd w:val="0"/>
        <w:spacing w:before="120" w:after="60"/>
        <w:ind w:left="468"/>
        <w:rPr>
          <w:rFonts w:ascii="Calibri" w:hAnsi="Calibri"/>
          <w:sz w:val="22"/>
          <w:szCs w:val="22"/>
        </w:rPr>
      </w:pPr>
      <w:r w:rsidRPr="008544D8">
        <w:rPr>
          <w:rFonts w:ascii="Calibri" w:hAnsi="Calibri"/>
          <w:sz w:val="22"/>
          <w:szCs w:val="22"/>
        </w:rPr>
        <w:t>Co</w:t>
      </w:r>
      <w:r>
        <w:rPr>
          <w:rFonts w:ascii="Calibri" w:hAnsi="Calibri"/>
          <w:sz w:val="22"/>
          <w:szCs w:val="22"/>
        </w:rPr>
        <w:t>ntribute positively to stimulating and promoting</w:t>
      </w:r>
      <w:r w:rsidRPr="008544D8">
        <w:rPr>
          <w:rFonts w:ascii="Calibri" w:hAnsi="Calibri"/>
          <w:sz w:val="22"/>
          <w:szCs w:val="22"/>
        </w:rPr>
        <w:t xml:space="preserve"> a</w:t>
      </w:r>
      <w:r>
        <w:rPr>
          <w:rFonts w:ascii="Calibri" w:hAnsi="Calibri"/>
          <w:sz w:val="22"/>
          <w:szCs w:val="22"/>
        </w:rPr>
        <w:t xml:space="preserve"> collaborative</w:t>
      </w:r>
      <w:r w:rsidRPr="008544D8">
        <w:rPr>
          <w:rFonts w:ascii="Calibri" w:hAnsi="Calibri"/>
          <w:sz w:val="22"/>
          <w:szCs w:val="22"/>
        </w:rPr>
        <w:t xml:space="preserve"> team approach, and develop sound working relationships with </w:t>
      </w:r>
      <w:r>
        <w:rPr>
          <w:rFonts w:ascii="Calibri" w:hAnsi="Calibri"/>
          <w:sz w:val="22"/>
          <w:szCs w:val="22"/>
        </w:rPr>
        <w:t xml:space="preserve">SAP </w:t>
      </w:r>
      <w:r w:rsidR="00E006C5">
        <w:rPr>
          <w:rFonts w:ascii="Calibri" w:hAnsi="Calibri"/>
          <w:sz w:val="22"/>
          <w:szCs w:val="22"/>
        </w:rPr>
        <w:t xml:space="preserve">Services </w:t>
      </w:r>
      <w:r>
        <w:rPr>
          <w:rFonts w:ascii="Calibri" w:hAnsi="Calibri"/>
          <w:sz w:val="22"/>
          <w:szCs w:val="22"/>
        </w:rPr>
        <w:t>team members</w:t>
      </w:r>
      <w:r w:rsidRPr="008544D8">
        <w:rPr>
          <w:rFonts w:ascii="Calibri" w:hAnsi="Calibri"/>
          <w:sz w:val="22"/>
          <w:szCs w:val="22"/>
        </w:rPr>
        <w:t xml:space="preserve"> and </w:t>
      </w:r>
      <w:r>
        <w:rPr>
          <w:rFonts w:ascii="Calibri" w:hAnsi="Calibri"/>
          <w:sz w:val="22"/>
          <w:szCs w:val="22"/>
        </w:rPr>
        <w:t xml:space="preserve">internal </w:t>
      </w:r>
      <w:r w:rsidRPr="008544D8">
        <w:rPr>
          <w:rFonts w:ascii="Calibri" w:hAnsi="Calibri"/>
          <w:sz w:val="22"/>
          <w:szCs w:val="22"/>
        </w:rPr>
        <w:t xml:space="preserve">business </w:t>
      </w:r>
      <w:r>
        <w:rPr>
          <w:rFonts w:ascii="Calibri" w:hAnsi="Calibri"/>
          <w:sz w:val="22"/>
          <w:szCs w:val="22"/>
        </w:rPr>
        <w:t>representatives.</w:t>
      </w:r>
    </w:p>
    <w:p w14:paraId="2DC66A75" w14:textId="77777777" w:rsidR="002D2459" w:rsidRPr="00E736A1" w:rsidRDefault="002D2459" w:rsidP="002D2459">
      <w:pPr>
        <w:numPr>
          <w:ilvl w:val="0"/>
          <w:numId w:val="34"/>
        </w:numPr>
        <w:autoSpaceDE w:val="0"/>
        <w:autoSpaceDN w:val="0"/>
        <w:adjustRightInd w:val="0"/>
        <w:spacing w:before="120" w:after="60"/>
        <w:ind w:left="468"/>
        <w:rPr>
          <w:rFonts w:asciiTheme="minorHAnsi" w:hAnsiTheme="minorHAnsi" w:cstheme="minorHAnsi"/>
        </w:rPr>
      </w:pPr>
      <w:r>
        <w:rPr>
          <w:rFonts w:ascii="Calibri" w:hAnsi="Calibri"/>
          <w:sz w:val="22"/>
          <w:szCs w:val="22"/>
        </w:rPr>
        <w:t>Proactively s</w:t>
      </w:r>
      <w:r w:rsidRPr="00172E4F">
        <w:rPr>
          <w:rFonts w:ascii="Calibri" w:hAnsi="Calibri"/>
          <w:sz w:val="22"/>
          <w:szCs w:val="22"/>
        </w:rPr>
        <w:t xml:space="preserve">upport users in the efficient and effective use of </w:t>
      </w:r>
      <w:r w:rsidR="00E35918">
        <w:rPr>
          <w:rFonts w:ascii="Calibri" w:hAnsi="Calibri"/>
          <w:sz w:val="22"/>
          <w:szCs w:val="22"/>
        </w:rPr>
        <w:t>SAP</w:t>
      </w:r>
      <w:r w:rsidRPr="00172E4F">
        <w:rPr>
          <w:rFonts w:ascii="Calibri" w:hAnsi="Calibri"/>
          <w:sz w:val="22"/>
          <w:szCs w:val="22"/>
        </w:rPr>
        <w:t xml:space="preserve"> solutions, particularly in the area</w:t>
      </w:r>
      <w:r>
        <w:rPr>
          <w:rFonts w:ascii="Calibri" w:hAnsi="Calibri"/>
          <w:sz w:val="22"/>
          <w:szCs w:val="22"/>
        </w:rPr>
        <w:t>s</w:t>
      </w:r>
      <w:r w:rsidRPr="00172E4F">
        <w:rPr>
          <w:rFonts w:ascii="Calibri" w:hAnsi="Calibri"/>
          <w:sz w:val="22"/>
          <w:szCs w:val="22"/>
        </w:rPr>
        <w:t xml:space="preserve"> of</w:t>
      </w:r>
      <w:r w:rsidR="00E35918">
        <w:rPr>
          <w:rFonts w:ascii="Calibri" w:hAnsi="Calibri"/>
          <w:sz w:val="22"/>
          <w:szCs w:val="22"/>
        </w:rPr>
        <w:t xml:space="preserve"> salary entitlements, </w:t>
      </w:r>
      <w:r w:rsidR="00E35918" w:rsidRPr="00E736A1">
        <w:rPr>
          <w:rFonts w:ascii="Calibri" w:hAnsi="Calibri"/>
          <w:sz w:val="22"/>
          <w:szCs w:val="22"/>
        </w:rPr>
        <w:t xml:space="preserve">payroll, </w:t>
      </w:r>
      <w:r w:rsidR="00E006C5" w:rsidRPr="00E736A1">
        <w:rPr>
          <w:rFonts w:ascii="Calibri" w:hAnsi="Calibri"/>
          <w:sz w:val="22"/>
          <w:szCs w:val="22"/>
        </w:rPr>
        <w:t xml:space="preserve">personnel, organisational management, </w:t>
      </w:r>
      <w:r w:rsidR="00E35918" w:rsidRPr="00E736A1">
        <w:rPr>
          <w:rFonts w:ascii="Calibri" w:hAnsi="Calibri"/>
          <w:sz w:val="22"/>
          <w:szCs w:val="22"/>
        </w:rPr>
        <w:t>recruitment and onboarding</w:t>
      </w:r>
      <w:r w:rsidRPr="00E736A1">
        <w:rPr>
          <w:rFonts w:ascii="Calibri" w:hAnsi="Calibri"/>
          <w:sz w:val="22"/>
          <w:szCs w:val="22"/>
        </w:rPr>
        <w:t>.</w:t>
      </w:r>
    </w:p>
    <w:p w14:paraId="2FEECB9E" w14:textId="77777777" w:rsidR="008F2DC8" w:rsidRPr="00A069BD" w:rsidRDefault="004B38BF" w:rsidP="006A77F6">
      <w:pPr>
        <w:pStyle w:val="ListParagraph"/>
        <w:numPr>
          <w:ilvl w:val="0"/>
          <w:numId w:val="34"/>
        </w:numPr>
        <w:spacing w:before="120" w:after="60"/>
        <w:ind w:left="470" w:hanging="364"/>
        <w:rPr>
          <w:rFonts w:ascii="Calibri" w:hAnsi="Calibri"/>
          <w:sz w:val="22"/>
          <w:szCs w:val="22"/>
        </w:rPr>
      </w:pPr>
      <w:r w:rsidRPr="00A069BD">
        <w:rPr>
          <w:rFonts w:ascii="Calibri" w:hAnsi="Calibri"/>
          <w:sz w:val="22"/>
          <w:szCs w:val="22"/>
        </w:rPr>
        <w:t>Establish networks with other professionals to ensure that the service provided continues to add value, and deliver training on procedural issues or systems developments to client</w:t>
      </w:r>
      <w:r w:rsidR="00301077" w:rsidRPr="00A069BD">
        <w:rPr>
          <w:rFonts w:ascii="Calibri" w:hAnsi="Calibri"/>
          <w:sz w:val="22"/>
          <w:szCs w:val="22"/>
        </w:rPr>
        <w:t>s</w:t>
      </w:r>
      <w:r w:rsidRPr="00A069BD">
        <w:rPr>
          <w:rFonts w:ascii="Calibri" w:hAnsi="Calibri"/>
          <w:sz w:val="22"/>
          <w:szCs w:val="22"/>
        </w:rPr>
        <w:t xml:space="preserve"> and team members. </w:t>
      </w:r>
    </w:p>
    <w:p w14:paraId="77064051" w14:textId="4C854300" w:rsidR="006A77F6" w:rsidRPr="00A069BD" w:rsidRDefault="004B38BF" w:rsidP="006A77F6">
      <w:pPr>
        <w:pStyle w:val="ListParagraph"/>
        <w:numPr>
          <w:ilvl w:val="0"/>
          <w:numId w:val="34"/>
        </w:numPr>
        <w:spacing w:before="120" w:after="60"/>
        <w:ind w:left="470" w:hanging="364"/>
        <w:rPr>
          <w:rFonts w:ascii="Calibri" w:hAnsi="Calibri"/>
          <w:sz w:val="22"/>
          <w:szCs w:val="22"/>
        </w:rPr>
      </w:pPr>
      <w:r w:rsidRPr="00A069BD">
        <w:rPr>
          <w:rFonts w:ascii="Calibri" w:hAnsi="Calibri"/>
          <w:sz w:val="22"/>
          <w:szCs w:val="22"/>
        </w:rPr>
        <w:t>Using discipline expertise</w:t>
      </w:r>
      <w:r w:rsidR="00B3498E">
        <w:rPr>
          <w:rFonts w:ascii="Calibri" w:hAnsi="Calibri"/>
          <w:sz w:val="22"/>
          <w:szCs w:val="22"/>
        </w:rPr>
        <w:t>,</w:t>
      </w:r>
      <w:r w:rsidRPr="00A069BD">
        <w:rPr>
          <w:rFonts w:ascii="Calibri" w:hAnsi="Calibri"/>
          <w:sz w:val="22"/>
          <w:szCs w:val="22"/>
        </w:rPr>
        <w:t xml:space="preserve"> develop and review policies, procedures, systems and make recommendations to</w:t>
      </w:r>
      <w:r w:rsidR="00B3498E">
        <w:rPr>
          <w:rFonts w:ascii="Calibri" w:hAnsi="Calibri"/>
          <w:sz w:val="22"/>
          <w:szCs w:val="22"/>
        </w:rPr>
        <w:t xml:space="preserve"> the HR Services Executive Manager to </w:t>
      </w:r>
      <w:r w:rsidRPr="00A069BD">
        <w:rPr>
          <w:rFonts w:ascii="Calibri" w:hAnsi="Calibri"/>
          <w:sz w:val="22"/>
          <w:szCs w:val="22"/>
        </w:rPr>
        <w:t xml:space="preserve">guide management decisions. </w:t>
      </w:r>
    </w:p>
    <w:p w14:paraId="45DE4E0C" w14:textId="77777777" w:rsidR="00344099" w:rsidRPr="00A069BD" w:rsidRDefault="00344099" w:rsidP="00344099">
      <w:pPr>
        <w:pStyle w:val="ListParagraph"/>
        <w:numPr>
          <w:ilvl w:val="0"/>
          <w:numId w:val="34"/>
        </w:numPr>
        <w:spacing w:before="120" w:after="60"/>
        <w:ind w:left="470" w:hanging="364"/>
        <w:rPr>
          <w:rFonts w:ascii="Calibri" w:hAnsi="Calibri"/>
          <w:sz w:val="22"/>
          <w:szCs w:val="22"/>
        </w:rPr>
      </w:pPr>
      <w:r w:rsidRPr="00A069BD">
        <w:rPr>
          <w:rFonts w:ascii="Calibri" w:hAnsi="Calibri"/>
          <w:sz w:val="22"/>
          <w:szCs w:val="22"/>
        </w:rPr>
        <w:t>Communicate openly, effectively and respectfully with all staff, clients and suppliers in the interests of good business practice, collaboration and enhancement of CSIRO’s reputation.</w:t>
      </w:r>
    </w:p>
    <w:p w14:paraId="7C650E7A" w14:textId="77777777"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4BE962A5" w14:textId="77777777"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14:paraId="537A2563" w14:textId="77777777" w:rsidR="008A4083" w:rsidRDefault="008A4083" w:rsidP="00646385"/>
    <w:p w14:paraId="0FF931D1" w14:textId="77777777" w:rsidR="008A4083" w:rsidRPr="002D2459" w:rsidRDefault="009978E0" w:rsidP="00641610">
      <w:pPr>
        <w:pStyle w:val="Heading2"/>
        <w:rPr>
          <w:rFonts w:asciiTheme="minorHAnsi" w:hAnsiTheme="minorHAnsi" w:cstheme="minorHAnsi"/>
          <w:i w:val="0"/>
          <w:lang w:val="en-AU"/>
        </w:rPr>
      </w:pPr>
      <w:r w:rsidRPr="003C55FC">
        <w:rPr>
          <w:rFonts w:asciiTheme="minorHAnsi" w:hAnsiTheme="minorHAnsi" w:cstheme="minorHAnsi"/>
          <w:i w:val="0"/>
        </w:rPr>
        <w:t>Competencies</w:t>
      </w:r>
      <w:r w:rsidR="002D2459">
        <w:rPr>
          <w:rFonts w:asciiTheme="minorHAnsi" w:hAnsiTheme="minorHAnsi" w:cstheme="minorHAnsi"/>
          <w:i w:val="0"/>
          <w:lang w:val="en-AU"/>
        </w:rPr>
        <w:t>:</w:t>
      </w:r>
    </w:p>
    <w:p w14:paraId="65F8D326" w14:textId="77777777"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15C949CD" w14:textId="77777777"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6620EDA6"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1849F1A4" w14:textId="77777777"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67C7EF7A" w14:textId="77777777"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7C3AFF6C"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7E65C5D8" w14:textId="77777777" w:rsidR="001830F2" w:rsidRDefault="001830F2" w:rsidP="004C08C1">
      <w:pPr>
        <w:spacing w:before="120" w:after="120"/>
        <w:rPr>
          <w:rFonts w:ascii="Calibri" w:hAnsi="Calibri"/>
          <w:b/>
          <w:bCs/>
          <w:i/>
          <w:iCs/>
          <w:sz w:val="22"/>
          <w:szCs w:val="22"/>
        </w:rPr>
      </w:pPr>
    </w:p>
    <w:p w14:paraId="2163FA2A"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lastRenderedPageBreak/>
        <w:t>Essential Criteria:</w:t>
      </w:r>
    </w:p>
    <w:p w14:paraId="1380D921"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51167F7C" w14:textId="77554677" w:rsidR="002D2459" w:rsidRDefault="002D2459" w:rsidP="002D2459">
      <w:pPr>
        <w:numPr>
          <w:ilvl w:val="0"/>
          <w:numId w:val="16"/>
        </w:numPr>
        <w:tabs>
          <w:tab w:val="clear" w:pos="720"/>
          <w:tab w:val="num" w:pos="6"/>
          <w:tab w:val="num" w:pos="502"/>
        </w:tabs>
        <w:spacing w:after="60"/>
        <w:ind w:left="318" w:hanging="284"/>
        <w:rPr>
          <w:rFonts w:ascii="Calibri" w:hAnsi="Calibri" w:cs="Calibri"/>
          <w:i/>
          <w:sz w:val="22"/>
        </w:rPr>
      </w:pPr>
      <w:r>
        <w:rPr>
          <w:rFonts w:ascii="Calibri" w:hAnsi="Calibri"/>
          <w:sz w:val="22"/>
          <w:szCs w:val="22"/>
        </w:rPr>
        <w:t>A minimum of 2 years’ experience in</w:t>
      </w:r>
      <w:r w:rsidR="00E35918">
        <w:rPr>
          <w:rFonts w:ascii="Calibri" w:hAnsi="Calibri"/>
          <w:sz w:val="22"/>
          <w:szCs w:val="22"/>
        </w:rPr>
        <w:t xml:space="preserve"> supporting SAP systems </w:t>
      </w:r>
      <w:r w:rsidR="00DB3EF8">
        <w:rPr>
          <w:rFonts w:ascii="Calibri" w:hAnsi="Calibri"/>
          <w:sz w:val="22"/>
          <w:szCs w:val="22"/>
        </w:rPr>
        <w:t>and/</w:t>
      </w:r>
      <w:r>
        <w:rPr>
          <w:rFonts w:ascii="Calibri" w:hAnsi="Calibri"/>
          <w:sz w:val="22"/>
          <w:szCs w:val="22"/>
        </w:rPr>
        <w:t>or a business support role in a SAP environment</w:t>
      </w:r>
    </w:p>
    <w:p w14:paraId="6725903C" w14:textId="77777777" w:rsidR="002D2459" w:rsidRPr="00E006C5" w:rsidRDefault="004C4DA1" w:rsidP="002D2459">
      <w:pPr>
        <w:numPr>
          <w:ilvl w:val="0"/>
          <w:numId w:val="16"/>
        </w:numPr>
        <w:tabs>
          <w:tab w:val="clear" w:pos="720"/>
          <w:tab w:val="num" w:pos="6"/>
          <w:tab w:val="num" w:pos="502"/>
        </w:tabs>
        <w:spacing w:after="60"/>
        <w:ind w:left="318" w:hanging="284"/>
        <w:rPr>
          <w:rFonts w:ascii="Calibri" w:hAnsi="Calibri" w:cs="Calibri"/>
          <w:i/>
          <w:sz w:val="22"/>
        </w:rPr>
      </w:pPr>
      <w:r>
        <w:rPr>
          <w:rFonts w:ascii="Calibri" w:hAnsi="Calibri"/>
          <w:sz w:val="22"/>
          <w:szCs w:val="22"/>
        </w:rPr>
        <w:t>E</w:t>
      </w:r>
      <w:r w:rsidR="002D2459" w:rsidRPr="002D2459">
        <w:rPr>
          <w:rFonts w:ascii="Calibri" w:hAnsi="Calibri"/>
          <w:sz w:val="22"/>
          <w:szCs w:val="22"/>
        </w:rPr>
        <w:t xml:space="preserve">xperience in collaborating with </w:t>
      </w:r>
      <w:r w:rsidR="00E35918">
        <w:rPr>
          <w:rFonts w:ascii="Calibri" w:hAnsi="Calibri"/>
          <w:sz w:val="22"/>
          <w:szCs w:val="22"/>
        </w:rPr>
        <w:t xml:space="preserve">HR </w:t>
      </w:r>
      <w:r w:rsidR="002D2459" w:rsidRPr="002D2459">
        <w:rPr>
          <w:rFonts w:ascii="Calibri" w:hAnsi="Calibri"/>
          <w:sz w:val="22"/>
          <w:szCs w:val="22"/>
        </w:rPr>
        <w:t xml:space="preserve">business stakeholders to develop effective system solutions to </w:t>
      </w:r>
      <w:r w:rsidR="002D2459" w:rsidRPr="00E006C5">
        <w:rPr>
          <w:rFonts w:ascii="Calibri" w:hAnsi="Calibri"/>
          <w:sz w:val="22"/>
          <w:szCs w:val="22"/>
        </w:rPr>
        <w:t>business problems.</w:t>
      </w:r>
    </w:p>
    <w:p w14:paraId="271B45FC" w14:textId="77777777" w:rsidR="004C4DA1" w:rsidRPr="00E006C5" w:rsidRDefault="004C4DA1" w:rsidP="002D2459">
      <w:pPr>
        <w:numPr>
          <w:ilvl w:val="0"/>
          <w:numId w:val="16"/>
        </w:numPr>
        <w:tabs>
          <w:tab w:val="clear" w:pos="720"/>
          <w:tab w:val="num" w:pos="6"/>
          <w:tab w:val="num" w:pos="502"/>
        </w:tabs>
        <w:spacing w:after="60"/>
        <w:ind w:left="318" w:hanging="284"/>
        <w:rPr>
          <w:rFonts w:ascii="Calibri" w:hAnsi="Calibri" w:cs="Calibri"/>
          <w:i/>
          <w:sz w:val="22"/>
        </w:rPr>
      </w:pPr>
      <w:r w:rsidRPr="00E006C5">
        <w:rPr>
          <w:rFonts w:ascii="Calibri" w:hAnsi="Calibri"/>
          <w:sz w:val="22"/>
          <w:szCs w:val="22"/>
          <w:lang w:val="en-GB"/>
        </w:rPr>
        <w:t>Ability to achieve business outcomes at the individual level and to work collaboratively across teams to identify continuous improvements and influence outcomes</w:t>
      </w:r>
    </w:p>
    <w:p w14:paraId="5C589582" w14:textId="77777777" w:rsidR="002D2459" w:rsidRPr="00E006C5" w:rsidRDefault="002D2459" w:rsidP="002D2459">
      <w:pPr>
        <w:numPr>
          <w:ilvl w:val="0"/>
          <w:numId w:val="16"/>
        </w:numPr>
        <w:tabs>
          <w:tab w:val="clear" w:pos="720"/>
          <w:tab w:val="num" w:pos="6"/>
          <w:tab w:val="num" w:pos="502"/>
        </w:tabs>
        <w:spacing w:after="60"/>
        <w:ind w:left="318" w:hanging="284"/>
        <w:rPr>
          <w:rFonts w:ascii="Calibri" w:hAnsi="Calibri" w:cs="Calibri"/>
          <w:i/>
          <w:sz w:val="22"/>
        </w:rPr>
      </w:pPr>
      <w:r w:rsidRPr="00E006C5">
        <w:rPr>
          <w:rFonts w:ascii="Calibri" w:hAnsi="Calibri"/>
          <w:sz w:val="22"/>
          <w:szCs w:val="22"/>
        </w:rPr>
        <w:t xml:space="preserve">Effective communication skills including experience in producing well-structured, comprehensive and clear documentation. </w:t>
      </w:r>
    </w:p>
    <w:p w14:paraId="1B6768B4" w14:textId="77777777" w:rsidR="0039656C" w:rsidRPr="0039656C" w:rsidRDefault="002D2459" w:rsidP="00EA094B">
      <w:pPr>
        <w:numPr>
          <w:ilvl w:val="0"/>
          <w:numId w:val="16"/>
        </w:numPr>
        <w:tabs>
          <w:tab w:val="clear" w:pos="720"/>
          <w:tab w:val="num" w:pos="6"/>
          <w:tab w:val="num" w:pos="502"/>
        </w:tabs>
        <w:spacing w:after="60"/>
        <w:ind w:left="318" w:hanging="284"/>
        <w:rPr>
          <w:rFonts w:ascii="Calibri" w:hAnsi="Calibri"/>
          <w:b/>
          <w:i/>
          <w:sz w:val="22"/>
          <w:szCs w:val="22"/>
          <w:lang w:eastAsia="en-AU"/>
        </w:rPr>
      </w:pPr>
      <w:r w:rsidRPr="00E006C5">
        <w:rPr>
          <w:rFonts w:ascii="Calibri" w:hAnsi="Calibri"/>
          <w:sz w:val="22"/>
          <w:szCs w:val="22"/>
          <w:lang w:val="en-GB"/>
        </w:rPr>
        <w:t>Demonstrated experien</w:t>
      </w:r>
      <w:r w:rsidR="00E35918" w:rsidRPr="00E006C5">
        <w:rPr>
          <w:rFonts w:ascii="Calibri" w:hAnsi="Calibri"/>
          <w:sz w:val="22"/>
          <w:szCs w:val="22"/>
          <w:lang w:val="en-GB"/>
        </w:rPr>
        <w:t xml:space="preserve">ce across a broad range of SAP </w:t>
      </w:r>
      <w:r w:rsidR="00E006C5" w:rsidRPr="00E006C5">
        <w:rPr>
          <w:rFonts w:ascii="Calibri" w:hAnsi="Calibri"/>
          <w:sz w:val="22"/>
          <w:szCs w:val="22"/>
          <w:lang w:val="en-GB"/>
        </w:rPr>
        <w:t>systems.</w:t>
      </w:r>
    </w:p>
    <w:p w14:paraId="6394F95B" w14:textId="69286F8B" w:rsidR="00D36191" w:rsidRPr="0039656C" w:rsidRDefault="00D36191" w:rsidP="00EA094B">
      <w:pPr>
        <w:numPr>
          <w:ilvl w:val="0"/>
          <w:numId w:val="16"/>
        </w:numPr>
        <w:tabs>
          <w:tab w:val="clear" w:pos="720"/>
          <w:tab w:val="num" w:pos="6"/>
          <w:tab w:val="num" w:pos="502"/>
        </w:tabs>
        <w:spacing w:after="60"/>
        <w:ind w:left="318" w:hanging="284"/>
        <w:rPr>
          <w:rFonts w:ascii="Calibri" w:hAnsi="Calibri"/>
          <w:b/>
          <w:i/>
          <w:sz w:val="22"/>
          <w:szCs w:val="22"/>
          <w:lang w:eastAsia="en-AU"/>
        </w:rPr>
      </w:pPr>
      <w:r w:rsidRPr="0039656C">
        <w:rPr>
          <w:rFonts w:ascii="Calibri" w:hAnsi="Calibri"/>
          <w:sz w:val="22"/>
          <w:szCs w:val="22"/>
        </w:rPr>
        <w:t xml:space="preserve">Strong understanding of business operations, processes and information requirements.  </w:t>
      </w:r>
    </w:p>
    <w:p w14:paraId="2D50B2B9" w14:textId="77777777" w:rsidR="0039656C" w:rsidRPr="0039656C" w:rsidRDefault="0039656C" w:rsidP="0039656C"/>
    <w:p w14:paraId="57C03BE7" w14:textId="77777777" w:rsidR="00C64F6D" w:rsidRPr="00E006C5" w:rsidRDefault="001E0ADA" w:rsidP="00EA094B">
      <w:pPr>
        <w:pStyle w:val="Heading2"/>
        <w:rPr>
          <w:rFonts w:asciiTheme="minorHAnsi" w:hAnsiTheme="minorHAnsi" w:cstheme="minorHAnsi"/>
          <w:i w:val="0"/>
        </w:rPr>
      </w:pPr>
      <w:r w:rsidRPr="00E006C5">
        <w:rPr>
          <w:rFonts w:asciiTheme="minorHAnsi" w:hAnsiTheme="minorHAnsi" w:cstheme="minorHAnsi"/>
          <w:i w:val="0"/>
        </w:rPr>
        <w:t>Special R</w:t>
      </w:r>
      <w:r w:rsidR="00C64F6D" w:rsidRPr="00E006C5">
        <w:rPr>
          <w:rFonts w:asciiTheme="minorHAnsi" w:hAnsiTheme="minorHAnsi" w:cstheme="minorHAnsi"/>
          <w:i w:val="0"/>
        </w:rPr>
        <w:t>equirements:</w:t>
      </w:r>
    </w:p>
    <w:p w14:paraId="04C6F838" w14:textId="4985AC88" w:rsidR="00C64F6D" w:rsidRDefault="00C64F6D" w:rsidP="002D2459">
      <w:pPr>
        <w:spacing w:after="120"/>
        <w:rPr>
          <w:rFonts w:ascii="Calibri" w:hAnsi="Calibri"/>
          <w:sz w:val="22"/>
          <w:szCs w:val="22"/>
        </w:rPr>
      </w:pPr>
      <w:r w:rsidRPr="00E006C5">
        <w:rPr>
          <w:rFonts w:ascii="Calibri" w:hAnsi="Calibri"/>
          <w:iCs/>
          <w:sz w:val="22"/>
          <w:szCs w:val="22"/>
        </w:rPr>
        <w:t xml:space="preserve">Appointment to this role </w:t>
      </w:r>
      <w:r w:rsidR="00E35918" w:rsidRPr="00E006C5">
        <w:rPr>
          <w:rFonts w:ascii="Calibri" w:hAnsi="Calibri"/>
          <w:iCs/>
          <w:sz w:val="22"/>
          <w:szCs w:val="22"/>
        </w:rPr>
        <w:t>is</w:t>
      </w:r>
      <w:r w:rsidRPr="00E006C5">
        <w:rPr>
          <w:rFonts w:ascii="Calibri" w:hAnsi="Calibri"/>
          <w:iCs/>
          <w:sz w:val="22"/>
          <w:szCs w:val="22"/>
        </w:rPr>
        <w:t xml:space="preserve"> </w:t>
      </w:r>
      <w:r w:rsidR="00E35918" w:rsidRPr="00E006C5">
        <w:rPr>
          <w:rFonts w:ascii="Calibri" w:hAnsi="Calibri"/>
          <w:iCs/>
          <w:sz w:val="22"/>
          <w:szCs w:val="22"/>
        </w:rPr>
        <w:t>subject to successfully obtaining a</w:t>
      </w:r>
      <w:r w:rsidR="004C4DA1" w:rsidRPr="00E006C5">
        <w:rPr>
          <w:rFonts w:ascii="Calibri" w:hAnsi="Calibri"/>
          <w:iCs/>
          <w:sz w:val="22"/>
          <w:szCs w:val="22"/>
        </w:rPr>
        <w:t>n Australian</w:t>
      </w:r>
      <w:r w:rsidR="00E35918" w:rsidRPr="00E006C5">
        <w:rPr>
          <w:rFonts w:ascii="Calibri" w:hAnsi="Calibri"/>
          <w:iCs/>
          <w:sz w:val="22"/>
          <w:szCs w:val="22"/>
        </w:rPr>
        <w:t xml:space="preserve"> National Police </w:t>
      </w:r>
      <w:r w:rsidR="00DB3EF8">
        <w:rPr>
          <w:rFonts w:ascii="Calibri" w:hAnsi="Calibri"/>
          <w:iCs/>
          <w:sz w:val="22"/>
          <w:szCs w:val="22"/>
        </w:rPr>
        <w:t>Check.</w:t>
      </w:r>
      <w:r w:rsidRPr="002D2459">
        <w:rPr>
          <w:rFonts w:ascii="Calibri" w:hAnsi="Calibri"/>
          <w:iCs/>
          <w:sz w:val="22"/>
          <w:szCs w:val="22"/>
        </w:rPr>
        <w:t xml:space="preserve"> </w:t>
      </w:r>
    </w:p>
    <w:p w14:paraId="602D3404" w14:textId="77777777" w:rsidR="002D2459" w:rsidRPr="00E641DA" w:rsidRDefault="002D2459" w:rsidP="002D2459">
      <w:pPr>
        <w:spacing w:after="120"/>
        <w:rPr>
          <w:rFonts w:ascii="Calibri" w:hAnsi="Calibri"/>
          <w:sz w:val="22"/>
          <w:szCs w:val="22"/>
        </w:rPr>
      </w:pPr>
    </w:p>
    <w:p w14:paraId="413155B8" w14:textId="77777777"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14:paraId="1CB24CA3" w14:textId="77777777"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7F32C60E" w14:textId="77777777" w:rsidR="00E05212" w:rsidRPr="00E641DA" w:rsidRDefault="00E05212" w:rsidP="00E05212">
      <w:pPr>
        <w:rPr>
          <w:rFonts w:ascii="Calibri" w:hAnsi="Calibri"/>
          <w:sz w:val="22"/>
          <w:szCs w:val="22"/>
        </w:rPr>
      </w:pPr>
    </w:p>
    <w:p w14:paraId="59E4F3CE"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4F303" w14:textId="77777777" w:rsidR="00F55B77" w:rsidRDefault="00F55B77">
      <w:r>
        <w:separator/>
      </w:r>
    </w:p>
  </w:endnote>
  <w:endnote w:type="continuationSeparator" w:id="0">
    <w:p w14:paraId="721DC2E3" w14:textId="77777777" w:rsidR="00F55B77" w:rsidRDefault="00F5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0C478" w14:textId="77777777" w:rsidR="00F55B77" w:rsidRDefault="00F55B77">
      <w:r>
        <w:separator/>
      </w:r>
    </w:p>
  </w:footnote>
  <w:footnote w:type="continuationSeparator" w:id="0">
    <w:p w14:paraId="6A35C46E" w14:textId="77777777" w:rsidR="00F55B77" w:rsidRDefault="00F55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9B49" w14:textId="77777777"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239BCEC9" wp14:editId="2B58C964">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757E1529" w14:textId="77777777"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507040B2"/>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A53B49"/>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4B7F1C"/>
    <w:multiLevelType w:val="hybridMultilevel"/>
    <w:tmpl w:val="26DE8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3"/>
  </w:num>
  <w:num w:numId="11">
    <w:abstractNumId w:val="9"/>
  </w:num>
  <w:num w:numId="12">
    <w:abstractNumId w:val="37"/>
  </w:num>
  <w:num w:numId="13">
    <w:abstractNumId w:val="4"/>
  </w:num>
  <w:num w:numId="14">
    <w:abstractNumId w:val="6"/>
  </w:num>
  <w:num w:numId="15">
    <w:abstractNumId w:val="16"/>
  </w:num>
  <w:num w:numId="16">
    <w:abstractNumId w:val="10"/>
  </w:num>
  <w:num w:numId="17">
    <w:abstractNumId w:val="12"/>
  </w:num>
  <w:num w:numId="18">
    <w:abstractNumId w:val="19"/>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1"/>
  </w:num>
  <w:num w:numId="24">
    <w:abstractNumId w:val="30"/>
  </w:num>
  <w:num w:numId="25">
    <w:abstractNumId w:val="5"/>
  </w:num>
  <w:num w:numId="26">
    <w:abstractNumId w:val="29"/>
  </w:num>
  <w:num w:numId="27">
    <w:abstractNumId w:val="34"/>
  </w:num>
  <w:num w:numId="28">
    <w:abstractNumId w:val="35"/>
  </w:num>
  <w:num w:numId="29">
    <w:abstractNumId w:val="17"/>
  </w:num>
  <w:num w:numId="30">
    <w:abstractNumId w:val="7"/>
  </w:num>
  <w:num w:numId="31">
    <w:abstractNumId w:val="21"/>
  </w:num>
  <w:num w:numId="32">
    <w:abstractNumId w:val="36"/>
  </w:num>
  <w:num w:numId="33">
    <w:abstractNumId w:val="13"/>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8"/>
  </w:num>
  <w:num w:numId="42">
    <w:abstractNumId w:val="14"/>
  </w:num>
  <w:num w:numId="43">
    <w:abstractNumId w:val="1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3361"/>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384C"/>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2459"/>
    <w:rsid w:val="002D3829"/>
    <w:rsid w:val="002D4636"/>
    <w:rsid w:val="002D5835"/>
    <w:rsid w:val="002D78C5"/>
    <w:rsid w:val="002E728E"/>
    <w:rsid w:val="002F2B0A"/>
    <w:rsid w:val="002F41F8"/>
    <w:rsid w:val="00300CDD"/>
    <w:rsid w:val="00301077"/>
    <w:rsid w:val="0030302E"/>
    <w:rsid w:val="00313871"/>
    <w:rsid w:val="00320792"/>
    <w:rsid w:val="00321E61"/>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9656C"/>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285A"/>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A540D"/>
    <w:rsid w:val="004B38BF"/>
    <w:rsid w:val="004C08C1"/>
    <w:rsid w:val="004C18D1"/>
    <w:rsid w:val="004C2E35"/>
    <w:rsid w:val="004C4DA1"/>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38E5"/>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01C"/>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44BFB"/>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DC8"/>
    <w:rsid w:val="009003FA"/>
    <w:rsid w:val="00901BB0"/>
    <w:rsid w:val="00903939"/>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4A04"/>
    <w:rsid w:val="009862F0"/>
    <w:rsid w:val="009978E0"/>
    <w:rsid w:val="009A1510"/>
    <w:rsid w:val="009A33E8"/>
    <w:rsid w:val="009B2041"/>
    <w:rsid w:val="009B4BFE"/>
    <w:rsid w:val="009C0DDA"/>
    <w:rsid w:val="009C70C6"/>
    <w:rsid w:val="009D04C6"/>
    <w:rsid w:val="009D5F90"/>
    <w:rsid w:val="009D68CE"/>
    <w:rsid w:val="009E1917"/>
    <w:rsid w:val="009F05E3"/>
    <w:rsid w:val="009F0EE8"/>
    <w:rsid w:val="009F24BD"/>
    <w:rsid w:val="009F43A9"/>
    <w:rsid w:val="009F541F"/>
    <w:rsid w:val="009F6731"/>
    <w:rsid w:val="00A00A9E"/>
    <w:rsid w:val="00A0143F"/>
    <w:rsid w:val="00A0184C"/>
    <w:rsid w:val="00A06799"/>
    <w:rsid w:val="00A069BD"/>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1BFB"/>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498E"/>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448"/>
    <w:rsid w:val="00BA1680"/>
    <w:rsid w:val="00BA1AF7"/>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191"/>
    <w:rsid w:val="00D36371"/>
    <w:rsid w:val="00D40BFB"/>
    <w:rsid w:val="00D44B3B"/>
    <w:rsid w:val="00D45B26"/>
    <w:rsid w:val="00D468D5"/>
    <w:rsid w:val="00D706B3"/>
    <w:rsid w:val="00D707D5"/>
    <w:rsid w:val="00D8313E"/>
    <w:rsid w:val="00D852D4"/>
    <w:rsid w:val="00D86691"/>
    <w:rsid w:val="00D8698A"/>
    <w:rsid w:val="00D90088"/>
    <w:rsid w:val="00DA2B16"/>
    <w:rsid w:val="00DA601C"/>
    <w:rsid w:val="00DA60FC"/>
    <w:rsid w:val="00DB3795"/>
    <w:rsid w:val="00DB3EF8"/>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06C5"/>
    <w:rsid w:val="00E05212"/>
    <w:rsid w:val="00E0534B"/>
    <w:rsid w:val="00E071FD"/>
    <w:rsid w:val="00E11BCD"/>
    <w:rsid w:val="00E136C4"/>
    <w:rsid w:val="00E220AE"/>
    <w:rsid w:val="00E248D5"/>
    <w:rsid w:val="00E33FA4"/>
    <w:rsid w:val="00E35918"/>
    <w:rsid w:val="00E36858"/>
    <w:rsid w:val="00E4346D"/>
    <w:rsid w:val="00E4407C"/>
    <w:rsid w:val="00E4530D"/>
    <w:rsid w:val="00E45FD5"/>
    <w:rsid w:val="00E47DFE"/>
    <w:rsid w:val="00E54326"/>
    <w:rsid w:val="00E611CD"/>
    <w:rsid w:val="00E641DA"/>
    <w:rsid w:val="00E6521E"/>
    <w:rsid w:val="00E736A1"/>
    <w:rsid w:val="00E76DA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55B77"/>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573198"/>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1A384C"/>
    <w:rPr>
      <w:sz w:val="16"/>
      <w:szCs w:val="16"/>
    </w:rPr>
  </w:style>
  <w:style w:type="paragraph" w:styleId="CommentText">
    <w:name w:val="annotation text"/>
    <w:basedOn w:val="Normal"/>
    <w:link w:val="CommentTextChar"/>
    <w:uiPriority w:val="99"/>
    <w:semiHidden/>
    <w:unhideWhenUsed/>
    <w:rsid w:val="001A384C"/>
  </w:style>
  <w:style w:type="character" w:customStyle="1" w:styleId="CommentTextChar">
    <w:name w:val="Comment Text Char"/>
    <w:basedOn w:val="DefaultParagraphFont"/>
    <w:link w:val="CommentText"/>
    <w:uiPriority w:val="99"/>
    <w:semiHidden/>
    <w:rsid w:val="001A384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1A384C"/>
    <w:rPr>
      <w:b/>
      <w:bCs/>
    </w:rPr>
  </w:style>
  <w:style w:type="character" w:customStyle="1" w:styleId="CommentSubjectChar">
    <w:name w:val="Comment Subject Char"/>
    <w:basedOn w:val="CommentTextChar"/>
    <w:link w:val="CommentSubject"/>
    <w:uiPriority w:val="99"/>
    <w:semiHidden/>
    <w:rsid w:val="001A384C"/>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hubbard@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8F40-AAF2-40CC-97B1-73BE785E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822</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6201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Staniforth, Charlotte (HR, St. Lucia)</cp:lastModifiedBy>
  <cp:revision>8</cp:revision>
  <cp:lastPrinted>2014-02-06T02:28:00Z</cp:lastPrinted>
  <dcterms:created xsi:type="dcterms:W3CDTF">2019-01-17T03:15:00Z</dcterms:created>
  <dcterms:modified xsi:type="dcterms:W3CDTF">2019-01-23T01:43:00Z</dcterms:modified>
</cp:coreProperties>
</file>