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04189" w14:textId="77777777" w:rsidR="00AE1601" w:rsidRPr="00350F1B" w:rsidRDefault="00AE1601" w:rsidP="0092729A">
      <w:pPr>
        <w:pStyle w:val="Heading1"/>
        <w:spacing w:before="480"/>
        <w:ind w:left="-142"/>
        <w:rPr>
          <w:rFonts w:ascii="Calibri" w:hAnsi="Calibri"/>
          <w:szCs w:val="32"/>
          <w:lang w:val="en-US"/>
        </w:rPr>
      </w:pPr>
      <w:r w:rsidRPr="00350F1B">
        <w:rPr>
          <w:rFonts w:ascii="Calibri" w:hAnsi="Calibri"/>
          <w:szCs w:val="32"/>
          <w:lang w:val="en-US"/>
        </w:rPr>
        <w:t>Position De</w:t>
      </w:r>
      <w:r w:rsidR="00660F33">
        <w:rPr>
          <w:rFonts w:ascii="Calibri" w:hAnsi="Calibri"/>
          <w:szCs w:val="32"/>
          <w:lang w:val="en-US"/>
        </w:rPr>
        <w:t>scription</w:t>
      </w:r>
    </w:p>
    <w:p w14:paraId="103EE9EE" w14:textId="321D4FA9" w:rsidR="003D59C3" w:rsidRPr="00350F1B" w:rsidRDefault="00BC16D5" w:rsidP="008F5789">
      <w:pPr>
        <w:pStyle w:val="Heading2"/>
        <w:rPr>
          <w:rFonts w:asciiTheme="minorHAnsi" w:hAnsiTheme="minorHAnsi" w:cstheme="minorHAnsi"/>
          <w:i w:val="0"/>
        </w:rPr>
      </w:pPr>
      <w:r>
        <w:rPr>
          <w:rFonts w:asciiTheme="minorHAnsi" w:hAnsiTheme="minorHAnsi" w:cstheme="minorHAnsi"/>
          <w:i w:val="0"/>
          <w:lang w:val="en-AU"/>
        </w:rPr>
        <w:t xml:space="preserve">Technical Services </w:t>
      </w:r>
      <w:r w:rsidR="009F24BD" w:rsidRPr="00350F1B">
        <w:rPr>
          <w:rFonts w:asciiTheme="minorHAnsi" w:hAnsiTheme="minorHAnsi" w:cstheme="minorHAnsi"/>
          <w:i w:val="0"/>
        </w:rPr>
        <w:t>– CSOF</w:t>
      </w:r>
      <w:r w:rsidR="000571ED" w:rsidRPr="00350F1B">
        <w:rPr>
          <w:rFonts w:asciiTheme="minorHAnsi" w:hAnsiTheme="minorHAnsi" w:cstheme="minorHAnsi"/>
          <w:i w:val="0"/>
        </w:rPr>
        <w:t>5</w:t>
      </w:r>
    </w:p>
    <w:p w14:paraId="58A11C09" w14:textId="77777777"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27417A" w14:paraId="584ABE37" w14:textId="77777777" w:rsidTr="000D03D1">
        <w:trPr>
          <w:trHeight w:val="488"/>
        </w:trPr>
        <w:tc>
          <w:tcPr>
            <w:tcW w:w="2766" w:type="dxa"/>
            <w:shd w:val="clear" w:color="auto" w:fill="F2F2F2"/>
            <w:vAlign w:val="center"/>
          </w:tcPr>
          <w:p w14:paraId="37BD7789" w14:textId="77777777" w:rsidR="00AE1601" w:rsidRPr="0027417A" w:rsidRDefault="00AE1601" w:rsidP="000D03D1">
            <w:pPr>
              <w:rPr>
                <w:rFonts w:ascii="Calibri" w:hAnsi="Calibri"/>
                <w:b/>
                <w:bCs/>
                <w:sz w:val="22"/>
                <w:szCs w:val="22"/>
              </w:rPr>
            </w:pPr>
            <w:r w:rsidRPr="0027417A">
              <w:rPr>
                <w:rStyle w:val="BlindHyperlink"/>
                <w:rFonts w:ascii="Calibri" w:hAnsi="Calibri"/>
                <w:sz w:val="22"/>
                <w:szCs w:val="22"/>
              </w:rPr>
              <w:t>Advertised Job Title</w:t>
            </w:r>
            <w:r w:rsidRPr="0027417A">
              <w:rPr>
                <w:rFonts w:ascii="Calibri" w:hAnsi="Calibri"/>
                <w:b/>
                <w:bCs/>
                <w:sz w:val="22"/>
                <w:szCs w:val="22"/>
              </w:rPr>
              <w:t>:</w:t>
            </w:r>
          </w:p>
        </w:tc>
        <w:tc>
          <w:tcPr>
            <w:tcW w:w="7371" w:type="dxa"/>
          </w:tcPr>
          <w:p w14:paraId="7A9F9CAE" w14:textId="5D4A55B6" w:rsidR="00AE1601" w:rsidRPr="0027417A" w:rsidRDefault="00BC16D5" w:rsidP="000D03D1">
            <w:pPr>
              <w:tabs>
                <w:tab w:val="left" w:pos="6093"/>
              </w:tabs>
              <w:spacing w:before="120" w:after="60"/>
              <w:rPr>
                <w:rFonts w:ascii="Calibri" w:hAnsi="Calibri"/>
                <w:sz w:val="22"/>
                <w:szCs w:val="22"/>
              </w:rPr>
            </w:pPr>
            <w:r>
              <w:rPr>
                <w:rFonts w:ascii="Calibri" w:hAnsi="Calibri"/>
                <w:sz w:val="22"/>
                <w:szCs w:val="22"/>
              </w:rPr>
              <w:t>Astronomy Support Specialist</w:t>
            </w:r>
          </w:p>
        </w:tc>
      </w:tr>
      <w:tr w:rsidR="00AE1601" w:rsidRPr="0027417A" w14:paraId="6B0D2F51" w14:textId="77777777" w:rsidTr="000D03D1">
        <w:trPr>
          <w:trHeight w:val="423"/>
        </w:trPr>
        <w:tc>
          <w:tcPr>
            <w:tcW w:w="2766" w:type="dxa"/>
            <w:shd w:val="clear" w:color="auto" w:fill="F2F2F2"/>
            <w:vAlign w:val="center"/>
          </w:tcPr>
          <w:p w14:paraId="46701953" w14:textId="77777777" w:rsidR="00AE1601" w:rsidRPr="0027417A" w:rsidRDefault="00AE1601" w:rsidP="000D03D1">
            <w:pPr>
              <w:rPr>
                <w:rFonts w:ascii="Calibri" w:hAnsi="Calibri"/>
                <w:b/>
                <w:bCs/>
                <w:sz w:val="22"/>
                <w:szCs w:val="22"/>
              </w:rPr>
            </w:pPr>
            <w:r w:rsidRPr="0027417A">
              <w:rPr>
                <w:rStyle w:val="BlindHyperlink"/>
                <w:rFonts w:ascii="Calibri" w:hAnsi="Calibri"/>
                <w:sz w:val="22"/>
                <w:szCs w:val="22"/>
              </w:rPr>
              <w:t>Job Reference</w:t>
            </w:r>
            <w:r w:rsidR="008F5789" w:rsidRPr="0027417A">
              <w:rPr>
                <w:rStyle w:val="BlindHyperlink"/>
                <w:rFonts w:ascii="Calibri" w:hAnsi="Calibri"/>
                <w:sz w:val="22"/>
                <w:szCs w:val="22"/>
              </w:rPr>
              <w:t>:</w:t>
            </w:r>
          </w:p>
        </w:tc>
        <w:tc>
          <w:tcPr>
            <w:tcW w:w="7371" w:type="dxa"/>
            <w:vAlign w:val="center"/>
          </w:tcPr>
          <w:p w14:paraId="55885AB8" w14:textId="50860477" w:rsidR="00AE1601" w:rsidRPr="0027417A" w:rsidRDefault="007F22A4" w:rsidP="000D03D1">
            <w:pPr>
              <w:rPr>
                <w:rFonts w:ascii="Calibri" w:hAnsi="Calibri"/>
                <w:sz w:val="22"/>
                <w:szCs w:val="22"/>
              </w:rPr>
            </w:pPr>
            <w:r>
              <w:rPr>
                <w:rFonts w:ascii="Calibri" w:hAnsi="Calibri"/>
                <w:sz w:val="22"/>
                <w:szCs w:val="22"/>
              </w:rPr>
              <w:t>61459</w:t>
            </w:r>
          </w:p>
        </w:tc>
      </w:tr>
      <w:tr w:rsidR="00AE1601" w:rsidRPr="0027417A" w14:paraId="07D21A1C" w14:textId="77777777" w:rsidTr="000D03D1">
        <w:trPr>
          <w:trHeight w:val="429"/>
        </w:trPr>
        <w:tc>
          <w:tcPr>
            <w:tcW w:w="2766" w:type="dxa"/>
            <w:shd w:val="clear" w:color="auto" w:fill="F2F2F2"/>
            <w:vAlign w:val="center"/>
          </w:tcPr>
          <w:p w14:paraId="73DD1488" w14:textId="77777777" w:rsidR="00AE1601" w:rsidRPr="0027417A" w:rsidRDefault="00AE1601" w:rsidP="000D03D1">
            <w:pPr>
              <w:rPr>
                <w:rFonts w:ascii="Calibri" w:hAnsi="Calibri"/>
                <w:b/>
                <w:sz w:val="22"/>
                <w:szCs w:val="22"/>
              </w:rPr>
            </w:pPr>
            <w:r w:rsidRPr="0027417A">
              <w:rPr>
                <w:rStyle w:val="BlindHyperlink"/>
                <w:rFonts w:ascii="Calibri" w:hAnsi="Calibri"/>
                <w:sz w:val="22"/>
                <w:szCs w:val="22"/>
              </w:rPr>
              <w:t>Relocation Assistance</w:t>
            </w:r>
            <w:r w:rsidRPr="0027417A">
              <w:rPr>
                <w:rFonts w:ascii="Calibri" w:hAnsi="Calibri"/>
                <w:b/>
                <w:sz w:val="22"/>
                <w:szCs w:val="22"/>
              </w:rPr>
              <w:t>:</w:t>
            </w:r>
          </w:p>
        </w:tc>
        <w:tc>
          <w:tcPr>
            <w:tcW w:w="7371" w:type="dxa"/>
            <w:vAlign w:val="center"/>
          </w:tcPr>
          <w:p w14:paraId="0369AB02" w14:textId="77777777" w:rsidR="00AE1601" w:rsidRPr="0027417A" w:rsidRDefault="00AE1601" w:rsidP="000D03D1">
            <w:pPr>
              <w:pStyle w:val="ListParagraph"/>
              <w:ind w:left="0"/>
              <w:rPr>
                <w:rFonts w:ascii="Calibri" w:hAnsi="Calibri"/>
                <w:sz w:val="22"/>
                <w:szCs w:val="22"/>
              </w:rPr>
            </w:pPr>
            <w:r w:rsidRPr="0027417A">
              <w:rPr>
                <w:rFonts w:ascii="Calibri" w:hAnsi="Calibri"/>
                <w:sz w:val="22"/>
                <w:szCs w:val="22"/>
              </w:rPr>
              <w:t>Will be provided to the successful candidate if required.</w:t>
            </w:r>
          </w:p>
        </w:tc>
      </w:tr>
      <w:tr w:rsidR="00AE1601" w:rsidRPr="0027417A" w14:paraId="17FB4296" w14:textId="77777777" w:rsidTr="007F22A4">
        <w:trPr>
          <w:trHeight w:val="551"/>
        </w:trPr>
        <w:tc>
          <w:tcPr>
            <w:tcW w:w="2766" w:type="dxa"/>
            <w:shd w:val="clear" w:color="auto" w:fill="F2F2F2"/>
            <w:vAlign w:val="center"/>
          </w:tcPr>
          <w:p w14:paraId="2240685C" w14:textId="77777777" w:rsidR="00AE1601" w:rsidRPr="0027417A" w:rsidRDefault="00AE1601" w:rsidP="007F22A4">
            <w:pPr>
              <w:rPr>
                <w:rStyle w:val="BlindHyperlink"/>
                <w:rFonts w:ascii="Calibri" w:hAnsi="Calibri"/>
                <w:sz w:val="22"/>
                <w:szCs w:val="22"/>
              </w:rPr>
            </w:pPr>
            <w:r w:rsidRPr="0027417A">
              <w:rPr>
                <w:rStyle w:val="BlindHyperlink"/>
                <w:rFonts w:ascii="Calibri" w:hAnsi="Calibri"/>
                <w:sz w:val="22"/>
                <w:szCs w:val="22"/>
              </w:rPr>
              <w:t>Applications Are Open To:</w:t>
            </w:r>
          </w:p>
        </w:tc>
        <w:tc>
          <w:tcPr>
            <w:tcW w:w="7371" w:type="dxa"/>
            <w:vAlign w:val="center"/>
          </w:tcPr>
          <w:p w14:paraId="2B347F10" w14:textId="40661BCD" w:rsidR="00AE1601" w:rsidRPr="0027417A" w:rsidRDefault="00BC16D5" w:rsidP="007F22A4">
            <w:pPr>
              <w:pStyle w:val="ListParagraph"/>
              <w:ind w:left="0"/>
              <w:rPr>
                <w:rFonts w:ascii="Calibri" w:hAnsi="Calibri"/>
                <w:sz w:val="22"/>
                <w:szCs w:val="22"/>
              </w:rPr>
            </w:pPr>
            <w:bookmarkStart w:id="0" w:name="Citizenship"/>
            <w:r>
              <w:rPr>
                <w:rFonts w:ascii="Calibri" w:hAnsi="Calibri"/>
                <w:sz w:val="22"/>
                <w:szCs w:val="22"/>
              </w:rPr>
              <w:t xml:space="preserve">All </w:t>
            </w:r>
            <w:r w:rsidR="00705681">
              <w:rPr>
                <w:rFonts w:ascii="Calibri" w:hAnsi="Calibri"/>
                <w:sz w:val="22"/>
                <w:szCs w:val="22"/>
              </w:rPr>
              <w:t>candidates</w:t>
            </w:r>
            <w:bookmarkEnd w:id="0"/>
          </w:p>
        </w:tc>
      </w:tr>
      <w:tr w:rsidR="00AE1601" w:rsidRPr="0027417A" w14:paraId="53378A14" w14:textId="77777777" w:rsidTr="000D03D1">
        <w:trPr>
          <w:trHeight w:val="421"/>
        </w:trPr>
        <w:tc>
          <w:tcPr>
            <w:tcW w:w="2766" w:type="dxa"/>
            <w:shd w:val="clear" w:color="auto" w:fill="F2F2F2"/>
            <w:vAlign w:val="center"/>
          </w:tcPr>
          <w:p w14:paraId="1D3629B2" w14:textId="77777777" w:rsidR="00AE1601" w:rsidRPr="0027417A" w:rsidRDefault="00AE1601" w:rsidP="000D03D1">
            <w:pPr>
              <w:rPr>
                <w:rStyle w:val="BlindHyperlink"/>
                <w:rFonts w:ascii="Calibri" w:hAnsi="Calibri"/>
                <w:sz w:val="22"/>
                <w:szCs w:val="22"/>
              </w:rPr>
            </w:pPr>
            <w:r w:rsidRPr="0027417A">
              <w:rPr>
                <w:rStyle w:val="BlindHyperlink"/>
                <w:rFonts w:ascii="Calibri" w:hAnsi="Calibri"/>
                <w:sz w:val="22"/>
                <w:szCs w:val="22"/>
              </w:rPr>
              <w:t>Percentage of Client Focus - Internal:</w:t>
            </w:r>
          </w:p>
        </w:tc>
        <w:tc>
          <w:tcPr>
            <w:tcW w:w="7371" w:type="dxa"/>
            <w:vAlign w:val="center"/>
          </w:tcPr>
          <w:p w14:paraId="41EA43CB" w14:textId="446835C5" w:rsidR="00AE1601" w:rsidRPr="0027417A" w:rsidRDefault="00BC16D5" w:rsidP="000D03D1">
            <w:pPr>
              <w:pStyle w:val="ListParagraph"/>
              <w:ind w:left="0"/>
              <w:rPr>
                <w:rFonts w:ascii="Calibri" w:hAnsi="Calibri"/>
                <w:sz w:val="22"/>
                <w:szCs w:val="22"/>
              </w:rPr>
            </w:pPr>
            <w:r>
              <w:rPr>
                <w:rFonts w:ascii="Calibri" w:hAnsi="Calibri"/>
                <w:sz w:val="22"/>
                <w:szCs w:val="22"/>
              </w:rPr>
              <w:t>8</w:t>
            </w:r>
            <w:r w:rsidR="00560BCC">
              <w:rPr>
                <w:rFonts w:ascii="Calibri" w:hAnsi="Calibri"/>
                <w:sz w:val="22"/>
                <w:szCs w:val="22"/>
              </w:rPr>
              <w:t>0%</w:t>
            </w:r>
          </w:p>
        </w:tc>
      </w:tr>
      <w:tr w:rsidR="00AE1601" w:rsidRPr="0027417A" w14:paraId="51991872" w14:textId="77777777" w:rsidTr="000D03D1">
        <w:trPr>
          <w:trHeight w:val="413"/>
        </w:trPr>
        <w:tc>
          <w:tcPr>
            <w:tcW w:w="2766" w:type="dxa"/>
            <w:shd w:val="clear" w:color="auto" w:fill="F2F2F2"/>
            <w:vAlign w:val="center"/>
          </w:tcPr>
          <w:p w14:paraId="14B8F81C" w14:textId="77777777" w:rsidR="00AE1601" w:rsidRPr="0027417A" w:rsidRDefault="00AE1601" w:rsidP="000D03D1">
            <w:pPr>
              <w:rPr>
                <w:rStyle w:val="BlindHyperlink"/>
                <w:rFonts w:ascii="Calibri" w:hAnsi="Calibri"/>
                <w:sz w:val="22"/>
                <w:szCs w:val="22"/>
              </w:rPr>
            </w:pPr>
            <w:r w:rsidRPr="0027417A">
              <w:rPr>
                <w:rStyle w:val="BlindHyperlink"/>
                <w:rFonts w:ascii="Calibri" w:hAnsi="Calibri"/>
                <w:sz w:val="22"/>
                <w:szCs w:val="22"/>
              </w:rPr>
              <w:t>Percentage of Client Focus - External:</w:t>
            </w:r>
          </w:p>
        </w:tc>
        <w:tc>
          <w:tcPr>
            <w:tcW w:w="7371" w:type="dxa"/>
            <w:vAlign w:val="center"/>
          </w:tcPr>
          <w:p w14:paraId="171311A8" w14:textId="7287F338" w:rsidR="00AE1601" w:rsidRPr="0027417A" w:rsidRDefault="00BC16D5" w:rsidP="000D03D1">
            <w:pPr>
              <w:pStyle w:val="ListParagraph"/>
              <w:ind w:left="0"/>
              <w:rPr>
                <w:rFonts w:ascii="Calibri" w:hAnsi="Calibri"/>
                <w:sz w:val="22"/>
                <w:szCs w:val="22"/>
              </w:rPr>
            </w:pPr>
            <w:r>
              <w:rPr>
                <w:rFonts w:ascii="Calibri" w:hAnsi="Calibri"/>
                <w:sz w:val="22"/>
                <w:szCs w:val="22"/>
              </w:rPr>
              <w:t>2</w:t>
            </w:r>
            <w:r w:rsidR="00560BCC">
              <w:rPr>
                <w:rFonts w:ascii="Calibri" w:hAnsi="Calibri"/>
                <w:sz w:val="22"/>
                <w:szCs w:val="22"/>
              </w:rPr>
              <w:t>0%</w:t>
            </w:r>
          </w:p>
        </w:tc>
      </w:tr>
      <w:tr w:rsidR="008F5789" w:rsidRPr="0027417A" w14:paraId="1C63CCD2" w14:textId="77777777" w:rsidTr="000D03D1">
        <w:trPr>
          <w:trHeight w:val="420"/>
        </w:trPr>
        <w:tc>
          <w:tcPr>
            <w:tcW w:w="2766" w:type="dxa"/>
            <w:shd w:val="clear" w:color="auto" w:fill="F2F2F2"/>
            <w:vAlign w:val="center"/>
          </w:tcPr>
          <w:p w14:paraId="794BB303" w14:textId="77777777" w:rsidR="008F5789" w:rsidRPr="0027417A" w:rsidRDefault="008F5789" w:rsidP="008F5789">
            <w:pPr>
              <w:rPr>
                <w:rStyle w:val="BlindHyperlink"/>
                <w:rFonts w:ascii="Calibri" w:hAnsi="Calibri"/>
                <w:sz w:val="22"/>
                <w:szCs w:val="22"/>
              </w:rPr>
            </w:pPr>
            <w:r w:rsidRPr="0027417A">
              <w:rPr>
                <w:rStyle w:val="BlindHyperlink"/>
                <w:rFonts w:ascii="Calibri" w:hAnsi="Calibri"/>
                <w:sz w:val="22"/>
                <w:szCs w:val="22"/>
              </w:rPr>
              <w:t>Reports to the:</w:t>
            </w:r>
          </w:p>
        </w:tc>
        <w:tc>
          <w:tcPr>
            <w:tcW w:w="7371" w:type="dxa"/>
            <w:vAlign w:val="center"/>
          </w:tcPr>
          <w:p w14:paraId="681F85FB" w14:textId="77777777" w:rsidR="008F5789" w:rsidRPr="0027417A" w:rsidRDefault="00560BCC" w:rsidP="008F5789">
            <w:pPr>
              <w:pStyle w:val="ListParagraph"/>
              <w:ind w:left="0"/>
              <w:rPr>
                <w:rFonts w:ascii="Calibri" w:hAnsi="Calibri"/>
                <w:sz w:val="22"/>
                <w:szCs w:val="22"/>
              </w:rPr>
            </w:pPr>
            <w:r>
              <w:rPr>
                <w:rFonts w:ascii="Calibri" w:hAnsi="Calibri"/>
                <w:sz w:val="22"/>
                <w:szCs w:val="22"/>
              </w:rPr>
              <w:t>Director of Strategic Projects and Engagement</w:t>
            </w:r>
          </w:p>
        </w:tc>
      </w:tr>
      <w:tr w:rsidR="00AE1601" w:rsidRPr="0027417A" w14:paraId="506AE0B2" w14:textId="77777777" w:rsidTr="000D03D1">
        <w:trPr>
          <w:trHeight w:val="411"/>
        </w:trPr>
        <w:tc>
          <w:tcPr>
            <w:tcW w:w="2766" w:type="dxa"/>
            <w:shd w:val="clear" w:color="auto" w:fill="F2F2F2"/>
            <w:vAlign w:val="center"/>
          </w:tcPr>
          <w:p w14:paraId="3BB55793" w14:textId="77777777" w:rsidR="00AE1601" w:rsidRPr="0027417A" w:rsidRDefault="00AE1601" w:rsidP="000D03D1">
            <w:pPr>
              <w:rPr>
                <w:rStyle w:val="BlindHyperlink"/>
                <w:rFonts w:ascii="Calibri" w:hAnsi="Calibri"/>
                <w:sz w:val="22"/>
                <w:szCs w:val="22"/>
              </w:rPr>
            </w:pPr>
            <w:r w:rsidRPr="0027417A">
              <w:rPr>
                <w:rStyle w:val="BlindHyperlink"/>
                <w:rFonts w:ascii="Calibri" w:hAnsi="Calibri"/>
                <w:sz w:val="22"/>
                <w:szCs w:val="22"/>
              </w:rPr>
              <w:t>Number of Direct Reports:</w:t>
            </w:r>
          </w:p>
        </w:tc>
        <w:tc>
          <w:tcPr>
            <w:tcW w:w="7371" w:type="dxa"/>
            <w:vAlign w:val="center"/>
          </w:tcPr>
          <w:p w14:paraId="36ED8097" w14:textId="77777777" w:rsidR="00AE1601" w:rsidRPr="0027417A" w:rsidRDefault="008F5789" w:rsidP="000D03D1">
            <w:pPr>
              <w:pStyle w:val="ListParagraph"/>
              <w:ind w:left="0"/>
              <w:rPr>
                <w:rFonts w:ascii="Calibri" w:hAnsi="Calibri"/>
                <w:sz w:val="22"/>
                <w:szCs w:val="22"/>
              </w:rPr>
            </w:pPr>
            <w:r w:rsidRPr="0027417A">
              <w:rPr>
                <w:rFonts w:ascii="Calibri" w:hAnsi="Calibri"/>
                <w:sz w:val="22"/>
                <w:szCs w:val="22"/>
              </w:rPr>
              <w:t>0</w:t>
            </w:r>
          </w:p>
        </w:tc>
      </w:tr>
      <w:tr w:rsidR="00F32BB8" w:rsidRPr="0027417A" w14:paraId="7C647AB7" w14:textId="77777777" w:rsidTr="00746F74">
        <w:trPr>
          <w:trHeight w:val="411"/>
        </w:trPr>
        <w:tc>
          <w:tcPr>
            <w:tcW w:w="2766" w:type="dxa"/>
            <w:shd w:val="clear" w:color="auto" w:fill="F2F2F2"/>
          </w:tcPr>
          <w:p w14:paraId="2F3ADD37" w14:textId="21EB69B6" w:rsidR="00F32BB8" w:rsidRPr="0027417A" w:rsidRDefault="00F32BB8" w:rsidP="00F32BB8">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69B36BA1" w14:textId="2334F8F3" w:rsidR="00F32BB8" w:rsidRDefault="00F32BB8" w:rsidP="00F32BB8">
            <w:pPr>
              <w:pStyle w:val="ListParagraph"/>
              <w:ind w:left="0"/>
              <w:rPr>
                <w:rFonts w:ascii="Calibri" w:hAnsi="Calibri"/>
                <w:sz w:val="22"/>
                <w:szCs w:val="22"/>
              </w:rPr>
            </w:pPr>
            <w:r w:rsidRPr="0027417A">
              <w:rPr>
                <w:rFonts w:ascii="Calibri" w:hAnsi="Calibri"/>
                <w:bCs/>
                <w:sz w:val="22"/>
                <w:szCs w:val="22"/>
              </w:rPr>
              <w:t xml:space="preserve">Please apply online at </w:t>
            </w:r>
            <w:hyperlink r:id="rId8" w:history="1">
              <w:r w:rsidRPr="0027417A">
                <w:rPr>
                  <w:rStyle w:val="Hyperlink"/>
                  <w:rFonts w:ascii="Calibri" w:hAnsi="Calibri" w:cs="Arial"/>
                  <w:bCs/>
                  <w:sz w:val="22"/>
                  <w:szCs w:val="22"/>
                </w:rPr>
                <w:t>jobs.csiro.au</w:t>
              </w:r>
            </w:hyperlink>
            <w:r w:rsidRPr="0027417A">
              <w:rPr>
                <w:rFonts w:ascii="Calibri" w:hAnsi="Calibri"/>
                <w:bCs/>
                <w:sz w:val="22"/>
                <w:szCs w:val="22"/>
              </w:rPr>
              <w:t xml:space="preserve"> and enter the requisition number</w:t>
            </w:r>
            <w:r w:rsidRPr="0027417A">
              <w:rPr>
                <w:rFonts w:ascii="Calibri" w:hAnsi="Calibri"/>
                <w:b/>
                <w:bCs/>
                <w:sz w:val="22"/>
                <w:szCs w:val="22"/>
              </w:rPr>
              <w:t>.</w:t>
            </w:r>
            <w:r w:rsidRPr="0027417A">
              <w:rPr>
                <w:rFonts w:ascii="Calibri" w:hAnsi="Calibri"/>
                <w:bCs/>
                <w:sz w:val="22"/>
                <w:szCs w:val="22"/>
              </w:rPr>
              <w:t xml:space="preserve">  Internal applicants please apply via ‘Jobs Central’ through the ‘People Hub’ icon  </w:t>
            </w:r>
          </w:p>
          <w:p w14:paraId="00454493" w14:textId="414EB571" w:rsidR="00F32BB8" w:rsidRPr="0027417A" w:rsidRDefault="00F32BB8" w:rsidP="00F32BB8">
            <w:pPr>
              <w:pStyle w:val="ListParagraph"/>
              <w:ind w:left="0"/>
              <w:rPr>
                <w:rFonts w:ascii="Calibri" w:hAnsi="Calibri"/>
                <w:sz w:val="22"/>
                <w:szCs w:val="22"/>
              </w:rPr>
            </w:pPr>
          </w:p>
        </w:tc>
      </w:tr>
      <w:tr w:rsidR="00F32BB8" w:rsidRPr="0027417A" w14:paraId="47A3B2B3" w14:textId="77777777" w:rsidTr="000D03D1">
        <w:trPr>
          <w:trHeight w:val="411"/>
        </w:trPr>
        <w:tc>
          <w:tcPr>
            <w:tcW w:w="2766" w:type="dxa"/>
            <w:shd w:val="clear" w:color="auto" w:fill="F2F2F2"/>
            <w:vAlign w:val="center"/>
          </w:tcPr>
          <w:p w14:paraId="35C4AAFB" w14:textId="03938C71" w:rsidR="00F32BB8" w:rsidRPr="0027417A" w:rsidRDefault="00F32BB8" w:rsidP="00F32BB8">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6F585033" w14:textId="77777777" w:rsidR="00F32BB8" w:rsidRDefault="00F32BB8" w:rsidP="00F32BB8">
            <w:pPr>
              <w:pStyle w:val="ListParagraph"/>
              <w:ind w:left="0"/>
              <w:rPr>
                <w:rStyle w:val="Hyperlink"/>
                <w:rFonts w:asciiTheme="minorHAnsi" w:hAnsiTheme="minorHAnsi" w:cstheme="minorHAnsi"/>
                <w:sz w:val="22"/>
                <w:szCs w:val="22"/>
              </w:rPr>
            </w:pPr>
            <w:r>
              <w:rPr>
                <w:rFonts w:ascii="Calibri" w:hAnsi="Calibri"/>
                <w:sz w:val="22"/>
                <w:szCs w:val="22"/>
              </w:rPr>
              <w:t xml:space="preserve">Dr Jenni Harrison via email </w:t>
            </w:r>
            <w:hyperlink r:id="rId9" w:history="1">
              <w:r w:rsidRPr="003315CE">
                <w:rPr>
                  <w:rStyle w:val="Hyperlink"/>
                  <w:rFonts w:asciiTheme="minorHAnsi" w:hAnsiTheme="minorHAnsi" w:cstheme="minorHAnsi"/>
                  <w:sz w:val="22"/>
                  <w:szCs w:val="22"/>
                </w:rPr>
                <w:t>jenni.harrison@csiro.au</w:t>
              </w:r>
            </w:hyperlink>
          </w:p>
          <w:p w14:paraId="35779534" w14:textId="581F3862" w:rsidR="00F32BB8" w:rsidRPr="0027417A" w:rsidRDefault="00F32BB8" w:rsidP="00F32BB8">
            <w:pPr>
              <w:pStyle w:val="ListParagraph"/>
              <w:ind w:left="0"/>
              <w:rPr>
                <w:rFonts w:ascii="Calibri" w:hAnsi="Calibri"/>
                <w:sz w:val="22"/>
                <w:szCs w:val="22"/>
              </w:rPr>
            </w:pPr>
            <w:r w:rsidRPr="007C3F88">
              <w:rPr>
                <w:rFonts w:ascii="Calibri" w:hAnsi="Calibri" w:cs="Calibri"/>
                <w:bCs/>
                <w:i/>
                <w:sz w:val="18"/>
                <w:szCs w:val="18"/>
              </w:rPr>
              <w:t xml:space="preserve">Please do not email your </w:t>
            </w:r>
            <w:r>
              <w:rPr>
                <w:rFonts w:ascii="Calibri" w:hAnsi="Calibri" w:cs="Calibri"/>
                <w:bCs/>
                <w:i/>
                <w:sz w:val="18"/>
                <w:szCs w:val="18"/>
              </w:rPr>
              <w:t>application directly to Jenni Harrison</w:t>
            </w:r>
            <w:r w:rsidRPr="007C3F88">
              <w:rPr>
                <w:rFonts w:ascii="Calibri" w:hAnsi="Calibri" w:cs="Calibri"/>
                <w:bCs/>
                <w:i/>
                <w:sz w:val="18"/>
                <w:szCs w:val="18"/>
              </w:rPr>
              <w:t>. Applications received via this method will not be considered.</w:t>
            </w:r>
          </w:p>
        </w:tc>
      </w:tr>
      <w:tr w:rsidR="00F32BB8" w:rsidRPr="0027417A" w14:paraId="26439CD4" w14:textId="77777777" w:rsidTr="000D03D1">
        <w:trPr>
          <w:trHeight w:val="411"/>
        </w:trPr>
        <w:tc>
          <w:tcPr>
            <w:tcW w:w="2766" w:type="dxa"/>
            <w:shd w:val="clear" w:color="auto" w:fill="F2F2F2"/>
            <w:vAlign w:val="center"/>
          </w:tcPr>
          <w:p w14:paraId="6E0B4974" w14:textId="40C2EFFA" w:rsidR="00F32BB8" w:rsidRPr="0027417A" w:rsidRDefault="00F32BB8" w:rsidP="00F32BB8">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420DCB78" w14:textId="38A25A8B" w:rsidR="00F32BB8" w:rsidRPr="0027417A" w:rsidRDefault="00F32BB8" w:rsidP="00F32BB8">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Pr>
                <w:rStyle w:val="Hyperlink"/>
                <w:rFonts w:ascii="Calibri" w:hAnsi="Calibri"/>
                <w:bCs/>
                <w:sz w:val="22"/>
                <w:szCs w:val="22"/>
              </w:rPr>
              <w:t xml:space="preserve"> </w:t>
            </w:r>
            <w:r w:rsidRPr="003118F0">
              <w:rPr>
                <w:rStyle w:val="Hyperlink"/>
                <w:rFonts w:ascii="Calibri" w:hAnsi="Calibri"/>
                <w:bCs/>
                <w:color w:val="auto"/>
                <w:sz w:val="22"/>
                <w:szCs w:val="22"/>
                <w:u w:val="none"/>
              </w:rPr>
              <w:t>between 8.30 am and 5 pm Australian east coast time.</w:t>
            </w:r>
          </w:p>
        </w:tc>
      </w:tr>
    </w:tbl>
    <w:p w14:paraId="6E195EC7" w14:textId="64EF2F73" w:rsidR="00502363" w:rsidRPr="0027417A" w:rsidRDefault="00502363" w:rsidP="006E4E5A">
      <w:pPr>
        <w:tabs>
          <w:tab w:val="right" w:pos="9923"/>
        </w:tabs>
        <w:spacing w:after="120"/>
        <w:ind w:left="-142"/>
        <w:rPr>
          <w:rFonts w:ascii="Calibri" w:hAnsi="Calibri"/>
          <w:sz w:val="22"/>
          <w:szCs w:val="22"/>
        </w:rPr>
        <w:sectPr w:rsidR="00502363" w:rsidRPr="0027417A" w:rsidSect="001E495E">
          <w:headerReference w:type="first" r:id="rId11"/>
          <w:type w:val="continuous"/>
          <w:pgSz w:w="11906" w:h="16838" w:code="9"/>
          <w:pgMar w:top="1198" w:right="1418" w:bottom="1135" w:left="1134" w:header="709" w:footer="709" w:gutter="0"/>
          <w:cols w:space="708"/>
          <w:titlePg/>
          <w:docGrid w:linePitch="360"/>
        </w:sectPr>
      </w:pPr>
    </w:p>
    <w:p w14:paraId="5E55F07A" w14:textId="77777777" w:rsidR="00502363" w:rsidRPr="0027417A" w:rsidRDefault="00D21A30" w:rsidP="008F5789">
      <w:pPr>
        <w:pStyle w:val="Heading2"/>
        <w:rPr>
          <w:rFonts w:asciiTheme="minorHAnsi" w:hAnsiTheme="minorHAnsi" w:cstheme="minorHAnsi"/>
          <w:i w:val="0"/>
        </w:rPr>
      </w:pPr>
      <w:r w:rsidRPr="0027417A">
        <w:rPr>
          <w:rFonts w:asciiTheme="minorHAnsi" w:hAnsiTheme="minorHAnsi" w:cstheme="minorHAnsi"/>
          <w:i w:val="0"/>
        </w:rPr>
        <w:t>Role Overview:</w:t>
      </w:r>
    </w:p>
    <w:p w14:paraId="21F75FA6" w14:textId="77777777" w:rsidR="001F7183" w:rsidRPr="00FF646E" w:rsidRDefault="001F7183" w:rsidP="00705681">
      <w:pPr>
        <w:spacing w:before="180" w:after="120"/>
        <w:rPr>
          <w:rFonts w:asciiTheme="minorHAnsi" w:hAnsiTheme="minorHAnsi" w:cstheme="minorHAnsi"/>
          <w:sz w:val="22"/>
          <w:szCs w:val="22"/>
        </w:rPr>
      </w:pPr>
      <w:r w:rsidRPr="00FF646E">
        <w:rPr>
          <w:rFonts w:asciiTheme="minorHAnsi" w:hAnsiTheme="minorHAnsi" w:cstheme="minorHAnsi"/>
          <w:sz w:val="22"/>
          <w:szCs w:val="22"/>
        </w:rPr>
        <w:t>The Pawsey Supercomputing Centre (Pawsey) is a $150M investment by the Australian Government in the National Research Infrastructure program, to develop a supercomputing and data intensive science capability for general science but with a particular focus on support for radio astronomy as well as geosciences, minerals and resources research.</w:t>
      </w:r>
    </w:p>
    <w:p w14:paraId="2A1D294A" w14:textId="77777777" w:rsidR="001F7183" w:rsidRPr="00FF646E" w:rsidRDefault="001F7183" w:rsidP="00705681">
      <w:pPr>
        <w:spacing w:after="120"/>
        <w:rPr>
          <w:rFonts w:asciiTheme="minorHAnsi" w:hAnsiTheme="minorHAnsi" w:cstheme="minorHAnsi"/>
          <w:sz w:val="22"/>
          <w:szCs w:val="22"/>
        </w:rPr>
      </w:pPr>
      <w:r w:rsidRPr="00FF646E">
        <w:rPr>
          <w:rFonts w:asciiTheme="minorHAnsi" w:hAnsiTheme="minorHAnsi" w:cstheme="minorHAnsi"/>
          <w:sz w:val="22"/>
          <w:szCs w:val="22"/>
        </w:rPr>
        <w:t xml:space="preserve">Pawsey is a long-standing and successful unincorporated joint venture of the CSIRO, Curtin University, Edith Cowan University, Murdoch University and the University of Western Australia that provides services in the areas of supercomputing, data management and analysis, and visualisation.  </w:t>
      </w:r>
    </w:p>
    <w:p w14:paraId="5F35D5D9" w14:textId="5F27599D" w:rsidR="00FF646E" w:rsidRPr="00FF646E" w:rsidRDefault="00BC16D5" w:rsidP="00705681">
      <w:pPr>
        <w:spacing w:after="180"/>
        <w:rPr>
          <w:rFonts w:asciiTheme="minorHAnsi" w:hAnsiTheme="minorHAnsi" w:cstheme="minorHAnsi"/>
          <w:sz w:val="22"/>
          <w:szCs w:val="22"/>
        </w:rPr>
      </w:pPr>
      <w:r w:rsidRPr="00FF646E">
        <w:rPr>
          <w:rFonts w:asciiTheme="minorHAnsi" w:eastAsia="Calibri" w:hAnsiTheme="minorHAnsi" w:cstheme="minorHAnsi"/>
          <w:sz w:val="22"/>
          <w:szCs w:val="22"/>
        </w:rPr>
        <w:t>As part of the Pawsey Supercomputing Centre team, the Astronomy Support</w:t>
      </w:r>
      <w:r w:rsidRPr="00FF646E">
        <w:rPr>
          <w:rFonts w:asciiTheme="minorHAnsi" w:hAnsiTheme="minorHAnsi" w:cstheme="minorHAnsi"/>
          <w:noProof/>
          <w:sz w:val="22"/>
          <w:szCs w:val="22"/>
        </w:rPr>
        <w:t xml:space="preserve"> Specialist</w:t>
      </w:r>
      <w:r w:rsidRPr="00FF646E">
        <w:rPr>
          <w:rStyle w:val="detailvalue"/>
          <w:rFonts w:asciiTheme="minorHAnsi" w:hAnsiTheme="minorHAnsi" w:cstheme="minorHAnsi"/>
          <w:sz w:val="22"/>
          <w:szCs w:val="22"/>
        </w:rPr>
        <w:t xml:space="preserve"> will be specifically part of a new </w:t>
      </w:r>
      <w:r w:rsidR="00FF646E" w:rsidRPr="00FF646E">
        <w:rPr>
          <w:rStyle w:val="detailvalue"/>
          <w:rFonts w:asciiTheme="minorHAnsi" w:hAnsiTheme="minorHAnsi" w:cstheme="minorHAnsi"/>
          <w:sz w:val="22"/>
          <w:szCs w:val="22"/>
        </w:rPr>
        <w:t>initiative,</w:t>
      </w:r>
      <w:r w:rsidRPr="00FF646E">
        <w:rPr>
          <w:rStyle w:val="detailvalue"/>
          <w:rFonts w:asciiTheme="minorHAnsi" w:hAnsiTheme="minorHAnsi" w:cstheme="minorHAnsi"/>
          <w:sz w:val="22"/>
          <w:szCs w:val="22"/>
        </w:rPr>
        <w:t xml:space="preserve"> </w:t>
      </w:r>
      <w:r w:rsidRPr="00FF646E">
        <w:rPr>
          <w:rFonts w:asciiTheme="minorHAnsi" w:hAnsiTheme="minorHAnsi" w:cstheme="minorHAnsi"/>
          <w:sz w:val="22"/>
          <w:szCs w:val="22"/>
        </w:rPr>
        <w:t xml:space="preserve">funded by Astronomy Australia Ltd, via the Australian Data and Compute Services </w:t>
      </w:r>
      <w:r w:rsidR="00FF646E" w:rsidRPr="00FF646E">
        <w:rPr>
          <w:rFonts w:asciiTheme="minorHAnsi" w:hAnsiTheme="minorHAnsi" w:cstheme="minorHAnsi"/>
          <w:sz w:val="22"/>
          <w:szCs w:val="22"/>
        </w:rPr>
        <w:t>(</w:t>
      </w:r>
      <w:r w:rsidRPr="00FF646E">
        <w:rPr>
          <w:rFonts w:asciiTheme="minorHAnsi" w:hAnsiTheme="minorHAnsi" w:cstheme="minorHAnsi"/>
          <w:sz w:val="22"/>
          <w:szCs w:val="22"/>
        </w:rPr>
        <w:t>ADACS) project.</w:t>
      </w:r>
      <w:r w:rsidR="00705681">
        <w:rPr>
          <w:rFonts w:asciiTheme="minorHAnsi" w:hAnsiTheme="minorHAnsi" w:cstheme="minorHAnsi"/>
          <w:sz w:val="22"/>
          <w:szCs w:val="22"/>
        </w:rPr>
        <w:t xml:space="preserve">  </w:t>
      </w:r>
      <w:r w:rsidRPr="00FF646E">
        <w:rPr>
          <w:rFonts w:asciiTheme="minorHAnsi" w:hAnsiTheme="minorHAnsi" w:cstheme="minorHAnsi"/>
          <w:sz w:val="22"/>
          <w:szCs w:val="22"/>
        </w:rPr>
        <w:t>ADACS provides astronomy focused training, support and expertise to assist astronomers to maximise the scientific return from data and computing infrastructure</w:t>
      </w:r>
      <w:r w:rsidR="00FF646E" w:rsidRPr="00FF646E">
        <w:rPr>
          <w:rFonts w:asciiTheme="minorHAnsi" w:hAnsiTheme="minorHAnsi" w:cstheme="minorHAnsi"/>
          <w:sz w:val="22"/>
          <w:szCs w:val="22"/>
        </w:rPr>
        <w:t xml:space="preserve"> across Australia</w:t>
      </w:r>
      <w:r w:rsidRPr="00FF646E">
        <w:rPr>
          <w:rFonts w:asciiTheme="minorHAnsi" w:hAnsiTheme="minorHAnsi" w:cstheme="minorHAnsi"/>
          <w:sz w:val="22"/>
          <w:szCs w:val="22"/>
        </w:rPr>
        <w:t xml:space="preserve">.  </w:t>
      </w:r>
    </w:p>
    <w:p w14:paraId="5FE9765E" w14:textId="7BE0F72F" w:rsidR="00BC16D5" w:rsidRPr="00FF646E" w:rsidRDefault="00BC16D5" w:rsidP="00705681">
      <w:pPr>
        <w:spacing w:after="180"/>
        <w:rPr>
          <w:rFonts w:asciiTheme="minorHAnsi" w:hAnsiTheme="minorHAnsi" w:cstheme="minorHAnsi"/>
          <w:sz w:val="22"/>
          <w:szCs w:val="22"/>
        </w:rPr>
      </w:pPr>
      <w:r w:rsidRPr="00FF646E">
        <w:rPr>
          <w:rFonts w:asciiTheme="minorHAnsi" w:hAnsiTheme="minorHAnsi" w:cstheme="minorHAnsi"/>
          <w:sz w:val="22"/>
          <w:szCs w:val="22"/>
        </w:rPr>
        <w:t xml:space="preserve">This </w:t>
      </w:r>
      <w:r w:rsidR="006F46A9">
        <w:rPr>
          <w:rFonts w:asciiTheme="minorHAnsi" w:hAnsiTheme="minorHAnsi" w:cstheme="minorHAnsi"/>
          <w:sz w:val="22"/>
          <w:szCs w:val="22"/>
        </w:rPr>
        <w:t xml:space="preserve">Astronomy Support Specialist </w:t>
      </w:r>
      <w:r w:rsidRPr="00FF646E">
        <w:rPr>
          <w:rFonts w:asciiTheme="minorHAnsi" w:hAnsiTheme="minorHAnsi" w:cstheme="minorHAnsi"/>
          <w:sz w:val="22"/>
          <w:szCs w:val="22"/>
        </w:rPr>
        <w:t xml:space="preserve">will </w:t>
      </w:r>
      <w:r w:rsidR="00FF646E" w:rsidRPr="00FF646E">
        <w:rPr>
          <w:rFonts w:asciiTheme="minorHAnsi" w:hAnsiTheme="minorHAnsi" w:cstheme="minorHAnsi"/>
          <w:sz w:val="22"/>
          <w:szCs w:val="22"/>
        </w:rPr>
        <w:t>enable the post holder to become embedded within a national</w:t>
      </w:r>
      <w:r w:rsidRPr="00FF646E">
        <w:rPr>
          <w:rFonts w:asciiTheme="minorHAnsi" w:hAnsiTheme="minorHAnsi" w:cstheme="minorHAnsi"/>
          <w:sz w:val="22"/>
          <w:szCs w:val="22"/>
        </w:rPr>
        <w:t xml:space="preserve"> astronomy project</w:t>
      </w:r>
      <w:r w:rsidR="00705681">
        <w:rPr>
          <w:rFonts w:asciiTheme="minorHAnsi" w:hAnsiTheme="minorHAnsi" w:cstheme="minorHAnsi"/>
          <w:sz w:val="22"/>
          <w:szCs w:val="22"/>
        </w:rPr>
        <w:t xml:space="preserve"> (or projects)</w:t>
      </w:r>
      <w:r w:rsidRPr="00FF646E">
        <w:rPr>
          <w:rFonts w:asciiTheme="minorHAnsi" w:hAnsiTheme="minorHAnsi" w:cstheme="minorHAnsi"/>
          <w:sz w:val="22"/>
          <w:szCs w:val="22"/>
        </w:rPr>
        <w:t xml:space="preserve">, </w:t>
      </w:r>
      <w:r w:rsidR="00FF646E" w:rsidRPr="00FF646E">
        <w:rPr>
          <w:rFonts w:asciiTheme="minorHAnsi" w:hAnsiTheme="minorHAnsi" w:cstheme="minorHAnsi"/>
          <w:sz w:val="22"/>
          <w:szCs w:val="22"/>
        </w:rPr>
        <w:t xml:space="preserve">to assist researchers to </w:t>
      </w:r>
      <w:r w:rsidRPr="00FF646E">
        <w:rPr>
          <w:rFonts w:asciiTheme="minorHAnsi" w:hAnsiTheme="minorHAnsi" w:cstheme="minorHAnsi"/>
          <w:sz w:val="22"/>
          <w:szCs w:val="22"/>
        </w:rPr>
        <w:t>optimis</w:t>
      </w:r>
      <w:r w:rsidR="00FF646E" w:rsidRPr="00FF646E">
        <w:rPr>
          <w:rFonts w:asciiTheme="minorHAnsi" w:hAnsiTheme="minorHAnsi" w:cstheme="minorHAnsi"/>
          <w:sz w:val="22"/>
          <w:szCs w:val="22"/>
        </w:rPr>
        <w:t xml:space="preserve">e new and </w:t>
      </w:r>
      <w:r w:rsidRPr="00FF646E">
        <w:rPr>
          <w:rFonts w:asciiTheme="minorHAnsi" w:hAnsiTheme="minorHAnsi" w:cstheme="minorHAnsi"/>
          <w:sz w:val="22"/>
          <w:szCs w:val="22"/>
        </w:rPr>
        <w:t>existing workflows, software and processes. </w:t>
      </w:r>
      <w:r w:rsidR="00FF646E">
        <w:rPr>
          <w:rFonts w:asciiTheme="minorHAnsi" w:hAnsiTheme="minorHAnsi" w:cstheme="minorHAnsi"/>
          <w:sz w:val="22"/>
          <w:szCs w:val="22"/>
        </w:rPr>
        <w:t xml:space="preserve">  </w:t>
      </w:r>
    </w:p>
    <w:p w14:paraId="29BBC633" w14:textId="23AF61CE" w:rsidR="00BC16D5" w:rsidRDefault="00BC16D5" w:rsidP="00BC16D5">
      <w:pPr>
        <w:rPr>
          <w:lang w:val="x-none"/>
        </w:rPr>
      </w:pPr>
    </w:p>
    <w:p w14:paraId="1A47D60F" w14:textId="77777777" w:rsidR="00BC16D5" w:rsidRPr="00BC16D5" w:rsidRDefault="00BC16D5" w:rsidP="00BC16D5">
      <w:pPr>
        <w:rPr>
          <w:lang w:val="x-none"/>
        </w:rPr>
      </w:pPr>
    </w:p>
    <w:p w14:paraId="2DA542E6" w14:textId="6F27B949" w:rsidR="00502363" w:rsidRPr="0027417A" w:rsidRDefault="00D21A30" w:rsidP="008F5789">
      <w:pPr>
        <w:pStyle w:val="Heading2"/>
        <w:rPr>
          <w:rFonts w:asciiTheme="minorHAnsi" w:hAnsiTheme="minorHAnsi" w:cstheme="minorHAnsi"/>
          <w:i w:val="0"/>
        </w:rPr>
      </w:pPr>
      <w:r w:rsidRPr="0027417A">
        <w:rPr>
          <w:rFonts w:asciiTheme="minorHAnsi" w:hAnsiTheme="minorHAnsi" w:cstheme="minorHAnsi"/>
          <w:i w:val="0"/>
        </w:rPr>
        <w:lastRenderedPageBreak/>
        <w:t>Duties and Key Result Areas:</w:t>
      </w:r>
    </w:p>
    <w:p w14:paraId="2F3CEEB1" w14:textId="77777777" w:rsidR="006F46A9" w:rsidRDefault="00FF646E" w:rsidP="00FF646E">
      <w:pPr>
        <w:numPr>
          <w:ilvl w:val="0"/>
          <w:numId w:val="12"/>
        </w:numPr>
        <w:shd w:val="clear" w:color="auto" w:fill="FFFFFF"/>
        <w:rPr>
          <w:rFonts w:ascii="Calibri" w:eastAsia="Times New Roman" w:hAnsi="Calibri" w:cs="Calibri"/>
          <w:color w:val="000000" w:themeColor="text1"/>
          <w:sz w:val="22"/>
          <w:szCs w:val="22"/>
          <w:lang w:eastAsia="en-US"/>
        </w:rPr>
      </w:pPr>
      <w:r w:rsidRPr="00886A6D">
        <w:rPr>
          <w:rFonts w:ascii="Calibri" w:eastAsia="Times New Roman" w:hAnsi="Calibri" w:cs="Calibri"/>
          <w:color w:val="000000" w:themeColor="text1"/>
          <w:sz w:val="22"/>
          <w:szCs w:val="22"/>
          <w:lang w:eastAsia="en-US"/>
        </w:rPr>
        <w:t>Provide specialist advice and software enhancement to astronomy research groups</w:t>
      </w:r>
      <w:r w:rsidR="006F46A9">
        <w:rPr>
          <w:rFonts w:ascii="Calibri" w:eastAsia="Times New Roman" w:hAnsi="Calibri" w:cs="Calibri"/>
          <w:color w:val="000000" w:themeColor="text1"/>
          <w:sz w:val="22"/>
          <w:szCs w:val="22"/>
          <w:lang w:eastAsia="en-US"/>
        </w:rPr>
        <w:t>.</w:t>
      </w:r>
    </w:p>
    <w:p w14:paraId="7D0E84BA" w14:textId="77777777" w:rsidR="00F32BB8" w:rsidRPr="00F32BB8" w:rsidRDefault="00F32BB8" w:rsidP="00F32BB8">
      <w:pPr>
        <w:pStyle w:val="ListParagraph"/>
        <w:numPr>
          <w:ilvl w:val="0"/>
          <w:numId w:val="12"/>
        </w:numPr>
        <w:rPr>
          <w:rFonts w:ascii="Segoe UI" w:eastAsia="Times New Roman" w:hAnsi="Segoe UI" w:cs="Segoe UI"/>
          <w:color w:val="1A1A1A"/>
          <w:lang w:eastAsia="en-AU"/>
        </w:rPr>
      </w:pPr>
      <w:r w:rsidRPr="00F32BB8">
        <w:rPr>
          <w:rFonts w:ascii="Segoe UI" w:eastAsia="Times New Roman" w:hAnsi="Segoe UI" w:cs="Segoe UI"/>
          <w:color w:val="1A1A1A"/>
          <w:lang w:eastAsia="en-AU"/>
        </w:rPr>
        <w:t>Effectively utilise the supercomputing and data resources at Tier 1 national facilities (such as Pawsey and the NCI) as well as Tier 2 facilities.</w:t>
      </w:r>
    </w:p>
    <w:p w14:paraId="74DA226D" w14:textId="5F8A9523" w:rsidR="00FF646E" w:rsidRPr="00886A6D" w:rsidRDefault="00FF646E" w:rsidP="00FF646E">
      <w:pPr>
        <w:numPr>
          <w:ilvl w:val="0"/>
          <w:numId w:val="12"/>
        </w:numPr>
        <w:shd w:val="clear" w:color="auto" w:fill="FFFFFF"/>
        <w:rPr>
          <w:rFonts w:ascii="Calibri" w:eastAsia="Times New Roman" w:hAnsi="Calibri" w:cs="Calibri"/>
          <w:color w:val="000000" w:themeColor="text1"/>
          <w:sz w:val="22"/>
          <w:szCs w:val="22"/>
          <w:lang w:eastAsia="en-US"/>
        </w:rPr>
      </w:pPr>
      <w:r w:rsidRPr="00886A6D">
        <w:rPr>
          <w:rFonts w:ascii="Calibri" w:eastAsia="Times New Roman" w:hAnsi="Calibri" w:cs="Calibri"/>
          <w:color w:val="000000" w:themeColor="text1"/>
          <w:sz w:val="22"/>
          <w:szCs w:val="22"/>
          <w:lang w:eastAsia="en-US"/>
        </w:rPr>
        <w:t>Engage with astronomy research groups and associated communities and disciplines (in conjunction with the Pawsey Supercomputing, Data and Visualisation teams).</w:t>
      </w:r>
    </w:p>
    <w:p w14:paraId="3B897238" w14:textId="43C0A676" w:rsidR="00FF646E" w:rsidRPr="00886A6D" w:rsidRDefault="00FF646E" w:rsidP="00FF646E">
      <w:pPr>
        <w:numPr>
          <w:ilvl w:val="0"/>
          <w:numId w:val="12"/>
        </w:numPr>
        <w:shd w:val="clear" w:color="auto" w:fill="FFFFFF"/>
        <w:rPr>
          <w:rFonts w:ascii="Calibri" w:eastAsia="Times New Roman" w:hAnsi="Calibri" w:cs="Calibri"/>
          <w:color w:val="000000" w:themeColor="text1"/>
          <w:sz w:val="22"/>
          <w:szCs w:val="22"/>
          <w:lang w:eastAsia="en-US"/>
        </w:rPr>
      </w:pPr>
      <w:r w:rsidRPr="00886A6D">
        <w:rPr>
          <w:rFonts w:ascii="Calibri" w:eastAsia="Times New Roman" w:hAnsi="Calibri" w:cs="Calibri"/>
          <w:color w:val="000000" w:themeColor="text1"/>
          <w:sz w:val="22"/>
          <w:szCs w:val="22"/>
          <w:lang w:eastAsia="en-US"/>
        </w:rPr>
        <w:t xml:space="preserve">Assist astronomy research groups to integrate highly parallel codes into their workflows (including </w:t>
      </w:r>
      <w:r w:rsidR="00BC2648" w:rsidRPr="00886A6D">
        <w:rPr>
          <w:rFonts w:ascii="Calibri" w:eastAsia="Times New Roman" w:hAnsi="Calibri" w:cs="Calibri"/>
          <w:color w:val="000000" w:themeColor="text1"/>
          <w:sz w:val="22"/>
          <w:szCs w:val="22"/>
          <w:lang w:eastAsia="en-US"/>
        </w:rPr>
        <w:t xml:space="preserve">testing and </w:t>
      </w:r>
      <w:r w:rsidRPr="00886A6D">
        <w:rPr>
          <w:rFonts w:ascii="Calibri" w:hAnsi="Calibri" w:cs="Calibri"/>
          <w:color w:val="000000" w:themeColor="text1"/>
          <w:sz w:val="22"/>
          <w:szCs w:val="22"/>
          <w:bdr w:val="none" w:sz="0" w:space="0" w:color="auto" w:frame="1"/>
          <w:shd w:val="clear" w:color="auto" w:fill="FFFFFF"/>
          <w:lang w:val="en-GB" w:eastAsia="en-GB"/>
        </w:rPr>
        <w:t>versioning to maintain high quality cod</w:t>
      </w:r>
      <w:r w:rsidR="00BC2648" w:rsidRPr="00886A6D">
        <w:rPr>
          <w:rFonts w:ascii="Calibri" w:hAnsi="Calibri" w:cs="Calibri"/>
          <w:color w:val="000000" w:themeColor="text1"/>
          <w:sz w:val="22"/>
          <w:szCs w:val="22"/>
          <w:bdr w:val="none" w:sz="0" w:space="0" w:color="auto" w:frame="1"/>
          <w:shd w:val="clear" w:color="auto" w:fill="FFFFFF"/>
          <w:lang w:val="en-GB" w:eastAsia="en-GB"/>
        </w:rPr>
        <w:t>e</w:t>
      </w:r>
      <w:r w:rsidRPr="00886A6D">
        <w:rPr>
          <w:rFonts w:ascii="Calibri" w:hAnsi="Calibri" w:cs="Calibri"/>
          <w:color w:val="000000" w:themeColor="text1"/>
          <w:sz w:val="22"/>
          <w:szCs w:val="22"/>
          <w:bdr w:val="none" w:sz="0" w:space="0" w:color="auto" w:frame="1"/>
          <w:shd w:val="clear" w:color="auto" w:fill="FFFFFF"/>
          <w:lang w:val="en-GB" w:eastAsia="en-GB"/>
        </w:rPr>
        <w:t>)</w:t>
      </w:r>
      <w:r w:rsidR="00705681" w:rsidRPr="00886A6D">
        <w:rPr>
          <w:rFonts w:ascii="Calibri" w:hAnsi="Calibri" w:cs="Calibri"/>
          <w:color w:val="000000" w:themeColor="text1"/>
          <w:sz w:val="22"/>
          <w:szCs w:val="22"/>
          <w:bdr w:val="none" w:sz="0" w:space="0" w:color="auto" w:frame="1"/>
          <w:shd w:val="clear" w:color="auto" w:fill="FFFFFF"/>
          <w:lang w:val="en-GB" w:eastAsia="en-GB"/>
        </w:rPr>
        <w:t>.</w:t>
      </w:r>
      <w:r w:rsidRPr="00886A6D">
        <w:rPr>
          <w:rFonts w:ascii="Calibri" w:hAnsi="Calibri" w:cs="Calibri"/>
          <w:color w:val="000000" w:themeColor="text1"/>
          <w:sz w:val="22"/>
          <w:szCs w:val="22"/>
          <w:bdr w:val="none" w:sz="0" w:space="0" w:color="auto" w:frame="1"/>
          <w:shd w:val="clear" w:color="auto" w:fill="FFFFFF"/>
          <w:lang w:val="en-GB" w:eastAsia="en-GB"/>
        </w:rPr>
        <w:t xml:space="preserve"> </w:t>
      </w:r>
    </w:p>
    <w:p w14:paraId="7DF60D33" w14:textId="2A6A2BB3" w:rsidR="00705681" w:rsidRPr="00886A6D" w:rsidRDefault="00705681" w:rsidP="00705681">
      <w:pPr>
        <w:numPr>
          <w:ilvl w:val="0"/>
          <w:numId w:val="12"/>
        </w:numPr>
        <w:shd w:val="clear" w:color="auto" w:fill="FFFFFF"/>
        <w:rPr>
          <w:rFonts w:ascii="Calibri" w:eastAsia="Times New Roman" w:hAnsi="Calibri" w:cs="Calibri"/>
          <w:color w:val="000000" w:themeColor="text1"/>
          <w:sz w:val="22"/>
          <w:szCs w:val="22"/>
          <w:lang w:eastAsia="en-US"/>
        </w:rPr>
      </w:pPr>
      <w:r w:rsidRPr="00886A6D">
        <w:rPr>
          <w:rFonts w:ascii="Calibri" w:eastAsia="Times New Roman" w:hAnsi="Calibri" w:cs="Calibri"/>
          <w:color w:val="000000" w:themeColor="text1"/>
          <w:sz w:val="22"/>
          <w:szCs w:val="22"/>
          <w:lang w:eastAsia="en-US"/>
        </w:rPr>
        <w:t>Maintain accurate records and documentation of all improvements (i.e. supporting code optimisation).</w:t>
      </w:r>
    </w:p>
    <w:p w14:paraId="461B4D97" w14:textId="2A1E05BF" w:rsidR="005A5A3C" w:rsidRPr="00886A6D" w:rsidRDefault="005A5A3C" w:rsidP="005A5A3C">
      <w:pPr>
        <w:pStyle w:val="ListParagraph"/>
        <w:numPr>
          <w:ilvl w:val="0"/>
          <w:numId w:val="12"/>
        </w:numPr>
        <w:rPr>
          <w:rFonts w:ascii="Calibri" w:eastAsia="Times New Roman" w:hAnsi="Calibri" w:cs="Calibri"/>
          <w:color w:val="000000" w:themeColor="text1"/>
          <w:sz w:val="24"/>
          <w:szCs w:val="24"/>
          <w:lang w:eastAsia="en-US"/>
        </w:rPr>
      </w:pPr>
      <w:r w:rsidRPr="00886A6D">
        <w:rPr>
          <w:rFonts w:ascii="Calibri" w:eastAsia="Times New Roman" w:hAnsi="Calibri" w:cs="Calibri"/>
          <w:color w:val="000000" w:themeColor="text1"/>
          <w:sz w:val="22"/>
          <w:szCs w:val="22"/>
          <w:shd w:val="clear" w:color="auto" w:fill="FFFFFF"/>
          <w:lang w:eastAsia="en-US"/>
        </w:rPr>
        <w:t>Ensure effective issues and responses are provided via request tracking</w:t>
      </w:r>
      <w:r w:rsidR="00886A6D">
        <w:rPr>
          <w:rFonts w:ascii="Calibri" w:eastAsia="Times New Roman" w:hAnsi="Calibri" w:cs="Calibri"/>
          <w:color w:val="000000" w:themeColor="text1"/>
          <w:sz w:val="22"/>
          <w:szCs w:val="22"/>
          <w:shd w:val="clear" w:color="auto" w:fill="FFFFFF"/>
          <w:lang w:eastAsia="en-US"/>
        </w:rPr>
        <w:t>.</w:t>
      </w:r>
    </w:p>
    <w:p w14:paraId="3BF8EB66" w14:textId="5CCF36AB" w:rsidR="00BC2648" w:rsidRPr="00886A6D" w:rsidRDefault="00FF646E" w:rsidP="00FF646E">
      <w:pPr>
        <w:numPr>
          <w:ilvl w:val="0"/>
          <w:numId w:val="12"/>
        </w:numPr>
        <w:shd w:val="clear" w:color="auto" w:fill="FFFFFF"/>
        <w:rPr>
          <w:rFonts w:ascii="Calibri" w:eastAsia="Times New Roman" w:hAnsi="Calibri" w:cs="Calibri"/>
          <w:color w:val="000000" w:themeColor="text1"/>
          <w:sz w:val="22"/>
          <w:szCs w:val="22"/>
          <w:lang w:eastAsia="en-US"/>
        </w:rPr>
      </w:pPr>
      <w:r w:rsidRPr="00886A6D">
        <w:rPr>
          <w:rFonts w:ascii="Calibri" w:eastAsia="Times New Roman" w:hAnsi="Calibri" w:cs="Calibri"/>
          <w:color w:val="000000" w:themeColor="text1"/>
          <w:sz w:val="22"/>
          <w:szCs w:val="22"/>
          <w:lang w:eastAsia="en-US"/>
        </w:rPr>
        <w:t xml:space="preserve">Identify suitable technologies, tools and algorithms relevant to </w:t>
      </w:r>
      <w:r w:rsidR="00BC2648" w:rsidRPr="00886A6D">
        <w:rPr>
          <w:rFonts w:ascii="Calibri" w:eastAsia="Times New Roman" w:hAnsi="Calibri" w:cs="Calibri"/>
          <w:color w:val="000000" w:themeColor="text1"/>
          <w:sz w:val="22"/>
          <w:szCs w:val="22"/>
          <w:lang w:eastAsia="en-US"/>
        </w:rPr>
        <w:t>astronomy</w:t>
      </w:r>
      <w:r w:rsidRPr="00886A6D">
        <w:rPr>
          <w:rFonts w:ascii="Calibri" w:eastAsia="Times New Roman" w:hAnsi="Calibri" w:cs="Calibri"/>
          <w:color w:val="000000" w:themeColor="text1"/>
          <w:sz w:val="22"/>
          <w:szCs w:val="22"/>
          <w:lang w:eastAsia="en-US"/>
        </w:rPr>
        <w:t xml:space="preserve"> activities</w:t>
      </w:r>
      <w:r w:rsidR="00886A6D">
        <w:rPr>
          <w:rFonts w:ascii="Calibri" w:eastAsia="Times New Roman" w:hAnsi="Calibri" w:cs="Calibri"/>
          <w:color w:val="000000" w:themeColor="text1"/>
          <w:sz w:val="22"/>
          <w:szCs w:val="22"/>
          <w:lang w:eastAsia="en-US"/>
        </w:rPr>
        <w:t>.</w:t>
      </w:r>
    </w:p>
    <w:p w14:paraId="54FC2AE5" w14:textId="0E35593C" w:rsidR="00FF646E" w:rsidRPr="00886A6D" w:rsidRDefault="00BC2648" w:rsidP="00FF646E">
      <w:pPr>
        <w:numPr>
          <w:ilvl w:val="0"/>
          <w:numId w:val="12"/>
        </w:numPr>
        <w:shd w:val="clear" w:color="auto" w:fill="FFFFFF"/>
        <w:rPr>
          <w:rFonts w:ascii="Calibri" w:eastAsia="Times New Roman" w:hAnsi="Calibri" w:cs="Calibri"/>
          <w:color w:val="000000" w:themeColor="text1"/>
          <w:sz w:val="22"/>
          <w:szCs w:val="22"/>
          <w:lang w:eastAsia="en-US"/>
        </w:rPr>
      </w:pPr>
      <w:r w:rsidRPr="00886A6D">
        <w:rPr>
          <w:rFonts w:ascii="Calibri" w:eastAsia="Times New Roman" w:hAnsi="Calibri" w:cs="Calibri"/>
          <w:color w:val="000000" w:themeColor="text1"/>
          <w:sz w:val="22"/>
          <w:szCs w:val="22"/>
          <w:lang w:eastAsia="en-US"/>
        </w:rPr>
        <w:t>E</w:t>
      </w:r>
      <w:r w:rsidR="00FF646E" w:rsidRPr="00886A6D">
        <w:rPr>
          <w:rFonts w:ascii="Calibri" w:eastAsia="Times New Roman" w:hAnsi="Calibri" w:cs="Calibri"/>
          <w:color w:val="000000" w:themeColor="text1"/>
          <w:sz w:val="22"/>
          <w:szCs w:val="22"/>
          <w:lang w:eastAsia="en-US"/>
        </w:rPr>
        <w:t xml:space="preserve">ncourage </w:t>
      </w:r>
      <w:r w:rsidRPr="00886A6D">
        <w:rPr>
          <w:rFonts w:ascii="Calibri" w:eastAsia="Times New Roman" w:hAnsi="Calibri" w:cs="Calibri"/>
          <w:color w:val="000000" w:themeColor="text1"/>
          <w:sz w:val="22"/>
          <w:szCs w:val="22"/>
          <w:lang w:eastAsia="en-US"/>
        </w:rPr>
        <w:t xml:space="preserve">and support the </w:t>
      </w:r>
      <w:r w:rsidR="00FF646E" w:rsidRPr="00886A6D">
        <w:rPr>
          <w:rFonts w:ascii="Calibri" w:eastAsia="Times New Roman" w:hAnsi="Calibri" w:cs="Calibri"/>
          <w:color w:val="000000" w:themeColor="text1"/>
          <w:sz w:val="22"/>
          <w:szCs w:val="22"/>
          <w:lang w:eastAsia="en-US"/>
        </w:rPr>
        <w:t xml:space="preserve">adoption </w:t>
      </w:r>
      <w:r w:rsidRPr="00886A6D">
        <w:rPr>
          <w:rFonts w:ascii="Calibri" w:eastAsia="Times New Roman" w:hAnsi="Calibri" w:cs="Calibri"/>
          <w:color w:val="000000" w:themeColor="text1"/>
          <w:sz w:val="22"/>
          <w:szCs w:val="22"/>
          <w:lang w:eastAsia="en-US"/>
        </w:rPr>
        <w:t xml:space="preserve">of new technologies to </w:t>
      </w:r>
      <w:r w:rsidR="00FF646E" w:rsidRPr="00886A6D">
        <w:rPr>
          <w:rFonts w:ascii="Calibri" w:eastAsia="Times New Roman" w:hAnsi="Calibri" w:cs="Calibri"/>
          <w:color w:val="000000" w:themeColor="text1"/>
          <w:sz w:val="22"/>
          <w:szCs w:val="22"/>
          <w:lang w:eastAsia="en-US"/>
        </w:rPr>
        <w:t xml:space="preserve">improve the productivity of astronomy research </w:t>
      </w:r>
      <w:r w:rsidRPr="00886A6D">
        <w:rPr>
          <w:rFonts w:ascii="Calibri" w:eastAsia="Times New Roman" w:hAnsi="Calibri" w:cs="Calibri"/>
          <w:color w:val="000000" w:themeColor="text1"/>
          <w:sz w:val="22"/>
          <w:szCs w:val="22"/>
          <w:lang w:eastAsia="en-US"/>
        </w:rPr>
        <w:t>projects</w:t>
      </w:r>
      <w:r w:rsidR="00FF646E" w:rsidRPr="00886A6D">
        <w:rPr>
          <w:rFonts w:ascii="Calibri" w:eastAsia="Times New Roman" w:hAnsi="Calibri" w:cs="Calibri"/>
          <w:color w:val="000000" w:themeColor="text1"/>
          <w:sz w:val="22"/>
          <w:szCs w:val="22"/>
          <w:lang w:eastAsia="en-US"/>
        </w:rPr>
        <w:t>.</w:t>
      </w:r>
    </w:p>
    <w:p w14:paraId="3A06F5BF" w14:textId="16F7C361" w:rsidR="00FF646E" w:rsidRPr="00886A6D" w:rsidRDefault="00FF646E" w:rsidP="00FF646E">
      <w:pPr>
        <w:numPr>
          <w:ilvl w:val="0"/>
          <w:numId w:val="12"/>
        </w:numPr>
        <w:shd w:val="clear" w:color="auto" w:fill="FFFFFF"/>
        <w:rPr>
          <w:rFonts w:ascii="Calibri" w:eastAsia="Times New Roman" w:hAnsi="Calibri" w:cs="Calibri"/>
          <w:color w:val="000000" w:themeColor="text1"/>
          <w:sz w:val="22"/>
          <w:szCs w:val="22"/>
          <w:lang w:eastAsia="en-US"/>
        </w:rPr>
      </w:pPr>
      <w:r w:rsidRPr="00886A6D">
        <w:rPr>
          <w:rFonts w:ascii="Calibri" w:eastAsia="Times New Roman" w:hAnsi="Calibri" w:cs="Calibri"/>
          <w:color w:val="000000" w:themeColor="text1"/>
          <w:sz w:val="22"/>
          <w:szCs w:val="22"/>
          <w:lang w:eastAsia="en-US"/>
        </w:rPr>
        <w:t xml:space="preserve">Engage in and undertake strategic </w:t>
      </w:r>
      <w:r w:rsidR="00BC2648" w:rsidRPr="00886A6D">
        <w:rPr>
          <w:rFonts w:ascii="Calibri" w:eastAsia="Times New Roman" w:hAnsi="Calibri" w:cs="Calibri"/>
          <w:color w:val="000000" w:themeColor="text1"/>
          <w:sz w:val="22"/>
          <w:szCs w:val="22"/>
          <w:lang w:eastAsia="en-US"/>
        </w:rPr>
        <w:t xml:space="preserve">astronomy </w:t>
      </w:r>
      <w:r w:rsidRPr="00886A6D">
        <w:rPr>
          <w:rFonts w:ascii="Calibri" w:eastAsia="Times New Roman" w:hAnsi="Calibri" w:cs="Calibri"/>
          <w:color w:val="000000" w:themeColor="text1"/>
          <w:sz w:val="22"/>
          <w:szCs w:val="22"/>
          <w:lang w:eastAsia="en-US"/>
        </w:rPr>
        <w:t>projects.</w:t>
      </w:r>
    </w:p>
    <w:p w14:paraId="380E767B" w14:textId="2CEE8918" w:rsidR="00FF646E" w:rsidRPr="00886A6D" w:rsidRDefault="00FF646E" w:rsidP="00FF646E">
      <w:pPr>
        <w:numPr>
          <w:ilvl w:val="0"/>
          <w:numId w:val="12"/>
        </w:numPr>
        <w:shd w:val="clear" w:color="auto" w:fill="FFFFFF"/>
        <w:rPr>
          <w:rFonts w:ascii="Calibri" w:eastAsia="Times New Roman" w:hAnsi="Calibri" w:cs="Calibri"/>
          <w:color w:val="000000" w:themeColor="text1"/>
          <w:sz w:val="22"/>
          <w:szCs w:val="22"/>
          <w:lang w:eastAsia="en-US"/>
        </w:rPr>
      </w:pPr>
      <w:r w:rsidRPr="00886A6D">
        <w:rPr>
          <w:rFonts w:ascii="Calibri" w:eastAsia="Times New Roman" w:hAnsi="Calibri" w:cs="Calibri"/>
          <w:color w:val="000000" w:themeColor="text1"/>
          <w:sz w:val="22"/>
          <w:szCs w:val="22"/>
          <w:lang w:eastAsia="en-US"/>
        </w:rPr>
        <w:t xml:space="preserve">Assist in the development of materials such as case studies and papers demonstrating the results of astronomy </w:t>
      </w:r>
      <w:r w:rsidR="00705681" w:rsidRPr="00886A6D">
        <w:rPr>
          <w:rFonts w:ascii="Calibri" w:eastAsia="Times New Roman" w:hAnsi="Calibri" w:cs="Calibri"/>
          <w:color w:val="000000" w:themeColor="text1"/>
          <w:sz w:val="22"/>
          <w:szCs w:val="22"/>
          <w:lang w:eastAsia="en-US"/>
        </w:rPr>
        <w:t xml:space="preserve">research </w:t>
      </w:r>
      <w:r w:rsidRPr="00886A6D">
        <w:rPr>
          <w:rFonts w:ascii="Calibri" w:eastAsia="Times New Roman" w:hAnsi="Calibri" w:cs="Calibri"/>
          <w:color w:val="000000" w:themeColor="text1"/>
          <w:sz w:val="22"/>
          <w:szCs w:val="22"/>
          <w:lang w:eastAsia="en-US"/>
        </w:rPr>
        <w:t>projects.</w:t>
      </w:r>
    </w:p>
    <w:p w14:paraId="65523ED4" w14:textId="0C2DE203" w:rsidR="00BC16D5" w:rsidRPr="00886A6D" w:rsidRDefault="00FF646E" w:rsidP="00FF646E">
      <w:pPr>
        <w:numPr>
          <w:ilvl w:val="0"/>
          <w:numId w:val="12"/>
        </w:numPr>
        <w:shd w:val="clear" w:color="auto" w:fill="FFFFFF"/>
        <w:rPr>
          <w:rFonts w:ascii="Calibri" w:eastAsia="Times New Roman" w:hAnsi="Calibri" w:cs="Calibri"/>
          <w:color w:val="000000" w:themeColor="text1"/>
          <w:sz w:val="22"/>
          <w:szCs w:val="22"/>
          <w:lang w:eastAsia="en-US"/>
        </w:rPr>
      </w:pPr>
      <w:r w:rsidRPr="00886A6D">
        <w:rPr>
          <w:rFonts w:ascii="Calibri" w:eastAsia="Times New Roman" w:hAnsi="Calibri" w:cs="Calibri"/>
          <w:color w:val="000000" w:themeColor="text1"/>
          <w:sz w:val="22"/>
          <w:szCs w:val="22"/>
          <w:lang w:eastAsia="en-US"/>
        </w:rPr>
        <w:t>Identify technical areas of astronomy researcher knowledge for improvement and develop appropriate training material for delivery by other members of the ADACS team.</w:t>
      </w:r>
    </w:p>
    <w:p w14:paraId="1F4129F4" w14:textId="57445206" w:rsidR="00BC16D5" w:rsidRPr="00886A6D" w:rsidRDefault="00BC16D5" w:rsidP="00FF646E">
      <w:pPr>
        <w:numPr>
          <w:ilvl w:val="0"/>
          <w:numId w:val="10"/>
        </w:numPr>
        <w:shd w:val="clear" w:color="auto" w:fill="FFFFFF"/>
        <w:ind w:left="737" w:right="397" w:hanging="340"/>
        <w:textAlignment w:val="baseline"/>
        <w:rPr>
          <w:rFonts w:ascii="Calibri" w:hAnsi="Calibri" w:cs="Calibri"/>
          <w:color w:val="000000" w:themeColor="text1"/>
          <w:sz w:val="22"/>
          <w:szCs w:val="22"/>
          <w:lang w:val="en-GB" w:eastAsia="en-GB"/>
        </w:rPr>
      </w:pPr>
      <w:r w:rsidRPr="00886A6D">
        <w:rPr>
          <w:rFonts w:ascii="Calibri" w:hAnsi="Calibri" w:cs="Calibri"/>
          <w:color w:val="000000" w:themeColor="text1"/>
          <w:sz w:val="22"/>
          <w:szCs w:val="22"/>
          <w:lang w:val="en-GB" w:eastAsia="en-GB"/>
        </w:rPr>
        <w:t>At all times maintain a client focus</w:t>
      </w:r>
      <w:r w:rsidR="00FF646E" w:rsidRPr="00886A6D">
        <w:rPr>
          <w:rFonts w:ascii="Calibri" w:hAnsi="Calibri" w:cs="Calibri"/>
          <w:color w:val="000000" w:themeColor="text1"/>
          <w:sz w:val="22"/>
          <w:szCs w:val="22"/>
          <w:lang w:val="en-GB" w:eastAsia="en-GB"/>
        </w:rPr>
        <w:t>.</w:t>
      </w:r>
    </w:p>
    <w:p w14:paraId="5DDF40BF" w14:textId="77777777" w:rsidR="00886A6D" w:rsidRPr="00886A6D" w:rsidRDefault="00886A6D" w:rsidP="00886A6D">
      <w:pPr>
        <w:numPr>
          <w:ilvl w:val="0"/>
          <w:numId w:val="10"/>
        </w:numPr>
        <w:shd w:val="clear" w:color="auto" w:fill="FFFFFF"/>
        <w:ind w:right="397"/>
        <w:textAlignment w:val="baseline"/>
        <w:rPr>
          <w:rFonts w:ascii="Calibri" w:hAnsi="Calibri" w:cs="Calibri"/>
          <w:color w:val="000000" w:themeColor="text1"/>
          <w:sz w:val="22"/>
          <w:szCs w:val="22"/>
          <w:lang w:val="en-GB" w:eastAsia="en-GB"/>
        </w:rPr>
      </w:pPr>
      <w:r w:rsidRPr="00886A6D">
        <w:rPr>
          <w:rFonts w:ascii="Calibri" w:hAnsi="Calibri" w:cs="Calibri"/>
          <w:color w:val="000000" w:themeColor="text1"/>
          <w:sz w:val="22"/>
          <w:szCs w:val="22"/>
          <w:lang w:val="en-GB" w:eastAsia="en-GB"/>
        </w:rPr>
        <w:t>Communicate openly, effectively and respectfully with all staff, clients and suppliers in the interests of good business practice, collaboration and enhancement of CSIRO’s reputation.</w:t>
      </w:r>
    </w:p>
    <w:p w14:paraId="58C3C404" w14:textId="77777777" w:rsidR="00886A6D" w:rsidRPr="00886A6D" w:rsidRDefault="00886A6D" w:rsidP="00886A6D">
      <w:pPr>
        <w:numPr>
          <w:ilvl w:val="0"/>
          <w:numId w:val="10"/>
        </w:numPr>
        <w:shd w:val="clear" w:color="auto" w:fill="FFFFFF"/>
        <w:ind w:right="397"/>
        <w:textAlignment w:val="baseline"/>
        <w:rPr>
          <w:rFonts w:ascii="Calibri" w:hAnsi="Calibri" w:cs="Calibri"/>
          <w:color w:val="000000" w:themeColor="text1"/>
          <w:sz w:val="22"/>
          <w:szCs w:val="22"/>
          <w:lang w:val="en-GB" w:eastAsia="en-GB"/>
        </w:rPr>
      </w:pPr>
      <w:r w:rsidRPr="00886A6D">
        <w:rPr>
          <w:rFonts w:ascii="Calibri" w:hAnsi="Calibri" w:cs="Calibri"/>
          <w:color w:val="000000" w:themeColor="text1"/>
          <w:sz w:val="22"/>
          <w:szCs w:val="22"/>
          <w:lang w:val="en-GB" w:eastAsia="en-GB"/>
        </w:rPr>
        <w:t>Work collaboratively as part of a multi-disciplinary, often regionally dispersed research team, and business unit to carry out tasks in support of CSIRO scientific objectives.</w:t>
      </w:r>
    </w:p>
    <w:p w14:paraId="6943B095" w14:textId="77777777" w:rsidR="00886A6D" w:rsidRPr="00886A6D" w:rsidRDefault="00886A6D" w:rsidP="00886A6D">
      <w:pPr>
        <w:numPr>
          <w:ilvl w:val="0"/>
          <w:numId w:val="10"/>
        </w:numPr>
        <w:shd w:val="clear" w:color="auto" w:fill="FFFFFF"/>
        <w:ind w:right="397"/>
        <w:textAlignment w:val="baseline"/>
        <w:rPr>
          <w:rFonts w:ascii="Calibri" w:hAnsi="Calibri" w:cs="Calibri"/>
          <w:color w:val="000000" w:themeColor="text1"/>
          <w:sz w:val="22"/>
          <w:szCs w:val="22"/>
          <w:lang w:val="en-GB" w:eastAsia="en-GB"/>
        </w:rPr>
      </w:pPr>
      <w:r w:rsidRPr="00886A6D">
        <w:rPr>
          <w:rFonts w:ascii="Calibri" w:hAnsi="Calibri" w:cs="Calibri"/>
          <w:color w:val="000000" w:themeColor="text1"/>
          <w:sz w:val="22"/>
          <w:szCs w:val="22"/>
          <w:lang w:val="en-GB" w:eastAsia="en-GB"/>
        </w:rPr>
        <w:t>Adhere to the spirit and practice of CSIRO’s Code of Conduct, Health, Safety and Environment plans and policies, Diversity initiatives and Zero Harm goals.</w:t>
      </w:r>
    </w:p>
    <w:p w14:paraId="7B5F6ACE" w14:textId="64DA29E1" w:rsidR="00886A6D" w:rsidRPr="00886A6D" w:rsidRDefault="00886A6D" w:rsidP="00886A6D">
      <w:pPr>
        <w:numPr>
          <w:ilvl w:val="0"/>
          <w:numId w:val="10"/>
        </w:numPr>
        <w:shd w:val="clear" w:color="auto" w:fill="FFFFFF"/>
        <w:ind w:right="397"/>
        <w:textAlignment w:val="baseline"/>
        <w:rPr>
          <w:rFonts w:ascii="Calibri" w:hAnsi="Calibri" w:cs="Calibri"/>
          <w:color w:val="000000" w:themeColor="text1"/>
          <w:sz w:val="22"/>
          <w:szCs w:val="22"/>
          <w:lang w:val="en-GB" w:eastAsia="en-GB"/>
        </w:rPr>
      </w:pPr>
      <w:r w:rsidRPr="00886A6D">
        <w:rPr>
          <w:rFonts w:ascii="Calibri" w:hAnsi="Calibri" w:cs="Calibri"/>
          <w:color w:val="000000" w:themeColor="text1"/>
          <w:sz w:val="22"/>
          <w:szCs w:val="22"/>
          <w:lang w:val="en-GB" w:eastAsia="en-GB"/>
        </w:rPr>
        <w:t>Other duties as directed.</w:t>
      </w:r>
    </w:p>
    <w:p w14:paraId="21F32E70" w14:textId="77777777" w:rsidR="00BC16D5" w:rsidRPr="00516F72" w:rsidRDefault="00BC16D5" w:rsidP="00BC16D5">
      <w:pPr>
        <w:shd w:val="clear" w:color="auto" w:fill="FFFFFF"/>
        <w:ind w:right="397"/>
        <w:textAlignment w:val="baseline"/>
        <w:rPr>
          <w:rFonts w:ascii="Calibri" w:hAnsi="Calibri"/>
          <w:color w:val="000000"/>
          <w:sz w:val="22"/>
          <w:szCs w:val="22"/>
          <w:lang w:val="en-GB" w:eastAsia="en-GB"/>
        </w:rPr>
      </w:pPr>
    </w:p>
    <w:p w14:paraId="1642C7BD" w14:textId="6616049E" w:rsidR="00D21A30" w:rsidRPr="00350F1B" w:rsidRDefault="00D21A30" w:rsidP="008F5789">
      <w:pPr>
        <w:pStyle w:val="Heading2"/>
        <w:rPr>
          <w:rFonts w:asciiTheme="minorHAnsi" w:hAnsiTheme="minorHAnsi" w:cstheme="minorHAnsi"/>
          <w:i w:val="0"/>
          <w:lang w:val="en-AU"/>
        </w:rPr>
      </w:pPr>
      <w:r w:rsidRPr="00350F1B">
        <w:rPr>
          <w:rFonts w:asciiTheme="minorHAnsi" w:hAnsiTheme="minorHAnsi" w:cstheme="minorHAnsi"/>
          <w:i w:val="0"/>
        </w:rPr>
        <w:t>CSIRO Competencies:</w:t>
      </w:r>
      <w:r w:rsidR="00350F1B">
        <w:rPr>
          <w:rFonts w:asciiTheme="minorHAnsi" w:hAnsiTheme="minorHAnsi" w:cstheme="minorHAnsi"/>
          <w:i w:val="0"/>
          <w:lang w:val="en-AU"/>
        </w:rPr>
        <w:t xml:space="preserve"> </w:t>
      </w:r>
    </w:p>
    <w:p w14:paraId="1AF5558F" w14:textId="77777777" w:rsidR="000571ED" w:rsidRPr="009978E0" w:rsidRDefault="000571ED" w:rsidP="000571ED">
      <w:pPr>
        <w:pStyle w:val="ListParagraph"/>
        <w:numPr>
          <w:ilvl w:val="0"/>
          <w:numId w:val="6"/>
        </w:numPr>
        <w:spacing w:after="60"/>
        <w:rPr>
          <w:rFonts w:ascii="Calibri" w:hAnsi="Calibri"/>
          <w:sz w:val="22"/>
          <w:szCs w:val="22"/>
        </w:rPr>
      </w:pPr>
      <w:r>
        <w:rPr>
          <w:rFonts w:ascii="Calibri" w:hAnsi="Calibri"/>
          <w:b/>
          <w:sz w:val="22"/>
          <w:szCs w:val="22"/>
        </w:rPr>
        <w:t xml:space="preserve">Teamwork and Collaboration: </w:t>
      </w:r>
      <w:r w:rsidRPr="005C0BD3">
        <w:rPr>
          <w:rFonts w:ascii="Calibri" w:hAnsi="Calibri"/>
          <w:sz w:val="22"/>
          <w:szCs w:val="22"/>
        </w:rPr>
        <w:t>Cooperates with others to achieve organisational objectives and may share team resources in order to do this. Collaborates with other teams as well as industry colleagues.</w:t>
      </w:r>
    </w:p>
    <w:p w14:paraId="50E015C1" w14:textId="77777777" w:rsidR="000571ED" w:rsidRDefault="000571ED" w:rsidP="000571ED">
      <w:pPr>
        <w:pStyle w:val="ListParagraph"/>
        <w:numPr>
          <w:ilvl w:val="0"/>
          <w:numId w:val="6"/>
        </w:numPr>
        <w:spacing w:after="60"/>
        <w:rPr>
          <w:rFonts w:ascii="Calibri" w:hAnsi="Calibri"/>
          <w:sz w:val="22"/>
          <w:szCs w:val="22"/>
        </w:rPr>
      </w:pPr>
      <w:r w:rsidRPr="005C0BD3">
        <w:rPr>
          <w:rFonts w:ascii="Calibri" w:hAnsi="Calibri"/>
          <w:b/>
          <w:sz w:val="22"/>
          <w:szCs w:val="22"/>
        </w:rPr>
        <w:t>Influence and Communication:</w:t>
      </w:r>
      <w:r>
        <w:rPr>
          <w:rFonts w:ascii="Calibri" w:hAnsi="Calibri"/>
          <w:sz w:val="22"/>
          <w:szCs w:val="22"/>
        </w:rPr>
        <w:t xml:space="preserve"> </w:t>
      </w:r>
      <w:r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14:paraId="515B51D6" w14:textId="796B973F" w:rsidR="00886A6D" w:rsidRDefault="00886A6D" w:rsidP="00886A6D">
      <w:pPr>
        <w:pStyle w:val="ListParagraph"/>
        <w:numPr>
          <w:ilvl w:val="0"/>
          <w:numId w:val="6"/>
        </w:numPr>
        <w:spacing w:after="60"/>
        <w:rPr>
          <w:rFonts w:ascii="Calibri" w:hAnsi="Calibri"/>
          <w:sz w:val="22"/>
          <w:szCs w:val="22"/>
        </w:rPr>
      </w:pPr>
      <w:r w:rsidRPr="005C0BD3">
        <w:rPr>
          <w:rFonts w:ascii="Calibri" w:hAnsi="Calibri"/>
          <w:b/>
          <w:sz w:val="22"/>
          <w:szCs w:val="22"/>
        </w:rPr>
        <w:t>Resource Management/Leadership:</w:t>
      </w:r>
      <w:r w:rsidRPr="005C0BD3">
        <w:rPr>
          <w:rFonts w:ascii="Calibri" w:hAnsi="Calibri"/>
          <w:sz w:val="22"/>
          <w:szCs w:val="22"/>
        </w:rPr>
        <w:t xml:space="preserve">  Chooses appropriate communication styles to maintain high levels of motivation and productivity. Gives feedback for development purposes and provides support</w:t>
      </w:r>
      <w:r>
        <w:rPr>
          <w:rFonts w:ascii="Calibri" w:hAnsi="Calibri"/>
          <w:sz w:val="22"/>
          <w:szCs w:val="22"/>
        </w:rPr>
        <w:t xml:space="preserve"> and direction for improvement.</w:t>
      </w:r>
    </w:p>
    <w:p w14:paraId="4ACAA53F" w14:textId="77777777" w:rsidR="000571ED" w:rsidRPr="005C0BD3" w:rsidRDefault="000571ED" w:rsidP="000571ED">
      <w:pPr>
        <w:pStyle w:val="ListParagraph"/>
        <w:numPr>
          <w:ilvl w:val="0"/>
          <w:numId w:val="6"/>
        </w:numPr>
        <w:spacing w:after="60"/>
        <w:rPr>
          <w:rFonts w:ascii="Calibri" w:hAnsi="Calibri"/>
          <w:sz w:val="22"/>
          <w:szCs w:val="22"/>
        </w:rPr>
      </w:pPr>
      <w:r w:rsidRPr="005C0BD3">
        <w:rPr>
          <w:rFonts w:ascii="Calibri" w:hAnsi="Calibri"/>
          <w:b/>
          <w:sz w:val="22"/>
          <w:szCs w:val="22"/>
        </w:rPr>
        <w:t>Judgement and Problem Solving:</w:t>
      </w:r>
      <w:r w:rsidRPr="005C0BD3">
        <w:rPr>
          <w:rFonts w:ascii="Calibri" w:hAnsi="Calibri"/>
          <w:sz w:val="22"/>
          <w:szCs w:val="22"/>
        </w:rPr>
        <w:t xml:space="preserve">  Investigates underlying issues of complex and ill-defined problems and develops appropriate response by adapting/creating and testing alternative solutions.</w:t>
      </w:r>
    </w:p>
    <w:p w14:paraId="5B32440B" w14:textId="77777777" w:rsidR="000571ED" w:rsidRPr="004C08C1" w:rsidRDefault="000571ED" w:rsidP="000571ED">
      <w:pPr>
        <w:pStyle w:val="ListParagraph"/>
        <w:numPr>
          <w:ilvl w:val="0"/>
          <w:numId w:val="6"/>
        </w:numPr>
        <w:spacing w:before="120" w:after="120"/>
        <w:rPr>
          <w:rFonts w:ascii="Calibri" w:hAnsi="Calibri"/>
          <w:b/>
          <w:bCs/>
          <w:i/>
          <w:iCs/>
          <w:sz w:val="22"/>
          <w:szCs w:val="22"/>
        </w:rPr>
      </w:pPr>
      <w:r w:rsidRPr="004C08C1">
        <w:rPr>
          <w:rFonts w:ascii="Calibri" w:hAnsi="Calibri"/>
          <w:b/>
          <w:sz w:val="22"/>
          <w:szCs w:val="22"/>
        </w:rPr>
        <w:t xml:space="preserve">Independence: </w:t>
      </w:r>
      <w:r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14:paraId="326931E3" w14:textId="77777777" w:rsidR="00D21A30" w:rsidRPr="000571ED" w:rsidRDefault="000571ED" w:rsidP="000571ED">
      <w:pPr>
        <w:pStyle w:val="ListParagraph"/>
        <w:numPr>
          <w:ilvl w:val="0"/>
          <w:numId w:val="6"/>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3D367CBE" w14:textId="77777777" w:rsidR="00D21A30" w:rsidRPr="00350F1B" w:rsidRDefault="003C52CD" w:rsidP="008F5789">
      <w:pPr>
        <w:pStyle w:val="Heading2"/>
        <w:rPr>
          <w:rFonts w:asciiTheme="minorHAnsi" w:hAnsiTheme="minorHAnsi" w:cstheme="minorHAnsi"/>
          <w:i w:val="0"/>
        </w:rPr>
      </w:pPr>
      <w:r>
        <w:rPr>
          <w:rFonts w:asciiTheme="minorHAnsi" w:hAnsiTheme="minorHAnsi" w:cstheme="minorHAnsi"/>
          <w:i w:val="0"/>
          <w:lang w:val="en-AU"/>
        </w:rPr>
        <w:lastRenderedPageBreak/>
        <w:t xml:space="preserve">Selection </w:t>
      </w:r>
      <w:r w:rsidR="00D21A30" w:rsidRPr="00350F1B">
        <w:rPr>
          <w:rFonts w:asciiTheme="minorHAnsi" w:hAnsiTheme="minorHAnsi" w:cstheme="minorHAnsi"/>
          <w:i w:val="0"/>
        </w:rPr>
        <w:t>Criteria:</w:t>
      </w:r>
    </w:p>
    <w:p w14:paraId="6E5C4981" w14:textId="0AB9A0D6" w:rsidR="00D21A30" w:rsidRPr="00D21A30" w:rsidRDefault="00D21A30" w:rsidP="00D21A30">
      <w:pPr>
        <w:spacing w:before="120" w:after="120"/>
        <w:jc w:val="both"/>
        <w:rPr>
          <w:rFonts w:ascii="Calibri" w:hAnsi="Calibri"/>
          <w:i/>
          <w:iCs/>
          <w:sz w:val="22"/>
          <w:szCs w:val="22"/>
        </w:rPr>
      </w:pPr>
      <w:r w:rsidRPr="00A0498D">
        <w:rPr>
          <w:rFonts w:ascii="Calibri" w:hAnsi="Calibri"/>
          <w:i/>
          <w:iCs/>
          <w:sz w:val="22"/>
          <w:szCs w:val="22"/>
        </w:rPr>
        <w:t xml:space="preserve">Under CSIRO policy only those who meet all </w:t>
      </w:r>
      <w:r w:rsidR="000273CC">
        <w:rPr>
          <w:rFonts w:ascii="Calibri" w:hAnsi="Calibri"/>
          <w:i/>
          <w:iCs/>
          <w:sz w:val="22"/>
          <w:szCs w:val="22"/>
        </w:rPr>
        <w:t xml:space="preserve">essential </w:t>
      </w:r>
      <w:bookmarkStart w:id="1" w:name="_GoBack"/>
      <w:bookmarkEnd w:id="1"/>
      <w:r w:rsidR="003C52CD">
        <w:rPr>
          <w:rFonts w:ascii="Calibri" w:hAnsi="Calibri"/>
          <w:i/>
          <w:iCs/>
          <w:sz w:val="22"/>
          <w:szCs w:val="22"/>
        </w:rPr>
        <w:t>selection</w:t>
      </w:r>
      <w:r>
        <w:rPr>
          <w:rFonts w:ascii="Calibri" w:hAnsi="Calibri"/>
          <w:i/>
          <w:iCs/>
          <w:sz w:val="22"/>
          <w:szCs w:val="22"/>
        </w:rPr>
        <w:t xml:space="preserve"> criteria can be appointed</w:t>
      </w:r>
    </w:p>
    <w:p w14:paraId="657CDAD0" w14:textId="7A9B51A6" w:rsidR="003043AB" w:rsidRPr="00A23050" w:rsidRDefault="003043AB" w:rsidP="008F5789">
      <w:pPr>
        <w:numPr>
          <w:ilvl w:val="0"/>
          <w:numId w:val="4"/>
        </w:numPr>
        <w:tabs>
          <w:tab w:val="clear" w:pos="720"/>
          <w:tab w:val="num" w:pos="6"/>
        </w:tabs>
        <w:spacing w:after="60"/>
        <w:ind w:left="318" w:hanging="284"/>
        <w:rPr>
          <w:rFonts w:ascii="Calibri" w:hAnsi="Calibri"/>
          <w:i/>
          <w:iCs/>
          <w:sz w:val="22"/>
          <w:szCs w:val="22"/>
        </w:rPr>
      </w:pPr>
      <w:r w:rsidRPr="00A23050">
        <w:rPr>
          <w:rFonts w:ascii="Calibri" w:hAnsi="Calibri" w:cs="Calibri"/>
          <w:sz w:val="22"/>
        </w:rPr>
        <w:t xml:space="preserve">Relevant </w:t>
      </w:r>
      <w:r w:rsidR="00A23050">
        <w:rPr>
          <w:rFonts w:ascii="Calibri" w:hAnsi="Calibri" w:cs="Calibri"/>
          <w:sz w:val="22"/>
        </w:rPr>
        <w:t xml:space="preserve">tertiary qualifications </w:t>
      </w:r>
      <w:r w:rsidR="00682576">
        <w:rPr>
          <w:rFonts w:ascii="Calibri" w:hAnsi="Calibri" w:cs="Calibri"/>
          <w:sz w:val="22"/>
        </w:rPr>
        <w:t xml:space="preserve">or demonstrated </w:t>
      </w:r>
      <w:r w:rsidR="00682576">
        <w:rPr>
          <w:rFonts w:ascii="Calibri" w:hAnsi="Calibri"/>
          <w:sz w:val="22"/>
          <w:szCs w:val="22"/>
        </w:rPr>
        <w:t>significant experience in tertiary level education</w:t>
      </w:r>
      <w:r w:rsidR="00E71294">
        <w:rPr>
          <w:rFonts w:ascii="Calibri" w:hAnsi="Calibri"/>
          <w:sz w:val="22"/>
          <w:szCs w:val="22"/>
        </w:rPr>
        <w:t>.</w:t>
      </w:r>
    </w:p>
    <w:p w14:paraId="01E34EA2" w14:textId="33983CA6" w:rsidR="008F5789" w:rsidRPr="007B3177" w:rsidRDefault="007B3177" w:rsidP="008F5789">
      <w:pPr>
        <w:numPr>
          <w:ilvl w:val="0"/>
          <w:numId w:val="4"/>
        </w:numPr>
        <w:tabs>
          <w:tab w:val="clear" w:pos="720"/>
          <w:tab w:val="num" w:pos="6"/>
        </w:tabs>
        <w:spacing w:after="60"/>
        <w:ind w:left="318" w:hanging="284"/>
        <w:rPr>
          <w:rFonts w:ascii="Calibri" w:hAnsi="Calibri" w:cs="Calibri"/>
          <w:i/>
          <w:sz w:val="22"/>
        </w:rPr>
      </w:pPr>
      <w:r>
        <w:rPr>
          <w:rFonts w:ascii="Calibri" w:hAnsi="Calibri" w:cs="Calibri"/>
          <w:sz w:val="22"/>
        </w:rPr>
        <w:t xml:space="preserve">Excellent verbal </w:t>
      </w:r>
      <w:r>
        <w:rPr>
          <w:rFonts w:ascii="Calibri" w:hAnsi="Calibri"/>
          <w:sz w:val="22"/>
          <w:szCs w:val="22"/>
        </w:rPr>
        <w:t>and written communication skills with a high level of literacy</w:t>
      </w:r>
      <w:r w:rsidR="00E71294">
        <w:rPr>
          <w:rFonts w:ascii="Calibri" w:hAnsi="Calibri"/>
          <w:sz w:val="22"/>
          <w:szCs w:val="22"/>
        </w:rPr>
        <w:t>.</w:t>
      </w:r>
    </w:p>
    <w:p w14:paraId="084C5401" w14:textId="725B8325" w:rsidR="007B3177" w:rsidRPr="001465ED" w:rsidRDefault="007B3177" w:rsidP="008F5789">
      <w:pPr>
        <w:numPr>
          <w:ilvl w:val="0"/>
          <w:numId w:val="4"/>
        </w:numPr>
        <w:tabs>
          <w:tab w:val="clear" w:pos="720"/>
          <w:tab w:val="num" w:pos="6"/>
        </w:tabs>
        <w:spacing w:after="60"/>
        <w:ind w:left="318" w:hanging="284"/>
        <w:rPr>
          <w:rFonts w:ascii="Calibri" w:hAnsi="Calibri" w:cs="Calibri"/>
          <w:i/>
          <w:sz w:val="22"/>
        </w:rPr>
      </w:pPr>
      <w:r>
        <w:rPr>
          <w:rFonts w:ascii="Calibri" w:hAnsi="Calibri" w:cs="Calibri"/>
          <w:sz w:val="22"/>
        </w:rPr>
        <w:t xml:space="preserve">Strong </w:t>
      </w:r>
      <w:r>
        <w:rPr>
          <w:rFonts w:ascii="Calibri" w:hAnsi="Calibri"/>
          <w:sz w:val="22"/>
          <w:szCs w:val="22"/>
        </w:rPr>
        <w:t>organisational, critical thinking and problem-solving skills</w:t>
      </w:r>
      <w:r w:rsidR="00E71294">
        <w:rPr>
          <w:rFonts w:ascii="Calibri" w:hAnsi="Calibri"/>
          <w:sz w:val="22"/>
          <w:szCs w:val="22"/>
        </w:rPr>
        <w:t>.</w:t>
      </w:r>
    </w:p>
    <w:p w14:paraId="3800DE9B" w14:textId="3BC31049" w:rsidR="00BC16D5" w:rsidRDefault="001465ED" w:rsidP="00BC16D5">
      <w:pPr>
        <w:numPr>
          <w:ilvl w:val="0"/>
          <w:numId w:val="4"/>
        </w:numPr>
        <w:tabs>
          <w:tab w:val="clear" w:pos="720"/>
          <w:tab w:val="num" w:pos="6"/>
        </w:tabs>
        <w:spacing w:after="60"/>
        <w:ind w:left="318" w:hanging="284"/>
        <w:rPr>
          <w:rFonts w:ascii="Calibri" w:hAnsi="Calibri" w:cs="Calibri"/>
          <w:i/>
          <w:sz w:val="22"/>
        </w:rPr>
      </w:pPr>
      <w:r>
        <w:rPr>
          <w:rFonts w:ascii="Calibri" w:hAnsi="Calibri" w:cs="Calibri"/>
          <w:sz w:val="22"/>
        </w:rPr>
        <w:t>Demonstrated ability</w:t>
      </w:r>
      <w:r>
        <w:rPr>
          <w:rFonts w:ascii="Calibri" w:hAnsi="Calibri"/>
          <w:sz w:val="22"/>
          <w:szCs w:val="22"/>
        </w:rPr>
        <w:t xml:space="preserve"> to work as a team, including senior members of staf</w:t>
      </w:r>
      <w:r w:rsidR="00BC16D5">
        <w:rPr>
          <w:rFonts w:ascii="Calibri" w:hAnsi="Calibri"/>
          <w:sz w:val="22"/>
          <w:szCs w:val="22"/>
        </w:rPr>
        <w:t>f</w:t>
      </w:r>
      <w:r w:rsidR="00E71294">
        <w:rPr>
          <w:rFonts w:ascii="Calibri" w:hAnsi="Calibri"/>
          <w:sz w:val="22"/>
          <w:szCs w:val="22"/>
        </w:rPr>
        <w:t>.</w:t>
      </w:r>
    </w:p>
    <w:p w14:paraId="71A56E35" w14:textId="09024AEB" w:rsidR="00BC16D5" w:rsidRPr="00BC16D5" w:rsidRDefault="00BC16D5" w:rsidP="00BC16D5">
      <w:pPr>
        <w:numPr>
          <w:ilvl w:val="0"/>
          <w:numId w:val="4"/>
        </w:numPr>
        <w:tabs>
          <w:tab w:val="clear" w:pos="720"/>
          <w:tab w:val="num" w:pos="6"/>
        </w:tabs>
        <w:spacing w:after="60"/>
        <w:ind w:left="318" w:hanging="284"/>
        <w:rPr>
          <w:rStyle w:val="detailvalue"/>
          <w:rFonts w:ascii="Calibri" w:hAnsi="Calibri" w:cs="Calibri"/>
          <w:i/>
          <w:sz w:val="22"/>
        </w:rPr>
      </w:pPr>
      <w:r w:rsidRPr="00BC16D5">
        <w:rPr>
          <w:rStyle w:val="detailvalue"/>
          <w:rFonts w:ascii="Calibri" w:hAnsi="Calibri"/>
          <w:sz w:val="22"/>
          <w:szCs w:val="22"/>
        </w:rPr>
        <w:t>Demonstrable experience in:</w:t>
      </w:r>
    </w:p>
    <w:p w14:paraId="0AD7EB75" w14:textId="77777777" w:rsidR="0081067F" w:rsidRPr="007A5E71" w:rsidRDefault="0081067F" w:rsidP="0081067F">
      <w:pPr>
        <w:numPr>
          <w:ilvl w:val="1"/>
          <w:numId w:val="4"/>
        </w:numPr>
        <w:contextualSpacing/>
        <w:rPr>
          <w:rStyle w:val="detailvalue"/>
          <w:rFonts w:ascii="Calibri" w:hAnsi="Calibri"/>
          <w:bCs/>
          <w:sz w:val="22"/>
          <w:szCs w:val="22"/>
        </w:rPr>
      </w:pPr>
      <w:r>
        <w:rPr>
          <w:rStyle w:val="detailvalue"/>
          <w:rFonts w:ascii="Calibri" w:hAnsi="Calibri"/>
          <w:sz w:val="22"/>
          <w:szCs w:val="22"/>
        </w:rPr>
        <w:t>Engaging</w:t>
      </w:r>
      <w:r w:rsidRPr="007A5E71">
        <w:rPr>
          <w:rStyle w:val="detailvalue"/>
          <w:rFonts w:ascii="Calibri" w:hAnsi="Calibri"/>
          <w:sz w:val="22"/>
          <w:szCs w:val="22"/>
        </w:rPr>
        <w:t xml:space="preserve"> with stakeholders</w:t>
      </w:r>
      <w:r>
        <w:rPr>
          <w:rStyle w:val="detailvalue"/>
          <w:rFonts w:ascii="Calibri" w:hAnsi="Calibri"/>
          <w:sz w:val="22"/>
          <w:szCs w:val="22"/>
        </w:rPr>
        <w:t xml:space="preserve"> to obtain technical requirements to enhance, build, develop and support applications.</w:t>
      </w:r>
    </w:p>
    <w:p w14:paraId="1870A8C5" w14:textId="77777777" w:rsidR="0081067F" w:rsidRPr="00045EAD" w:rsidRDefault="0081067F" w:rsidP="0081067F">
      <w:pPr>
        <w:numPr>
          <w:ilvl w:val="1"/>
          <w:numId w:val="4"/>
        </w:numPr>
        <w:contextualSpacing/>
        <w:rPr>
          <w:rStyle w:val="detailvalue"/>
          <w:rFonts w:ascii="Calibri" w:hAnsi="Calibri"/>
          <w:bCs/>
          <w:sz w:val="22"/>
          <w:szCs w:val="22"/>
        </w:rPr>
      </w:pPr>
      <w:r>
        <w:rPr>
          <w:rStyle w:val="detailvalue"/>
          <w:rFonts w:ascii="Calibri" w:hAnsi="Calibri"/>
          <w:sz w:val="22"/>
          <w:szCs w:val="22"/>
        </w:rPr>
        <w:t>Engaging</w:t>
      </w:r>
      <w:r w:rsidRPr="007A5E71">
        <w:rPr>
          <w:rStyle w:val="detailvalue"/>
          <w:rFonts w:ascii="Calibri" w:hAnsi="Calibri"/>
          <w:sz w:val="22"/>
          <w:szCs w:val="22"/>
        </w:rPr>
        <w:t xml:space="preserve"> with stakeholders</w:t>
      </w:r>
      <w:r>
        <w:rPr>
          <w:rStyle w:val="detailvalue"/>
          <w:rFonts w:ascii="Calibri" w:hAnsi="Calibri"/>
          <w:sz w:val="22"/>
          <w:szCs w:val="22"/>
        </w:rPr>
        <w:t xml:space="preserve"> to ensure that new features and / or services being provided are fit for purpose.</w:t>
      </w:r>
    </w:p>
    <w:p w14:paraId="3507490F" w14:textId="77777777" w:rsidR="0081067F" w:rsidRPr="00045EAD" w:rsidRDefault="0081067F" w:rsidP="0081067F">
      <w:pPr>
        <w:numPr>
          <w:ilvl w:val="1"/>
          <w:numId w:val="4"/>
        </w:numPr>
        <w:contextualSpacing/>
        <w:rPr>
          <w:rFonts w:ascii="Calibri" w:hAnsi="Calibri"/>
          <w:bCs/>
          <w:sz w:val="22"/>
          <w:szCs w:val="22"/>
        </w:rPr>
      </w:pPr>
      <w:r>
        <w:rPr>
          <w:rStyle w:val="detailvalue"/>
          <w:rFonts w:ascii="Calibri" w:hAnsi="Calibri"/>
          <w:sz w:val="22"/>
          <w:szCs w:val="22"/>
        </w:rPr>
        <w:t xml:space="preserve">Being adaptable and flexible to modify project scope to satisfy client needs.  </w:t>
      </w:r>
    </w:p>
    <w:p w14:paraId="738AA6D4" w14:textId="77777777" w:rsidR="0081067F" w:rsidRPr="00045EAD" w:rsidRDefault="0081067F" w:rsidP="0081067F">
      <w:pPr>
        <w:numPr>
          <w:ilvl w:val="1"/>
          <w:numId w:val="4"/>
        </w:numPr>
        <w:contextualSpacing/>
        <w:rPr>
          <w:rFonts w:ascii="Calibri" w:hAnsi="Calibri"/>
          <w:bCs/>
          <w:sz w:val="22"/>
          <w:szCs w:val="22"/>
        </w:rPr>
      </w:pPr>
      <w:r>
        <w:rPr>
          <w:rFonts w:ascii="Calibri" w:hAnsi="Calibri"/>
          <w:sz w:val="22"/>
          <w:szCs w:val="22"/>
        </w:rPr>
        <w:t>D</w:t>
      </w:r>
      <w:r w:rsidRPr="007A5E71">
        <w:rPr>
          <w:rFonts w:ascii="Calibri" w:hAnsi="Calibri"/>
          <w:sz w:val="22"/>
          <w:szCs w:val="22"/>
        </w:rPr>
        <w:t xml:space="preserve">eveloping training materials </w:t>
      </w:r>
      <w:r>
        <w:rPr>
          <w:rFonts w:ascii="Calibri" w:hAnsi="Calibri"/>
          <w:sz w:val="22"/>
          <w:szCs w:val="22"/>
        </w:rPr>
        <w:t>to support new tools.</w:t>
      </w:r>
    </w:p>
    <w:p w14:paraId="292EFFD0" w14:textId="77777777" w:rsidR="0081067F" w:rsidRPr="007A5E71" w:rsidRDefault="0081067F" w:rsidP="0081067F">
      <w:pPr>
        <w:numPr>
          <w:ilvl w:val="1"/>
          <w:numId w:val="4"/>
        </w:numPr>
        <w:contextualSpacing/>
        <w:rPr>
          <w:rFonts w:ascii="Calibri" w:hAnsi="Calibri"/>
          <w:bCs/>
          <w:sz w:val="22"/>
          <w:szCs w:val="22"/>
        </w:rPr>
      </w:pPr>
      <w:r>
        <w:rPr>
          <w:rFonts w:ascii="Calibri" w:hAnsi="Calibri"/>
          <w:sz w:val="22"/>
          <w:szCs w:val="22"/>
        </w:rPr>
        <w:t xml:space="preserve">Developing and maintaining </w:t>
      </w:r>
      <w:r w:rsidRPr="007A5E71">
        <w:rPr>
          <w:rFonts w:ascii="Calibri" w:hAnsi="Calibri"/>
          <w:sz w:val="22"/>
          <w:szCs w:val="22"/>
        </w:rPr>
        <w:t>technical documentation</w:t>
      </w:r>
      <w:r>
        <w:rPr>
          <w:rFonts w:ascii="Calibri" w:hAnsi="Calibri"/>
          <w:sz w:val="22"/>
          <w:szCs w:val="22"/>
        </w:rPr>
        <w:t>.</w:t>
      </w:r>
    </w:p>
    <w:p w14:paraId="6618F2DC" w14:textId="6680B30C" w:rsidR="003043AB" w:rsidRPr="006F46A9" w:rsidRDefault="00BC16D5" w:rsidP="006F46A9">
      <w:pPr>
        <w:numPr>
          <w:ilvl w:val="0"/>
          <w:numId w:val="4"/>
        </w:numPr>
        <w:tabs>
          <w:tab w:val="clear" w:pos="720"/>
          <w:tab w:val="num" w:pos="6"/>
        </w:tabs>
        <w:spacing w:after="60"/>
        <w:ind w:left="318" w:hanging="284"/>
        <w:rPr>
          <w:rFonts w:ascii="Calibri" w:hAnsi="Calibri" w:cs="Calibri"/>
          <w:sz w:val="22"/>
        </w:rPr>
      </w:pPr>
      <w:r w:rsidRPr="006F46A9">
        <w:rPr>
          <w:rFonts w:ascii="Calibri" w:hAnsi="Calibri" w:cs="Calibri"/>
          <w:sz w:val="22"/>
        </w:rPr>
        <w:t>Demonstrable ability to work under limited direction</w:t>
      </w:r>
      <w:r w:rsidR="00705681" w:rsidRPr="006F46A9">
        <w:rPr>
          <w:rFonts w:ascii="Calibri" w:hAnsi="Calibri" w:cs="Calibri"/>
          <w:sz w:val="22"/>
        </w:rPr>
        <w:t xml:space="preserve"> and be able to assist researchers (even when external or remote)</w:t>
      </w:r>
    </w:p>
    <w:p w14:paraId="6629C5E0" w14:textId="77777777" w:rsidR="00D21A30" w:rsidRPr="00A23050" w:rsidRDefault="00D21A30" w:rsidP="008F5789">
      <w:pPr>
        <w:pStyle w:val="Heading2"/>
        <w:rPr>
          <w:rStyle w:val="Emphasis"/>
          <w:rFonts w:asciiTheme="minorHAnsi" w:hAnsiTheme="minorHAnsi" w:cstheme="minorHAnsi"/>
        </w:rPr>
      </w:pPr>
      <w:r w:rsidRPr="00A23050">
        <w:rPr>
          <w:rStyle w:val="Emphasis"/>
          <w:rFonts w:asciiTheme="minorHAnsi" w:hAnsiTheme="minorHAnsi" w:cstheme="minorHAnsi"/>
        </w:rPr>
        <w:t>Desirable Criteria:</w:t>
      </w:r>
    </w:p>
    <w:p w14:paraId="6B99080D" w14:textId="44393A7C" w:rsidR="008F5789" w:rsidRPr="00746F74" w:rsidRDefault="001709D1" w:rsidP="00746F74">
      <w:pPr>
        <w:pStyle w:val="ListParagraph"/>
        <w:numPr>
          <w:ilvl w:val="0"/>
          <w:numId w:val="14"/>
        </w:numPr>
        <w:spacing w:after="60"/>
        <w:rPr>
          <w:rFonts w:ascii="Calibri" w:hAnsi="Calibri"/>
          <w:iCs/>
          <w:sz w:val="22"/>
          <w:szCs w:val="22"/>
        </w:rPr>
      </w:pPr>
      <w:r w:rsidRPr="00746F74">
        <w:rPr>
          <w:rFonts w:ascii="Calibri" w:hAnsi="Calibri"/>
          <w:sz w:val="22"/>
          <w:szCs w:val="22"/>
        </w:rPr>
        <w:t>Professional or post graduate qualification (e.g. Master’s Degree)</w:t>
      </w:r>
    </w:p>
    <w:p w14:paraId="73A3A0B5" w14:textId="2F3CA2AB" w:rsidR="00084F55" w:rsidRPr="00BC16D5" w:rsidRDefault="00B3195F" w:rsidP="00746F74">
      <w:pPr>
        <w:numPr>
          <w:ilvl w:val="0"/>
          <w:numId w:val="15"/>
        </w:numPr>
        <w:spacing w:after="60"/>
        <w:rPr>
          <w:rFonts w:ascii="Calibri" w:hAnsi="Calibri"/>
          <w:iCs/>
          <w:sz w:val="22"/>
          <w:szCs w:val="22"/>
        </w:rPr>
      </w:pPr>
      <w:r>
        <w:rPr>
          <w:rFonts w:ascii="Calibri" w:hAnsi="Calibri"/>
          <w:iCs/>
          <w:sz w:val="22"/>
          <w:szCs w:val="22"/>
        </w:rPr>
        <w:t xml:space="preserve">Knowledge of </w:t>
      </w:r>
      <w:r>
        <w:rPr>
          <w:rFonts w:ascii="Calibri" w:hAnsi="Calibri"/>
          <w:sz w:val="22"/>
          <w:szCs w:val="22"/>
        </w:rPr>
        <w:t xml:space="preserve">supercomputing and </w:t>
      </w:r>
      <w:r w:rsidR="00BC16D5">
        <w:rPr>
          <w:rFonts w:ascii="Calibri" w:hAnsi="Calibri"/>
          <w:sz w:val="22"/>
          <w:szCs w:val="22"/>
        </w:rPr>
        <w:t xml:space="preserve">/ </w:t>
      </w:r>
      <w:r>
        <w:rPr>
          <w:rFonts w:ascii="Calibri" w:hAnsi="Calibri"/>
          <w:sz w:val="22"/>
          <w:szCs w:val="22"/>
        </w:rPr>
        <w:t>or data science</w:t>
      </w:r>
    </w:p>
    <w:p w14:paraId="49401FCB" w14:textId="77777777" w:rsidR="00F32BB8" w:rsidRDefault="00F32BB8" w:rsidP="00B11DF6">
      <w:pPr>
        <w:pStyle w:val="Heading2"/>
        <w:rPr>
          <w:rFonts w:asciiTheme="minorHAnsi" w:hAnsiTheme="minorHAnsi" w:cstheme="minorHAnsi"/>
          <w:i w:val="0"/>
          <w:lang w:eastAsia="en-AU"/>
        </w:rPr>
      </w:pPr>
    </w:p>
    <w:p w14:paraId="675944E6" w14:textId="77777777" w:rsidR="003043AB" w:rsidRPr="00A23050" w:rsidRDefault="00350F1B" w:rsidP="00B11DF6">
      <w:pPr>
        <w:pStyle w:val="Heading2"/>
        <w:rPr>
          <w:rFonts w:asciiTheme="minorHAnsi" w:hAnsiTheme="minorHAnsi" w:cstheme="minorHAnsi"/>
          <w:i w:val="0"/>
          <w:lang w:eastAsia="en-AU"/>
        </w:rPr>
      </w:pPr>
      <w:r w:rsidRPr="00A23050">
        <w:rPr>
          <w:rFonts w:asciiTheme="minorHAnsi" w:hAnsiTheme="minorHAnsi" w:cstheme="minorHAnsi"/>
          <w:i w:val="0"/>
          <w:lang w:eastAsia="en-AU"/>
        </w:rPr>
        <w:t>Special R</w:t>
      </w:r>
      <w:r w:rsidR="003043AB" w:rsidRPr="00A23050">
        <w:rPr>
          <w:rFonts w:asciiTheme="minorHAnsi" w:hAnsiTheme="minorHAnsi" w:cstheme="minorHAnsi"/>
          <w:i w:val="0"/>
          <w:lang w:eastAsia="en-AU"/>
        </w:rPr>
        <w:t>equirements:</w:t>
      </w:r>
    </w:p>
    <w:p w14:paraId="66B52337" w14:textId="42990D0C" w:rsidR="003043AB" w:rsidRPr="00746F74" w:rsidRDefault="00BC16D5" w:rsidP="00746F74">
      <w:pPr>
        <w:pStyle w:val="ListParagraph"/>
        <w:numPr>
          <w:ilvl w:val="0"/>
          <w:numId w:val="13"/>
        </w:numPr>
        <w:rPr>
          <w:rFonts w:ascii="Calibri" w:hAnsi="Calibri"/>
          <w:sz w:val="22"/>
          <w:szCs w:val="22"/>
        </w:rPr>
      </w:pPr>
      <w:r w:rsidRPr="00746F74">
        <w:rPr>
          <w:rFonts w:ascii="Calibri" w:hAnsi="Calibri"/>
          <w:sz w:val="22"/>
          <w:szCs w:val="22"/>
        </w:rPr>
        <w:t>Must be willing</w:t>
      </w:r>
      <w:r w:rsidR="00E71294" w:rsidRPr="00746F74">
        <w:rPr>
          <w:rFonts w:ascii="Calibri" w:hAnsi="Calibri"/>
          <w:sz w:val="22"/>
          <w:szCs w:val="22"/>
        </w:rPr>
        <w:t xml:space="preserve"> and able</w:t>
      </w:r>
      <w:r w:rsidRPr="00746F74">
        <w:rPr>
          <w:rFonts w:ascii="Calibri" w:hAnsi="Calibri"/>
          <w:sz w:val="22"/>
          <w:szCs w:val="22"/>
        </w:rPr>
        <w:t xml:space="preserve"> to travel </w:t>
      </w:r>
      <w:r w:rsidR="00E71294" w:rsidRPr="00746F74">
        <w:rPr>
          <w:rFonts w:ascii="Calibri" w:hAnsi="Calibri"/>
          <w:sz w:val="22"/>
          <w:szCs w:val="22"/>
        </w:rPr>
        <w:t>interstate.</w:t>
      </w:r>
    </w:p>
    <w:p w14:paraId="4E14D1E4" w14:textId="77777777" w:rsidR="00D21A30" w:rsidRDefault="00D21A30" w:rsidP="00D21A30">
      <w:pPr>
        <w:rPr>
          <w:rFonts w:ascii="Calibri" w:hAnsi="Calibri"/>
          <w:b/>
          <w:bCs/>
          <w:sz w:val="22"/>
          <w:szCs w:val="22"/>
        </w:rPr>
      </w:pPr>
    </w:p>
    <w:p w14:paraId="0FC4FAA9" w14:textId="77777777" w:rsidR="003043AB" w:rsidRPr="00350F1B" w:rsidRDefault="003043AB" w:rsidP="00B11DF6">
      <w:pPr>
        <w:pStyle w:val="Heading2"/>
        <w:rPr>
          <w:rFonts w:asciiTheme="minorHAnsi" w:hAnsiTheme="minorHAnsi" w:cstheme="minorHAnsi"/>
          <w:i w:val="0"/>
        </w:rPr>
      </w:pPr>
      <w:r w:rsidRPr="00350F1B">
        <w:rPr>
          <w:rFonts w:asciiTheme="minorHAnsi" w:hAnsiTheme="minorHAnsi" w:cstheme="minorHAnsi"/>
          <w:i w:val="0"/>
        </w:rPr>
        <w:t>About CSIRO:</w:t>
      </w:r>
    </w:p>
    <w:p w14:paraId="12D0EF47" w14:textId="1A195ED2" w:rsidR="003043AB" w:rsidRDefault="00F32BB8" w:rsidP="003043AB">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Pr="008109BB">
        <w:rPr>
          <w:rFonts w:ascii="Calibri" w:hAnsi="Calibri"/>
          <w:bCs/>
          <w:sz w:val="22"/>
          <w:szCs w:val="22"/>
        </w:rPr>
        <w:t>.</w:t>
      </w:r>
      <w:r>
        <w:rPr>
          <w:rFonts w:ascii="Calibri" w:hAnsi="Calibri"/>
          <w:bCs/>
          <w:sz w:val="22"/>
          <w:szCs w:val="22"/>
        </w:rPr>
        <w:t xml:space="preserve"> See more </w:t>
      </w:r>
      <w:hyperlink r:id="rId12" w:history="1">
        <w:r w:rsidR="003043AB" w:rsidRPr="00E06B65">
          <w:rPr>
            <w:rStyle w:val="Hyperlink"/>
            <w:rFonts w:ascii="Calibri" w:hAnsi="Calibri" w:cs="Arial"/>
            <w:bCs/>
            <w:sz w:val="22"/>
            <w:szCs w:val="22"/>
          </w:rPr>
          <w:t>online</w:t>
        </w:r>
      </w:hyperlink>
      <w:r w:rsidR="003043AB">
        <w:rPr>
          <w:rFonts w:ascii="Calibri" w:hAnsi="Calibri"/>
          <w:bCs/>
          <w:sz w:val="22"/>
          <w:szCs w:val="22"/>
        </w:rPr>
        <w:t xml:space="preserve">! </w:t>
      </w:r>
    </w:p>
    <w:p w14:paraId="74782E03" w14:textId="77777777" w:rsidR="003043AB" w:rsidRPr="003B51D7" w:rsidRDefault="003043AB" w:rsidP="003043AB">
      <w:pPr>
        <w:spacing w:after="180"/>
        <w:rPr>
          <w:rFonts w:ascii="Calibri" w:hAnsi="Calibri"/>
          <w:bCs/>
          <w:i/>
          <w:sz w:val="22"/>
          <w:szCs w:val="22"/>
        </w:rPr>
      </w:pPr>
    </w:p>
    <w:p w14:paraId="418A2446" w14:textId="77777777" w:rsidR="008F5789" w:rsidRPr="003B51D7" w:rsidRDefault="008F5789" w:rsidP="008F5789">
      <w:pPr>
        <w:spacing w:after="180"/>
        <w:rPr>
          <w:rFonts w:ascii="Calibri" w:hAnsi="Calibri"/>
          <w:bCs/>
          <w:sz w:val="22"/>
          <w:szCs w:val="22"/>
        </w:rPr>
      </w:pPr>
      <w:r>
        <w:rPr>
          <w:rFonts w:ascii="Calibri" w:hAnsi="Calibri"/>
          <w:bCs/>
          <w:sz w:val="22"/>
          <w:szCs w:val="22"/>
        </w:rPr>
        <w:t xml:space="preserve">Find out more about CSIRO </w:t>
      </w:r>
      <w:hyperlink r:id="rId13" w:history="1">
        <w:r w:rsidR="0095022C" w:rsidRPr="0095022C">
          <w:rPr>
            <w:rStyle w:val="Hyperlink"/>
            <w:rFonts w:ascii="Calibri" w:hAnsi="Calibri" w:cs="Arial"/>
            <w:bCs/>
            <w:sz w:val="22"/>
            <w:szCs w:val="22"/>
          </w:rPr>
          <w:t>Pawsey</w:t>
        </w:r>
      </w:hyperlink>
    </w:p>
    <w:p w14:paraId="6B9E5C95" w14:textId="77777777" w:rsidR="003043AB" w:rsidRPr="003B51D7" w:rsidRDefault="003043AB" w:rsidP="003043AB">
      <w:pPr>
        <w:rPr>
          <w:rFonts w:ascii="Calibri" w:hAnsi="Calibri"/>
          <w:i/>
          <w:sz w:val="22"/>
          <w:szCs w:val="22"/>
        </w:rPr>
      </w:pPr>
    </w:p>
    <w:p w14:paraId="3552A116" w14:textId="77777777" w:rsidR="003043AB" w:rsidRPr="003B51D7" w:rsidRDefault="003043AB" w:rsidP="003043AB">
      <w:pPr>
        <w:jc w:val="both"/>
        <w:rPr>
          <w:rFonts w:ascii="Calibri" w:hAnsi="Calibri"/>
          <w:i/>
          <w:sz w:val="22"/>
          <w:szCs w:val="22"/>
        </w:rPr>
      </w:pPr>
    </w:p>
    <w:p w14:paraId="3DFAA4A1" w14:textId="77777777" w:rsidR="00502363" w:rsidRPr="00BE2D3C" w:rsidRDefault="00502363" w:rsidP="00502363">
      <w:pPr>
        <w:rPr>
          <w:rFonts w:ascii="Calibri" w:hAnsi="Calibri"/>
          <w:sz w:val="22"/>
          <w:szCs w:val="22"/>
        </w:rPr>
      </w:pPr>
    </w:p>
    <w:p w14:paraId="538A93F2" w14:textId="77777777" w:rsidR="00502363" w:rsidRPr="00E641DA" w:rsidRDefault="00502363" w:rsidP="00502363">
      <w:pPr>
        <w:jc w:val="both"/>
        <w:rPr>
          <w:rFonts w:ascii="Calibri" w:hAnsi="Calibri"/>
          <w:sz w:val="22"/>
          <w:szCs w:val="22"/>
        </w:rPr>
      </w:pPr>
    </w:p>
    <w:p w14:paraId="065A947E"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82427" w14:textId="77777777" w:rsidR="000C1E41" w:rsidRDefault="000C1E41">
      <w:r>
        <w:separator/>
      </w:r>
    </w:p>
  </w:endnote>
  <w:endnote w:type="continuationSeparator" w:id="0">
    <w:p w14:paraId="0EAE296D" w14:textId="77777777" w:rsidR="000C1E41" w:rsidRDefault="000C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CC74D" w14:textId="77777777" w:rsidR="000C1E41" w:rsidRDefault="000C1E41">
      <w:r>
        <w:separator/>
      </w:r>
    </w:p>
  </w:footnote>
  <w:footnote w:type="continuationSeparator" w:id="0">
    <w:p w14:paraId="6D4C5FD5" w14:textId="77777777" w:rsidR="000C1E41" w:rsidRDefault="000C1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90090" w14:textId="77777777" w:rsidR="00B50F82" w:rsidRPr="001E495E" w:rsidRDefault="00A75D02" w:rsidP="00AE1601">
    <w:pPr>
      <w:pStyle w:val="Header"/>
      <w:spacing w:before="60"/>
      <w:rPr>
        <w:color w:val="FFFFFF"/>
      </w:rPr>
    </w:pPr>
    <w:r w:rsidRPr="001E495E">
      <w:rPr>
        <w:noProof/>
        <w:color w:val="FFFFFF"/>
        <w:lang w:val="en-AU" w:eastAsia="en-AU"/>
      </w:rPr>
      <w:drawing>
        <wp:anchor distT="0" distB="0" distL="114300" distR="114300" simplePos="0" relativeHeight="251657728" behindDoc="1" locked="1" layoutInCell="1" allowOverlap="1" wp14:anchorId="565D6717" wp14:editId="5848CBE0">
          <wp:simplePos x="0" y="0"/>
          <wp:positionH relativeFrom="column">
            <wp:posOffset>-917575</wp:posOffset>
          </wp:positionH>
          <wp:positionV relativeFrom="page">
            <wp:posOffset>-57785</wp:posOffset>
          </wp:positionV>
          <wp:extent cx="7826375" cy="148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78A346B"/>
    <w:multiLevelType w:val="hybridMultilevel"/>
    <w:tmpl w:val="414EA140"/>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FC7112"/>
    <w:multiLevelType w:val="hybridMultilevel"/>
    <w:tmpl w:val="42AE7F2A"/>
    <w:lvl w:ilvl="0" w:tplc="0C090001">
      <w:start w:val="1"/>
      <w:numFmt w:val="bullet"/>
      <w:lvlText w:val=""/>
      <w:lvlJc w:val="left"/>
      <w:pPr>
        <w:tabs>
          <w:tab w:val="num" w:pos="720"/>
        </w:tabs>
        <w:ind w:left="720" w:hanging="360"/>
      </w:pPr>
      <w:rPr>
        <w:rFonts w:ascii="Symbol" w:hAnsi="Symbol" w:hint="default"/>
        <w:b w:val="0"/>
        <w:i w:val="0"/>
        <w:sz w:val="22"/>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174646"/>
    <w:multiLevelType w:val="hybridMultilevel"/>
    <w:tmpl w:val="70F4E4D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C813D7"/>
    <w:multiLevelType w:val="hybridMultilevel"/>
    <w:tmpl w:val="1F1E4C50"/>
    <w:lvl w:ilvl="0" w:tplc="30802982">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C247DA"/>
    <w:multiLevelType w:val="multilevel"/>
    <w:tmpl w:val="6134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2663D30"/>
    <w:multiLevelType w:val="multilevel"/>
    <w:tmpl w:val="2F52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124915"/>
    <w:multiLevelType w:val="hybridMultilevel"/>
    <w:tmpl w:val="CE620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num>
  <w:num w:numId="3">
    <w:abstractNumId w:val="11"/>
  </w:num>
  <w:num w:numId="4">
    <w:abstractNumId w:val="4"/>
  </w:num>
  <w:num w:numId="5">
    <w:abstractNumId w:val="6"/>
  </w:num>
  <w:num w:numId="6">
    <w:abstractNumId w:val="2"/>
  </w:num>
  <w:num w:numId="7">
    <w:abstractNumId w:val="0"/>
  </w:num>
  <w:num w:numId="8">
    <w:abstractNumId w:val="7"/>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9"/>
  </w:num>
  <w:num w:numId="13">
    <w:abstractNumId w:val="13"/>
  </w:num>
  <w:num w:numId="14">
    <w:abstractNumId w:val="5"/>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3CC"/>
    <w:rsid w:val="000274EF"/>
    <w:rsid w:val="00033249"/>
    <w:rsid w:val="000366D2"/>
    <w:rsid w:val="00040391"/>
    <w:rsid w:val="00045C91"/>
    <w:rsid w:val="00046A29"/>
    <w:rsid w:val="00052895"/>
    <w:rsid w:val="00054DDD"/>
    <w:rsid w:val="00055E9F"/>
    <w:rsid w:val="000571ED"/>
    <w:rsid w:val="00060902"/>
    <w:rsid w:val="0006226B"/>
    <w:rsid w:val="000658F4"/>
    <w:rsid w:val="0006717F"/>
    <w:rsid w:val="0008212C"/>
    <w:rsid w:val="00084F55"/>
    <w:rsid w:val="00085BA8"/>
    <w:rsid w:val="00087963"/>
    <w:rsid w:val="0009173A"/>
    <w:rsid w:val="00091F71"/>
    <w:rsid w:val="0009799C"/>
    <w:rsid w:val="000A0599"/>
    <w:rsid w:val="000A43F5"/>
    <w:rsid w:val="000A6826"/>
    <w:rsid w:val="000A7EFD"/>
    <w:rsid w:val="000B1744"/>
    <w:rsid w:val="000B36BB"/>
    <w:rsid w:val="000B5AE5"/>
    <w:rsid w:val="000B6167"/>
    <w:rsid w:val="000B7EFE"/>
    <w:rsid w:val="000C1E41"/>
    <w:rsid w:val="000C68FC"/>
    <w:rsid w:val="000D03D1"/>
    <w:rsid w:val="000D2206"/>
    <w:rsid w:val="000D375D"/>
    <w:rsid w:val="000D6EBC"/>
    <w:rsid w:val="000D72AF"/>
    <w:rsid w:val="000E5F46"/>
    <w:rsid w:val="000F1363"/>
    <w:rsid w:val="000F2F84"/>
    <w:rsid w:val="000F37D9"/>
    <w:rsid w:val="000F7BBF"/>
    <w:rsid w:val="001339DE"/>
    <w:rsid w:val="001364CB"/>
    <w:rsid w:val="0014142E"/>
    <w:rsid w:val="001448B6"/>
    <w:rsid w:val="00144D9B"/>
    <w:rsid w:val="001465ED"/>
    <w:rsid w:val="001474C7"/>
    <w:rsid w:val="0015340E"/>
    <w:rsid w:val="00155129"/>
    <w:rsid w:val="0015558D"/>
    <w:rsid w:val="00155F81"/>
    <w:rsid w:val="00166319"/>
    <w:rsid w:val="001709D1"/>
    <w:rsid w:val="00171055"/>
    <w:rsid w:val="00180D65"/>
    <w:rsid w:val="001A0AFE"/>
    <w:rsid w:val="001A2856"/>
    <w:rsid w:val="001A482B"/>
    <w:rsid w:val="001A5098"/>
    <w:rsid w:val="001A6ADF"/>
    <w:rsid w:val="001B14CA"/>
    <w:rsid w:val="001B6C26"/>
    <w:rsid w:val="001B7C19"/>
    <w:rsid w:val="001D7DD1"/>
    <w:rsid w:val="001E3EE0"/>
    <w:rsid w:val="001E495E"/>
    <w:rsid w:val="001F2264"/>
    <w:rsid w:val="001F4404"/>
    <w:rsid w:val="001F7183"/>
    <w:rsid w:val="00205A4A"/>
    <w:rsid w:val="00212958"/>
    <w:rsid w:val="00222800"/>
    <w:rsid w:val="002262DC"/>
    <w:rsid w:val="00230B6A"/>
    <w:rsid w:val="00231D62"/>
    <w:rsid w:val="00235783"/>
    <w:rsid w:val="002407E7"/>
    <w:rsid w:val="00240A35"/>
    <w:rsid w:val="002415E6"/>
    <w:rsid w:val="00254313"/>
    <w:rsid w:val="00254B22"/>
    <w:rsid w:val="00257CA1"/>
    <w:rsid w:val="00262649"/>
    <w:rsid w:val="00262C46"/>
    <w:rsid w:val="00271E7F"/>
    <w:rsid w:val="0027417A"/>
    <w:rsid w:val="00274A92"/>
    <w:rsid w:val="002848C3"/>
    <w:rsid w:val="002923ED"/>
    <w:rsid w:val="00292FDB"/>
    <w:rsid w:val="00293F77"/>
    <w:rsid w:val="00294F90"/>
    <w:rsid w:val="00295F32"/>
    <w:rsid w:val="0029683F"/>
    <w:rsid w:val="002B060F"/>
    <w:rsid w:val="002B389F"/>
    <w:rsid w:val="002C1556"/>
    <w:rsid w:val="002D14B2"/>
    <w:rsid w:val="002D204B"/>
    <w:rsid w:val="002D3829"/>
    <w:rsid w:val="002D5835"/>
    <w:rsid w:val="002D78C5"/>
    <w:rsid w:val="002E7D42"/>
    <w:rsid w:val="002F2B0A"/>
    <w:rsid w:val="002F41F8"/>
    <w:rsid w:val="002F66EB"/>
    <w:rsid w:val="00300CDD"/>
    <w:rsid w:val="0030302E"/>
    <w:rsid w:val="00304052"/>
    <w:rsid w:val="003043AB"/>
    <w:rsid w:val="00320792"/>
    <w:rsid w:val="00322503"/>
    <w:rsid w:val="003246B4"/>
    <w:rsid w:val="003276AC"/>
    <w:rsid w:val="003315CE"/>
    <w:rsid w:val="003315D1"/>
    <w:rsid w:val="0033343D"/>
    <w:rsid w:val="00340FC3"/>
    <w:rsid w:val="00342F0C"/>
    <w:rsid w:val="0034660A"/>
    <w:rsid w:val="00346B6D"/>
    <w:rsid w:val="00350F1B"/>
    <w:rsid w:val="00360ED2"/>
    <w:rsid w:val="0036422F"/>
    <w:rsid w:val="00375015"/>
    <w:rsid w:val="00375B41"/>
    <w:rsid w:val="00381D43"/>
    <w:rsid w:val="0038234C"/>
    <w:rsid w:val="00382A5F"/>
    <w:rsid w:val="00382F58"/>
    <w:rsid w:val="00383634"/>
    <w:rsid w:val="003932F2"/>
    <w:rsid w:val="00395610"/>
    <w:rsid w:val="003A0030"/>
    <w:rsid w:val="003A0708"/>
    <w:rsid w:val="003A682C"/>
    <w:rsid w:val="003B17F4"/>
    <w:rsid w:val="003B2CB1"/>
    <w:rsid w:val="003C0B40"/>
    <w:rsid w:val="003C4810"/>
    <w:rsid w:val="003C52CD"/>
    <w:rsid w:val="003C7CA3"/>
    <w:rsid w:val="003D020A"/>
    <w:rsid w:val="003D4741"/>
    <w:rsid w:val="003D4C4C"/>
    <w:rsid w:val="003D5453"/>
    <w:rsid w:val="003D59C3"/>
    <w:rsid w:val="003D797B"/>
    <w:rsid w:val="003E3D1B"/>
    <w:rsid w:val="003E5D67"/>
    <w:rsid w:val="003E671F"/>
    <w:rsid w:val="003F1084"/>
    <w:rsid w:val="003F10C5"/>
    <w:rsid w:val="00400E4D"/>
    <w:rsid w:val="00401290"/>
    <w:rsid w:val="00401FCD"/>
    <w:rsid w:val="00402DB7"/>
    <w:rsid w:val="00406B8F"/>
    <w:rsid w:val="004111D3"/>
    <w:rsid w:val="00414BE7"/>
    <w:rsid w:val="00424E93"/>
    <w:rsid w:val="00426642"/>
    <w:rsid w:val="004277E3"/>
    <w:rsid w:val="00433A77"/>
    <w:rsid w:val="00435E0B"/>
    <w:rsid w:val="0043791C"/>
    <w:rsid w:val="004440A0"/>
    <w:rsid w:val="004501A0"/>
    <w:rsid w:val="004518BD"/>
    <w:rsid w:val="00462662"/>
    <w:rsid w:val="00470677"/>
    <w:rsid w:val="00474192"/>
    <w:rsid w:val="004804FC"/>
    <w:rsid w:val="00481010"/>
    <w:rsid w:val="004831FE"/>
    <w:rsid w:val="004B76E8"/>
    <w:rsid w:val="004C18D1"/>
    <w:rsid w:val="004C2E35"/>
    <w:rsid w:val="004C5604"/>
    <w:rsid w:val="004D1800"/>
    <w:rsid w:val="004D4EBF"/>
    <w:rsid w:val="004D6F3A"/>
    <w:rsid w:val="004D6F3C"/>
    <w:rsid w:val="004D6FCB"/>
    <w:rsid w:val="004D7542"/>
    <w:rsid w:val="004E5600"/>
    <w:rsid w:val="004E6DFD"/>
    <w:rsid w:val="004F59EB"/>
    <w:rsid w:val="00500066"/>
    <w:rsid w:val="00502363"/>
    <w:rsid w:val="00507292"/>
    <w:rsid w:val="00514A2E"/>
    <w:rsid w:val="00516428"/>
    <w:rsid w:val="00520570"/>
    <w:rsid w:val="005236AB"/>
    <w:rsid w:val="00525DB0"/>
    <w:rsid w:val="00533CFF"/>
    <w:rsid w:val="00534031"/>
    <w:rsid w:val="00543736"/>
    <w:rsid w:val="005468E6"/>
    <w:rsid w:val="00547EE1"/>
    <w:rsid w:val="00550C5F"/>
    <w:rsid w:val="00551D8B"/>
    <w:rsid w:val="00560BCC"/>
    <w:rsid w:val="00561C50"/>
    <w:rsid w:val="00563B9B"/>
    <w:rsid w:val="00563D9C"/>
    <w:rsid w:val="00567174"/>
    <w:rsid w:val="00570617"/>
    <w:rsid w:val="00583303"/>
    <w:rsid w:val="00585169"/>
    <w:rsid w:val="00586F41"/>
    <w:rsid w:val="00587D7C"/>
    <w:rsid w:val="00592D3B"/>
    <w:rsid w:val="00592E42"/>
    <w:rsid w:val="0059432C"/>
    <w:rsid w:val="0059751A"/>
    <w:rsid w:val="005A0895"/>
    <w:rsid w:val="005A5A3C"/>
    <w:rsid w:val="005B1C7A"/>
    <w:rsid w:val="005B3F60"/>
    <w:rsid w:val="005B4F50"/>
    <w:rsid w:val="005B654F"/>
    <w:rsid w:val="005B7709"/>
    <w:rsid w:val="005C63EF"/>
    <w:rsid w:val="005D05AF"/>
    <w:rsid w:val="005D3AA1"/>
    <w:rsid w:val="005D423A"/>
    <w:rsid w:val="005D4352"/>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0C8D"/>
    <w:rsid w:val="00657088"/>
    <w:rsid w:val="006606C5"/>
    <w:rsid w:val="00660F33"/>
    <w:rsid w:val="00663F6B"/>
    <w:rsid w:val="00672A7A"/>
    <w:rsid w:val="00674F5B"/>
    <w:rsid w:val="00681EDD"/>
    <w:rsid w:val="00682576"/>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E4E5A"/>
    <w:rsid w:val="006F0FF2"/>
    <w:rsid w:val="006F18A9"/>
    <w:rsid w:val="006F1B5D"/>
    <w:rsid w:val="006F1E85"/>
    <w:rsid w:val="006F46A9"/>
    <w:rsid w:val="006F5713"/>
    <w:rsid w:val="006F58C5"/>
    <w:rsid w:val="006F7A39"/>
    <w:rsid w:val="007021CF"/>
    <w:rsid w:val="00704EB5"/>
    <w:rsid w:val="00705681"/>
    <w:rsid w:val="00707E84"/>
    <w:rsid w:val="007161B0"/>
    <w:rsid w:val="00725E7F"/>
    <w:rsid w:val="00726C73"/>
    <w:rsid w:val="00726DF7"/>
    <w:rsid w:val="007344EE"/>
    <w:rsid w:val="00735767"/>
    <w:rsid w:val="00746F74"/>
    <w:rsid w:val="007507C9"/>
    <w:rsid w:val="00756501"/>
    <w:rsid w:val="0075765F"/>
    <w:rsid w:val="0077604C"/>
    <w:rsid w:val="0077698D"/>
    <w:rsid w:val="00781499"/>
    <w:rsid w:val="00783E88"/>
    <w:rsid w:val="007A3843"/>
    <w:rsid w:val="007A54C9"/>
    <w:rsid w:val="007B3177"/>
    <w:rsid w:val="007C024E"/>
    <w:rsid w:val="007C3398"/>
    <w:rsid w:val="007D5D08"/>
    <w:rsid w:val="007D689A"/>
    <w:rsid w:val="007E0CAF"/>
    <w:rsid w:val="007E1693"/>
    <w:rsid w:val="007E2135"/>
    <w:rsid w:val="007E2796"/>
    <w:rsid w:val="007F22A4"/>
    <w:rsid w:val="00804E9E"/>
    <w:rsid w:val="00804F48"/>
    <w:rsid w:val="00807901"/>
    <w:rsid w:val="0081067F"/>
    <w:rsid w:val="00816F5F"/>
    <w:rsid w:val="008211C8"/>
    <w:rsid w:val="00822C33"/>
    <w:rsid w:val="008231D1"/>
    <w:rsid w:val="00826067"/>
    <w:rsid w:val="0082681D"/>
    <w:rsid w:val="00833B3B"/>
    <w:rsid w:val="00837222"/>
    <w:rsid w:val="0084125F"/>
    <w:rsid w:val="00851CA4"/>
    <w:rsid w:val="0086185F"/>
    <w:rsid w:val="008638E0"/>
    <w:rsid w:val="0086574F"/>
    <w:rsid w:val="00867FD0"/>
    <w:rsid w:val="00870546"/>
    <w:rsid w:val="0087664F"/>
    <w:rsid w:val="00880C71"/>
    <w:rsid w:val="00886A6D"/>
    <w:rsid w:val="008A23FE"/>
    <w:rsid w:val="008A317B"/>
    <w:rsid w:val="008A6ABD"/>
    <w:rsid w:val="008B4713"/>
    <w:rsid w:val="008B6C85"/>
    <w:rsid w:val="008C0B66"/>
    <w:rsid w:val="008C57FC"/>
    <w:rsid w:val="008D22C2"/>
    <w:rsid w:val="008E4B21"/>
    <w:rsid w:val="008F1E3B"/>
    <w:rsid w:val="008F5789"/>
    <w:rsid w:val="009003FA"/>
    <w:rsid w:val="00901BB0"/>
    <w:rsid w:val="009040D3"/>
    <w:rsid w:val="009073AB"/>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022C"/>
    <w:rsid w:val="00954E4E"/>
    <w:rsid w:val="00955F65"/>
    <w:rsid w:val="00960A62"/>
    <w:rsid w:val="009629E2"/>
    <w:rsid w:val="00970B75"/>
    <w:rsid w:val="009753C7"/>
    <w:rsid w:val="00980915"/>
    <w:rsid w:val="009826FF"/>
    <w:rsid w:val="009833D0"/>
    <w:rsid w:val="00983ACA"/>
    <w:rsid w:val="009A1510"/>
    <w:rsid w:val="009A33E8"/>
    <w:rsid w:val="009B251C"/>
    <w:rsid w:val="009B4BFE"/>
    <w:rsid w:val="009B657E"/>
    <w:rsid w:val="009C0DDA"/>
    <w:rsid w:val="009C70C6"/>
    <w:rsid w:val="009D04C6"/>
    <w:rsid w:val="009D5F90"/>
    <w:rsid w:val="009D68CE"/>
    <w:rsid w:val="009F05E3"/>
    <w:rsid w:val="009F24BD"/>
    <w:rsid w:val="009F43A9"/>
    <w:rsid w:val="009F541F"/>
    <w:rsid w:val="009F6731"/>
    <w:rsid w:val="00A00A9E"/>
    <w:rsid w:val="00A0184C"/>
    <w:rsid w:val="00A0498D"/>
    <w:rsid w:val="00A06799"/>
    <w:rsid w:val="00A12E7C"/>
    <w:rsid w:val="00A15548"/>
    <w:rsid w:val="00A225D4"/>
    <w:rsid w:val="00A23050"/>
    <w:rsid w:val="00A2394F"/>
    <w:rsid w:val="00A27685"/>
    <w:rsid w:val="00A41D82"/>
    <w:rsid w:val="00A42CF0"/>
    <w:rsid w:val="00A46F33"/>
    <w:rsid w:val="00A52734"/>
    <w:rsid w:val="00A6204B"/>
    <w:rsid w:val="00A62742"/>
    <w:rsid w:val="00A64AA8"/>
    <w:rsid w:val="00A70AEF"/>
    <w:rsid w:val="00A70FD2"/>
    <w:rsid w:val="00A7119A"/>
    <w:rsid w:val="00A73FB0"/>
    <w:rsid w:val="00A74FB1"/>
    <w:rsid w:val="00A75D02"/>
    <w:rsid w:val="00A84592"/>
    <w:rsid w:val="00A85849"/>
    <w:rsid w:val="00A97C37"/>
    <w:rsid w:val="00AA6C72"/>
    <w:rsid w:val="00AC39C3"/>
    <w:rsid w:val="00AC5015"/>
    <w:rsid w:val="00AD04BF"/>
    <w:rsid w:val="00AD0971"/>
    <w:rsid w:val="00AD39D7"/>
    <w:rsid w:val="00AE10BC"/>
    <w:rsid w:val="00AE1601"/>
    <w:rsid w:val="00AE2F9D"/>
    <w:rsid w:val="00AE33EC"/>
    <w:rsid w:val="00AE6BBA"/>
    <w:rsid w:val="00AE7DF9"/>
    <w:rsid w:val="00AF4728"/>
    <w:rsid w:val="00AF6E97"/>
    <w:rsid w:val="00B02549"/>
    <w:rsid w:val="00B04967"/>
    <w:rsid w:val="00B05FBF"/>
    <w:rsid w:val="00B07CE1"/>
    <w:rsid w:val="00B11DF6"/>
    <w:rsid w:val="00B148AE"/>
    <w:rsid w:val="00B14FA4"/>
    <w:rsid w:val="00B307D9"/>
    <w:rsid w:val="00B3195F"/>
    <w:rsid w:val="00B369DC"/>
    <w:rsid w:val="00B37B2C"/>
    <w:rsid w:val="00B42E58"/>
    <w:rsid w:val="00B45C9A"/>
    <w:rsid w:val="00B50851"/>
    <w:rsid w:val="00B50F82"/>
    <w:rsid w:val="00B533F0"/>
    <w:rsid w:val="00B6536B"/>
    <w:rsid w:val="00B708BF"/>
    <w:rsid w:val="00B72C64"/>
    <w:rsid w:val="00B7359B"/>
    <w:rsid w:val="00B85A89"/>
    <w:rsid w:val="00B90330"/>
    <w:rsid w:val="00B92822"/>
    <w:rsid w:val="00B95448"/>
    <w:rsid w:val="00BA1680"/>
    <w:rsid w:val="00BA746B"/>
    <w:rsid w:val="00BC16D5"/>
    <w:rsid w:val="00BC2345"/>
    <w:rsid w:val="00BC2648"/>
    <w:rsid w:val="00BC6348"/>
    <w:rsid w:val="00BE2D3C"/>
    <w:rsid w:val="00BE5CFF"/>
    <w:rsid w:val="00BE6C32"/>
    <w:rsid w:val="00BF06D3"/>
    <w:rsid w:val="00C01DF0"/>
    <w:rsid w:val="00C06F62"/>
    <w:rsid w:val="00C0719B"/>
    <w:rsid w:val="00C10A23"/>
    <w:rsid w:val="00C2268C"/>
    <w:rsid w:val="00C26E9B"/>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81666"/>
    <w:rsid w:val="00C9228A"/>
    <w:rsid w:val="00C96567"/>
    <w:rsid w:val="00CA00FC"/>
    <w:rsid w:val="00CA071D"/>
    <w:rsid w:val="00CA6B3B"/>
    <w:rsid w:val="00CA78EB"/>
    <w:rsid w:val="00CB19B5"/>
    <w:rsid w:val="00CB5A16"/>
    <w:rsid w:val="00CB653C"/>
    <w:rsid w:val="00CB6BCD"/>
    <w:rsid w:val="00CB7CA4"/>
    <w:rsid w:val="00CC5164"/>
    <w:rsid w:val="00CD2E83"/>
    <w:rsid w:val="00CD5477"/>
    <w:rsid w:val="00CE269D"/>
    <w:rsid w:val="00CF3505"/>
    <w:rsid w:val="00D00168"/>
    <w:rsid w:val="00D15893"/>
    <w:rsid w:val="00D21A30"/>
    <w:rsid w:val="00D233BD"/>
    <w:rsid w:val="00D26220"/>
    <w:rsid w:val="00D33B28"/>
    <w:rsid w:val="00D3447B"/>
    <w:rsid w:val="00D36371"/>
    <w:rsid w:val="00D40BFB"/>
    <w:rsid w:val="00D44B3B"/>
    <w:rsid w:val="00D45B26"/>
    <w:rsid w:val="00D468D5"/>
    <w:rsid w:val="00D706B3"/>
    <w:rsid w:val="00D707D5"/>
    <w:rsid w:val="00D8313E"/>
    <w:rsid w:val="00D853A6"/>
    <w:rsid w:val="00D86691"/>
    <w:rsid w:val="00D8698A"/>
    <w:rsid w:val="00D90088"/>
    <w:rsid w:val="00D9521A"/>
    <w:rsid w:val="00DA601C"/>
    <w:rsid w:val="00DA60FC"/>
    <w:rsid w:val="00DB3795"/>
    <w:rsid w:val="00DB6D6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6858"/>
    <w:rsid w:val="00E4407C"/>
    <w:rsid w:val="00E4530D"/>
    <w:rsid w:val="00E472C9"/>
    <w:rsid w:val="00E47DFE"/>
    <w:rsid w:val="00E54326"/>
    <w:rsid w:val="00E611CD"/>
    <w:rsid w:val="00E641DA"/>
    <w:rsid w:val="00E6521E"/>
    <w:rsid w:val="00E71294"/>
    <w:rsid w:val="00E724DB"/>
    <w:rsid w:val="00E76DAD"/>
    <w:rsid w:val="00E835FE"/>
    <w:rsid w:val="00E83C2B"/>
    <w:rsid w:val="00E8531C"/>
    <w:rsid w:val="00E91FFF"/>
    <w:rsid w:val="00E9553B"/>
    <w:rsid w:val="00EA51BB"/>
    <w:rsid w:val="00EA550A"/>
    <w:rsid w:val="00EB5DC7"/>
    <w:rsid w:val="00EE243C"/>
    <w:rsid w:val="00EF05A2"/>
    <w:rsid w:val="00EF0DF5"/>
    <w:rsid w:val="00F00ACE"/>
    <w:rsid w:val="00F02538"/>
    <w:rsid w:val="00F11F45"/>
    <w:rsid w:val="00F16962"/>
    <w:rsid w:val="00F17A94"/>
    <w:rsid w:val="00F25869"/>
    <w:rsid w:val="00F32371"/>
    <w:rsid w:val="00F32BB8"/>
    <w:rsid w:val="00F336A3"/>
    <w:rsid w:val="00F353AE"/>
    <w:rsid w:val="00F3596F"/>
    <w:rsid w:val="00F414B4"/>
    <w:rsid w:val="00F45AD6"/>
    <w:rsid w:val="00F54B55"/>
    <w:rsid w:val="00F61B42"/>
    <w:rsid w:val="00F663C0"/>
    <w:rsid w:val="00F72D85"/>
    <w:rsid w:val="00F7337F"/>
    <w:rsid w:val="00F802B5"/>
    <w:rsid w:val="00F80840"/>
    <w:rsid w:val="00F844B1"/>
    <w:rsid w:val="00F8784D"/>
    <w:rsid w:val="00F95F0A"/>
    <w:rsid w:val="00F9609C"/>
    <w:rsid w:val="00F965F2"/>
    <w:rsid w:val="00F969EA"/>
    <w:rsid w:val="00FA42AF"/>
    <w:rsid w:val="00FA4455"/>
    <w:rsid w:val="00FB3058"/>
    <w:rsid w:val="00FB4B99"/>
    <w:rsid w:val="00FB5DD2"/>
    <w:rsid w:val="00FC03D3"/>
    <w:rsid w:val="00FC0AD9"/>
    <w:rsid w:val="00FC2191"/>
    <w:rsid w:val="00FD5985"/>
    <w:rsid w:val="00FE197A"/>
    <w:rsid w:val="00FE623A"/>
    <w:rsid w:val="00FE7433"/>
    <w:rsid w:val="00FF02BC"/>
    <w:rsid w:val="00FF1361"/>
    <w:rsid w:val="00FF1B70"/>
    <w:rsid w:val="00FF5315"/>
    <w:rsid w:val="00FF6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26476F4"/>
  <w15:chartTrackingRefBased/>
  <w15:docId w15:val="{232EB987-8A75-459D-B7D1-5DB249C0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customStyle="1" w:styleId="detailvalue">
    <w:name w:val="detailvalue"/>
    <w:rsid w:val="00BC16D5"/>
  </w:style>
  <w:style w:type="character" w:styleId="CommentReference">
    <w:name w:val="annotation reference"/>
    <w:basedOn w:val="DefaultParagraphFont"/>
    <w:uiPriority w:val="99"/>
    <w:semiHidden/>
    <w:unhideWhenUsed/>
    <w:rsid w:val="00BC16D5"/>
    <w:rPr>
      <w:sz w:val="16"/>
      <w:szCs w:val="16"/>
    </w:rPr>
  </w:style>
  <w:style w:type="paragraph" w:styleId="CommentText">
    <w:name w:val="annotation text"/>
    <w:basedOn w:val="Normal"/>
    <w:link w:val="CommentTextChar"/>
    <w:uiPriority w:val="99"/>
    <w:semiHidden/>
    <w:unhideWhenUsed/>
    <w:rsid w:val="00BC16D5"/>
    <w:rPr>
      <w:rFonts w:ascii="Calibri" w:eastAsiaTheme="minorHAnsi" w:hAnsi="Calibri" w:cs="Calibri"/>
      <w:lang w:eastAsia="en-AU"/>
    </w:rPr>
  </w:style>
  <w:style w:type="character" w:customStyle="1" w:styleId="CommentTextChar">
    <w:name w:val="Comment Text Char"/>
    <w:basedOn w:val="DefaultParagraphFont"/>
    <w:link w:val="CommentText"/>
    <w:uiPriority w:val="99"/>
    <w:semiHidden/>
    <w:rsid w:val="00BC16D5"/>
    <w:rPr>
      <w:rFonts w:ascii="Calibri" w:eastAsiaTheme="minorHAnsi" w:hAnsi="Calibri" w:cs="Calibri"/>
    </w:rPr>
  </w:style>
  <w:style w:type="paragraph" w:styleId="BalloonText">
    <w:name w:val="Balloon Text"/>
    <w:basedOn w:val="Normal"/>
    <w:link w:val="BalloonTextChar"/>
    <w:uiPriority w:val="99"/>
    <w:semiHidden/>
    <w:unhideWhenUsed/>
    <w:rsid w:val="00BC16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16D5"/>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17731963">
      <w:bodyDiv w:val="1"/>
      <w:marLeft w:val="0"/>
      <w:marRight w:val="0"/>
      <w:marTop w:val="0"/>
      <w:marBottom w:val="0"/>
      <w:divBdr>
        <w:top w:val="none" w:sz="0" w:space="0" w:color="auto"/>
        <w:left w:val="none" w:sz="0" w:space="0" w:color="auto"/>
        <w:bottom w:val="none" w:sz="0" w:space="0" w:color="auto"/>
        <w:right w:val="none" w:sz="0" w:space="0" w:color="auto"/>
      </w:divBdr>
    </w:div>
    <w:div w:id="434179383">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51367724">
      <w:bodyDiv w:val="1"/>
      <w:marLeft w:val="0"/>
      <w:marRight w:val="0"/>
      <w:marTop w:val="0"/>
      <w:marBottom w:val="0"/>
      <w:divBdr>
        <w:top w:val="none" w:sz="0" w:space="0" w:color="auto"/>
        <w:left w:val="none" w:sz="0" w:space="0" w:color="auto"/>
        <w:bottom w:val="none" w:sz="0" w:space="0" w:color="auto"/>
        <w:right w:val="none" w:sz="0" w:space="0" w:color="auto"/>
      </w:divBdr>
    </w:div>
    <w:div w:id="756633336">
      <w:bodyDiv w:val="1"/>
      <w:marLeft w:val="0"/>
      <w:marRight w:val="0"/>
      <w:marTop w:val="0"/>
      <w:marBottom w:val="0"/>
      <w:divBdr>
        <w:top w:val="none" w:sz="0" w:space="0" w:color="auto"/>
        <w:left w:val="none" w:sz="0" w:space="0" w:color="auto"/>
        <w:bottom w:val="none" w:sz="0" w:space="0" w:color="auto"/>
        <w:right w:val="none" w:sz="0" w:space="0" w:color="auto"/>
      </w:divBdr>
    </w:div>
    <w:div w:id="841239187">
      <w:bodyDiv w:val="1"/>
      <w:marLeft w:val="0"/>
      <w:marRight w:val="0"/>
      <w:marTop w:val="0"/>
      <w:marBottom w:val="0"/>
      <w:divBdr>
        <w:top w:val="none" w:sz="0" w:space="0" w:color="auto"/>
        <w:left w:val="none" w:sz="0" w:space="0" w:color="auto"/>
        <w:bottom w:val="none" w:sz="0" w:space="0" w:color="auto"/>
        <w:right w:val="none" w:sz="0" w:space="0" w:color="auto"/>
      </w:divBdr>
    </w:div>
    <w:div w:id="895773336">
      <w:bodyDiv w:val="1"/>
      <w:marLeft w:val="0"/>
      <w:marRight w:val="0"/>
      <w:marTop w:val="0"/>
      <w:marBottom w:val="0"/>
      <w:divBdr>
        <w:top w:val="none" w:sz="0" w:space="0" w:color="auto"/>
        <w:left w:val="none" w:sz="0" w:space="0" w:color="auto"/>
        <w:bottom w:val="none" w:sz="0" w:space="0" w:color="auto"/>
        <w:right w:val="none" w:sz="0" w:space="0" w:color="auto"/>
      </w:divBdr>
    </w:div>
    <w:div w:id="925501417">
      <w:bodyDiv w:val="1"/>
      <w:marLeft w:val="0"/>
      <w:marRight w:val="0"/>
      <w:marTop w:val="0"/>
      <w:marBottom w:val="0"/>
      <w:divBdr>
        <w:top w:val="none" w:sz="0" w:space="0" w:color="auto"/>
        <w:left w:val="none" w:sz="0" w:space="0" w:color="auto"/>
        <w:bottom w:val="none" w:sz="0" w:space="0" w:color="auto"/>
        <w:right w:val="none" w:sz="0" w:space="0" w:color="auto"/>
      </w:divBdr>
      <w:divsChild>
        <w:div w:id="313029308">
          <w:marLeft w:val="0"/>
          <w:marRight w:val="0"/>
          <w:marTop w:val="0"/>
          <w:marBottom w:val="0"/>
          <w:divBdr>
            <w:top w:val="none" w:sz="0" w:space="0" w:color="auto"/>
            <w:left w:val="none" w:sz="0" w:space="0" w:color="auto"/>
            <w:bottom w:val="none" w:sz="0" w:space="0" w:color="auto"/>
            <w:right w:val="none" w:sz="0" w:space="0" w:color="auto"/>
          </w:divBdr>
          <w:divsChild>
            <w:div w:id="12510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0519">
      <w:bodyDiv w:val="1"/>
      <w:marLeft w:val="0"/>
      <w:marRight w:val="0"/>
      <w:marTop w:val="0"/>
      <w:marBottom w:val="0"/>
      <w:divBdr>
        <w:top w:val="none" w:sz="0" w:space="0" w:color="auto"/>
        <w:left w:val="none" w:sz="0" w:space="0" w:color="auto"/>
        <w:bottom w:val="none" w:sz="0" w:space="0" w:color="auto"/>
        <w:right w:val="none" w:sz="0" w:space="0" w:color="auto"/>
      </w:divBdr>
    </w:div>
    <w:div w:id="1465267959">
      <w:bodyDiv w:val="1"/>
      <w:marLeft w:val="0"/>
      <w:marRight w:val="0"/>
      <w:marTop w:val="0"/>
      <w:marBottom w:val="0"/>
      <w:divBdr>
        <w:top w:val="none" w:sz="0" w:space="0" w:color="auto"/>
        <w:left w:val="none" w:sz="0" w:space="0" w:color="auto"/>
        <w:bottom w:val="none" w:sz="0" w:space="0" w:color="auto"/>
        <w:right w:val="none" w:sz="0" w:space="0" w:color="auto"/>
      </w:divBdr>
    </w:div>
    <w:div w:id="1689982239">
      <w:bodyDiv w:val="1"/>
      <w:marLeft w:val="0"/>
      <w:marRight w:val="0"/>
      <w:marTop w:val="0"/>
      <w:marBottom w:val="0"/>
      <w:divBdr>
        <w:top w:val="none" w:sz="0" w:space="0" w:color="auto"/>
        <w:left w:val="none" w:sz="0" w:space="0" w:color="auto"/>
        <w:bottom w:val="none" w:sz="0" w:space="0" w:color="auto"/>
        <w:right w:val="none" w:sz="0" w:space="0" w:color="auto"/>
      </w:divBdr>
    </w:div>
    <w:div w:id="1898666376">
      <w:bodyDiv w:val="1"/>
      <w:marLeft w:val="0"/>
      <w:marRight w:val="0"/>
      <w:marTop w:val="0"/>
      <w:marBottom w:val="0"/>
      <w:divBdr>
        <w:top w:val="none" w:sz="0" w:space="0" w:color="auto"/>
        <w:left w:val="none" w:sz="0" w:space="0" w:color="auto"/>
        <w:bottom w:val="none" w:sz="0" w:space="0" w:color="auto"/>
        <w:right w:val="none" w:sz="0" w:space="0" w:color="auto"/>
      </w:divBdr>
    </w:div>
    <w:div w:id="1982692713">
      <w:bodyDiv w:val="1"/>
      <w:marLeft w:val="0"/>
      <w:marRight w:val="0"/>
      <w:marTop w:val="0"/>
      <w:marBottom w:val="0"/>
      <w:divBdr>
        <w:top w:val="none" w:sz="0" w:space="0" w:color="auto"/>
        <w:left w:val="none" w:sz="0" w:space="0" w:color="auto"/>
        <w:bottom w:val="none" w:sz="0" w:space="0" w:color="auto"/>
        <w:right w:val="none" w:sz="0" w:space="0" w:color="auto"/>
      </w:divBdr>
    </w:div>
    <w:div w:id="20571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my.csiro.au/orginfo/structure/facilites-collections/paws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Elina.Islamova@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E0375-E42E-44BD-B3CE-13586C80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 Description - Communication and Information - CSOF5</vt:lpstr>
    </vt:vector>
  </TitlesOfParts>
  <Company>CSIRO</Company>
  <LinksUpToDate>false</LinksUpToDate>
  <CharactersWithSpaces>7169</CharactersWithSpaces>
  <SharedDoc>false</SharedDoc>
  <HLinks>
    <vt:vector size="66" baseType="variant">
      <vt:variant>
        <vt:i4>2228268</vt:i4>
      </vt:variant>
      <vt:variant>
        <vt:i4>75</vt:i4>
      </vt:variant>
      <vt:variant>
        <vt:i4>0</vt:i4>
      </vt:variant>
      <vt:variant>
        <vt:i4>5</vt:i4>
      </vt:variant>
      <vt:variant>
        <vt:lpwstr>https://www.csiro.au/en/Research/OandA</vt:lpwstr>
      </vt:variant>
      <vt:variant>
        <vt:lpwstr/>
      </vt:variant>
      <vt:variant>
        <vt:i4>4784219</vt:i4>
      </vt:variant>
      <vt:variant>
        <vt:i4>72</vt:i4>
      </vt:variant>
      <vt:variant>
        <vt:i4>0</vt:i4>
      </vt:variant>
      <vt:variant>
        <vt:i4>5</vt:i4>
      </vt:variant>
      <vt:variant>
        <vt:lpwstr>https://www.csiro.au/en/Research/MRF</vt:lpwstr>
      </vt:variant>
      <vt:variant>
        <vt:lpwstr/>
      </vt:variant>
      <vt:variant>
        <vt:i4>3080233</vt:i4>
      </vt:variant>
      <vt:variant>
        <vt:i4>69</vt:i4>
      </vt:variant>
      <vt:variant>
        <vt:i4>0</vt:i4>
      </vt:variant>
      <vt:variant>
        <vt:i4>5</vt:i4>
      </vt:variant>
      <vt:variant>
        <vt:lpwstr>https://www.csiro.au/en/Research/MF</vt:lpwstr>
      </vt:variant>
      <vt:variant>
        <vt:lpwstr/>
      </vt:variant>
      <vt:variant>
        <vt:i4>4718686</vt:i4>
      </vt:variant>
      <vt:variant>
        <vt:i4>66</vt:i4>
      </vt:variant>
      <vt:variant>
        <vt:i4>0</vt:i4>
      </vt:variant>
      <vt:variant>
        <vt:i4>5</vt:i4>
      </vt:variant>
      <vt:variant>
        <vt:lpwstr>https://www.csiro.au/en/Research/LWF</vt:lpwstr>
      </vt:variant>
      <vt:variant>
        <vt:lpwstr/>
      </vt:variant>
      <vt:variant>
        <vt:i4>2555945</vt:i4>
      </vt:variant>
      <vt:variant>
        <vt:i4>63</vt:i4>
      </vt:variant>
      <vt:variant>
        <vt:i4>0</vt:i4>
      </vt:variant>
      <vt:variant>
        <vt:i4>5</vt:i4>
      </vt:variant>
      <vt:variant>
        <vt:lpwstr>https://www.csiro.au/en/Research/EF</vt:lpwstr>
      </vt:variant>
      <vt:variant>
        <vt:lpwstr/>
      </vt:variant>
      <vt:variant>
        <vt:i4>2097193</vt:i4>
      </vt:variant>
      <vt:variant>
        <vt:i4>60</vt:i4>
      </vt:variant>
      <vt:variant>
        <vt:i4>0</vt:i4>
      </vt:variant>
      <vt:variant>
        <vt:i4>5</vt:i4>
      </vt:variant>
      <vt:variant>
        <vt:lpwstr>https://www.csiro.au/en/Research/BF</vt:lpwstr>
      </vt:variant>
      <vt:variant>
        <vt:lpwstr/>
      </vt:variant>
      <vt:variant>
        <vt:i4>2293801</vt:i4>
      </vt:variant>
      <vt:variant>
        <vt:i4>57</vt:i4>
      </vt:variant>
      <vt:variant>
        <vt:i4>0</vt:i4>
      </vt:variant>
      <vt:variant>
        <vt:i4>5</vt:i4>
      </vt:variant>
      <vt:variant>
        <vt:lpwstr>https://www.csiro.au/en/Research/AF</vt:lpwstr>
      </vt:variant>
      <vt:variant>
        <vt:lpwstr/>
      </vt:variant>
      <vt:variant>
        <vt:i4>1572955</vt:i4>
      </vt:variant>
      <vt:variant>
        <vt:i4>54</vt:i4>
      </vt:variant>
      <vt:variant>
        <vt:i4>0</vt:i4>
      </vt:variant>
      <vt:variant>
        <vt:i4>5</vt:i4>
      </vt:variant>
      <vt:variant>
        <vt:lpwstr>https://www.csiro.au/en/Research/Facilities/AAHL</vt:lpwstr>
      </vt:variant>
      <vt:variant>
        <vt:lpwstr/>
      </vt:variant>
      <vt:variant>
        <vt:i4>10</vt:i4>
      </vt:variant>
      <vt:variant>
        <vt:i4>51</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CSOF5</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communication, information, csof2</cp:keywords>
  <dc:description>Word document containing a Position Description (PD) form for a role summary on a Communication and Information CSOF5 Position.</dc:description>
  <cp:lastModifiedBy>Staniforth, Charlotte (HR, St. Lucia)</cp:lastModifiedBy>
  <cp:revision>9</cp:revision>
  <cp:lastPrinted>2014-02-06T02:28:00Z</cp:lastPrinted>
  <dcterms:created xsi:type="dcterms:W3CDTF">2019-04-17T23:16:00Z</dcterms:created>
  <dcterms:modified xsi:type="dcterms:W3CDTF">2019-05-16T02:40:00Z</dcterms:modified>
</cp:coreProperties>
</file>