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960A28" w:rsidRDefault="00960A28" w:rsidP="002146AE">
      <w:pPr>
        <w:pStyle w:val="Heading2"/>
        <w:rPr>
          <w:rFonts w:asciiTheme="minorHAnsi" w:hAnsiTheme="minorHAnsi" w:cstheme="minorHAnsi"/>
          <w:b w:val="0"/>
          <w:sz w:val="22"/>
          <w:lang w:val="en-AU"/>
        </w:rPr>
      </w:pPr>
      <w:r w:rsidRPr="00960A28">
        <w:rPr>
          <w:rFonts w:asciiTheme="minorHAnsi" w:hAnsiTheme="minorHAnsi" w:cstheme="minorHAnsi"/>
          <w:b w:val="0"/>
          <w:sz w:val="22"/>
          <w:lang w:val="en-AU"/>
        </w:rPr>
        <w:t>Geographical Information System and Data Analyst</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960A28" w:rsidP="009C3728">
            <w:pPr>
              <w:tabs>
                <w:tab w:val="left" w:pos="6093"/>
              </w:tabs>
              <w:spacing w:before="120" w:after="60"/>
              <w:rPr>
                <w:rFonts w:ascii="Calibri" w:hAnsi="Calibri"/>
                <w:sz w:val="22"/>
                <w:szCs w:val="22"/>
              </w:rPr>
            </w:pPr>
            <w:r w:rsidRPr="00960A28">
              <w:rPr>
                <w:rFonts w:ascii="Calibri" w:hAnsi="Calibri"/>
                <w:sz w:val="22"/>
                <w:szCs w:val="22"/>
              </w:rPr>
              <w:t>Geographical Information System and Data Analyst</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960A28" w:rsidP="00C40A38">
            <w:pPr>
              <w:rPr>
                <w:rFonts w:ascii="Calibri" w:hAnsi="Calibri"/>
                <w:sz w:val="22"/>
                <w:szCs w:val="22"/>
              </w:rPr>
            </w:pPr>
            <w:r>
              <w:rPr>
                <w:rFonts w:ascii="Calibri" w:hAnsi="Calibri"/>
                <w:sz w:val="22"/>
                <w:szCs w:val="22"/>
              </w:rPr>
              <w:t>61192</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275D88">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p>
          <w:bookmarkEnd w:id="0"/>
          <w:p w:rsidR="00814B73" w:rsidRPr="0097618D" w:rsidRDefault="00814B73" w:rsidP="00960A28">
            <w:pPr>
              <w:pStyle w:val="ListParagraph"/>
              <w:spacing w:after="60"/>
              <w:ind w:left="0"/>
              <w:rPr>
                <w:rFonts w:ascii="Calibri" w:hAnsi="Calibri"/>
                <w:sz w:val="22"/>
                <w:szCs w:val="22"/>
              </w:rPr>
            </w:pPr>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60A28" w:rsidRDefault="00960A28" w:rsidP="003C0B40">
            <w:pPr>
              <w:pStyle w:val="ListParagraph"/>
              <w:ind w:left="0"/>
              <w:rPr>
                <w:rFonts w:ascii="Calibri" w:hAnsi="Calibri"/>
                <w:sz w:val="22"/>
                <w:szCs w:val="22"/>
              </w:rPr>
            </w:pPr>
            <w:r w:rsidRPr="00960A28">
              <w:rPr>
                <w:rFonts w:ascii="Calibri" w:hAnsi="Calibri"/>
                <w:sz w:val="22"/>
                <w:szCs w:val="22"/>
              </w:rPr>
              <w:t>2</w:t>
            </w:r>
            <w:r w:rsidR="002146AE" w:rsidRPr="00960A28">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60A28" w:rsidRDefault="00960A28" w:rsidP="003C0B40">
            <w:pPr>
              <w:pStyle w:val="ListParagraph"/>
              <w:ind w:left="0"/>
              <w:rPr>
                <w:rFonts w:ascii="Calibri" w:hAnsi="Calibri"/>
                <w:sz w:val="22"/>
                <w:szCs w:val="22"/>
              </w:rPr>
            </w:pPr>
            <w:r w:rsidRPr="00960A28">
              <w:rPr>
                <w:rFonts w:ascii="Calibri" w:hAnsi="Calibri"/>
                <w:sz w:val="22"/>
                <w:szCs w:val="22"/>
              </w:rPr>
              <w:t>8</w:t>
            </w:r>
            <w:r w:rsidR="002146AE" w:rsidRPr="00960A28">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60A28" w:rsidRDefault="00960A28" w:rsidP="00240A35">
            <w:pPr>
              <w:pStyle w:val="ListParagraph"/>
              <w:ind w:left="0"/>
              <w:rPr>
                <w:rFonts w:ascii="Calibri" w:hAnsi="Calibri"/>
                <w:sz w:val="22"/>
                <w:szCs w:val="22"/>
              </w:rPr>
            </w:pPr>
            <w:r w:rsidRPr="00960A28">
              <w:rPr>
                <w:rFonts w:ascii="Calibri" w:hAnsi="Calibri"/>
                <w:sz w:val="22"/>
                <w:szCs w:val="22"/>
              </w:rPr>
              <w:t>Team Leader – Resource Planning and Optimisation</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60A28" w:rsidRDefault="002146AE" w:rsidP="003C0B40">
            <w:pPr>
              <w:pStyle w:val="ListParagraph"/>
              <w:ind w:left="0"/>
              <w:rPr>
                <w:rFonts w:ascii="Calibri" w:hAnsi="Calibri"/>
                <w:sz w:val="22"/>
                <w:szCs w:val="22"/>
              </w:rPr>
            </w:pPr>
            <w:r w:rsidRPr="00960A28">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960A28" w:rsidP="003C0B40">
            <w:pPr>
              <w:pStyle w:val="ListParagraph"/>
              <w:ind w:left="0"/>
              <w:rPr>
                <w:rFonts w:ascii="Calibri" w:hAnsi="Calibri"/>
                <w:sz w:val="22"/>
                <w:szCs w:val="22"/>
                <w:highlight w:val="yellow"/>
              </w:rPr>
            </w:pPr>
            <w:r w:rsidRPr="00960A28">
              <w:rPr>
                <w:rFonts w:ascii="Calibri" w:hAnsi="Calibri" w:cs="Calibri"/>
                <w:sz w:val="22"/>
                <w:szCs w:val="22"/>
              </w:rPr>
              <w:t>Dr Andrew Higgins</w:t>
            </w:r>
            <w:r w:rsidRPr="00F77851">
              <w:rPr>
                <w:rFonts w:ascii="Calibri" w:hAnsi="Calibri" w:cs="Calibri"/>
                <w:i/>
                <w:sz w:val="22"/>
                <w:szCs w:val="22"/>
              </w:rPr>
              <w:t xml:space="preserve"> </w:t>
            </w:r>
            <w:r w:rsidRPr="00F77851">
              <w:rPr>
                <w:rFonts w:ascii="Calibri" w:hAnsi="Calibri" w:cs="Calibri"/>
                <w:bCs/>
                <w:sz w:val="22"/>
                <w:szCs w:val="22"/>
              </w:rPr>
              <w:t xml:space="preserve">via email: </w:t>
            </w:r>
            <w:hyperlink r:id="rId8" w:history="1">
              <w:r w:rsidRPr="00F77851">
                <w:rPr>
                  <w:rStyle w:val="Hyperlink"/>
                  <w:rFonts w:ascii="Calibri" w:hAnsi="Calibri" w:cs="Calibri"/>
                  <w:sz w:val="22"/>
                  <w:szCs w:val="22"/>
                </w:rPr>
                <w:t>Andrew.Higgins@csiro.au</w:t>
              </w:r>
            </w:hyperlink>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264263" w:rsidP="00264263">
      <w:pPr>
        <w:spacing w:before="180" w:after="120"/>
        <w:rPr>
          <w:rFonts w:ascii="Calibri" w:hAnsi="Calibri"/>
          <w:sz w:val="22"/>
          <w:szCs w:val="22"/>
        </w:rPr>
      </w:pPr>
      <w:r w:rsidRPr="009172F1">
        <w:rPr>
          <w:rFonts w:ascii="Calibri" w:hAnsi="Calibri"/>
          <w:sz w:val="22"/>
          <w:szCs w:val="22"/>
        </w:rPr>
        <w:t>Research Projects staff in CSIRO collaborates in scientific</w:t>
      </w:r>
      <w:r w:rsidR="00410E80" w:rsidRPr="009172F1">
        <w:rPr>
          <w:rFonts w:ascii="Calibri" w:hAnsi="Calibri"/>
          <w:sz w:val="22"/>
          <w:szCs w:val="22"/>
        </w:rPr>
        <w:t xml:space="preserve"> and technological</w:t>
      </w:r>
      <w:r w:rsidRPr="009172F1">
        <w:rPr>
          <w:rFonts w:ascii="Calibri" w:hAnsi="Calibri"/>
          <w:sz w:val="22"/>
          <w:szCs w:val="22"/>
        </w:rPr>
        <w:t xml:space="preserve"> activities with other research staff usually by </w:t>
      </w:r>
      <w:r w:rsidR="00AC7DEA" w:rsidRPr="009172F1">
        <w:rPr>
          <w:rFonts w:ascii="Calibri" w:hAnsi="Calibri"/>
          <w:sz w:val="22"/>
          <w:szCs w:val="22"/>
        </w:rPr>
        <w:t>a</w:t>
      </w:r>
      <w:r w:rsidRPr="009172F1">
        <w:rPr>
          <w:rFonts w:ascii="Calibri" w:hAnsi="Calibri"/>
          <w:sz w:val="22"/>
          <w:szCs w:val="22"/>
        </w:rPr>
        <w:t>ssisting with detailed planning, undertaking or assisting with experimental</w:t>
      </w:r>
      <w:r w:rsidR="00410E80" w:rsidRPr="009172F1">
        <w:rPr>
          <w:rFonts w:ascii="Calibri" w:hAnsi="Calibri"/>
          <w:sz w:val="22"/>
          <w:szCs w:val="22"/>
        </w:rPr>
        <w:t>,</w:t>
      </w:r>
      <w:r w:rsidRPr="009172F1">
        <w:rPr>
          <w:rFonts w:ascii="Calibri" w:hAnsi="Calibri"/>
          <w:sz w:val="22"/>
          <w:szCs w:val="22"/>
        </w:rPr>
        <w:t xml:space="preserve"> observational </w:t>
      </w:r>
      <w:r w:rsidR="00A1087C" w:rsidRPr="009172F1">
        <w:rPr>
          <w:rFonts w:ascii="Calibri" w:hAnsi="Calibri"/>
          <w:sz w:val="22"/>
          <w:szCs w:val="22"/>
        </w:rPr>
        <w:t xml:space="preserve">or technology development </w:t>
      </w:r>
      <w:r w:rsidRPr="009172F1">
        <w:rPr>
          <w:rFonts w:ascii="Calibri" w:hAnsi="Calibri"/>
          <w:sz w:val="22"/>
          <w:szCs w:val="22"/>
        </w:rPr>
        <w:t xml:space="preserve">work, and in carrying out the more practical </w:t>
      </w:r>
      <w:r w:rsidR="00AB1E7B">
        <w:rPr>
          <w:rFonts w:ascii="Calibri" w:hAnsi="Calibri"/>
          <w:sz w:val="22"/>
          <w:szCs w:val="22"/>
        </w:rPr>
        <w:t xml:space="preserve">aspects of the work. </w:t>
      </w:r>
      <w:r w:rsidRPr="00CA366E">
        <w:rPr>
          <w:rFonts w:ascii="Calibri" w:hAnsi="Calibri"/>
          <w:sz w:val="22"/>
          <w:szCs w:val="22"/>
        </w:rPr>
        <w:t>Research Projects staff may be involved in providing consulting services, science management and/or industry liaison.</w:t>
      </w:r>
    </w:p>
    <w:p w:rsidR="000A37C8" w:rsidRDefault="000A37C8" w:rsidP="008A4083">
      <w:pPr>
        <w:rPr>
          <w:rFonts w:ascii="Calibri" w:hAnsi="Calibri"/>
          <w:i/>
          <w:sz w:val="22"/>
          <w:szCs w:val="22"/>
        </w:rPr>
      </w:pPr>
    </w:p>
    <w:p w:rsidR="00222B92" w:rsidRDefault="00960A28" w:rsidP="00222B92">
      <w:pPr>
        <w:rPr>
          <w:rFonts w:asciiTheme="minorHAnsi" w:hAnsiTheme="minorHAnsi" w:cstheme="minorHAnsi"/>
          <w:b/>
          <w:sz w:val="22"/>
          <w:szCs w:val="22"/>
        </w:rPr>
      </w:pPr>
      <w:r w:rsidRPr="004474A8">
        <w:rPr>
          <w:rFonts w:ascii="Calibri" w:hAnsi="Calibri"/>
          <w:sz w:val="22"/>
          <w:szCs w:val="22"/>
        </w:rPr>
        <w:t>The Transport Network Strategic Investment Tool (</w:t>
      </w:r>
      <w:proofErr w:type="spellStart"/>
      <w:r w:rsidRPr="004474A8">
        <w:rPr>
          <w:rFonts w:ascii="Calibri" w:hAnsi="Calibri"/>
          <w:sz w:val="22"/>
          <w:szCs w:val="22"/>
        </w:rPr>
        <w:t>TraNSIT</w:t>
      </w:r>
      <w:proofErr w:type="spellEnd"/>
      <w:r w:rsidRPr="004474A8">
        <w:rPr>
          <w:rFonts w:ascii="Calibri" w:hAnsi="Calibri"/>
          <w:sz w:val="22"/>
          <w:szCs w:val="22"/>
        </w:rPr>
        <w:t xml:space="preserve">) was developed by CSIRO to inform infrastructure investments for government and industry. Over the past year and projecting into the next two years, there is a significant increase in the external demand for various applications of </w:t>
      </w:r>
      <w:proofErr w:type="spellStart"/>
      <w:r w:rsidRPr="004474A8">
        <w:rPr>
          <w:rFonts w:ascii="Calibri" w:hAnsi="Calibri"/>
          <w:sz w:val="22"/>
          <w:szCs w:val="22"/>
        </w:rPr>
        <w:t>TraNSIT</w:t>
      </w:r>
      <w:proofErr w:type="spellEnd"/>
      <w:r w:rsidRPr="004474A8">
        <w:rPr>
          <w:rFonts w:ascii="Calibri" w:hAnsi="Calibri"/>
          <w:sz w:val="22"/>
          <w:szCs w:val="22"/>
        </w:rPr>
        <w:t xml:space="preserve"> in road and rail. These include projects with councils, rail companies, ports, funding bodies (e.g. MLA, </w:t>
      </w:r>
      <w:proofErr w:type="spellStart"/>
      <w:r w:rsidRPr="004474A8">
        <w:rPr>
          <w:rFonts w:ascii="Calibri" w:hAnsi="Calibri"/>
          <w:sz w:val="22"/>
          <w:szCs w:val="22"/>
        </w:rPr>
        <w:t>Hort</w:t>
      </w:r>
      <w:proofErr w:type="spellEnd"/>
      <w:r w:rsidRPr="004474A8">
        <w:rPr>
          <w:rFonts w:ascii="Calibri" w:hAnsi="Calibri"/>
          <w:sz w:val="22"/>
          <w:szCs w:val="22"/>
        </w:rPr>
        <w:t xml:space="preserve"> Innovation), farming associations, federal and state government. </w:t>
      </w:r>
      <w:r w:rsidR="00222B92" w:rsidRPr="004474A8">
        <w:rPr>
          <w:rFonts w:ascii="Calibri" w:hAnsi="Calibri"/>
          <w:sz w:val="22"/>
          <w:szCs w:val="22"/>
        </w:rPr>
        <w:t xml:space="preserve">More information about </w:t>
      </w:r>
      <w:proofErr w:type="spellStart"/>
      <w:r w:rsidR="00222B92" w:rsidRPr="004474A8">
        <w:rPr>
          <w:rFonts w:ascii="Calibri" w:hAnsi="Calibri"/>
          <w:sz w:val="22"/>
          <w:szCs w:val="22"/>
        </w:rPr>
        <w:t>TraNSIT</w:t>
      </w:r>
      <w:proofErr w:type="spellEnd"/>
      <w:r w:rsidR="00222B92" w:rsidRPr="004474A8">
        <w:rPr>
          <w:rFonts w:ascii="Calibri" w:hAnsi="Calibri"/>
          <w:sz w:val="22"/>
          <w:szCs w:val="22"/>
        </w:rPr>
        <w:t xml:space="preserve"> can be found in </w:t>
      </w:r>
      <w:hyperlink r:id="rId12" w:history="1">
        <w:r w:rsidR="00222B92" w:rsidRPr="004474A8">
          <w:rPr>
            <w:rStyle w:val="Hyperlink"/>
            <w:rFonts w:ascii="Calibri" w:hAnsi="Calibri" w:cs="Arial"/>
            <w:sz w:val="22"/>
            <w:szCs w:val="22"/>
          </w:rPr>
          <w:t>www.csiro.au/TraNSIT</w:t>
        </w:r>
      </w:hyperlink>
    </w:p>
    <w:p w:rsidR="00222B92" w:rsidRDefault="00222B92" w:rsidP="00222B92">
      <w:pPr>
        <w:spacing w:before="60" w:after="60"/>
        <w:rPr>
          <w:rFonts w:ascii="Calibri" w:hAnsi="Calibri"/>
          <w:sz w:val="22"/>
          <w:szCs w:val="22"/>
        </w:rPr>
      </w:pPr>
    </w:p>
    <w:p w:rsidR="008467D3" w:rsidRPr="004474A8" w:rsidRDefault="008467D3" w:rsidP="00222B92">
      <w:pPr>
        <w:spacing w:before="60" w:after="60"/>
        <w:rPr>
          <w:rFonts w:ascii="Calibri" w:hAnsi="Calibri"/>
          <w:sz w:val="22"/>
          <w:szCs w:val="22"/>
        </w:rPr>
      </w:pPr>
      <w:bookmarkStart w:id="1" w:name="_GoBack"/>
      <w:bookmarkEnd w:id="1"/>
    </w:p>
    <w:p w:rsidR="00960A28" w:rsidRPr="004474A8" w:rsidRDefault="00222B92" w:rsidP="00222B92">
      <w:pPr>
        <w:spacing w:before="60" w:after="60"/>
        <w:rPr>
          <w:rFonts w:ascii="Calibri" w:hAnsi="Calibri"/>
          <w:sz w:val="22"/>
          <w:szCs w:val="22"/>
        </w:rPr>
      </w:pPr>
      <w:r>
        <w:rPr>
          <w:rFonts w:ascii="Calibri" w:hAnsi="Calibri"/>
          <w:sz w:val="22"/>
          <w:szCs w:val="22"/>
        </w:rPr>
        <w:lastRenderedPageBreak/>
        <w:t xml:space="preserve">The </w:t>
      </w:r>
      <w:r w:rsidRPr="00960A28">
        <w:rPr>
          <w:rFonts w:ascii="Calibri" w:hAnsi="Calibri"/>
          <w:sz w:val="22"/>
          <w:szCs w:val="22"/>
        </w:rPr>
        <w:t>Geographical Information System and Data Analyst</w:t>
      </w:r>
      <w:r>
        <w:rPr>
          <w:rFonts w:ascii="Calibri" w:hAnsi="Calibri"/>
          <w:sz w:val="22"/>
          <w:szCs w:val="22"/>
        </w:rPr>
        <w:t xml:space="preserve"> position will play a key role in</w:t>
      </w:r>
      <w:r w:rsidRPr="004474A8">
        <w:rPr>
          <w:rFonts w:ascii="Calibri" w:hAnsi="Calibri"/>
          <w:sz w:val="22"/>
          <w:szCs w:val="22"/>
        </w:rPr>
        <w:t xml:space="preserve"> </w:t>
      </w:r>
      <w:r>
        <w:rPr>
          <w:rFonts w:ascii="Calibri" w:hAnsi="Calibri"/>
          <w:sz w:val="22"/>
          <w:szCs w:val="22"/>
        </w:rPr>
        <w:t>t</w:t>
      </w:r>
      <w:r w:rsidR="00960A28" w:rsidRPr="004474A8">
        <w:rPr>
          <w:rFonts w:ascii="Calibri" w:hAnsi="Calibri"/>
          <w:sz w:val="22"/>
          <w:szCs w:val="22"/>
        </w:rPr>
        <w:t>hese projects and prospective projects</w:t>
      </w:r>
      <w:r>
        <w:rPr>
          <w:rFonts w:ascii="Calibri" w:hAnsi="Calibri"/>
          <w:sz w:val="22"/>
          <w:szCs w:val="22"/>
        </w:rPr>
        <w:t xml:space="preserve"> and </w:t>
      </w:r>
      <w:r w:rsidRPr="004474A8">
        <w:rPr>
          <w:rFonts w:ascii="Calibri" w:hAnsi="Calibri"/>
          <w:sz w:val="22"/>
          <w:szCs w:val="22"/>
        </w:rPr>
        <w:t>will increase the capacity of the project team to a</w:t>
      </w:r>
      <w:r>
        <w:rPr>
          <w:rFonts w:ascii="Calibri" w:hAnsi="Calibri"/>
          <w:sz w:val="22"/>
          <w:szCs w:val="22"/>
        </w:rPr>
        <w:t xml:space="preserve">pply </w:t>
      </w:r>
      <w:proofErr w:type="spellStart"/>
      <w:r>
        <w:rPr>
          <w:rFonts w:ascii="Calibri" w:hAnsi="Calibri"/>
          <w:sz w:val="22"/>
          <w:szCs w:val="22"/>
        </w:rPr>
        <w:t>TraNSIT</w:t>
      </w:r>
      <w:proofErr w:type="spellEnd"/>
      <w:r>
        <w:rPr>
          <w:rFonts w:ascii="Calibri" w:hAnsi="Calibri"/>
          <w:sz w:val="22"/>
          <w:szCs w:val="22"/>
        </w:rPr>
        <w:t xml:space="preserve"> for various clients</w:t>
      </w:r>
      <w:r w:rsidRPr="004474A8">
        <w:rPr>
          <w:rFonts w:ascii="Calibri" w:hAnsi="Calibri"/>
          <w:sz w:val="22"/>
          <w:szCs w:val="22"/>
        </w:rPr>
        <w:t xml:space="preserve"> and to further improve the tool.</w:t>
      </w:r>
      <w:r>
        <w:rPr>
          <w:rFonts w:ascii="Calibri" w:hAnsi="Calibri"/>
          <w:sz w:val="22"/>
          <w:szCs w:val="22"/>
        </w:rPr>
        <w:t xml:space="preserve"> The position will also be required to engage with numerous stakeholders to capture model data, and synthesise</w:t>
      </w:r>
      <w:r w:rsidR="00960A28" w:rsidRPr="004474A8">
        <w:rPr>
          <w:rFonts w:ascii="Calibri" w:hAnsi="Calibri"/>
          <w:sz w:val="22"/>
          <w:szCs w:val="22"/>
        </w:rPr>
        <w:t xml:space="preserve"> the outputs for reporting. </w:t>
      </w:r>
    </w:p>
    <w:p w:rsidR="00222B92" w:rsidRDefault="00222B92" w:rsidP="002146AE">
      <w:pPr>
        <w:pStyle w:val="Heading2"/>
        <w:rPr>
          <w:rFonts w:asciiTheme="minorHAnsi" w:hAnsiTheme="minorHAnsi" w:cstheme="minorHAnsi"/>
          <w:i w:val="0"/>
        </w:rPr>
      </w:pP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222B92" w:rsidRPr="00745DE2" w:rsidRDefault="00222B92" w:rsidP="00222B92">
      <w:pPr>
        <w:pStyle w:val="ListParagraph"/>
        <w:numPr>
          <w:ilvl w:val="0"/>
          <w:numId w:val="34"/>
        </w:numPr>
        <w:spacing w:before="60" w:after="60"/>
        <w:ind w:left="470" w:hanging="364"/>
        <w:jc w:val="both"/>
        <w:rPr>
          <w:rFonts w:ascii="Calibri" w:hAnsi="Calibri" w:cs="Calibri"/>
          <w:sz w:val="22"/>
          <w:szCs w:val="22"/>
        </w:rPr>
      </w:pPr>
      <w:r>
        <w:rPr>
          <w:rFonts w:ascii="Calibri" w:hAnsi="Calibri" w:cs="Calibri"/>
          <w:sz w:val="22"/>
          <w:szCs w:val="22"/>
        </w:rPr>
        <w:t>Stakeholder engagement to capture data for various client applications</w:t>
      </w:r>
      <w:r w:rsidRPr="00745DE2">
        <w:rPr>
          <w:rFonts w:ascii="Calibri" w:hAnsi="Calibri" w:cs="Calibri"/>
          <w:sz w:val="22"/>
          <w:szCs w:val="22"/>
        </w:rPr>
        <w:t>.</w:t>
      </w:r>
    </w:p>
    <w:p w:rsidR="00222B92" w:rsidRPr="00745DE2" w:rsidRDefault="0001565C" w:rsidP="00222B92">
      <w:pPr>
        <w:pStyle w:val="ListParagraph"/>
        <w:numPr>
          <w:ilvl w:val="0"/>
          <w:numId w:val="34"/>
        </w:numPr>
        <w:spacing w:before="60" w:after="60"/>
        <w:ind w:left="470" w:hanging="364"/>
        <w:jc w:val="both"/>
        <w:rPr>
          <w:rFonts w:ascii="Calibri" w:hAnsi="Calibri" w:cs="Calibri"/>
          <w:sz w:val="22"/>
          <w:szCs w:val="22"/>
        </w:rPr>
      </w:pPr>
      <w:r>
        <w:rPr>
          <w:rFonts w:ascii="Calibri" w:hAnsi="Calibri" w:cs="Calibri"/>
          <w:sz w:val="22"/>
          <w:szCs w:val="22"/>
        </w:rPr>
        <w:t xml:space="preserve">Run the </w:t>
      </w:r>
      <w:proofErr w:type="spellStart"/>
      <w:r>
        <w:rPr>
          <w:rFonts w:ascii="Calibri" w:hAnsi="Calibri" w:cs="Calibri"/>
          <w:sz w:val="22"/>
          <w:szCs w:val="22"/>
        </w:rPr>
        <w:t>TraNSIT</w:t>
      </w:r>
      <w:proofErr w:type="spellEnd"/>
      <w:r>
        <w:rPr>
          <w:rFonts w:ascii="Calibri" w:hAnsi="Calibri" w:cs="Calibri"/>
          <w:sz w:val="22"/>
          <w:szCs w:val="22"/>
        </w:rPr>
        <w:t xml:space="preserve"> computer models and s</w:t>
      </w:r>
      <w:r w:rsidR="00222B92" w:rsidRPr="00745DE2">
        <w:rPr>
          <w:rFonts w:ascii="Calibri" w:hAnsi="Calibri" w:cs="Calibri"/>
          <w:sz w:val="22"/>
          <w:szCs w:val="22"/>
        </w:rPr>
        <w:t>ynthesis</w:t>
      </w:r>
      <w:r w:rsidR="00222B92">
        <w:rPr>
          <w:rFonts w:ascii="Calibri" w:hAnsi="Calibri" w:cs="Calibri"/>
          <w:sz w:val="22"/>
          <w:szCs w:val="22"/>
        </w:rPr>
        <w:t>e</w:t>
      </w:r>
      <w:r w:rsidR="00222B92" w:rsidRPr="00745DE2">
        <w:rPr>
          <w:rFonts w:ascii="Calibri" w:hAnsi="Calibri" w:cs="Calibri"/>
          <w:sz w:val="22"/>
          <w:szCs w:val="22"/>
        </w:rPr>
        <w:t xml:space="preserve"> outputs into spatial maps, tables and other diagrams for clients.</w:t>
      </w:r>
    </w:p>
    <w:p w:rsidR="00222B92" w:rsidRPr="00745DE2" w:rsidRDefault="00222B92" w:rsidP="00222B92">
      <w:pPr>
        <w:pStyle w:val="ListParagraph"/>
        <w:numPr>
          <w:ilvl w:val="0"/>
          <w:numId w:val="34"/>
        </w:numPr>
        <w:spacing w:before="60" w:after="60"/>
        <w:ind w:left="470" w:hanging="364"/>
        <w:jc w:val="both"/>
        <w:rPr>
          <w:rFonts w:ascii="Calibri" w:hAnsi="Calibri" w:cs="Calibri"/>
          <w:sz w:val="22"/>
          <w:szCs w:val="22"/>
        </w:rPr>
      </w:pPr>
      <w:r w:rsidRPr="00745DE2">
        <w:rPr>
          <w:rFonts w:ascii="Calibri" w:hAnsi="Calibri" w:cs="Calibri"/>
          <w:sz w:val="22"/>
          <w:szCs w:val="22"/>
        </w:rPr>
        <w:t xml:space="preserve">Generate input data (e.g. commodity data, supply chains, transport network parameters) gathered from stakeholders, and consolidate </w:t>
      </w:r>
      <w:r w:rsidR="0043507D">
        <w:rPr>
          <w:rFonts w:ascii="Calibri" w:hAnsi="Calibri" w:cs="Calibri"/>
          <w:sz w:val="22"/>
          <w:szCs w:val="22"/>
        </w:rPr>
        <w:t xml:space="preserve">this </w:t>
      </w:r>
      <w:r w:rsidRPr="00745DE2">
        <w:rPr>
          <w:rFonts w:ascii="Calibri" w:hAnsi="Calibri" w:cs="Calibri"/>
          <w:sz w:val="22"/>
          <w:szCs w:val="22"/>
        </w:rPr>
        <w:t xml:space="preserve">into </w:t>
      </w:r>
      <w:proofErr w:type="spellStart"/>
      <w:r w:rsidRPr="00745DE2">
        <w:rPr>
          <w:rFonts w:ascii="Calibri" w:hAnsi="Calibri" w:cs="Calibri"/>
          <w:sz w:val="22"/>
          <w:szCs w:val="22"/>
        </w:rPr>
        <w:t>TraNSIT</w:t>
      </w:r>
      <w:proofErr w:type="spellEnd"/>
      <w:r w:rsidRPr="00745DE2">
        <w:rPr>
          <w:rFonts w:ascii="Calibri" w:hAnsi="Calibri" w:cs="Calibri"/>
          <w:sz w:val="22"/>
          <w:szCs w:val="22"/>
        </w:rPr>
        <w:t xml:space="preserve">. Data will be gathered </w:t>
      </w:r>
      <w:r w:rsidR="008041FE">
        <w:rPr>
          <w:rFonts w:ascii="Calibri" w:hAnsi="Calibri" w:cs="Calibri"/>
          <w:sz w:val="22"/>
          <w:szCs w:val="22"/>
        </w:rPr>
        <w:t xml:space="preserve">from stakeholders </w:t>
      </w:r>
      <w:r w:rsidRPr="00745DE2">
        <w:rPr>
          <w:rFonts w:ascii="Calibri" w:hAnsi="Calibri" w:cs="Calibri"/>
          <w:sz w:val="22"/>
          <w:szCs w:val="22"/>
        </w:rPr>
        <w:t xml:space="preserve">for existing commodities in </w:t>
      </w:r>
      <w:proofErr w:type="spellStart"/>
      <w:r w:rsidRPr="00745DE2">
        <w:rPr>
          <w:rFonts w:ascii="Calibri" w:hAnsi="Calibri" w:cs="Calibri"/>
          <w:sz w:val="22"/>
          <w:szCs w:val="22"/>
        </w:rPr>
        <w:t>TraNSIT</w:t>
      </w:r>
      <w:proofErr w:type="spellEnd"/>
      <w:r w:rsidRPr="00745DE2">
        <w:rPr>
          <w:rFonts w:ascii="Calibri" w:hAnsi="Calibri" w:cs="Calibri"/>
          <w:sz w:val="22"/>
          <w:szCs w:val="22"/>
        </w:rPr>
        <w:t xml:space="preserve"> as well as new commodities (e.g. minerals, fuels).</w:t>
      </w:r>
    </w:p>
    <w:p w:rsidR="00222B92" w:rsidRPr="00745DE2" w:rsidRDefault="00222B92" w:rsidP="00222B92">
      <w:pPr>
        <w:pStyle w:val="ListParagraph"/>
        <w:numPr>
          <w:ilvl w:val="0"/>
          <w:numId w:val="36"/>
        </w:numPr>
        <w:spacing w:before="60" w:after="60"/>
        <w:ind w:left="470" w:hanging="364"/>
        <w:jc w:val="both"/>
        <w:rPr>
          <w:rFonts w:ascii="Calibri" w:hAnsi="Calibri" w:cs="Calibri"/>
          <w:sz w:val="22"/>
          <w:szCs w:val="22"/>
        </w:rPr>
      </w:pPr>
      <w:r w:rsidRPr="00745DE2">
        <w:rPr>
          <w:rFonts w:ascii="Calibri" w:hAnsi="Calibri" w:cs="Calibri"/>
          <w:sz w:val="22"/>
          <w:szCs w:val="22"/>
        </w:rPr>
        <w:t>Communicate effectively and respectfully with all staff, clients and suppliers in the interests of good business practice, collaboration and enhancement of CSIRO’s reputation.</w:t>
      </w:r>
    </w:p>
    <w:p w:rsidR="00222B92" w:rsidRPr="00745DE2" w:rsidRDefault="00222B92" w:rsidP="00222B92">
      <w:pPr>
        <w:pStyle w:val="ListParagraph"/>
        <w:numPr>
          <w:ilvl w:val="0"/>
          <w:numId w:val="36"/>
        </w:numPr>
        <w:spacing w:before="60" w:after="60"/>
        <w:ind w:left="470" w:hanging="364"/>
        <w:jc w:val="both"/>
        <w:rPr>
          <w:rFonts w:ascii="Calibri" w:hAnsi="Calibri" w:cs="Calibri"/>
          <w:sz w:val="22"/>
          <w:szCs w:val="22"/>
        </w:rPr>
      </w:pPr>
      <w:r w:rsidRPr="00745DE2">
        <w:rPr>
          <w:rFonts w:ascii="Calibri" w:hAnsi="Calibri" w:cs="Calibri"/>
          <w:sz w:val="22"/>
          <w:szCs w:val="22"/>
        </w:rPr>
        <w:t>Work as part of a multi-disciplinary, often regionally dispersed research team, to carry out tasks under limited direction in support of scientific research.</w:t>
      </w:r>
    </w:p>
    <w:p w:rsidR="00222B92" w:rsidRPr="00745DE2" w:rsidRDefault="00222B92" w:rsidP="00222B92">
      <w:pPr>
        <w:pStyle w:val="ListParagraph"/>
        <w:numPr>
          <w:ilvl w:val="0"/>
          <w:numId w:val="36"/>
        </w:numPr>
        <w:spacing w:before="60" w:after="60"/>
        <w:ind w:left="470" w:hanging="364"/>
        <w:jc w:val="both"/>
        <w:rPr>
          <w:rFonts w:ascii="Calibri" w:hAnsi="Calibri" w:cs="Calibri"/>
          <w:sz w:val="22"/>
          <w:szCs w:val="22"/>
        </w:rPr>
      </w:pPr>
      <w:r w:rsidRPr="00745DE2">
        <w:rPr>
          <w:rFonts w:ascii="Calibri" w:hAnsi="Calibri" w:cs="Calibri"/>
          <w:sz w:val="22"/>
          <w:szCs w:val="22"/>
        </w:rPr>
        <w:t>Work collaboratively with colleagues within your team, the business unit and across CSIRO, to reach objectives.</w:t>
      </w:r>
    </w:p>
    <w:p w:rsidR="00222B92" w:rsidRPr="00745DE2" w:rsidRDefault="00222B92" w:rsidP="00222B92">
      <w:pPr>
        <w:pStyle w:val="ListParagraph"/>
        <w:numPr>
          <w:ilvl w:val="0"/>
          <w:numId w:val="36"/>
        </w:numPr>
        <w:spacing w:before="60" w:after="60"/>
        <w:ind w:left="470" w:hanging="364"/>
        <w:jc w:val="both"/>
        <w:rPr>
          <w:rFonts w:ascii="Calibri" w:hAnsi="Calibri" w:cs="Calibri"/>
          <w:sz w:val="22"/>
          <w:szCs w:val="22"/>
        </w:rPr>
      </w:pPr>
      <w:r w:rsidRPr="00745DE2">
        <w:rPr>
          <w:rFonts w:ascii="Calibri" w:hAnsi="Calibri" w:cs="Calibri"/>
          <w:sz w:val="22"/>
          <w:szCs w:val="22"/>
        </w:rPr>
        <w:t>Allocate activities, direct tasks and manage resources to meet objectives.</w:t>
      </w:r>
    </w:p>
    <w:p w:rsidR="00222B92" w:rsidRPr="00745DE2" w:rsidRDefault="00222B92" w:rsidP="00222B92">
      <w:pPr>
        <w:pStyle w:val="ListParagraph"/>
        <w:numPr>
          <w:ilvl w:val="0"/>
          <w:numId w:val="36"/>
        </w:numPr>
        <w:spacing w:before="60" w:after="60"/>
        <w:ind w:left="470" w:hanging="364"/>
        <w:jc w:val="both"/>
        <w:rPr>
          <w:rFonts w:ascii="Calibri" w:hAnsi="Calibri" w:cs="Calibri"/>
          <w:sz w:val="22"/>
          <w:szCs w:val="22"/>
        </w:rPr>
      </w:pPr>
      <w:r w:rsidRPr="00745DE2">
        <w:rPr>
          <w:rFonts w:ascii="Calibri" w:hAnsi="Calibri" w:cs="Calibri"/>
          <w:sz w:val="22"/>
          <w:szCs w:val="22"/>
        </w:rPr>
        <w:t>Foster open communication, provide coaching and on-the-job training to both support and research colleagues, as required, and provide recognition and acknowledgement for staff achievements.</w:t>
      </w:r>
    </w:p>
    <w:p w:rsidR="00222B92" w:rsidRPr="00745DE2" w:rsidRDefault="00222B92" w:rsidP="00222B92">
      <w:pPr>
        <w:pStyle w:val="ListParagraph"/>
        <w:numPr>
          <w:ilvl w:val="0"/>
          <w:numId w:val="36"/>
        </w:numPr>
        <w:spacing w:before="60" w:after="60"/>
        <w:ind w:left="470" w:hanging="364"/>
        <w:jc w:val="both"/>
        <w:rPr>
          <w:rFonts w:ascii="Calibri" w:hAnsi="Calibri" w:cs="Calibri"/>
          <w:sz w:val="22"/>
          <w:szCs w:val="22"/>
        </w:rPr>
      </w:pPr>
      <w:r w:rsidRPr="00745DE2">
        <w:rPr>
          <w:rFonts w:ascii="Calibri" w:hAnsi="Calibri" w:cs="Calibri"/>
          <w:sz w:val="22"/>
          <w:szCs w:val="22"/>
        </w:rPr>
        <w:t>Adapt and/or develop original experimental methods/equipment/software/concepts/ ideas in support of existing and further research.</w:t>
      </w:r>
    </w:p>
    <w:p w:rsidR="00222B92" w:rsidRDefault="00222B92" w:rsidP="00222B92">
      <w:pPr>
        <w:pStyle w:val="ListParagraph"/>
        <w:numPr>
          <w:ilvl w:val="0"/>
          <w:numId w:val="36"/>
        </w:numPr>
        <w:spacing w:before="60" w:after="60"/>
        <w:ind w:left="470" w:hanging="364"/>
        <w:jc w:val="both"/>
        <w:rPr>
          <w:rFonts w:ascii="Calibri" w:hAnsi="Calibri" w:cs="Calibri"/>
          <w:sz w:val="22"/>
          <w:szCs w:val="22"/>
        </w:rPr>
      </w:pPr>
      <w:r w:rsidRPr="00745DE2">
        <w:rPr>
          <w:rFonts w:ascii="Calibri" w:hAnsi="Calibri" w:cs="Calibri"/>
          <w:sz w:val="22"/>
          <w:szCs w:val="22"/>
        </w:rPr>
        <w:t>Adhere to the spirit and practice of CSIRO’s Values, Health, Safety and Environment plans and policies, Diversity initiatives and Zero Harm goals.</w:t>
      </w:r>
    </w:p>
    <w:p w:rsidR="008A4083" w:rsidRDefault="00222B92" w:rsidP="00222B92">
      <w:pPr>
        <w:pStyle w:val="ListParagraph"/>
        <w:numPr>
          <w:ilvl w:val="0"/>
          <w:numId w:val="36"/>
        </w:numPr>
        <w:spacing w:before="60" w:after="60"/>
        <w:ind w:left="470" w:hanging="364"/>
        <w:jc w:val="both"/>
        <w:rPr>
          <w:rFonts w:ascii="Calibri" w:hAnsi="Calibri" w:cs="Calibri"/>
          <w:sz w:val="22"/>
          <w:szCs w:val="22"/>
        </w:rPr>
      </w:pPr>
      <w:r w:rsidRPr="00222B92">
        <w:rPr>
          <w:rFonts w:ascii="Calibri" w:hAnsi="Calibri" w:cs="Calibri"/>
          <w:sz w:val="22"/>
          <w:szCs w:val="22"/>
        </w:rPr>
        <w:t>Other duties as directed.</w:t>
      </w:r>
    </w:p>
    <w:p w:rsidR="00B71C16" w:rsidRDefault="00B71C16" w:rsidP="002146AE">
      <w:pPr>
        <w:pStyle w:val="Heading2"/>
        <w:rPr>
          <w:rFonts w:asciiTheme="minorHAnsi" w:hAnsiTheme="minorHAnsi" w:cstheme="minorHAnsi"/>
          <w:i w:val="0"/>
        </w:rPr>
      </w:pPr>
    </w:p>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B71C16" w:rsidRDefault="00B71C16"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8B1DE1" w:rsidRPr="008B1DE1" w:rsidRDefault="008B1DE1" w:rsidP="002146AE">
      <w:pPr>
        <w:numPr>
          <w:ilvl w:val="0"/>
          <w:numId w:val="16"/>
        </w:numPr>
        <w:tabs>
          <w:tab w:val="clear" w:pos="720"/>
          <w:tab w:val="num" w:pos="6"/>
        </w:tabs>
        <w:spacing w:after="60"/>
        <w:ind w:left="318" w:hanging="284"/>
        <w:rPr>
          <w:rFonts w:cs="Calibri"/>
          <w:i/>
        </w:rPr>
      </w:pPr>
      <w:r w:rsidRPr="00745DE2">
        <w:rPr>
          <w:rFonts w:ascii="Calibri" w:hAnsi="Calibri" w:cs="Calibri"/>
          <w:sz w:val="22"/>
          <w:szCs w:val="22"/>
          <w:lang w:eastAsia="en-AU"/>
        </w:rPr>
        <w:t>Bachelor degree in a scientific or engineering disc</w:t>
      </w:r>
      <w:r w:rsidR="00B71C16">
        <w:rPr>
          <w:rFonts w:ascii="Calibri" w:hAnsi="Calibri" w:cs="Calibri"/>
          <w:sz w:val="22"/>
          <w:szCs w:val="22"/>
          <w:lang w:eastAsia="en-AU"/>
        </w:rPr>
        <w:t>ipline such as Computer Science or</w:t>
      </w:r>
      <w:r w:rsidRPr="00745DE2">
        <w:rPr>
          <w:rFonts w:ascii="Calibri" w:hAnsi="Calibri" w:cs="Calibri"/>
          <w:sz w:val="22"/>
          <w:szCs w:val="22"/>
          <w:lang w:eastAsia="en-AU"/>
        </w:rPr>
        <w:t xml:space="preserve"> Mathematics and at least 12 months</w:t>
      </w:r>
      <w:r w:rsidR="00B71C16">
        <w:rPr>
          <w:rFonts w:ascii="Calibri" w:hAnsi="Calibri" w:cs="Calibri"/>
          <w:sz w:val="22"/>
          <w:szCs w:val="22"/>
          <w:lang w:eastAsia="en-AU"/>
        </w:rPr>
        <w:t xml:space="preserve"> of work</w:t>
      </w:r>
      <w:r w:rsidRPr="00745DE2">
        <w:rPr>
          <w:rFonts w:ascii="Calibri" w:hAnsi="Calibri" w:cs="Calibri"/>
          <w:sz w:val="22"/>
          <w:szCs w:val="22"/>
          <w:lang w:eastAsia="en-AU"/>
        </w:rPr>
        <w:t xml:space="preserve"> experience in a relevant field</w:t>
      </w:r>
      <w:r>
        <w:rPr>
          <w:rFonts w:ascii="Calibri" w:hAnsi="Calibri" w:cs="Calibri"/>
          <w:sz w:val="22"/>
          <w:szCs w:val="22"/>
          <w:lang w:eastAsia="en-AU"/>
        </w:rPr>
        <w:t>.</w:t>
      </w:r>
    </w:p>
    <w:p w:rsidR="008B1DE1" w:rsidRPr="008B1DE1" w:rsidRDefault="008B1DE1" w:rsidP="008B1DE1">
      <w:pPr>
        <w:numPr>
          <w:ilvl w:val="0"/>
          <w:numId w:val="16"/>
        </w:numPr>
        <w:tabs>
          <w:tab w:val="clear" w:pos="720"/>
          <w:tab w:val="num" w:pos="6"/>
        </w:tabs>
        <w:spacing w:after="60"/>
        <w:ind w:left="318" w:hanging="284"/>
        <w:rPr>
          <w:rFonts w:cs="Calibri"/>
          <w:i/>
        </w:rPr>
      </w:pPr>
      <w:r w:rsidRPr="008B1DE1">
        <w:rPr>
          <w:rFonts w:ascii="Calibri" w:hAnsi="Calibri" w:cs="Calibri"/>
          <w:sz w:val="22"/>
          <w:szCs w:val="22"/>
          <w:lang w:eastAsia="en-AU"/>
        </w:rPr>
        <w:t xml:space="preserve">Expertise in spatial data analysis and mapping using ArcGIS, particularly using network analysis in the context of transport and land use. </w:t>
      </w:r>
    </w:p>
    <w:p w:rsidR="008B1DE1" w:rsidRPr="008B1DE1" w:rsidRDefault="008B1DE1" w:rsidP="008B1DE1">
      <w:pPr>
        <w:numPr>
          <w:ilvl w:val="0"/>
          <w:numId w:val="16"/>
        </w:numPr>
        <w:tabs>
          <w:tab w:val="clear" w:pos="720"/>
          <w:tab w:val="num" w:pos="6"/>
        </w:tabs>
        <w:spacing w:after="60"/>
        <w:ind w:left="318" w:hanging="284"/>
        <w:rPr>
          <w:rFonts w:cs="Calibri"/>
          <w:i/>
        </w:rPr>
      </w:pPr>
      <w:r w:rsidRPr="008B1DE1">
        <w:rPr>
          <w:rFonts w:ascii="Calibri" w:hAnsi="Calibri" w:cs="Calibri"/>
          <w:sz w:val="22"/>
          <w:szCs w:val="22"/>
          <w:lang w:eastAsia="en-AU"/>
        </w:rPr>
        <w:t xml:space="preserve">Demonstrated experience in analysing </w:t>
      </w:r>
      <w:r w:rsidR="007E0FBB">
        <w:rPr>
          <w:rFonts w:ascii="Calibri" w:hAnsi="Calibri" w:cs="Calibri"/>
          <w:sz w:val="22"/>
          <w:szCs w:val="22"/>
          <w:lang w:eastAsia="en-AU"/>
        </w:rPr>
        <w:t xml:space="preserve">and documenting </w:t>
      </w:r>
      <w:r w:rsidRPr="008B1DE1">
        <w:rPr>
          <w:rFonts w:ascii="Calibri" w:hAnsi="Calibri" w:cs="Calibri"/>
          <w:sz w:val="22"/>
          <w:szCs w:val="22"/>
          <w:lang w:eastAsia="en-AU"/>
        </w:rPr>
        <w:t>large data sets from a variety of st</w:t>
      </w:r>
      <w:r w:rsidR="007E0FBB">
        <w:rPr>
          <w:rFonts w:ascii="Calibri" w:hAnsi="Calibri" w:cs="Calibri"/>
          <w:sz w:val="22"/>
          <w:szCs w:val="22"/>
          <w:lang w:eastAsia="en-AU"/>
        </w:rPr>
        <w:t>akeholders</w:t>
      </w:r>
      <w:r w:rsidRPr="008B1DE1">
        <w:rPr>
          <w:rFonts w:ascii="Calibri" w:hAnsi="Calibri" w:cs="Calibri"/>
          <w:sz w:val="22"/>
          <w:szCs w:val="22"/>
          <w:lang w:eastAsia="en-AU"/>
        </w:rPr>
        <w:t>.</w:t>
      </w:r>
    </w:p>
    <w:p w:rsidR="00F70394" w:rsidRDefault="00F70394" w:rsidP="00F72E35">
      <w:pPr>
        <w:spacing w:after="120"/>
        <w:ind w:left="34"/>
        <w:rPr>
          <w:rFonts w:ascii="Calibri" w:hAnsi="Calibri"/>
          <w:sz w:val="22"/>
          <w:szCs w:val="22"/>
        </w:rPr>
      </w:pPr>
    </w:p>
    <w:p w:rsidR="00C64F6D" w:rsidRPr="007E0FBB" w:rsidRDefault="00CA366E" w:rsidP="00596E51">
      <w:pPr>
        <w:pStyle w:val="Heading2"/>
        <w:rPr>
          <w:rFonts w:asciiTheme="minorHAnsi" w:hAnsiTheme="minorHAnsi" w:cstheme="minorHAnsi"/>
          <w:i w:val="0"/>
          <w:lang w:eastAsia="en-AU"/>
        </w:rPr>
      </w:pPr>
      <w:r w:rsidRPr="007E0FBB">
        <w:rPr>
          <w:rFonts w:asciiTheme="minorHAnsi" w:hAnsiTheme="minorHAnsi" w:cstheme="minorHAnsi"/>
          <w:i w:val="0"/>
          <w:lang w:eastAsia="en-AU"/>
        </w:rPr>
        <w:t>Special Re</w:t>
      </w:r>
      <w:r w:rsidR="00C64F6D" w:rsidRPr="007E0FBB">
        <w:rPr>
          <w:rFonts w:asciiTheme="minorHAnsi" w:hAnsiTheme="minorHAnsi" w:cstheme="minorHAnsi"/>
          <w:i w:val="0"/>
          <w:lang w:eastAsia="en-AU"/>
        </w:rPr>
        <w:t>quirements:</w:t>
      </w:r>
    </w:p>
    <w:p w:rsidR="00C64F6D" w:rsidRDefault="007E0FBB" w:rsidP="00C64F6D">
      <w:pPr>
        <w:rPr>
          <w:rFonts w:ascii="Calibri" w:hAnsi="Calibri" w:cs="Calibri"/>
          <w:sz w:val="22"/>
          <w:szCs w:val="22"/>
        </w:rPr>
      </w:pPr>
      <w:r w:rsidRPr="00745DE2">
        <w:rPr>
          <w:rFonts w:ascii="Calibri" w:hAnsi="Calibri" w:cs="Calibri"/>
          <w:iCs/>
          <w:sz w:val="22"/>
          <w:szCs w:val="22"/>
        </w:rPr>
        <w:t xml:space="preserve">To be eligible for this position you must </w:t>
      </w:r>
      <w:r>
        <w:rPr>
          <w:rFonts w:ascii="Calibri" w:hAnsi="Calibri" w:cs="Calibri"/>
          <w:iCs/>
          <w:sz w:val="22"/>
          <w:szCs w:val="22"/>
        </w:rPr>
        <w:t>be willing and able</w:t>
      </w:r>
      <w:r w:rsidRPr="00745DE2">
        <w:rPr>
          <w:rFonts w:ascii="Calibri" w:hAnsi="Calibri" w:cs="Calibri"/>
          <w:iCs/>
          <w:sz w:val="22"/>
          <w:szCs w:val="22"/>
        </w:rPr>
        <w:t xml:space="preserve"> to travel </w:t>
      </w:r>
      <w:r w:rsidRPr="00745DE2">
        <w:rPr>
          <w:rFonts w:ascii="Calibri" w:hAnsi="Calibri" w:cs="Calibri"/>
          <w:sz w:val="22"/>
          <w:szCs w:val="22"/>
        </w:rPr>
        <w:t>domestic</w:t>
      </w:r>
      <w:r>
        <w:rPr>
          <w:rFonts w:ascii="Calibri" w:hAnsi="Calibri" w:cs="Calibri"/>
          <w:sz w:val="22"/>
          <w:szCs w:val="22"/>
        </w:rPr>
        <w:t>ally</w:t>
      </w:r>
      <w:r w:rsidRPr="00745DE2">
        <w:rPr>
          <w:rFonts w:ascii="Calibri" w:hAnsi="Calibri" w:cs="Calibri"/>
          <w:sz w:val="22"/>
          <w:szCs w:val="22"/>
        </w:rPr>
        <w:t xml:space="preserve"> and internationally</w:t>
      </w:r>
      <w:r>
        <w:rPr>
          <w:rFonts w:ascii="Calibri" w:hAnsi="Calibri" w:cs="Calibri"/>
          <w:sz w:val="22"/>
          <w:szCs w:val="22"/>
        </w:rPr>
        <w:t xml:space="preserve"> on occasion to gather</w:t>
      </w:r>
      <w:r w:rsidRPr="00745DE2">
        <w:rPr>
          <w:rFonts w:ascii="Calibri" w:hAnsi="Calibri" w:cs="Calibri"/>
          <w:sz w:val="22"/>
          <w:szCs w:val="22"/>
        </w:rPr>
        <w:t xml:space="preserve"> information</w:t>
      </w:r>
      <w:r>
        <w:rPr>
          <w:rFonts w:ascii="Calibri" w:hAnsi="Calibri" w:cs="Calibri"/>
          <w:sz w:val="22"/>
          <w:szCs w:val="22"/>
        </w:rPr>
        <w:t xml:space="preserve"> from various stakeholders</w:t>
      </w:r>
      <w:r w:rsidRPr="00745DE2">
        <w:rPr>
          <w:rFonts w:ascii="Calibri" w:hAnsi="Calibri" w:cs="Calibri"/>
          <w:sz w:val="22"/>
          <w:szCs w:val="22"/>
        </w:rPr>
        <w:t>.</w:t>
      </w:r>
    </w:p>
    <w:p w:rsidR="007E0FBB" w:rsidRDefault="007E0FBB" w:rsidP="00C64F6D">
      <w:pPr>
        <w:rPr>
          <w:rFonts w:ascii="Calibri" w:hAnsi="Calibri" w:cs="Calibri"/>
          <w:sz w:val="22"/>
          <w:szCs w:val="22"/>
        </w:rPr>
      </w:pPr>
    </w:p>
    <w:p w:rsidR="007E0FBB" w:rsidRDefault="007E0FBB" w:rsidP="00C64F6D">
      <w:pPr>
        <w:rPr>
          <w:rFonts w:ascii="Calibri" w:hAnsi="Calibri"/>
          <w:sz w:val="22"/>
          <w:szCs w:val="22"/>
        </w:rPr>
      </w:pPr>
      <w:r>
        <w:rPr>
          <w:rFonts w:ascii="Calibri" w:hAnsi="Calibri" w:cs="Calibri"/>
          <w:sz w:val="22"/>
          <w:szCs w:val="22"/>
        </w:rPr>
        <w:t>You must also be willing to undertake a National Police Check.</w:t>
      </w:r>
    </w:p>
    <w:p w:rsidR="007E0FBB" w:rsidRPr="007E0FBB" w:rsidRDefault="007E0FBB" w:rsidP="002146AE">
      <w:pPr>
        <w:pStyle w:val="Heading2"/>
        <w:rPr>
          <w:rFonts w:asciiTheme="minorHAnsi" w:hAnsiTheme="minorHAnsi" w:cstheme="minorHAnsi"/>
          <w:i w:val="0"/>
          <w:lang w:val="en-AU"/>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9172F1" w:rsidRPr="003B51D7" w:rsidRDefault="009172F1" w:rsidP="009172F1">
      <w:pPr>
        <w:spacing w:after="180"/>
        <w:rPr>
          <w:rFonts w:ascii="Calibri" w:hAnsi="Calibri"/>
          <w:bCs/>
          <w:i/>
          <w:sz w:val="22"/>
          <w:szCs w:val="22"/>
        </w:rPr>
      </w:pPr>
    </w:p>
    <w:p w:rsidR="002146AE" w:rsidRDefault="002146AE" w:rsidP="002146AE">
      <w:pPr>
        <w:spacing w:after="180"/>
        <w:rPr>
          <w:rFonts w:ascii="Calibri" w:hAnsi="Calibri"/>
          <w:bCs/>
          <w:sz w:val="22"/>
          <w:szCs w:val="22"/>
        </w:rPr>
      </w:pPr>
      <w:r>
        <w:rPr>
          <w:rFonts w:ascii="Calibri" w:hAnsi="Calibri"/>
          <w:bCs/>
          <w:sz w:val="22"/>
          <w:szCs w:val="22"/>
        </w:rPr>
        <w:t>F</w:t>
      </w:r>
      <w:r w:rsidRPr="003B51D7">
        <w:rPr>
          <w:rFonts w:ascii="Calibri" w:hAnsi="Calibri"/>
          <w:bCs/>
          <w:sz w:val="22"/>
          <w:szCs w:val="22"/>
        </w:rPr>
        <w:t>in</w:t>
      </w:r>
      <w:r>
        <w:rPr>
          <w:rFonts w:ascii="Calibri" w:hAnsi="Calibri"/>
          <w:bCs/>
          <w:sz w:val="22"/>
          <w:szCs w:val="22"/>
        </w:rPr>
        <w:t xml:space="preserve">d out more about CSIRO </w:t>
      </w:r>
      <w:hyperlink r:id="rId14" w:history="1">
        <w:r w:rsidRPr="00100A87">
          <w:rPr>
            <w:rStyle w:val="Hyperlink"/>
            <w:rFonts w:ascii="Calibri" w:hAnsi="Calibri" w:cs="Arial"/>
            <w:bCs/>
            <w:sz w:val="22"/>
            <w:szCs w:val="22"/>
          </w:rPr>
          <w:t>Land and Water</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48E" w:rsidRDefault="00D9548E">
      <w:r>
        <w:separator/>
      </w:r>
    </w:p>
  </w:endnote>
  <w:endnote w:type="continuationSeparator" w:id="0">
    <w:p w:rsidR="00D9548E" w:rsidRDefault="00D9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48E" w:rsidRDefault="00D9548E">
      <w:r>
        <w:separator/>
      </w:r>
    </w:p>
  </w:footnote>
  <w:footnote w:type="continuationSeparator" w:id="0">
    <w:p w:rsidR="00D9548E" w:rsidRDefault="00D95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1645F69"/>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8714BD0"/>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19"/>
  </w:num>
  <w:num w:numId="9">
    <w:abstractNumId w:val="27"/>
  </w:num>
  <w:num w:numId="10">
    <w:abstractNumId w:val="34"/>
  </w:num>
  <w:num w:numId="11">
    <w:abstractNumId w:val="10"/>
  </w:num>
  <w:num w:numId="12">
    <w:abstractNumId w:val="38"/>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0"/>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9"/>
  </w:num>
  <w:num w:numId="42">
    <w:abstractNumId w:val="15"/>
  </w:num>
  <w:num w:numId="43">
    <w:abstractNumId w:val="0"/>
  </w:num>
  <w:num w:numId="44">
    <w:abstractNumId w:val="21"/>
  </w:num>
  <w:num w:numId="45">
    <w:abstractNumId w:val="39"/>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trackRevision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565C"/>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0297"/>
    <w:rsid w:val="001339DE"/>
    <w:rsid w:val="001364CB"/>
    <w:rsid w:val="0014142E"/>
    <w:rsid w:val="00143776"/>
    <w:rsid w:val="001448B6"/>
    <w:rsid w:val="00144D9B"/>
    <w:rsid w:val="001474C7"/>
    <w:rsid w:val="00150DF5"/>
    <w:rsid w:val="0015340E"/>
    <w:rsid w:val="0015558D"/>
    <w:rsid w:val="00155F81"/>
    <w:rsid w:val="00166319"/>
    <w:rsid w:val="0018624B"/>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22B92"/>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12A2"/>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50"/>
    <w:rsid w:val="00414BE7"/>
    <w:rsid w:val="00424E93"/>
    <w:rsid w:val="00426642"/>
    <w:rsid w:val="00433A77"/>
    <w:rsid w:val="0043507D"/>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B30"/>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242"/>
    <w:rsid w:val="00781499"/>
    <w:rsid w:val="007857EB"/>
    <w:rsid w:val="00790081"/>
    <w:rsid w:val="007938E6"/>
    <w:rsid w:val="00794CB9"/>
    <w:rsid w:val="007A3843"/>
    <w:rsid w:val="007B2ACF"/>
    <w:rsid w:val="007C024E"/>
    <w:rsid w:val="007C3398"/>
    <w:rsid w:val="007D39CC"/>
    <w:rsid w:val="007D5D08"/>
    <w:rsid w:val="007D689A"/>
    <w:rsid w:val="007E0FBB"/>
    <w:rsid w:val="007E1693"/>
    <w:rsid w:val="007E2135"/>
    <w:rsid w:val="007E2796"/>
    <w:rsid w:val="007E3AC4"/>
    <w:rsid w:val="008041FE"/>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467D3"/>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1DE1"/>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28"/>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1C16"/>
    <w:rsid w:val="00B7359B"/>
    <w:rsid w:val="00B74B18"/>
    <w:rsid w:val="00B85A89"/>
    <w:rsid w:val="00B90330"/>
    <w:rsid w:val="00B9227A"/>
    <w:rsid w:val="00B95448"/>
    <w:rsid w:val="00BA1680"/>
    <w:rsid w:val="00BA3738"/>
    <w:rsid w:val="00BA3E95"/>
    <w:rsid w:val="00BA746B"/>
    <w:rsid w:val="00BC2345"/>
    <w:rsid w:val="00BC6348"/>
    <w:rsid w:val="00BE2D3C"/>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2D98"/>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548E"/>
    <w:rsid w:val="00D968D4"/>
    <w:rsid w:val="00D97772"/>
    <w:rsid w:val="00DA2B16"/>
    <w:rsid w:val="00DA601C"/>
    <w:rsid w:val="00DA60FC"/>
    <w:rsid w:val="00DB3795"/>
    <w:rsid w:val="00DB7BD7"/>
    <w:rsid w:val="00DC271C"/>
    <w:rsid w:val="00DC3706"/>
    <w:rsid w:val="00DD042E"/>
    <w:rsid w:val="00DD1453"/>
    <w:rsid w:val="00DD23EE"/>
    <w:rsid w:val="00DD4B0C"/>
    <w:rsid w:val="00DE058F"/>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058"/>
    <w:rsid w:val="00EA24AB"/>
    <w:rsid w:val="00EA51BB"/>
    <w:rsid w:val="00EA550A"/>
    <w:rsid w:val="00EB5DC7"/>
    <w:rsid w:val="00EC025C"/>
    <w:rsid w:val="00EE34D4"/>
    <w:rsid w:val="00EE7F96"/>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Higgins@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TraNS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LW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D2CAA-4E87-434C-837E-89E1FE67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6047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Redmond, Mark (HR, Clayton)</cp:lastModifiedBy>
  <cp:revision>4</cp:revision>
  <cp:lastPrinted>2014-02-06T02:28:00Z</cp:lastPrinted>
  <dcterms:created xsi:type="dcterms:W3CDTF">2019-04-09T03:59:00Z</dcterms:created>
  <dcterms:modified xsi:type="dcterms:W3CDTF">2019-04-09T03:59:00Z</dcterms:modified>
</cp:coreProperties>
</file>